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89BB" w14:textId="71C42385" w:rsidR="00B61919" w:rsidRPr="006B0BE3" w:rsidRDefault="001D4430" w:rsidP="00294A41">
      <w:pPr>
        <w:rPr>
          <w:b/>
          <w:bCs/>
          <w:sz w:val="36"/>
          <w:szCs w:val="36"/>
        </w:rPr>
      </w:pPr>
      <w:r w:rsidRPr="001D4430">
        <w:rPr>
          <w:b/>
          <w:bCs/>
          <w:sz w:val="44"/>
          <w:szCs w:val="44"/>
        </w:rPr>
        <w:t>Spørgsmål og svar</w:t>
      </w:r>
      <w:r w:rsidR="00B61919" w:rsidRPr="001D4430">
        <w:rPr>
          <w:b/>
          <w:bCs/>
          <w:sz w:val="44"/>
          <w:szCs w:val="44"/>
        </w:rPr>
        <w:t xml:space="preserve">: </w:t>
      </w:r>
      <w:r w:rsidR="00E00AB7">
        <w:rPr>
          <w:b/>
          <w:bCs/>
          <w:sz w:val="44"/>
          <w:szCs w:val="44"/>
        </w:rPr>
        <w:t>K</w:t>
      </w:r>
      <w:r w:rsidR="00B61919" w:rsidRPr="001D4430">
        <w:rPr>
          <w:b/>
          <w:bCs/>
          <w:sz w:val="44"/>
          <w:szCs w:val="44"/>
        </w:rPr>
        <w:t>ompensation</w:t>
      </w:r>
      <w:r w:rsidR="00E00AB7">
        <w:rPr>
          <w:b/>
          <w:bCs/>
          <w:sz w:val="44"/>
          <w:szCs w:val="44"/>
        </w:rPr>
        <w:t xml:space="preserve"> for faste omkostninger</w:t>
      </w:r>
    </w:p>
    <w:p w14:paraId="1D3D8FA0" w14:textId="2F3A667B" w:rsidR="00190081" w:rsidRDefault="001D4430" w:rsidP="00294A41">
      <w:r w:rsidRPr="00FB77E9">
        <w:t>Spørgsmål og svar udarbejdes af FSR – danske revisorer</w:t>
      </w:r>
      <w:r w:rsidR="000F1DB1">
        <w:t xml:space="preserve"> i samarbejde med relevante myndigheder</w:t>
      </w:r>
      <w:r w:rsidRPr="00FB77E9">
        <w:t xml:space="preserve"> og opdateres løbende.</w:t>
      </w:r>
      <w:r w:rsidR="00190081">
        <w:t xml:space="preserve"> </w:t>
      </w:r>
    </w:p>
    <w:p w14:paraId="2F73F194" w14:textId="3DEAA4C2" w:rsidR="00190081" w:rsidRDefault="00190081" w:rsidP="00294A41">
      <w:r>
        <w:t xml:space="preserve">Spørgsmål og svar af mere generel karakter fremgår af </w:t>
      </w:r>
      <w:r w:rsidR="00C8736C">
        <w:t xml:space="preserve">vejledningerne på </w:t>
      </w:r>
      <w:hyperlink r:id="rId8" w:history="1">
        <w:r w:rsidR="00C8736C" w:rsidRPr="00C8736C">
          <w:rPr>
            <w:rStyle w:val="Hyperlink"/>
          </w:rPr>
          <w:t>virk.dk</w:t>
        </w:r>
      </w:hyperlink>
      <w:r>
        <w:t>.</w:t>
      </w:r>
    </w:p>
    <w:p w14:paraId="28C98622" w14:textId="63C7B78F" w:rsidR="0095490B" w:rsidRDefault="00C8736C" w:rsidP="00294A41">
      <w:r>
        <w:t>Godkendte revisorer, der er</w:t>
      </w:r>
      <w:r w:rsidR="000375E7">
        <w:t xml:space="preserve"> personlige</w:t>
      </w:r>
      <w:r>
        <w:t xml:space="preserve"> m</w:t>
      </w:r>
      <w:r w:rsidR="0095490B">
        <w:t>edlemmer af FSR – danske revisorer</w:t>
      </w:r>
      <w:r w:rsidR="003A55DD">
        <w:t>,</w:t>
      </w:r>
      <w:r w:rsidR="0095490B">
        <w:t xml:space="preserve"> kan stille spørgsmål vedrørende hjælpepakkerne via foreningens </w:t>
      </w:r>
      <w:hyperlink r:id="rId9" w:history="1">
        <w:r w:rsidR="0095490B" w:rsidRPr="0095490B">
          <w:rPr>
            <w:rStyle w:val="Hyperlink"/>
          </w:rPr>
          <w:t>Faglig Hotline</w:t>
        </w:r>
      </w:hyperlink>
      <w:r w:rsidR="0095490B">
        <w:t xml:space="preserve">. </w:t>
      </w:r>
    </w:p>
    <w:p w14:paraId="5730AC8E" w14:textId="77777777" w:rsidR="0095490B" w:rsidRDefault="0095490B" w:rsidP="00B61919">
      <w:pPr>
        <w:ind w:hanging="1134"/>
      </w:pPr>
    </w:p>
    <w:p w14:paraId="073633B3" w14:textId="3988FBCD" w:rsidR="001D4430" w:rsidRPr="00FB77E9" w:rsidRDefault="001D4430" w:rsidP="00294A41">
      <w:r w:rsidRPr="00FB77E9">
        <w:t>Spørgsmål og svar er opdelt i følgende emner:</w:t>
      </w:r>
    </w:p>
    <w:sdt>
      <w:sdtPr>
        <w:rPr>
          <w:rFonts w:asciiTheme="minorHAnsi" w:eastAsiaTheme="minorHAnsi" w:hAnsiTheme="minorHAnsi" w:cstheme="minorBidi"/>
          <w:color w:val="auto"/>
          <w:sz w:val="22"/>
          <w:szCs w:val="22"/>
          <w:lang w:eastAsia="en-US"/>
        </w:rPr>
        <w:id w:val="423625768"/>
        <w:docPartObj>
          <w:docPartGallery w:val="Table of Contents"/>
          <w:docPartUnique/>
        </w:docPartObj>
      </w:sdtPr>
      <w:sdtEndPr>
        <w:rPr>
          <w:b/>
          <w:bCs/>
        </w:rPr>
      </w:sdtEndPr>
      <w:sdtContent>
        <w:p w14:paraId="41FE4F45" w14:textId="36C49DE3" w:rsidR="00A2742E" w:rsidRDefault="00A2742E">
          <w:pPr>
            <w:pStyle w:val="Overskrift"/>
          </w:pPr>
        </w:p>
        <w:p w14:paraId="40ED17DF" w14:textId="14F4B83B" w:rsidR="00CF0A75" w:rsidRDefault="00A2742E">
          <w:pPr>
            <w:pStyle w:val="Indholdsfortegnelse2"/>
            <w:rPr>
              <w:rFonts w:eastAsiaTheme="minorEastAsia"/>
              <w:sz w:val="22"/>
              <w:szCs w:val="22"/>
              <w:lang w:eastAsia="da-DK"/>
            </w:rPr>
          </w:pPr>
          <w:r>
            <w:fldChar w:fldCharType="begin"/>
          </w:r>
          <w:r>
            <w:instrText xml:space="preserve"> TOC \o "1-3" \h \z \u </w:instrText>
          </w:r>
          <w:r>
            <w:fldChar w:fldCharType="separate"/>
          </w:r>
          <w:hyperlink w:anchor="_Toc99571900" w:history="1">
            <w:r w:rsidR="00CF0A75" w:rsidRPr="00750DF4">
              <w:rPr>
                <w:rStyle w:val="Hyperlink"/>
              </w:rPr>
              <w:t>1. Skal der søges på CVR-nr. eller?</w:t>
            </w:r>
            <w:r w:rsidR="00CF0A75">
              <w:rPr>
                <w:webHidden/>
              </w:rPr>
              <w:tab/>
            </w:r>
            <w:r w:rsidR="00CF0A75">
              <w:rPr>
                <w:webHidden/>
              </w:rPr>
              <w:fldChar w:fldCharType="begin"/>
            </w:r>
            <w:r w:rsidR="00CF0A75">
              <w:rPr>
                <w:webHidden/>
              </w:rPr>
              <w:instrText xml:space="preserve"> PAGEREF _Toc99571900 \h </w:instrText>
            </w:r>
            <w:r w:rsidR="00CF0A75">
              <w:rPr>
                <w:webHidden/>
              </w:rPr>
            </w:r>
            <w:r w:rsidR="00CF0A75">
              <w:rPr>
                <w:webHidden/>
              </w:rPr>
              <w:fldChar w:fldCharType="separate"/>
            </w:r>
            <w:r w:rsidR="00CF0A75">
              <w:rPr>
                <w:webHidden/>
              </w:rPr>
              <w:t>3</w:t>
            </w:r>
            <w:r w:rsidR="00CF0A75">
              <w:rPr>
                <w:webHidden/>
              </w:rPr>
              <w:fldChar w:fldCharType="end"/>
            </w:r>
          </w:hyperlink>
        </w:p>
        <w:p w14:paraId="62B9944F" w14:textId="236B0343" w:rsidR="00CF0A75" w:rsidRDefault="005030E8">
          <w:pPr>
            <w:pStyle w:val="Indholdsfortegnelse2"/>
            <w:rPr>
              <w:rFonts w:eastAsiaTheme="minorEastAsia"/>
              <w:sz w:val="22"/>
              <w:szCs w:val="22"/>
              <w:lang w:eastAsia="da-DK"/>
            </w:rPr>
          </w:pPr>
          <w:hyperlink w:anchor="_Toc99571901" w:history="1">
            <w:r w:rsidR="00CF0A75" w:rsidRPr="00750DF4">
              <w:rPr>
                <w:rStyle w:val="Hyperlink"/>
              </w:rPr>
              <w:t>2. Hvem er omfattet?</w:t>
            </w:r>
            <w:r w:rsidR="00CF0A75">
              <w:rPr>
                <w:webHidden/>
              </w:rPr>
              <w:tab/>
            </w:r>
            <w:r w:rsidR="00CF0A75">
              <w:rPr>
                <w:webHidden/>
              </w:rPr>
              <w:fldChar w:fldCharType="begin"/>
            </w:r>
            <w:r w:rsidR="00CF0A75">
              <w:rPr>
                <w:webHidden/>
              </w:rPr>
              <w:instrText xml:space="preserve"> PAGEREF _Toc99571901 \h </w:instrText>
            </w:r>
            <w:r w:rsidR="00CF0A75">
              <w:rPr>
                <w:webHidden/>
              </w:rPr>
            </w:r>
            <w:r w:rsidR="00CF0A75">
              <w:rPr>
                <w:webHidden/>
              </w:rPr>
              <w:fldChar w:fldCharType="separate"/>
            </w:r>
            <w:r w:rsidR="00CF0A75">
              <w:rPr>
                <w:webHidden/>
              </w:rPr>
              <w:t>4</w:t>
            </w:r>
            <w:r w:rsidR="00CF0A75">
              <w:rPr>
                <w:webHidden/>
              </w:rPr>
              <w:fldChar w:fldCharType="end"/>
            </w:r>
          </w:hyperlink>
        </w:p>
        <w:p w14:paraId="047B93CA" w14:textId="36619ABA" w:rsidR="00CF0A75" w:rsidRDefault="005030E8">
          <w:pPr>
            <w:pStyle w:val="Indholdsfortegnelse2"/>
            <w:rPr>
              <w:rFonts w:eastAsiaTheme="minorEastAsia"/>
              <w:sz w:val="22"/>
              <w:szCs w:val="22"/>
              <w:lang w:eastAsia="da-DK"/>
            </w:rPr>
          </w:pPr>
          <w:hyperlink w:anchor="_Toc99571902" w:history="1">
            <w:r w:rsidR="00CF0A75" w:rsidRPr="00750DF4">
              <w:rPr>
                <w:rStyle w:val="Hyperlink"/>
              </w:rPr>
              <w:t>3. Krav til virksomheder ved ejerskifte, køb, salg omstruktureringer</w:t>
            </w:r>
            <w:r w:rsidR="00CF0A75">
              <w:rPr>
                <w:webHidden/>
              </w:rPr>
              <w:tab/>
            </w:r>
            <w:r w:rsidR="00CF0A75">
              <w:rPr>
                <w:webHidden/>
              </w:rPr>
              <w:fldChar w:fldCharType="begin"/>
            </w:r>
            <w:r w:rsidR="00CF0A75">
              <w:rPr>
                <w:webHidden/>
              </w:rPr>
              <w:instrText xml:space="preserve"> PAGEREF _Toc99571902 \h </w:instrText>
            </w:r>
            <w:r w:rsidR="00CF0A75">
              <w:rPr>
                <w:webHidden/>
              </w:rPr>
            </w:r>
            <w:r w:rsidR="00CF0A75">
              <w:rPr>
                <w:webHidden/>
              </w:rPr>
              <w:fldChar w:fldCharType="separate"/>
            </w:r>
            <w:r w:rsidR="00CF0A75">
              <w:rPr>
                <w:webHidden/>
              </w:rPr>
              <w:t>6</w:t>
            </w:r>
            <w:r w:rsidR="00CF0A75">
              <w:rPr>
                <w:webHidden/>
              </w:rPr>
              <w:fldChar w:fldCharType="end"/>
            </w:r>
          </w:hyperlink>
        </w:p>
        <w:p w14:paraId="13E14DE1" w14:textId="3D50C23C" w:rsidR="00CF0A75" w:rsidRDefault="005030E8">
          <w:pPr>
            <w:pStyle w:val="Indholdsfortegnelse2"/>
            <w:rPr>
              <w:rFonts w:eastAsiaTheme="minorEastAsia"/>
              <w:sz w:val="22"/>
              <w:szCs w:val="22"/>
              <w:lang w:eastAsia="da-DK"/>
            </w:rPr>
          </w:pPr>
          <w:hyperlink w:anchor="_Toc99571903" w:history="1">
            <w:r w:rsidR="00CF0A75" w:rsidRPr="00750DF4">
              <w:rPr>
                <w:rStyle w:val="Hyperlink"/>
              </w:rPr>
              <w:t>4. Krav til hvornår virksomheder er oprettet /omstruktureringer / hvem er omfattet? – midlertidig og målrettet og senere ordninger</w:t>
            </w:r>
            <w:r w:rsidR="00CF0A75">
              <w:rPr>
                <w:webHidden/>
              </w:rPr>
              <w:tab/>
            </w:r>
            <w:r w:rsidR="00CF0A75">
              <w:rPr>
                <w:webHidden/>
              </w:rPr>
              <w:fldChar w:fldCharType="begin"/>
            </w:r>
            <w:r w:rsidR="00CF0A75">
              <w:rPr>
                <w:webHidden/>
              </w:rPr>
              <w:instrText xml:space="preserve"> PAGEREF _Toc99571903 \h </w:instrText>
            </w:r>
            <w:r w:rsidR="00CF0A75">
              <w:rPr>
                <w:webHidden/>
              </w:rPr>
            </w:r>
            <w:r w:rsidR="00CF0A75">
              <w:rPr>
                <w:webHidden/>
              </w:rPr>
              <w:fldChar w:fldCharType="separate"/>
            </w:r>
            <w:r w:rsidR="00CF0A75">
              <w:rPr>
                <w:webHidden/>
              </w:rPr>
              <w:t>15</w:t>
            </w:r>
            <w:r w:rsidR="00CF0A75">
              <w:rPr>
                <w:webHidden/>
              </w:rPr>
              <w:fldChar w:fldCharType="end"/>
            </w:r>
          </w:hyperlink>
        </w:p>
        <w:p w14:paraId="45756BA2" w14:textId="2B3D6164" w:rsidR="00CF0A75" w:rsidRDefault="005030E8">
          <w:pPr>
            <w:pStyle w:val="Indholdsfortegnelse2"/>
            <w:rPr>
              <w:rFonts w:eastAsiaTheme="minorEastAsia"/>
              <w:sz w:val="22"/>
              <w:szCs w:val="22"/>
              <w:lang w:eastAsia="da-DK"/>
            </w:rPr>
          </w:pPr>
          <w:hyperlink w:anchor="_Toc99571904" w:history="1">
            <w:r w:rsidR="00CF0A75" w:rsidRPr="00750DF4">
              <w:rPr>
                <w:rStyle w:val="Hyperlink"/>
              </w:rPr>
              <w:t>6. Krav til hvornår virksomheder er oprettet / p-numre? – light</w:t>
            </w:r>
            <w:r w:rsidR="00CF0A75">
              <w:rPr>
                <w:webHidden/>
              </w:rPr>
              <w:tab/>
            </w:r>
            <w:r w:rsidR="00CF0A75">
              <w:rPr>
                <w:webHidden/>
              </w:rPr>
              <w:fldChar w:fldCharType="begin"/>
            </w:r>
            <w:r w:rsidR="00CF0A75">
              <w:rPr>
                <w:webHidden/>
              </w:rPr>
              <w:instrText xml:space="preserve"> PAGEREF _Toc99571904 \h </w:instrText>
            </w:r>
            <w:r w:rsidR="00CF0A75">
              <w:rPr>
                <w:webHidden/>
              </w:rPr>
            </w:r>
            <w:r w:rsidR="00CF0A75">
              <w:rPr>
                <w:webHidden/>
              </w:rPr>
              <w:fldChar w:fldCharType="separate"/>
            </w:r>
            <w:r w:rsidR="00CF0A75">
              <w:rPr>
                <w:webHidden/>
              </w:rPr>
              <w:t>17</w:t>
            </w:r>
            <w:r w:rsidR="00CF0A75">
              <w:rPr>
                <w:webHidden/>
              </w:rPr>
              <w:fldChar w:fldCharType="end"/>
            </w:r>
          </w:hyperlink>
        </w:p>
        <w:p w14:paraId="44AEF6D9" w14:textId="0178C2D9" w:rsidR="00CF0A75" w:rsidRDefault="005030E8">
          <w:pPr>
            <w:pStyle w:val="Indholdsfortegnelse2"/>
            <w:rPr>
              <w:rFonts w:eastAsiaTheme="minorEastAsia"/>
              <w:sz w:val="22"/>
              <w:szCs w:val="22"/>
              <w:lang w:eastAsia="da-DK"/>
            </w:rPr>
          </w:pPr>
          <w:hyperlink w:anchor="_Toc99571905" w:history="1">
            <w:r w:rsidR="00CF0A75" w:rsidRPr="00750DF4">
              <w:rPr>
                <w:rStyle w:val="Hyperlink"/>
              </w:rPr>
              <w:t>10. Opgørelse af omsætningsnedgang – generelt / oprindelig ordning</w:t>
            </w:r>
            <w:r w:rsidR="00CF0A75">
              <w:rPr>
                <w:webHidden/>
              </w:rPr>
              <w:tab/>
            </w:r>
            <w:r w:rsidR="00CF0A75">
              <w:rPr>
                <w:webHidden/>
              </w:rPr>
              <w:fldChar w:fldCharType="begin"/>
            </w:r>
            <w:r w:rsidR="00CF0A75">
              <w:rPr>
                <w:webHidden/>
              </w:rPr>
              <w:instrText xml:space="preserve"> PAGEREF _Toc99571905 \h </w:instrText>
            </w:r>
            <w:r w:rsidR="00CF0A75">
              <w:rPr>
                <w:webHidden/>
              </w:rPr>
            </w:r>
            <w:r w:rsidR="00CF0A75">
              <w:rPr>
                <w:webHidden/>
              </w:rPr>
              <w:fldChar w:fldCharType="separate"/>
            </w:r>
            <w:r w:rsidR="00CF0A75">
              <w:rPr>
                <w:webHidden/>
              </w:rPr>
              <w:t>24</w:t>
            </w:r>
            <w:r w:rsidR="00CF0A75">
              <w:rPr>
                <w:webHidden/>
              </w:rPr>
              <w:fldChar w:fldCharType="end"/>
            </w:r>
          </w:hyperlink>
        </w:p>
        <w:p w14:paraId="0740CA3D" w14:textId="015E054A" w:rsidR="00CF0A75" w:rsidRDefault="005030E8">
          <w:pPr>
            <w:pStyle w:val="Indholdsfortegnelse2"/>
            <w:rPr>
              <w:rFonts w:eastAsiaTheme="minorEastAsia"/>
              <w:sz w:val="22"/>
              <w:szCs w:val="22"/>
              <w:lang w:eastAsia="da-DK"/>
            </w:rPr>
          </w:pPr>
          <w:hyperlink w:anchor="_Toc99571906" w:history="1">
            <w:r w:rsidR="00CF0A75" w:rsidRPr="00750DF4">
              <w:rPr>
                <w:rStyle w:val="Hyperlink"/>
              </w:rPr>
              <w:t>11. Opgørelse af omsætningstab – perioden 9. juli 2020 – 31. oktober 2020 / 1. november 2020 – 28. februar 2021</w:t>
            </w:r>
            <w:r w:rsidR="00CF0A75">
              <w:rPr>
                <w:webHidden/>
              </w:rPr>
              <w:tab/>
            </w:r>
            <w:r w:rsidR="00CF0A75">
              <w:rPr>
                <w:webHidden/>
              </w:rPr>
              <w:fldChar w:fldCharType="begin"/>
            </w:r>
            <w:r w:rsidR="00CF0A75">
              <w:rPr>
                <w:webHidden/>
              </w:rPr>
              <w:instrText xml:space="preserve"> PAGEREF _Toc99571906 \h </w:instrText>
            </w:r>
            <w:r w:rsidR="00CF0A75">
              <w:rPr>
                <w:webHidden/>
              </w:rPr>
            </w:r>
            <w:r w:rsidR="00CF0A75">
              <w:rPr>
                <w:webHidden/>
              </w:rPr>
              <w:fldChar w:fldCharType="separate"/>
            </w:r>
            <w:r w:rsidR="00CF0A75">
              <w:rPr>
                <w:webHidden/>
              </w:rPr>
              <w:t>37</w:t>
            </w:r>
            <w:r w:rsidR="00CF0A75">
              <w:rPr>
                <w:webHidden/>
              </w:rPr>
              <w:fldChar w:fldCharType="end"/>
            </w:r>
          </w:hyperlink>
        </w:p>
        <w:p w14:paraId="5B9B2CBF" w14:textId="579D3538" w:rsidR="00CF0A75" w:rsidRDefault="005030E8">
          <w:pPr>
            <w:pStyle w:val="Indholdsfortegnelse2"/>
            <w:rPr>
              <w:rFonts w:eastAsiaTheme="minorEastAsia"/>
              <w:sz w:val="22"/>
              <w:szCs w:val="22"/>
              <w:lang w:eastAsia="da-DK"/>
            </w:rPr>
          </w:pPr>
          <w:hyperlink w:anchor="_Toc99571907" w:history="1">
            <w:r w:rsidR="00CF0A75" w:rsidRPr="00750DF4">
              <w:rPr>
                <w:rStyle w:val="Hyperlink"/>
              </w:rPr>
              <w:t>12. – udgået</w:t>
            </w:r>
            <w:r w:rsidR="00CF0A75">
              <w:rPr>
                <w:webHidden/>
              </w:rPr>
              <w:tab/>
            </w:r>
            <w:r w:rsidR="00CF0A75">
              <w:rPr>
                <w:webHidden/>
              </w:rPr>
              <w:fldChar w:fldCharType="begin"/>
            </w:r>
            <w:r w:rsidR="00CF0A75">
              <w:rPr>
                <w:webHidden/>
              </w:rPr>
              <w:instrText xml:space="preserve"> PAGEREF _Toc99571907 \h </w:instrText>
            </w:r>
            <w:r w:rsidR="00CF0A75">
              <w:rPr>
                <w:webHidden/>
              </w:rPr>
            </w:r>
            <w:r w:rsidR="00CF0A75">
              <w:rPr>
                <w:webHidden/>
              </w:rPr>
              <w:fldChar w:fldCharType="separate"/>
            </w:r>
            <w:r w:rsidR="00CF0A75">
              <w:rPr>
                <w:webHidden/>
              </w:rPr>
              <w:t>39</w:t>
            </w:r>
            <w:r w:rsidR="00CF0A75">
              <w:rPr>
                <w:webHidden/>
              </w:rPr>
              <w:fldChar w:fldCharType="end"/>
            </w:r>
          </w:hyperlink>
        </w:p>
        <w:p w14:paraId="6B108A21" w14:textId="09988705" w:rsidR="00CF0A75" w:rsidRDefault="005030E8">
          <w:pPr>
            <w:pStyle w:val="Indholdsfortegnelse2"/>
            <w:rPr>
              <w:rFonts w:eastAsiaTheme="minorEastAsia"/>
              <w:sz w:val="22"/>
              <w:szCs w:val="22"/>
              <w:lang w:eastAsia="da-DK"/>
            </w:rPr>
          </w:pPr>
          <w:hyperlink w:anchor="_Toc99571908" w:history="1">
            <w:r w:rsidR="00CF0A75" w:rsidRPr="00750DF4">
              <w:rPr>
                <w:rStyle w:val="Hyperlink"/>
              </w:rPr>
              <w:t>13. Referenceperioden</w:t>
            </w:r>
            <w:r w:rsidR="00CF0A75">
              <w:rPr>
                <w:webHidden/>
              </w:rPr>
              <w:tab/>
            </w:r>
            <w:r w:rsidR="00CF0A75">
              <w:rPr>
                <w:webHidden/>
              </w:rPr>
              <w:fldChar w:fldCharType="begin"/>
            </w:r>
            <w:r w:rsidR="00CF0A75">
              <w:rPr>
                <w:webHidden/>
              </w:rPr>
              <w:instrText xml:space="preserve"> PAGEREF _Toc99571908 \h </w:instrText>
            </w:r>
            <w:r w:rsidR="00CF0A75">
              <w:rPr>
                <w:webHidden/>
              </w:rPr>
            </w:r>
            <w:r w:rsidR="00CF0A75">
              <w:rPr>
                <w:webHidden/>
              </w:rPr>
              <w:fldChar w:fldCharType="separate"/>
            </w:r>
            <w:r w:rsidR="00CF0A75">
              <w:rPr>
                <w:webHidden/>
              </w:rPr>
              <w:t>39</w:t>
            </w:r>
            <w:r w:rsidR="00CF0A75">
              <w:rPr>
                <w:webHidden/>
              </w:rPr>
              <w:fldChar w:fldCharType="end"/>
            </w:r>
          </w:hyperlink>
        </w:p>
        <w:p w14:paraId="748FFFA8" w14:textId="1D665AD9" w:rsidR="00CF0A75" w:rsidRDefault="005030E8">
          <w:pPr>
            <w:pStyle w:val="Indholdsfortegnelse2"/>
            <w:rPr>
              <w:rFonts w:eastAsiaTheme="minorEastAsia"/>
              <w:sz w:val="22"/>
              <w:szCs w:val="22"/>
              <w:lang w:eastAsia="da-DK"/>
            </w:rPr>
          </w:pPr>
          <w:hyperlink w:anchor="_Toc99571909" w:history="1">
            <w:r w:rsidR="00CF0A75" w:rsidRPr="00750DF4">
              <w:rPr>
                <w:rStyle w:val="Hyperlink"/>
              </w:rPr>
              <w:t>14. Hvilke omkostninger er omfattet af ordningen samt dokumentation: Generelt / diverse, modregning af andre indtægter / kompensation</w:t>
            </w:r>
            <w:r w:rsidR="00CF0A75">
              <w:rPr>
                <w:webHidden/>
              </w:rPr>
              <w:tab/>
            </w:r>
            <w:r w:rsidR="00CF0A75">
              <w:rPr>
                <w:webHidden/>
              </w:rPr>
              <w:fldChar w:fldCharType="begin"/>
            </w:r>
            <w:r w:rsidR="00CF0A75">
              <w:rPr>
                <w:webHidden/>
              </w:rPr>
              <w:instrText xml:space="preserve"> PAGEREF _Toc99571909 \h </w:instrText>
            </w:r>
            <w:r w:rsidR="00CF0A75">
              <w:rPr>
                <w:webHidden/>
              </w:rPr>
            </w:r>
            <w:r w:rsidR="00CF0A75">
              <w:rPr>
                <w:webHidden/>
              </w:rPr>
              <w:fldChar w:fldCharType="separate"/>
            </w:r>
            <w:r w:rsidR="00CF0A75">
              <w:rPr>
                <w:webHidden/>
              </w:rPr>
              <w:t>42</w:t>
            </w:r>
            <w:r w:rsidR="00CF0A75">
              <w:rPr>
                <w:webHidden/>
              </w:rPr>
              <w:fldChar w:fldCharType="end"/>
            </w:r>
          </w:hyperlink>
        </w:p>
        <w:p w14:paraId="534FD0FB" w14:textId="66362299" w:rsidR="00CF0A75" w:rsidRDefault="005030E8">
          <w:pPr>
            <w:pStyle w:val="Indholdsfortegnelse2"/>
            <w:rPr>
              <w:rFonts w:eastAsiaTheme="minorEastAsia"/>
              <w:sz w:val="22"/>
              <w:szCs w:val="22"/>
              <w:lang w:eastAsia="da-DK"/>
            </w:rPr>
          </w:pPr>
          <w:hyperlink w:anchor="_Toc99571910" w:history="1">
            <w:r w:rsidR="00CF0A75" w:rsidRPr="00750DF4">
              <w:rPr>
                <w:rStyle w:val="Hyperlink"/>
              </w:rPr>
              <w:t>15. Hvilke omkostninger er omfattet af ordningen: Afskrivninger</w:t>
            </w:r>
            <w:r w:rsidR="00CF0A75">
              <w:rPr>
                <w:webHidden/>
              </w:rPr>
              <w:tab/>
            </w:r>
            <w:r w:rsidR="00CF0A75">
              <w:rPr>
                <w:webHidden/>
              </w:rPr>
              <w:fldChar w:fldCharType="begin"/>
            </w:r>
            <w:r w:rsidR="00CF0A75">
              <w:rPr>
                <w:webHidden/>
              </w:rPr>
              <w:instrText xml:space="preserve"> PAGEREF _Toc99571910 \h </w:instrText>
            </w:r>
            <w:r w:rsidR="00CF0A75">
              <w:rPr>
                <w:webHidden/>
              </w:rPr>
            </w:r>
            <w:r w:rsidR="00CF0A75">
              <w:rPr>
                <w:webHidden/>
              </w:rPr>
              <w:fldChar w:fldCharType="separate"/>
            </w:r>
            <w:r w:rsidR="00CF0A75">
              <w:rPr>
                <w:webHidden/>
              </w:rPr>
              <w:t>47</w:t>
            </w:r>
            <w:r w:rsidR="00CF0A75">
              <w:rPr>
                <w:webHidden/>
              </w:rPr>
              <w:fldChar w:fldCharType="end"/>
            </w:r>
          </w:hyperlink>
        </w:p>
        <w:p w14:paraId="38111E40" w14:textId="2DD6CFCA" w:rsidR="00CF0A75" w:rsidRDefault="005030E8">
          <w:pPr>
            <w:pStyle w:val="Indholdsfortegnelse2"/>
            <w:rPr>
              <w:rFonts w:eastAsiaTheme="minorEastAsia"/>
              <w:sz w:val="22"/>
              <w:szCs w:val="22"/>
              <w:lang w:eastAsia="da-DK"/>
            </w:rPr>
          </w:pPr>
          <w:hyperlink w:anchor="_Toc99571911" w:history="1">
            <w:r w:rsidR="00CF0A75" w:rsidRPr="00750DF4">
              <w:rPr>
                <w:rStyle w:val="Hyperlink"/>
              </w:rPr>
              <w:t>16. Hvilke omkostninger er omfattet af ordningen: Heste, køer, fisk, mink mv.</w:t>
            </w:r>
            <w:r w:rsidR="00CF0A75">
              <w:rPr>
                <w:webHidden/>
              </w:rPr>
              <w:tab/>
            </w:r>
            <w:r w:rsidR="00CF0A75">
              <w:rPr>
                <w:webHidden/>
              </w:rPr>
              <w:fldChar w:fldCharType="begin"/>
            </w:r>
            <w:r w:rsidR="00CF0A75">
              <w:rPr>
                <w:webHidden/>
              </w:rPr>
              <w:instrText xml:space="preserve"> PAGEREF _Toc99571911 \h </w:instrText>
            </w:r>
            <w:r w:rsidR="00CF0A75">
              <w:rPr>
                <w:webHidden/>
              </w:rPr>
            </w:r>
            <w:r w:rsidR="00CF0A75">
              <w:rPr>
                <w:webHidden/>
              </w:rPr>
              <w:fldChar w:fldCharType="separate"/>
            </w:r>
            <w:r w:rsidR="00CF0A75">
              <w:rPr>
                <w:webHidden/>
              </w:rPr>
              <w:t>51</w:t>
            </w:r>
            <w:r w:rsidR="00CF0A75">
              <w:rPr>
                <w:webHidden/>
              </w:rPr>
              <w:fldChar w:fldCharType="end"/>
            </w:r>
          </w:hyperlink>
        </w:p>
        <w:p w14:paraId="03C25AC4" w14:textId="72B81806" w:rsidR="00CF0A75" w:rsidRDefault="005030E8">
          <w:pPr>
            <w:pStyle w:val="Indholdsfortegnelse2"/>
            <w:rPr>
              <w:rFonts w:eastAsiaTheme="minorEastAsia"/>
              <w:sz w:val="22"/>
              <w:szCs w:val="22"/>
              <w:lang w:eastAsia="da-DK"/>
            </w:rPr>
          </w:pPr>
          <w:hyperlink w:anchor="_Toc99571912" w:history="1">
            <w:r w:rsidR="00CF0A75" w:rsidRPr="00750DF4">
              <w:rPr>
                <w:rStyle w:val="Hyperlink"/>
              </w:rPr>
              <w:t>17. Hvilke omkostninger er omfattet af ordningen: Flere aktiviteter / dækket af indtægter</w:t>
            </w:r>
            <w:r w:rsidR="00CF0A75">
              <w:rPr>
                <w:webHidden/>
              </w:rPr>
              <w:tab/>
            </w:r>
            <w:r w:rsidR="00CF0A75">
              <w:rPr>
                <w:webHidden/>
              </w:rPr>
              <w:fldChar w:fldCharType="begin"/>
            </w:r>
            <w:r w:rsidR="00CF0A75">
              <w:rPr>
                <w:webHidden/>
              </w:rPr>
              <w:instrText xml:space="preserve"> PAGEREF _Toc99571912 \h </w:instrText>
            </w:r>
            <w:r w:rsidR="00CF0A75">
              <w:rPr>
                <w:webHidden/>
              </w:rPr>
            </w:r>
            <w:r w:rsidR="00CF0A75">
              <w:rPr>
                <w:webHidden/>
              </w:rPr>
              <w:fldChar w:fldCharType="separate"/>
            </w:r>
            <w:r w:rsidR="00CF0A75">
              <w:rPr>
                <w:webHidden/>
              </w:rPr>
              <w:t>56</w:t>
            </w:r>
            <w:r w:rsidR="00CF0A75">
              <w:rPr>
                <w:webHidden/>
              </w:rPr>
              <w:fldChar w:fldCharType="end"/>
            </w:r>
          </w:hyperlink>
        </w:p>
        <w:p w14:paraId="5220B8B1" w14:textId="63515F76" w:rsidR="00CF0A75" w:rsidRDefault="005030E8">
          <w:pPr>
            <w:pStyle w:val="Indholdsfortegnelse2"/>
            <w:rPr>
              <w:rFonts w:eastAsiaTheme="minorEastAsia"/>
              <w:sz w:val="22"/>
              <w:szCs w:val="22"/>
              <w:lang w:eastAsia="da-DK"/>
            </w:rPr>
          </w:pPr>
          <w:hyperlink w:anchor="_Toc99571913" w:history="1">
            <w:r w:rsidR="00CF0A75" w:rsidRPr="00750DF4">
              <w:rPr>
                <w:rStyle w:val="Hyperlink"/>
              </w:rPr>
              <w:t>18. Hvilke omkostninger er omfattet af ordningen: Variable omkostninger</w:t>
            </w:r>
            <w:r w:rsidR="00CF0A75">
              <w:rPr>
                <w:webHidden/>
              </w:rPr>
              <w:tab/>
            </w:r>
            <w:r w:rsidR="00CF0A75">
              <w:rPr>
                <w:webHidden/>
              </w:rPr>
              <w:fldChar w:fldCharType="begin"/>
            </w:r>
            <w:r w:rsidR="00CF0A75">
              <w:rPr>
                <w:webHidden/>
              </w:rPr>
              <w:instrText xml:space="preserve"> PAGEREF _Toc99571913 \h </w:instrText>
            </w:r>
            <w:r w:rsidR="00CF0A75">
              <w:rPr>
                <w:webHidden/>
              </w:rPr>
            </w:r>
            <w:r w:rsidR="00CF0A75">
              <w:rPr>
                <w:webHidden/>
              </w:rPr>
              <w:fldChar w:fldCharType="separate"/>
            </w:r>
            <w:r w:rsidR="00CF0A75">
              <w:rPr>
                <w:webHidden/>
              </w:rPr>
              <w:t>59</w:t>
            </w:r>
            <w:r w:rsidR="00CF0A75">
              <w:rPr>
                <w:webHidden/>
              </w:rPr>
              <w:fldChar w:fldCharType="end"/>
            </w:r>
          </w:hyperlink>
        </w:p>
        <w:p w14:paraId="4C5A2D93" w14:textId="1B7E5097" w:rsidR="00CF0A75" w:rsidRDefault="005030E8">
          <w:pPr>
            <w:pStyle w:val="Indholdsfortegnelse2"/>
            <w:rPr>
              <w:rFonts w:eastAsiaTheme="minorEastAsia"/>
              <w:sz w:val="22"/>
              <w:szCs w:val="22"/>
              <w:lang w:eastAsia="da-DK"/>
            </w:rPr>
          </w:pPr>
          <w:hyperlink w:anchor="_Toc99571914" w:history="1">
            <w:r w:rsidR="00CF0A75" w:rsidRPr="00750DF4">
              <w:rPr>
                <w:rStyle w:val="Hyperlink"/>
              </w:rPr>
              <w:t>19. Hvilke omkostninger er omfattet af ordningen: Markedsføring</w:t>
            </w:r>
            <w:r w:rsidR="00CF0A75">
              <w:rPr>
                <w:webHidden/>
              </w:rPr>
              <w:tab/>
            </w:r>
            <w:r w:rsidR="00CF0A75">
              <w:rPr>
                <w:webHidden/>
              </w:rPr>
              <w:fldChar w:fldCharType="begin"/>
            </w:r>
            <w:r w:rsidR="00CF0A75">
              <w:rPr>
                <w:webHidden/>
              </w:rPr>
              <w:instrText xml:space="preserve"> PAGEREF _Toc99571914 \h </w:instrText>
            </w:r>
            <w:r w:rsidR="00CF0A75">
              <w:rPr>
                <w:webHidden/>
              </w:rPr>
            </w:r>
            <w:r w:rsidR="00CF0A75">
              <w:rPr>
                <w:webHidden/>
              </w:rPr>
              <w:fldChar w:fldCharType="separate"/>
            </w:r>
            <w:r w:rsidR="00CF0A75">
              <w:rPr>
                <w:webHidden/>
              </w:rPr>
              <w:t>59</w:t>
            </w:r>
            <w:r w:rsidR="00CF0A75">
              <w:rPr>
                <w:webHidden/>
              </w:rPr>
              <w:fldChar w:fldCharType="end"/>
            </w:r>
          </w:hyperlink>
        </w:p>
        <w:p w14:paraId="3A9340FC" w14:textId="02652F03" w:rsidR="00CF0A75" w:rsidRDefault="005030E8">
          <w:pPr>
            <w:pStyle w:val="Indholdsfortegnelse2"/>
            <w:rPr>
              <w:rFonts w:eastAsiaTheme="minorEastAsia"/>
              <w:sz w:val="22"/>
              <w:szCs w:val="22"/>
              <w:lang w:eastAsia="da-DK"/>
            </w:rPr>
          </w:pPr>
          <w:hyperlink w:anchor="_Toc99571915" w:history="1">
            <w:r w:rsidR="00CF0A75" w:rsidRPr="00750DF4">
              <w:rPr>
                <w:rStyle w:val="Hyperlink"/>
              </w:rPr>
              <w:t>20. Hvilke omkostninger er omfattet af ordningen: Uopsigelige kontraktbundne omkostninger</w:t>
            </w:r>
            <w:r w:rsidR="00CF0A75">
              <w:rPr>
                <w:webHidden/>
              </w:rPr>
              <w:tab/>
            </w:r>
            <w:r w:rsidR="00CF0A75">
              <w:rPr>
                <w:webHidden/>
              </w:rPr>
              <w:fldChar w:fldCharType="begin"/>
            </w:r>
            <w:r w:rsidR="00CF0A75">
              <w:rPr>
                <w:webHidden/>
              </w:rPr>
              <w:instrText xml:space="preserve"> PAGEREF _Toc99571915 \h </w:instrText>
            </w:r>
            <w:r w:rsidR="00CF0A75">
              <w:rPr>
                <w:webHidden/>
              </w:rPr>
            </w:r>
            <w:r w:rsidR="00CF0A75">
              <w:rPr>
                <w:webHidden/>
              </w:rPr>
              <w:fldChar w:fldCharType="separate"/>
            </w:r>
            <w:r w:rsidR="00CF0A75">
              <w:rPr>
                <w:webHidden/>
              </w:rPr>
              <w:t>60</w:t>
            </w:r>
            <w:r w:rsidR="00CF0A75">
              <w:rPr>
                <w:webHidden/>
              </w:rPr>
              <w:fldChar w:fldCharType="end"/>
            </w:r>
          </w:hyperlink>
        </w:p>
        <w:p w14:paraId="3E30E28E" w14:textId="38A31828" w:rsidR="00CF0A75" w:rsidRDefault="005030E8">
          <w:pPr>
            <w:pStyle w:val="Indholdsfortegnelse2"/>
            <w:rPr>
              <w:rFonts w:eastAsiaTheme="minorEastAsia"/>
              <w:sz w:val="22"/>
              <w:szCs w:val="22"/>
              <w:lang w:eastAsia="da-DK"/>
            </w:rPr>
          </w:pPr>
          <w:hyperlink w:anchor="_Toc99571916" w:history="1">
            <w:r w:rsidR="00CF0A75" w:rsidRPr="00750DF4">
              <w:rPr>
                <w:rStyle w:val="Hyperlink"/>
              </w:rPr>
              <w:t>21. Hvilke omkostninger er omfattet af ordningen: Management fees</w:t>
            </w:r>
            <w:r w:rsidR="00CF0A75">
              <w:rPr>
                <w:webHidden/>
              </w:rPr>
              <w:tab/>
            </w:r>
            <w:r w:rsidR="00CF0A75">
              <w:rPr>
                <w:webHidden/>
              </w:rPr>
              <w:fldChar w:fldCharType="begin"/>
            </w:r>
            <w:r w:rsidR="00CF0A75">
              <w:rPr>
                <w:webHidden/>
              </w:rPr>
              <w:instrText xml:space="preserve"> PAGEREF _Toc99571916 \h </w:instrText>
            </w:r>
            <w:r w:rsidR="00CF0A75">
              <w:rPr>
                <w:webHidden/>
              </w:rPr>
            </w:r>
            <w:r w:rsidR="00CF0A75">
              <w:rPr>
                <w:webHidden/>
              </w:rPr>
              <w:fldChar w:fldCharType="separate"/>
            </w:r>
            <w:r w:rsidR="00CF0A75">
              <w:rPr>
                <w:webHidden/>
              </w:rPr>
              <w:t>63</w:t>
            </w:r>
            <w:r w:rsidR="00CF0A75">
              <w:rPr>
                <w:webHidden/>
              </w:rPr>
              <w:fldChar w:fldCharType="end"/>
            </w:r>
          </w:hyperlink>
        </w:p>
        <w:p w14:paraId="747047B6" w14:textId="40F893B3" w:rsidR="00CF0A75" w:rsidRDefault="005030E8">
          <w:pPr>
            <w:pStyle w:val="Indholdsfortegnelse2"/>
            <w:rPr>
              <w:rFonts w:eastAsiaTheme="minorEastAsia"/>
              <w:sz w:val="22"/>
              <w:szCs w:val="22"/>
              <w:lang w:eastAsia="da-DK"/>
            </w:rPr>
          </w:pPr>
          <w:hyperlink w:anchor="_Toc99571917" w:history="1">
            <w:r w:rsidR="00CF0A75" w:rsidRPr="00750DF4">
              <w:rPr>
                <w:rStyle w:val="Hyperlink"/>
              </w:rPr>
              <w:t>22. Hvilke omkostninger er omfattet af ordningen: Revisor og bogholder</w:t>
            </w:r>
            <w:r w:rsidR="00CF0A75">
              <w:rPr>
                <w:webHidden/>
              </w:rPr>
              <w:tab/>
            </w:r>
            <w:r w:rsidR="00CF0A75">
              <w:rPr>
                <w:webHidden/>
              </w:rPr>
              <w:fldChar w:fldCharType="begin"/>
            </w:r>
            <w:r w:rsidR="00CF0A75">
              <w:rPr>
                <w:webHidden/>
              </w:rPr>
              <w:instrText xml:space="preserve"> PAGEREF _Toc99571917 \h </w:instrText>
            </w:r>
            <w:r w:rsidR="00CF0A75">
              <w:rPr>
                <w:webHidden/>
              </w:rPr>
            </w:r>
            <w:r w:rsidR="00CF0A75">
              <w:rPr>
                <w:webHidden/>
              </w:rPr>
              <w:fldChar w:fldCharType="separate"/>
            </w:r>
            <w:r w:rsidR="00CF0A75">
              <w:rPr>
                <w:webHidden/>
              </w:rPr>
              <w:t>64</w:t>
            </w:r>
            <w:r w:rsidR="00CF0A75">
              <w:rPr>
                <w:webHidden/>
              </w:rPr>
              <w:fldChar w:fldCharType="end"/>
            </w:r>
          </w:hyperlink>
        </w:p>
        <w:p w14:paraId="127C0110" w14:textId="505EC564" w:rsidR="00CF0A75" w:rsidRDefault="005030E8">
          <w:pPr>
            <w:pStyle w:val="Indholdsfortegnelse2"/>
            <w:rPr>
              <w:rFonts w:eastAsiaTheme="minorEastAsia"/>
              <w:sz w:val="22"/>
              <w:szCs w:val="22"/>
              <w:lang w:eastAsia="da-DK"/>
            </w:rPr>
          </w:pPr>
          <w:hyperlink w:anchor="_Toc99571918" w:history="1">
            <w:r w:rsidR="00CF0A75" w:rsidRPr="00750DF4">
              <w:rPr>
                <w:rStyle w:val="Hyperlink"/>
              </w:rPr>
              <w:t>23. Hvilke omkostninger er omfattet af ordningen: Nødvendigt vedligehold</w:t>
            </w:r>
            <w:r w:rsidR="00CF0A75">
              <w:rPr>
                <w:webHidden/>
              </w:rPr>
              <w:tab/>
            </w:r>
            <w:r w:rsidR="00CF0A75">
              <w:rPr>
                <w:webHidden/>
              </w:rPr>
              <w:fldChar w:fldCharType="begin"/>
            </w:r>
            <w:r w:rsidR="00CF0A75">
              <w:rPr>
                <w:webHidden/>
              </w:rPr>
              <w:instrText xml:space="preserve"> PAGEREF _Toc99571918 \h </w:instrText>
            </w:r>
            <w:r w:rsidR="00CF0A75">
              <w:rPr>
                <w:webHidden/>
              </w:rPr>
            </w:r>
            <w:r w:rsidR="00CF0A75">
              <w:rPr>
                <w:webHidden/>
              </w:rPr>
              <w:fldChar w:fldCharType="separate"/>
            </w:r>
            <w:r w:rsidR="00CF0A75">
              <w:rPr>
                <w:webHidden/>
              </w:rPr>
              <w:t>67</w:t>
            </w:r>
            <w:r w:rsidR="00CF0A75">
              <w:rPr>
                <w:webHidden/>
              </w:rPr>
              <w:fldChar w:fldCharType="end"/>
            </w:r>
          </w:hyperlink>
        </w:p>
        <w:p w14:paraId="3A4184AD" w14:textId="151D9101" w:rsidR="00CF0A75" w:rsidRDefault="005030E8">
          <w:pPr>
            <w:pStyle w:val="Indholdsfortegnelse2"/>
            <w:rPr>
              <w:rFonts w:eastAsiaTheme="minorEastAsia"/>
              <w:sz w:val="22"/>
              <w:szCs w:val="22"/>
              <w:lang w:eastAsia="da-DK"/>
            </w:rPr>
          </w:pPr>
          <w:hyperlink w:anchor="_Toc99571919" w:history="1">
            <w:r w:rsidR="00CF0A75" w:rsidRPr="00750DF4">
              <w:rPr>
                <w:rStyle w:val="Hyperlink"/>
              </w:rPr>
              <w:t>24. Hvilke omkostninger er omfattet af ordningen: Medarbejderrelaterede omkostninger, herunder auto</w:t>
            </w:r>
            <w:r w:rsidR="00CF0A75">
              <w:rPr>
                <w:webHidden/>
              </w:rPr>
              <w:tab/>
            </w:r>
            <w:r w:rsidR="00CF0A75">
              <w:rPr>
                <w:webHidden/>
              </w:rPr>
              <w:fldChar w:fldCharType="begin"/>
            </w:r>
            <w:r w:rsidR="00CF0A75">
              <w:rPr>
                <w:webHidden/>
              </w:rPr>
              <w:instrText xml:space="preserve"> PAGEREF _Toc99571919 \h </w:instrText>
            </w:r>
            <w:r w:rsidR="00CF0A75">
              <w:rPr>
                <w:webHidden/>
              </w:rPr>
            </w:r>
            <w:r w:rsidR="00CF0A75">
              <w:rPr>
                <w:webHidden/>
              </w:rPr>
              <w:fldChar w:fldCharType="separate"/>
            </w:r>
            <w:r w:rsidR="00CF0A75">
              <w:rPr>
                <w:webHidden/>
              </w:rPr>
              <w:t>68</w:t>
            </w:r>
            <w:r w:rsidR="00CF0A75">
              <w:rPr>
                <w:webHidden/>
              </w:rPr>
              <w:fldChar w:fldCharType="end"/>
            </w:r>
          </w:hyperlink>
        </w:p>
        <w:p w14:paraId="7E8BADB8" w14:textId="3C108109" w:rsidR="00CF0A75" w:rsidRDefault="005030E8">
          <w:pPr>
            <w:pStyle w:val="Indholdsfortegnelse2"/>
            <w:rPr>
              <w:rFonts w:eastAsiaTheme="minorEastAsia"/>
              <w:sz w:val="22"/>
              <w:szCs w:val="22"/>
              <w:lang w:eastAsia="da-DK"/>
            </w:rPr>
          </w:pPr>
          <w:hyperlink w:anchor="_Toc99571920" w:history="1">
            <w:r w:rsidR="00CF0A75" w:rsidRPr="00750DF4">
              <w:rPr>
                <w:rStyle w:val="Hyperlink"/>
              </w:rPr>
              <w:t>25. Hvilke omkostninger er omfattet af ordningen: Omkostningsfællesskaber og afarter heraf</w:t>
            </w:r>
            <w:r w:rsidR="00CF0A75">
              <w:rPr>
                <w:webHidden/>
              </w:rPr>
              <w:tab/>
            </w:r>
            <w:r w:rsidR="00CF0A75">
              <w:rPr>
                <w:webHidden/>
              </w:rPr>
              <w:fldChar w:fldCharType="begin"/>
            </w:r>
            <w:r w:rsidR="00CF0A75">
              <w:rPr>
                <w:webHidden/>
              </w:rPr>
              <w:instrText xml:space="preserve"> PAGEREF _Toc99571920 \h </w:instrText>
            </w:r>
            <w:r w:rsidR="00CF0A75">
              <w:rPr>
                <w:webHidden/>
              </w:rPr>
            </w:r>
            <w:r w:rsidR="00CF0A75">
              <w:rPr>
                <w:webHidden/>
              </w:rPr>
              <w:fldChar w:fldCharType="separate"/>
            </w:r>
            <w:r w:rsidR="00CF0A75">
              <w:rPr>
                <w:webHidden/>
              </w:rPr>
              <w:t>72</w:t>
            </w:r>
            <w:r w:rsidR="00CF0A75">
              <w:rPr>
                <w:webHidden/>
              </w:rPr>
              <w:fldChar w:fldCharType="end"/>
            </w:r>
          </w:hyperlink>
        </w:p>
        <w:p w14:paraId="4F9479FB" w14:textId="594D3F6B" w:rsidR="00CF0A75" w:rsidRDefault="005030E8">
          <w:pPr>
            <w:pStyle w:val="Indholdsfortegnelse2"/>
            <w:rPr>
              <w:rFonts w:eastAsiaTheme="minorEastAsia"/>
              <w:sz w:val="22"/>
              <w:szCs w:val="22"/>
              <w:lang w:eastAsia="da-DK"/>
            </w:rPr>
          </w:pPr>
          <w:hyperlink w:anchor="_Toc99571921" w:history="1">
            <w:r w:rsidR="00CF0A75" w:rsidRPr="00750DF4">
              <w:rPr>
                <w:rStyle w:val="Hyperlink"/>
              </w:rPr>
              <w:t>26. Kompensation for letfordærvelige varer</w:t>
            </w:r>
            <w:r w:rsidR="00CF0A75">
              <w:rPr>
                <w:webHidden/>
              </w:rPr>
              <w:tab/>
            </w:r>
            <w:r w:rsidR="00CF0A75">
              <w:rPr>
                <w:webHidden/>
              </w:rPr>
              <w:fldChar w:fldCharType="begin"/>
            </w:r>
            <w:r w:rsidR="00CF0A75">
              <w:rPr>
                <w:webHidden/>
              </w:rPr>
              <w:instrText xml:space="preserve"> PAGEREF _Toc99571921 \h </w:instrText>
            </w:r>
            <w:r w:rsidR="00CF0A75">
              <w:rPr>
                <w:webHidden/>
              </w:rPr>
            </w:r>
            <w:r w:rsidR="00CF0A75">
              <w:rPr>
                <w:webHidden/>
              </w:rPr>
              <w:fldChar w:fldCharType="separate"/>
            </w:r>
            <w:r w:rsidR="00CF0A75">
              <w:rPr>
                <w:webHidden/>
              </w:rPr>
              <w:t>74</w:t>
            </w:r>
            <w:r w:rsidR="00CF0A75">
              <w:rPr>
                <w:webHidden/>
              </w:rPr>
              <w:fldChar w:fldCharType="end"/>
            </w:r>
          </w:hyperlink>
        </w:p>
        <w:p w14:paraId="0E18820E" w14:textId="19EEBD32" w:rsidR="00CF0A75" w:rsidRDefault="005030E8">
          <w:pPr>
            <w:pStyle w:val="Indholdsfortegnelse2"/>
            <w:rPr>
              <w:rFonts w:eastAsiaTheme="minorEastAsia"/>
              <w:sz w:val="22"/>
              <w:szCs w:val="22"/>
              <w:lang w:eastAsia="da-DK"/>
            </w:rPr>
          </w:pPr>
          <w:hyperlink w:anchor="_Toc99571922" w:history="1">
            <w:r w:rsidR="00CF0A75" w:rsidRPr="00750DF4">
              <w:rPr>
                <w:rStyle w:val="Hyperlink"/>
              </w:rPr>
              <w:t>27. Kompensation for nedskrivning på varer – midlertidig og målrettet ordning</w:t>
            </w:r>
            <w:r w:rsidR="00CF0A75">
              <w:rPr>
                <w:webHidden/>
              </w:rPr>
              <w:tab/>
            </w:r>
            <w:r w:rsidR="00CF0A75">
              <w:rPr>
                <w:webHidden/>
              </w:rPr>
              <w:fldChar w:fldCharType="begin"/>
            </w:r>
            <w:r w:rsidR="00CF0A75">
              <w:rPr>
                <w:webHidden/>
              </w:rPr>
              <w:instrText xml:space="preserve"> PAGEREF _Toc99571922 \h </w:instrText>
            </w:r>
            <w:r w:rsidR="00CF0A75">
              <w:rPr>
                <w:webHidden/>
              </w:rPr>
            </w:r>
            <w:r w:rsidR="00CF0A75">
              <w:rPr>
                <w:webHidden/>
              </w:rPr>
              <w:fldChar w:fldCharType="separate"/>
            </w:r>
            <w:r w:rsidR="00CF0A75">
              <w:rPr>
                <w:webHidden/>
              </w:rPr>
              <w:t>74</w:t>
            </w:r>
            <w:r w:rsidR="00CF0A75">
              <w:rPr>
                <w:webHidden/>
              </w:rPr>
              <w:fldChar w:fldCharType="end"/>
            </w:r>
          </w:hyperlink>
        </w:p>
        <w:p w14:paraId="5D420DD4" w14:textId="2187081C" w:rsidR="00CF0A75" w:rsidRDefault="005030E8">
          <w:pPr>
            <w:pStyle w:val="Indholdsfortegnelse2"/>
            <w:rPr>
              <w:rFonts w:eastAsiaTheme="minorEastAsia"/>
              <w:sz w:val="22"/>
              <w:szCs w:val="22"/>
              <w:lang w:eastAsia="da-DK"/>
            </w:rPr>
          </w:pPr>
          <w:hyperlink w:anchor="_Toc99571923" w:history="1">
            <w:r w:rsidR="00CF0A75" w:rsidRPr="00750DF4">
              <w:rPr>
                <w:rStyle w:val="Hyperlink"/>
              </w:rPr>
              <w:t>28. – udgået</w:t>
            </w:r>
            <w:r w:rsidR="00CF0A75">
              <w:rPr>
                <w:webHidden/>
              </w:rPr>
              <w:tab/>
            </w:r>
            <w:r w:rsidR="00CF0A75">
              <w:rPr>
                <w:webHidden/>
              </w:rPr>
              <w:fldChar w:fldCharType="begin"/>
            </w:r>
            <w:r w:rsidR="00CF0A75">
              <w:rPr>
                <w:webHidden/>
              </w:rPr>
              <w:instrText xml:space="preserve"> PAGEREF _Toc99571923 \h </w:instrText>
            </w:r>
            <w:r w:rsidR="00CF0A75">
              <w:rPr>
                <w:webHidden/>
              </w:rPr>
            </w:r>
            <w:r w:rsidR="00CF0A75">
              <w:rPr>
                <w:webHidden/>
              </w:rPr>
              <w:fldChar w:fldCharType="separate"/>
            </w:r>
            <w:r w:rsidR="00CF0A75">
              <w:rPr>
                <w:webHidden/>
              </w:rPr>
              <w:t>75</w:t>
            </w:r>
            <w:r w:rsidR="00CF0A75">
              <w:rPr>
                <w:webHidden/>
              </w:rPr>
              <w:fldChar w:fldCharType="end"/>
            </w:r>
          </w:hyperlink>
        </w:p>
        <w:p w14:paraId="4A196770" w14:textId="29256F36" w:rsidR="00CF0A75" w:rsidRDefault="005030E8">
          <w:pPr>
            <w:pStyle w:val="Indholdsfortegnelse2"/>
            <w:rPr>
              <w:rFonts w:eastAsiaTheme="minorEastAsia"/>
              <w:sz w:val="22"/>
              <w:szCs w:val="22"/>
              <w:lang w:eastAsia="da-DK"/>
            </w:rPr>
          </w:pPr>
          <w:hyperlink w:anchor="_Toc99571924" w:history="1">
            <w:r w:rsidR="00CF0A75" w:rsidRPr="00750DF4">
              <w:rPr>
                <w:rStyle w:val="Hyperlink"/>
              </w:rPr>
              <w:t>29. Kompensation for omkostninger der ikke er i hele kompensationsperioden</w:t>
            </w:r>
            <w:r w:rsidR="00CF0A75">
              <w:rPr>
                <w:webHidden/>
              </w:rPr>
              <w:tab/>
            </w:r>
            <w:r w:rsidR="00CF0A75">
              <w:rPr>
                <w:webHidden/>
              </w:rPr>
              <w:fldChar w:fldCharType="begin"/>
            </w:r>
            <w:r w:rsidR="00CF0A75">
              <w:rPr>
                <w:webHidden/>
              </w:rPr>
              <w:instrText xml:space="preserve"> PAGEREF _Toc99571924 \h </w:instrText>
            </w:r>
            <w:r w:rsidR="00CF0A75">
              <w:rPr>
                <w:webHidden/>
              </w:rPr>
            </w:r>
            <w:r w:rsidR="00CF0A75">
              <w:rPr>
                <w:webHidden/>
              </w:rPr>
              <w:fldChar w:fldCharType="separate"/>
            </w:r>
            <w:r w:rsidR="00CF0A75">
              <w:rPr>
                <w:webHidden/>
              </w:rPr>
              <w:t>75</w:t>
            </w:r>
            <w:r w:rsidR="00CF0A75">
              <w:rPr>
                <w:webHidden/>
              </w:rPr>
              <w:fldChar w:fldCharType="end"/>
            </w:r>
          </w:hyperlink>
        </w:p>
        <w:p w14:paraId="4BA22355" w14:textId="5AC88646" w:rsidR="00CF0A75" w:rsidRDefault="005030E8">
          <w:pPr>
            <w:pStyle w:val="Indholdsfortegnelse2"/>
            <w:rPr>
              <w:rFonts w:eastAsiaTheme="minorEastAsia"/>
              <w:sz w:val="22"/>
              <w:szCs w:val="22"/>
              <w:lang w:eastAsia="da-DK"/>
            </w:rPr>
          </w:pPr>
          <w:hyperlink w:anchor="_Toc99571925" w:history="1">
            <w:r w:rsidR="00CF0A75" w:rsidRPr="00750DF4">
              <w:rPr>
                <w:rStyle w:val="Hyperlink"/>
              </w:rPr>
              <w:t>30. Kompensationsperiode midlertidig og målrettet ordning og national restriktion</w:t>
            </w:r>
            <w:r w:rsidR="00CF0A75">
              <w:rPr>
                <w:webHidden/>
              </w:rPr>
              <w:tab/>
            </w:r>
            <w:r w:rsidR="00CF0A75">
              <w:rPr>
                <w:webHidden/>
              </w:rPr>
              <w:fldChar w:fldCharType="begin"/>
            </w:r>
            <w:r w:rsidR="00CF0A75">
              <w:rPr>
                <w:webHidden/>
              </w:rPr>
              <w:instrText xml:space="preserve"> PAGEREF _Toc99571925 \h </w:instrText>
            </w:r>
            <w:r w:rsidR="00CF0A75">
              <w:rPr>
                <w:webHidden/>
              </w:rPr>
            </w:r>
            <w:r w:rsidR="00CF0A75">
              <w:rPr>
                <w:webHidden/>
              </w:rPr>
              <w:fldChar w:fldCharType="separate"/>
            </w:r>
            <w:r w:rsidR="00CF0A75">
              <w:rPr>
                <w:webHidden/>
              </w:rPr>
              <w:t>75</w:t>
            </w:r>
            <w:r w:rsidR="00CF0A75">
              <w:rPr>
                <w:webHidden/>
              </w:rPr>
              <w:fldChar w:fldCharType="end"/>
            </w:r>
          </w:hyperlink>
        </w:p>
        <w:p w14:paraId="26324015" w14:textId="36A60309" w:rsidR="00CF0A75" w:rsidRDefault="005030E8">
          <w:pPr>
            <w:pStyle w:val="Indholdsfortegnelse2"/>
            <w:rPr>
              <w:rFonts w:eastAsiaTheme="minorEastAsia"/>
              <w:sz w:val="22"/>
              <w:szCs w:val="22"/>
              <w:lang w:eastAsia="da-DK"/>
            </w:rPr>
          </w:pPr>
          <w:hyperlink w:anchor="_Toc99571926" w:history="1">
            <w:r w:rsidR="00CF0A75" w:rsidRPr="00750DF4">
              <w:rPr>
                <w:rStyle w:val="Hyperlink"/>
              </w:rPr>
              <w:t>31. Kombinationsmuligheder forskellige tvangslukkeperioder / delperioder</w:t>
            </w:r>
            <w:r w:rsidR="00CF0A75">
              <w:rPr>
                <w:webHidden/>
              </w:rPr>
              <w:tab/>
            </w:r>
            <w:r w:rsidR="00CF0A75">
              <w:rPr>
                <w:webHidden/>
              </w:rPr>
              <w:fldChar w:fldCharType="begin"/>
            </w:r>
            <w:r w:rsidR="00CF0A75">
              <w:rPr>
                <w:webHidden/>
              </w:rPr>
              <w:instrText xml:space="preserve"> PAGEREF _Toc99571926 \h </w:instrText>
            </w:r>
            <w:r w:rsidR="00CF0A75">
              <w:rPr>
                <w:webHidden/>
              </w:rPr>
            </w:r>
            <w:r w:rsidR="00CF0A75">
              <w:rPr>
                <w:webHidden/>
              </w:rPr>
              <w:fldChar w:fldCharType="separate"/>
            </w:r>
            <w:r w:rsidR="00CF0A75">
              <w:rPr>
                <w:webHidden/>
              </w:rPr>
              <w:t>75</w:t>
            </w:r>
            <w:r w:rsidR="00CF0A75">
              <w:rPr>
                <w:webHidden/>
              </w:rPr>
              <w:fldChar w:fldCharType="end"/>
            </w:r>
          </w:hyperlink>
        </w:p>
        <w:p w14:paraId="70D1350D" w14:textId="5B99993F" w:rsidR="00CF0A75" w:rsidRDefault="005030E8">
          <w:pPr>
            <w:pStyle w:val="Indholdsfortegnelse2"/>
            <w:rPr>
              <w:rFonts w:eastAsiaTheme="minorEastAsia"/>
              <w:sz w:val="22"/>
              <w:szCs w:val="22"/>
              <w:lang w:eastAsia="da-DK"/>
            </w:rPr>
          </w:pPr>
          <w:hyperlink w:anchor="_Toc99571927" w:history="1">
            <w:r w:rsidR="00CF0A75" w:rsidRPr="00750DF4">
              <w:rPr>
                <w:rStyle w:val="Hyperlink"/>
              </w:rPr>
              <w:t>32. Kombinationsmuligheder flere aktiviteter</w:t>
            </w:r>
            <w:r w:rsidR="00CF0A75">
              <w:rPr>
                <w:webHidden/>
              </w:rPr>
              <w:tab/>
            </w:r>
            <w:r w:rsidR="00CF0A75">
              <w:rPr>
                <w:webHidden/>
              </w:rPr>
              <w:fldChar w:fldCharType="begin"/>
            </w:r>
            <w:r w:rsidR="00CF0A75">
              <w:rPr>
                <w:webHidden/>
              </w:rPr>
              <w:instrText xml:space="preserve"> PAGEREF _Toc99571927 \h </w:instrText>
            </w:r>
            <w:r w:rsidR="00CF0A75">
              <w:rPr>
                <w:webHidden/>
              </w:rPr>
            </w:r>
            <w:r w:rsidR="00CF0A75">
              <w:rPr>
                <w:webHidden/>
              </w:rPr>
              <w:fldChar w:fldCharType="separate"/>
            </w:r>
            <w:r w:rsidR="00CF0A75">
              <w:rPr>
                <w:webHidden/>
              </w:rPr>
              <w:t>76</w:t>
            </w:r>
            <w:r w:rsidR="00CF0A75">
              <w:rPr>
                <w:webHidden/>
              </w:rPr>
              <w:fldChar w:fldCharType="end"/>
            </w:r>
          </w:hyperlink>
        </w:p>
        <w:p w14:paraId="24ED223E" w14:textId="6A5528DA" w:rsidR="00CF0A75" w:rsidRDefault="005030E8">
          <w:pPr>
            <w:pStyle w:val="Indholdsfortegnelse2"/>
            <w:rPr>
              <w:rFonts w:eastAsiaTheme="minorEastAsia"/>
              <w:sz w:val="22"/>
              <w:szCs w:val="22"/>
              <w:lang w:eastAsia="da-DK"/>
            </w:rPr>
          </w:pPr>
          <w:hyperlink w:anchor="_Toc99571928" w:history="1">
            <w:r w:rsidR="00CF0A75" w:rsidRPr="00750DF4">
              <w:rPr>
                <w:rStyle w:val="Hyperlink"/>
              </w:rPr>
              <w:t>33. Kombinationsmuligheder og restriktioner</w:t>
            </w:r>
            <w:r w:rsidR="00CF0A75">
              <w:rPr>
                <w:webHidden/>
              </w:rPr>
              <w:tab/>
            </w:r>
            <w:r w:rsidR="00CF0A75">
              <w:rPr>
                <w:webHidden/>
              </w:rPr>
              <w:fldChar w:fldCharType="begin"/>
            </w:r>
            <w:r w:rsidR="00CF0A75">
              <w:rPr>
                <w:webHidden/>
              </w:rPr>
              <w:instrText xml:space="preserve"> PAGEREF _Toc99571928 \h </w:instrText>
            </w:r>
            <w:r w:rsidR="00CF0A75">
              <w:rPr>
                <w:webHidden/>
              </w:rPr>
            </w:r>
            <w:r w:rsidR="00CF0A75">
              <w:rPr>
                <w:webHidden/>
              </w:rPr>
              <w:fldChar w:fldCharType="separate"/>
            </w:r>
            <w:r w:rsidR="00CF0A75">
              <w:rPr>
                <w:webHidden/>
              </w:rPr>
              <w:t>77</w:t>
            </w:r>
            <w:r w:rsidR="00CF0A75">
              <w:rPr>
                <w:webHidden/>
              </w:rPr>
              <w:fldChar w:fldCharType="end"/>
            </w:r>
          </w:hyperlink>
        </w:p>
        <w:p w14:paraId="38477B5E" w14:textId="0ADBE519" w:rsidR="00CF0A75" w:rsidRDefault="005030E8">
          <w:pPr>
            <w:pStyle w:val="Indholdsfortegnelse2"/>
            <w:rPr>
              <w:rFonts w:eastAsiaTheme="minorEastAsia"/>
              <w:sz w:val="22"/>
              <w:szCs w:val="22"/>
              <w:lang w:eastAsia="da-DK"/>
            </w:rPr>
          </w:pPr>
          <w:hyperlink w:anchor="_Toc99571929" w:history="1">
            <w:r w:rsidR="00CF0A75" w:rsidRPr="00750DF4">
              <w:rPr>
                <w:rStyle w:val="Hyperlink"/>
              </w:rPr>
              <w:t>34. Hvordan behandles moms og lønsum?</w:t>
            </w:r>
            <w:r w:rsidR="00CF0A75">
              <w:rPr>
                <w:webHidden/>
              </w:rPr>
              <w:tab/>
            </w:r>
            <w:r w:rsidR="00CF0A75">
              <w:rPr>
                <w:webHidden/>
              </w:rPr>
              <w:fldChar w:fldCharType="begin"/>
            </w:r>
            <w:r w:rsidR="00CF0A75">
              <w:rPr>
                <w:webHidden/>
              </w:rPr>
              <w:instrText xml:space="preserve"> PAGEREF _Toc99571929 \h </w:instrText>
            </w:r>
            <w:r w:rsidR="00CF0A75">
              <w:rPr>
                <w:webHidden/>
              </w:rPr>
            </w:r>
            <w:r w:rsidR="00CF0A75">
              <w:rPr>
                <w:webHidden/>
              </w:rPr>
              <w:fldChar w:fldCharType="separate"/>
            </w:r>
            <w:r w:rsidR="00CF0A75">
              <w:rPr>
                <w:webHidden/>
              </w:rPr>
              <w:t>82</w:t>
            </w:r>
            <w:r w:rsidR="00CF0A75">
              <w:rPr>
                <w:webHidden/>
              </w:rPr>
              <w:fldChar w:fldCharType="end"/>
            </w:r>
          </w:hyperlink>
        </w:p>
        <w:p w14:paraId="29548CA2" w14:textId="3DE0B133" w:rsidR="00CF0A75" w:rsidRDefault="005030E8">
          <w:pPr>
            <w:pStyle w:val="Indholdsfortegnelse2"/>
            <w:rPr>
              <w:rFonts w:eastAsiaTheme="minorEastAsia"/>
              <w:sz w:val="22"/>
              <w:szCs w:val="22"/>
              <w:lang w:eastAsia="da-DK"/>
            </w:rPr>
          </w:pPr>
          <w:hyperlink w:anchor="_Toc99571930" w:history="1">
            <w:r w:rsidR="00CF0A75" w:rsidRPr="00750DF4">
              <w:rPr>
                <w:rStyle w:val="Hyperlink"/>
              </w:rPr>
              <w:t>35. Underskud / underskudsbegrænsning / kriseramt virksomhed: Generelt</w:t>
            </w:r>
            <w:r w:rsidR="00CF0A75">
              <w:rPr>
                <w:webHidden/>
              </w:rPr>
              <w:tab/>
            </w:r>
            <w:r w:rsidR="00CF0A75">
              <w:rPr>
                <w:webHidden/>
              </w:rPr>
              <w:fldChar w:fldCharType="begin"/>
            </w:r>
            <w:r w:rsidR="00CF0A75">
              <w:rPr>
                <w:webHidden/>
              </w:rPr>
              <w:instrText xml:space="preserve"> PAGEREF _Toc99571930 \h </w:instrText>
            </w:r>
            <w:r w:rsidR="00CF0A75">
              <w:rPr>
                <w:webHidden/>
              </w:rPr>
            </w:r>
            <w:r w:rsidR="00CF0A75">
              <w:rPr>
                <w:webHidden/>
              </w:rPr>
              <w:fldChar w:fldCharType="separate"/>
            </w:r>
            <w:r w:rsidR="00CF0A75">
              <w:rPr>
                <w:webHidden/>
              </w:rPr>
              <w:t>82</w:t>
            </w:r>
            <w:r w:rsidR="00CF0A75">
              <w:rPr>
                <w:webHidden/>
              </w:rPr>
              <w:fldChar w:fldCharType="end"/>
            </w:r>
          </w:hyperlink>
        </w:p>
        <w:p w14:paraId="2BA3E145" w14:textId="4ADD8E57" w:rsidR="00CF0A75" w:rsidRDefault="005030E8">
          <w:pPr>
            <w:pStyle w:val="Indholdsfortegnelse2"/>
            <w:rPr>
              <w:rFonts w:eastAsiaTheme="minorEastAsia"/>
              <w:sz w:val="22"/>
              <w:szCs w:val="22"/>
              <w:lang w:eastAsia="da-DK"/>
            </w:rPr>
          </w:pPr>
          <w:hyperlink w:anchor="_Toc99571931" w:history="1">
            <w:r w:rsidR="00CF0A75" w:rsidRPr="00750DF4">
              <w:rPr>
                <w:rStyle w:val="Hyperlink"/>
              </w:rPr>
              <w:t>36. Underskud / underskudsbegrænsning: Midlertidig og målrettet ordning, national restriktion</w:t>
            </w:r>
            <w:r w:rsidR="00CF0A75">
              <w:rPr>
                <w:webHidden/>
              </w:rPr>
              <w:tab/>
            </w:r>
            <w:r w:rsidR="00CF0A75">
              <w:rPr>
                <w:webHidden/>
              </w:rPr>
              <w:fldChar w:fldCharType="begin"/>
            </w:r>
            <w:r w:rsidR="00CF0A75">
              <w:rPr>
                <w:webHidden/>
              </w:rPr>
              <w:instrText xml:space="preserve"> PAGEREF _Toc99571931 \h </w:instrText>
            </w:r>
            <w:r w:rsidR="00CF0A75">
              <w:rPr>
                <w:webHidden/>
              </w:rPr>
            </w:r>
            <w:r w:rsidR="00CF0A75">
              <w:rPr>
                <w:webHidden/>
              </w:rPr>
              <w:fldChar w:fldCharType="separate"/>
            </w:r>
            <w:r w:rsidR="00CF0A75">
              <w:rPr>
                <w:webHidden/>
              </w:rPr>
              <w:t>92</w:t>
            </w:r>
            <w:r w:rsidR="00CF0A75">
              <w:rPr>
                <w:webHidden/>
              </w:rPr>
              <w:fldChar w:fldCharType="end"/>
            </w:r>
          </w:hyperlink>
        </w:p>
        <w:p w14:paraId="4905D34E" w14:textId="6A3D4B87" w:rsidR="00CF0A75" w:rsidRDefault="005030E8">
          <w:pPr>
            <w:pStyle w:val="Indholdsfortegnelse2"/>
            <w:rPr>
              <w:rFonts w:eastAsiaTheme="minorEastAsia"/>
              <w:sz w:val="22"/>
              <w:szCs w:val="22"/>
              <w:lang w:eastAsia="da-DK"/>
            </w:rPr>
          </w:pPr>
          <w:hyperlink w:anchor="_Toc99571932" w:history="1">
            <w:r w:rsidR="00CF0A75" w:rsidRPr="00750DF4">
              <w:rPr>
                <w:rStyle w:val="Hyperlink"/>
              </w:rPr>
              <w:t>37. Udbyttebegrænsning</w:t>
            </w:r>
            <w:r w:rsidR="00CF0A75">
              <w:rPr>
                <w:webHidden/>
              </w:rPr>
              <w:tab/>
            </w:r>
            <w:r w:rsidR="00CF0A75">
              <w:rPr>
                <w:webHidden/>
              </w:rPr>
              <w:fldChar w:fldCharType="begin"/>
            </w:r>
            <w:r w:rsidR="00CF0A75">
              <w:rPr>
                <w:webHidden/>
              </w:rPr>
              <w:instrText xml:space="preserve"> PAGEREF _Toc99571932 \h </w:instrText>
            </w:r>
            <w:r w:rsidR="00CF0A75">
              <w:rPr>
                <w:webHidden/>
              </w:rPr>
            </w:r>
            <w:r w:rsidR="00CF0A75">
              <w:rPr>
                <w:webHidden/>
              </w:rPr>
              <w:fldChar w:fldCharType="separate"/>
            </w:r>
            <w:r w:rsidR="00CF0A75">
              <w:rPr>
                <w:webHidden/>
              </w:rPr>
              <w:t>92</w:t>
            </w:r>
            <w:r w:rsidR="00CF0A75">
              <w:rPr>
                <w:webHidden/>
              </w:rPr>
              <w:fldChar w:fldCharType="end"/>
            </w:r>
          </w:hyperlink>
        </w:p>
        <w:p w14:paraId="7F883CDC" w14:textId="24C3B857" w:rsidR="00CF0A75" w:rsidRDefault="005030E8">
          <w:pPr>
            <w:pStyle w:val="Indholdsfortegnelse2"/>
            <w:rPr>
              <w:rFonts w:eastAsiaTheme="minorEastAsia"/>
              <w:sz w:val="22"/>
              <w:szCs w:val="22"/>
              <w:lang w:eastAsia="da-DK"/>
            </w:rPr>
          </w:pPr>
          <w:hyperlink w:anchor="_Toc99571933" w:history="1">
            <w:r w:rsidR="00CF0A75" w:rsidRPr="00750DF4">
              <w:rPr>
                <w:rStyle w:val="Hyperlink"/>
              </w:rPr>
              <w:t>38. Statsstøtteregler, generelt, maksimal kompensation, udækkede faste omkostninger mv.</w:t>
            </w:r>
            <w:r w:rsidR="00CF0A75">
              <w:rPr>
                <w:webHidden/>
              </w:rPr>
              <w:tab/>
            </w:r>
            <w:r w:rsidR="00CF0A75">
              <w:rPr>
                <w:webHidden/>
              </w:rPr>
              <w:fldChar w:fldCharType="begin"/>
            </w:r>
            <w:r w:rsidR="00CF0A75">
              <w:rPr>
                <w:webHidden/>
              </w:rPr>
              <w:instrText xml:space="preserve"> PAGEREF _Toc99571933 \h </w:instrText>
            </w:r>
            <w:r w:rsidR="00CF0A75">
              <w:rPr>
                <w:webHidden/>
              </w:rPr>
            </w:r>
            <w:r w:rsidR="00CF0A75">
              <w:rPr>
                <w:webHidden/>
              </w:rPr>
              <w:fldChar w:fldCharType="separate"/>
            </w:r>
            <w:r w:rsidR="00CF0A75">
              <w:rPr>
                <w:webHidden/>
              </w:rPr>
              <w:t>93</w:t>
            </w:r>
            <w:r w:rsidR="00CF0A75">
              <w:rPr>
                <w:webHidden/>
              </w:rPr>
              <w:fldChar w:fldCharType="end"/>
            </w:r>
          </w:hyperlink>
        </w:p>
        <w:p w14:paraId="2893C8D9" w14:textId="55BDF666" w:rsidR="00CF0A75" w:rsidRDefault="005030E8">
          <w:pPr>
            <w:pStyle w:val="Indholdsfortegnelse2"/>
            <w:rPr>
              <w:rFonts w:eastAsiaTheme="minorEastAsia"/>
              <w:sz w:val="22"/>
              <w:szCs w:val="22"/>
              <w:lang w:eastAsia="da-DK"/>
            </w:rPr>
          </w:pPr>
          <w:hyperlink w:anchor="_Toc99571934" w:history="1">
            <w:r w:rsidR="00CF0A75" w:rsidRPr="00750DF4">
              <w:rPr>
                <w:rStyle w:val="Hyperlink"/>
              </w:rPr>
              <w:t>39. Statsstøtteregler, koncerndefinition</w:t>
            </w:r>
            <w:r w:rsidR="00CF0A75">
              <w:rPr>
                <w:webHidden/>
              </w:rPr>
              <w:tab/>
            </w:r>
            <w:r w:rsidR="00CF0A75">
              <w:rPr>
                <w:webHidden/>
              </w:rPr>
              <w:fldChar w:fldCharType="begin"/>
            </w:r>
            <w:r w:rsidR="00CF0A75">
              <w:rPr>
                <w:webHidden/>
              </w:rPr>
              <w:instrText xml:space="preserve"> PAGEREF _Toc99571934 \h </w:instrText>
            </w:r>
            <w:r w:rsidR="00CF0A75">
              <w:rPr>
                <w:webHidden/>
              </w:rPr>
            </w:r>
            <w:r w:rsidR="00CF0A75">
              <w:rPr>
                <w:webHidden/>
              </w:rPr>
              <w:fldChar w:fldCharType="separate"/>
            </w:r>
            <w:r w:rsidR="00CF0A75">
              <w:rPr>
                <w:webHidden/>
              </w:rPr>
              <w:t>107</w:t>
            </w:r>
            <w:r w:rsidR="00CF0A75">
              <w:rPr>
                <w:webHidden/>
              </w:rPr>
              <w:fldChar w:fldCharType="end"/>
            </w:r>
          </w:hyperlink>
        </w:p>
        <w:p w14:paraId="488CE94D" w14:textId="5AD5382F" w:rsidR="00CF0A75" w:rsidRDefault="005030E8">
          <w:pPr>
            <w:pStyle w:val="Indholdsfortegnelse2"/>
            <w:rPr>
              <w:rFonts w:eastAsiaTheme="minorEastAsia"/>
              <w:sz w:val="22"/>
              <w:szCs w:val="22"/>
              <w:lang w:eastAsia="da-DK"/>
            </w:rPr>
          </w:pPr>
          <w:hyperlink w:anchor="_Toc99571935" w:history="1">
            <w:r w:rsidR="00CF0A75" w:rsidRPr="00750DF4">
              <w:rPr>
                <w:rStyle w:val="Hyperlink"/>
              </w:rPr>
              <w:t>40. Statsstøtteregler: Referenceperioder</w:t>
            </w:r>
            <w:r w:rsidR="00CF0A75">
              <w:rPr>
                <w:webHidden/>
              </w:rPr>
              <w:tab/>
            </w:r>
            <w:r w:rsidR="00CF0A75">
              <w:rPr>
                <w:webHidden/>
              </w:rPr>
              <w:fldChar w:fldCharType="begin"/>
            </w:r>
            <w:r w:rsidR="00CF0A75">
              <w:rPr>
                <w:webHidden/>
              </w:rPr>
              <w:instrText xml:space="preserve"> PAGEREF _Toc99571935 \h </w:instrText>
            </w:r>
            <w:r w:rsidR="00CF0A75">
              <w:rPr>
                <w:webHidden/>
              </w:rPr>
            </w:r>
            <w:r w:rsidR="00CF0A75">
              <w:rPr>
                <w:webHidden/>
              </w:rPr>
              <w:fldChar w:fldCharType="separate"/>
            </w:r>
            <w:r w:rsidR="00CF0A75">
              <w:rPr>
                <w:webHidden/>
              </w:rPr>
              <w:t>111</w:t>
            </w:r>
            <w:r w:rsidR="00CF0A75">
              <w:rPr>
                <w:webHidden/>
              </w:rPr>
              <w:fldChar w:fldCharType="end"/>
            </w:r>
          </w:hyperlink>
        </w:p>
        <w:p w14:paraId="60DEF8DA" w14:textId="19CD7E8E" w:rsidR="00CF0A75" w:rsidRDefault="005030E8">
          <w:pPr>
            <w:pStyle w:val="Indholdsfortegnelse2"/>
            <w:rPr>
              <w:rFonts w:eastAsiaTheme="minorEastAsia"/>
              <w:sz w:val="22"/>
              <w:szCs w:val="22"/>
              <w:lang w:eastAsia="da-DK"/>
            </w:rPr>
          </w:pPr>
          <w:hyperlink w:anchor="_Toc99571936" w:history="1">
            <w:r w:rsidR="00CF0A75" w:rsidRPr="00750DF4">
              <w:rPr>
                <w:rStyle w:val="Hyperlink"/>
              </w:rPr>
              <w:t>41. Ansøgningsfrist, genansøgning: BEK 574/2020, BEK 27/2021</w:t>
            </w:r>
            <w:r w:rsidR="00CF0A75">
              <w:rPr>
                <w:webHidden/>
              </w:rPr>
              <w:tab/>
            </w:r>
            <w:r w:rsidR="00CF0A75">
              <w:rPr>
                <w:webHidden/>
              </w:rPr>
              <w:fldChar w:fldCharType="begin"/>
            </w:r>
            <w:r w:rsidR="00CF0A75">
              <w:rPr>
                <w:webHidden/>
              </w:rPr>
              <w:instrText xml:space="preserve"> PAGEREF _Toc99571936 \h </w:instrText>
            </w:r>
            <w:r w:rsidR="00CF0A75">
              <w:rPr>
                <w:webHidden/>
              </w:rPr>
            </w:r>
            <w:r w:rsidR="00CF0A75">
              <w:rPr>
                <w:webHidden/>
              </w:rPr>
              <w:fldChar w:fldCharType="separate"/>
            </w:r>
            <w:r w:rsidR="00CF0A75">
              <w:rPr>
                <w:webHidden/>
              </w:rPr>
              <w:t>111</w:t>
            </w:r>
            <w:r w:rsidR="00CF0A75">
              <w:rPr>
                <w:webHidden/>
              </w:rPr>
              <w:fldChar w:fldCharType="end"/>
            </w:r>
          </w:hyperlink>
        </w:p>
        <w:p w14:paraId="64FDA0C7" w14:textId="1766B648" w:rsidR="00CF0A75" w:rsidRDefault="005030E8">
          <w:pPr>
            <w:pStyle w:val="Indholdsfortegnelse2"/>
            <w:rPr>
              <w:rFonts w:eastAsiaTheme="minorEastAsia"/>
              <w:sz w:val="22"/>
              <w:szCs w:val="22"/>
              <w:lang w:eastAsia="da-DK"/>
            </w:rPr>
          </w:pPr>
          <w:hyperlink w:anchor="_Toc99571937" w:history="1">
            <w:r w:rsidR="00CF0A75" w:rsidRPr="00750DF4">
              <w:rPr>
                <w:rStyle w:val="Hyperlink"/>
              </w:rPr>
              <w:t>42. Efterkontrol / slutafregning, udbetaling og regulering af kompensation: Generelt</w:t>
            </w:r>
            <w:r w:rsidR="00CF0A75">
              <w:rPr>
                <w:webHidden/>
              </w:rPr>
              <w:tab/>
            </w:r>
            <w:r w:rsidR="00CF0A75">
              <w:rPr>
                <w:webHidden/>
              </w:rPr>
              <w:fldChar w:fldCharType="begin"/>
            </w:r>
            <w:r w:rsidR="00CF0A75">
              <w:rPr>
                <w:webHidden/>
              </w:rPr>
              <w:instrText xml:space="preserve"> PAGEREF _Toc99571937 \h </w:instrText>
            </w:r>
            <w:r w:rsidR="00CF0A75">
              <w:rPr>
                <w:webHidden/>
              </w:rPr>
            </w:r>
            <w:r w:rsidR="00CF0A75">
              <w:rPr>
                <w:webHidden/>
              </w:rPr>
              <w:fldChar w:fldCharType="separate"/>
            </w:r>
            <w:r w:rsidR="00CF0A75">
              <w:rPr>
                <w:webHidden/>
              </w:rPr>
              <w:t>112</w:t>
            </w:r>
            <w:r w:rsidR="00CF0A75">
              <w:rPr>
                <w:webHidden/>
              </w:rPr>
              <w:fldChar w:fldCharType="end"/>
            </w:r>
          </w:hyperlink>
        </w:p>
        <w:p w14:paraId="710DED79" w14:textId="70C70222" w:rsidR="00CF0A75" w:rsidRDefault="005030E8">
          <w:pPr>
            <w:pStyle w:val="Indholdsfortegnelse2"/>
            <w:rPr>
              <w:rFonts w:eastAsiaTheme="minorEastAsia"/>
              <w:sz w:val="22"/>
              <w:szCs w:val="22"/>
              <w:lang w:eastAsia="da-DK"/>
            </w:rPr>
          </w:pPr>
          <w:hyperlink w:anchor="_Toc99571938" w:history="1">
            <w:r w:rsidR="00CF0A75" w:rsidRPr="00750DF4">
              <w:rPr>
                <w:rStyle w:val="Hyperlink"/>
              </w:rPr>
              <w:t>43. Efterkontrol / slutafregning: Dokumentation – faktiske faste omkostninger</w:t>
            </w:r>
            <w:r w:rsidR="00CF0A75">
              <w:rPr>
                <w:webHidden/>
              </w:rPr>
              <w:tab/>
            </w:r>
            <w:r w:rsidR="00CF0A75">
              <w:rPr>
                <w:webHidden/>
              </w:rPr>
              <w:fldChar w:fldCharType="begin"/>
            </w:r>
            <w:r w:rsidR="00CF0A75">
              <w:rPr>
                <w:webHidden/>
              </w:rPr>
              <w:instrText xml:space="preserve"> PAGEREF _Toc99571938 \h </w:instrText>
            </w:r>
            <w:r w:rsidR="00CF0A75">
              <w:rPr>
                <w:webHidden/>
              </w:rPr>
            </w:r>
            <w:r w:rsidR="00CF0A75">
              <w:rPr>
                <w:webHidden/>
              </w:rPr>
              <w:fldChar w:fldCharType="separate"/>
            </w:r>
            <w:r w:rsidR="00CF0A75">
              <w:rPr>
                <w:webHidden/>
              </w:rPr>
              <w:t>115</w:t>
            </w:r>
            <w:r w:rsidR="00CF0A75">
              <w:rPr>
                <w:webHidden/>
              </w:rPr>
              <w:fldChar w:fldCharType="end"/>
            </w:r>
          </w:hyperlink>
        </w:p>
        <w:p w14:paraId="3E5C2C79" w14:textId="4C529661" w:rsidR="00CF0A75" w:rsidRDefault="005030E8">
          <w:pPr>
            <w:pStyle w:val="Indholdsfortegnelse2"/>
            <w:rPr>
              <w:rFonts w:eastAsiaTheme="minorEastAsia"/>
              <w:sz w:val="22"/>
              <w:szCs w:val="22"/>
              <w:lang w:eastAsia="da-DK"/>
            </w:rPr>
          </w:pPr>
          <w:hyperlink w:anchor="_Toc99571939" w:history="1">
            <w:r w:rsidR="00CF0A75" w:rsidRPr="00750DF4">
              <w:rPr>
                <w:rStyle w:val="Hyperlink"/>
              </w:rPr>
              <w:t>44. Efterkontrol / slutafregning: Dokumentation – omsætning</w:t>
            </w:r>
            <w:r w:rsidR="00CF0A75">
              <w:rPr>
                <w:webHidden/>
              </w:rPr>
              <w:tab/>
            </w:r>
            <w:r w:rsidR="00CF0A75">
              <w:rPr>
                <w:webHidden/>
              </w:rPr>
              <w:fldChar w:fldCharType="begin"/>
            </w:r>
            <w:r w:rsidR="00CF0A75">
              <w:rPr>
                <w:webHidden/>
              </w:rPr>
              <w:instrText xml:space="preserve"> PAGEREF _Toc99571939 \h </w:instrText>
            </w:r>
            <w:r w:rsidR="00CF0A75">
              <w:rPr>
                <w:webHidden/>
              </w:rPr>
            </w:r>
            <w:r w:rsidR="00CF0A75">
              <w:rPr>
                <w:webHidden/>
              </w:rPr>
              <w:fldChar w:fldCharType="separate"/>
            </w:r>
            <w:r w:rsidR="00CF0A75">
              <w:rPr>
                <w:webHidden/>
              </w:rPr>
              <w:t>119</w:t>
            </w:r>
            <w:r w:rsidR="00CF0A75">
              <w:rPr>
                <w:webHidden/>
              </w:rPr>
              <w:fldChar w:fldCharType="end"/>
            </w:r>
          </w:hyperlink>
        </w:p>
        <w:p w14:paraId="7122FEFD" w14:textId="2B176A0A" w:rsidR="00CF0A75" w:rsidRDefault="005030E8">
          <w:pPr>
            <w:pStyle w:val="Indholdsfortegnelse2"/>
            <w:rPr>
              <w:rFonts w:eastAsiaTheme="minorEastAsia"/>
              <w:sz w:val="22"/>
              <w:szCs w:val="22"/>
              <w:lang w:eastAsia="da-DK"/>
            </w:rPr>
          </w:pPr>
          <w:hyperlink w:anchor="_Toc99571940" w:history="1">
            <w:r w:rsidR="00CF0A75" w:rsidRPr="00750DF4">
              <w:rPr>
                <w:rStyle w:val="Hyperlink"/>
              </w:rPr>
              <w:t>45. Efterkontrol / slutafregning: Forbud mod at holde åbent</w:t>
            </w:r>
            <w:r w:rsidR="00CF0A75">
              <w:rPr>
                <w:webHidden/>
              </w:rPr>
              <w:tab/>
            </w:r>
            <w:r w:rsidR="00CF0A75">
              <w:rPr>
                <w:webHidden/>
              </w:rPr>
              <w:fldChar w:fldCharType="begin"/>
            </w:r>
            <w:r w:rsidR="00CF0A75">
              <w:rPr>
                <w:webHidden/>
              </w:rPr>
              <w:instrText xml:space="preserve"> PAGEREF _Toc99571940 \h </w:instrText>
            </w:r>
            <w:r w:rsidR="00CF0A75">
              <w:rPr>
                <w:webHidden/>
              </w:rPr>
            </w:r>
            <w:r w:rsidR="00CF0A75">
              <w:rPr>
                <w:webHidden/>
              </w:rPr>
              <w:fldChar w:fldCharType="separate"/>
            </w:r>
            <w:r w:rsidR="00CF0A75">
              <w:rPr>
                <w:webHidden/>
              </w:rPr>
              <w:t>120</w:t>
            </w:r>
            <w:r w:rsidR="00CF0A75">
              <w:rPr>
                <w:webHidden/>
              </w:rPr>
              <w:fldChar w:fldCharType="end"/>
            </w:r>
          </w:hyperlink>
        </w:p>
        <w:p w14:paraId="669D125D" w14:textId="4F4DA573" w:rsidR="00CF0A75" w:rsidRDefault="005030E8">
          <w:pPr>
            <w:pStyle w:val="Indholdsfortegnelse2"/>
            <w:rPr>
              <w:rFonts w:eastAsiaTheme="minorEastAsia"/>
              <w:sz w:val="22"/>
              <w:szCs w:val="22"/>
              <w:lang w:eastAsia="da-DK"/>
            </w:rPr>
          </w:pPr>
          <w:hyperlink w:anchor="_Toc99571941" w:history="1">
            <w:r w:rsidR="00CF0A75" w:rsidRPr="00750DF4">
              <w:rPr>
                <w:rStyle w:val="Hyperlink"/>
              </w:rPr>
              <w:t>46. Efterkontrol / slutafregning: Kompensationsperiode</w:t>
            </w:r>
            <w:r w:rsidR="00CF0A75">
              <w:rPr>
                <w:webHidden/>
              </w:rPr>
              <w:tab/>
            </w:r>
            <w:r w:rsidR="00CF0A75">
              <w:rPr>
                <w:webHidden/>
              </w:rPr>
              <w:fldChar w:fldCharType="begin"/>
            </w:r>
            <w:r w:rsidR="00CF0A75">
              <w:rPr>
                <w:webHidden/>
              </w:rPr>
              <w:instrText xml:space="preserve"> PAGEREF _Toc99571941 \h </w:instrText>
            </w:r>
            <w:r w:rsidR="00CF0A75">
              <w:rPr>
                <w:webHidden/>
              </w:rPr>
            </w:r>
            <w:r w:rsidR="00CF0A75">
              <w:rPr>
                <w:webHidden/>
              </w:rPr>
              <w:fldChar w:fldCharType="separate"/>
            </w:r>
            <w:r w:rsidR="00CF0A75">
              <w:rPr>
                <w:webHidden/>
              </w:rPr>
              <w:t>121</w:t>
            </w:r>
            <w:r w:rsidR="00CF0A75">
              <w:rPr>
                <w:webHidden/>
              </w:rPr>
              <w:fldChar w:fldCharType="end"/>
            </w:r>
          </w:hyperlink>
        </w:p>
        <w:p w14:paraId="32D66DB3" w14:textId="6E849E47" w:rsidR="00CF0A75" w:rsidRDefault="005030E8">
          <w:pPr>
            <w:pStyle w:val="Indholdsfortegnelse2"/>
            <w:rPr>
              <w:rFonts w:eastAsiaTheme="minorEastAsia"/>
              <w:sz w:val="22"/>
              <w:szCs w:val="22"/>
              <w:lang w:eastAsia="da-DK"/>
            </w:rPr>
          </w:pPr>
          <w:hyperlink w:anchor="_Toc99571942" w:history="1">
            <w:r w:rsidR="00CF0A75" w:rsidRPr="00750DF4">
              <w:rPr>
                <w:rStyle w:val="Hyperlink"/>
              </w:rPr>
              <w:t>47. Efterkontrol / slutafregning: Revisor</w:t>
            </w:r>
            <w:r w:rsidR="00CF0A75">
              <w:rPr>
                <w:webHidden/>
              </w:rPr>
              <w:tab/>
            </w:r>
            <w:r w:rsidR="00CF0A75">
              <w:rPr>
                <w:webHidden/>
              </w:rPr>
              <w:fldChar w:fldCharType="begin"/>
            </w:r>
            <w:r w:rsidR="00CF0A75">
              <w:rPr>
                <w:webHidden/>
              </w:rPr>
              <w:instrText xml:space="preserve"> PAGEREF _Toc99571942 \h </w:instrText>
            </w:r>
            <w:r w:rsidR="00CF0A75">
              <w:rPr>
                <w:webHidden/>
              </w:rPr>
            </w:r>
            <w:r w:rsidR="00CF0A75">
              <w:rPr>
                <w:webHidden/>
              </w:rPr>
              <w:fldChar w:fldCharType="separate"/>
            </w:r>
            <w:r w:rsidR="00CF0A75">
              <w:rPr>
                <w:webHidden/>
              </w:rPr>
              <w:t>122</w:t>
            </w:r>
            <w:r w:rsidR="00CF0A75">
              <w:rPr>
                <w:webHidden/>
              </w:rPr>
              <w:fldChar w:fldCharType="end"/>
            </w:r>
          </w:hyperlink>
        </w:p>
        <w:p w14:paraId="673B45CA" w14:textId="12E138EE" w:rsidR="00CF0A75" w:rsidRDefault="005030E8">
          <w:pPr>
            <w:pStyle w:val="Indholdsfortegnelse2"/>
            <w:rPr>
              <w:rFonts w:eastAsiaTheme="minorEastAsia"/>
              <w:sz w:val="22"/>
              <w:szCs w:val="22"/>
              <w:lang w:eastAsia="da-DK"/>
            </w:rPr>
          </w:pPr>
          <w:hyperlink w:anchor="_Toc99571943" w:history="1">
            <w:r w:rsidR="00CF0A75" w:rsidRPr="00750DF4">
              <w:rPr>
                <w:rStyle w:val="Hyperlink"/>
              </w:rPr>
              <w:t>48. Efterkontrol / slutafregning: Underskud</w:t>
            </w:r>
            <w:r w:rsidR="00CF0A75">
              <w:rPr>
                <w:webHidden/>
              </w:rPr>
              <w:tab/>
            </w:r>
            <w:r w:rsidR="00CF0A75">
              <w:rPr>
                <w:webHidden/>
              </w:rPr>
              <w:fldChar w:fldCharType="begin"/>
            </w:r>
            <w:r w:rsidR="00CF0A75">
              <w:rPr>
                <w:webHidden/>
              </w:rPr>
              <w:instrText xml:space="preserve"> PAGEREF _Toc99571943 \h </w:instrText>
            </w:r>
            <w:r w:rsidR="00CF0A75">
              <w:rPr>
                <w:webHidden/>
              </w:rPr>
            </w:r>
            <w:r w:rsidR="00CF0A75">
              <w:rPr>
                <w:webHidden/>
              </w:rPr>
              <w:fldChar w:fldCharType="separate"/>
            </w:r>
            <w:r w:rsidR="00CF0A75">
              <w:rPr>
                <w:webHidden/>
              </w:rPr>
              <w:t>123</w:t>
            </w:r>
            <w:r w:rsidR="00CF0A75">
              <w:rPr>
                <w:webHidden/>
              </w:rPr>
              <w:fldChar w:fldCharType="end"/>
            </w:r>
          </w:hyperlink>
        </w:p>
        <w:p w14:paraId="67F14773" w14:textId="26F35F2A" w:rsidR="00CF0A75" w:rsidRDefault="005030E8">
          <w:pPr>
            <w:pStyle w:val="Indholdsfortegnelse2"/>
            <w:rPr>
              <w:rFonts w:eastAsiaTheme="minorEastAsia"/>
              <w:sz w:val="22"/>
              <w:szCs w:val="22"/>
              <w:lang w:eastAsia="da-DK"/>
            </w:rPr>
          </w:pPr>
          <w:hyperlink w:anchor="_Toc99571944" w:history="1">
            <w:r w:rsidR="00CF0A75" w:rsidRPr="00750DF4">
              <w:rPr>
                <w:rStyle w:val="Hyperlink"/>
              </w:rPr>
              <w:t>49. Efterkontrol / slutafregning: Lukkede virksomheder / konkurs</w:t>
            </w:r>
            <w:r w:rsidR="00CF0A75">
              <w:rPr>
                <w:webHidden/>
              </w:rPr>
              <w:tab/>
            </w:r>
            <w:r w:rsidR="00CF0A75">
              <w:rPr>
                <w:webHidden/>
              </w:rPr>
              <w:fldChar w:fldCharType="begin"/>
            </w:r>
            <w:r w:rsidR="00CF0A75">
              <w:rPr>
                <w:webHidden/>
              </w:rPr>
              <w:instrText xml:space="preserve"> PAGEREF _Toc99571944 \h </w:instrText>
            </w:r>
            <w:r w:rsidR="00CF0A75">
              <w:rPr>
                <w:webHidden/>
              </w:rPr>
            </w:r>
            <w:r w:rsidR="00CF0A75">
              <w:rPr>
                <w:webHidden/>
              </w:rPr>
              <w:fldChar w:fldCharType="separate"/>
            </w:r>
            <w:r w:rsidR="00CF0A75">
              <w:rPr>
                <w:webHidden/>
              </w:rPr>
              <w:t>127</w:t>
            </w:r>
            <w:r w:rsidR="00CF0A75">
              <w:rPr>
                <w:webHidden/>
              </w:rPr>
              <w:fldChar w:fldCharType="end"/>
            </w:r>
          </w:hyperlink>
        </w:p>
        <w:p w14:paraId="2E4EE44A" w14:textId="0CCC611B" w:rsidR="00CF0A75" w:rsidRDefault="005030E8">
          <w:pPr>
            <w:pStyle w:val="Indholdsfortegnelse2"/>
            <w:rPr>
              <w:rFonts w:eastAsiaTheme="minorEastAsia"/>
              <w:sz w:val="22"/>
              <w:szCs w:val="22"/>
              <w:lang w:eastAsia="da-DK"/>
            </w:rPr>
          </w:pPr>
          <w:hyperlink w:anchor="_Toc99571945" w:history="1">
            <w:r w:rsidR="00CF0A75" w:rsidRPr="00750DF4">
              <w:rPr>
                <w:rStyle w:val="Hyperlink"/>
              </w:rPr>
              <w:t>50. Efterkontrol / slutafregning: Tilbagebetaling</w:t>
            </w:r>
            <w:r w:rsidR="00CF0A75">
              <w:rPr>
                <w:webHidden/>
              </w:rPr>
              <w:tab/>
            </w:r>
            <w:r w:rsidR="00CF0A75">
              <w:rPr>
                <w:webHidden/>
              </w:rPr>
              <w:fldChar w:fldCharType="begin"/>
            </w:r>
            <w:r w:rsidR="00CF0A75">
              <w:rPr>
                <w:webHidden/>
              </w:rPr>
              <w:instrText xml:space="preserve"> PAGEREF _Toc99571945 \h </w:instrText>
            </w:r>
            <w:r w:rsidR="00CF0A75">
              <w:rPr>
                <w:webHidden/>
              </w:rPr>
            </w:r>
            <w:r w:rsidR="00CF0A75">
              <w:rPr>
                <w:webHidden/>
              </w:rPr>
              <w:fldChar w:fldCharType="separate"/>
            </w:r>
            <w:r w:rsidR="00CF0A75">
              <w:rPr>
                <w:webHidden/>
              </w:rPr>
              <w:t>127</w:t>
            </w:r>
            <w:r w:rsidR="00CF0A75">
              <w:rPr>
                <w:webHidden/>
              </w:rPr>
              <w:fldChar w:fldCharType="end"/>
            </w:r>
          </w:hyperlink>
        </w:p>
        <w:p w14:paraId="2398B8BC" w14:textId="10A4607F" w:rsidR="00CF0A75" w:rsidRDefault="005030E8">
          <w:pPr>
            <w:pStyle w:val="Indholdsfortegnelse2"/>
            <w:rPr>
              <w:rFonts w:eastAsiaTheme="minorEastAsia"/>
              <w:sz w:val="22"/>
              <w:szCs w:val="22"/>
              <w:lang w:eastAsia="da-DK"/>
            </w:rPr>
          </w:pPr>
          <w:hyperlink w:anchor="_Toc99571946" w:history="1">
            <w:r w:rsidR="00CF0A75" w:rsidRPr="00750DF4">
              <w:rPr>
                <w:rStyle w:val="Hyperlink"/>
              </w:rPr>
              <w:t>51. Efterkontrol / slutafregning: Ændring til forudfyldte felter</w:t>
            </w:r>
            <w:r w:rsidR="00CF0A75">
              <w:rPr>
                <w:webHidden/>
              </w:rPr>
              <w:tab/>
            </w:r>
            <w:r w:rsidR="00CF0A75">
              <w:rPr>
                <w:webHidden/>
              </w:rPr>
              <w:fldChar w:fldCharType="begin"/>
            </w:r>
            <w:r w:rsidR="00CF0A75">
              <w:rPr>
                <w:webHidden/>
              </w:rPr>
              <w:instrText xml:space="preserve"> PAGEREF _Toc99571946 \h </w:instrText>
            </w:r>
            <w:r w:rsidR="00CF0A75">
              <w:rPr>
                <w:webHidden/>
              </w:rPr>
            </w:r>
            <w:r w:rsidR="00CF0A75">
              <w:rPr>
                <w:webHidden/>
              </w:rPr>
              <w:fldChar w:fldCharType="separate"/>
            </w:r>
            <w:r w:rsidR="00CF0A75">
              <w:rPr>
                <w:webHidden/>
              </w:rPr>
              <w:t>127</w:t>
            </w:r>
            <w:r w:rsidR="00CF0A75">
              <w:rPr>
                <w:webHidden/>
              </w:rPr>
              <w:fldChar w:fldCharType="end"/>
            </w:r>
          </w:hyperlink>
        </w:p>
        <w:p w14:paraId="34F3D392" w14:textId="109E9214" w:rsidR="00CF0A75" w:rsidRDefault="005030E8">
          <w:pPr>
            <w:pStyle w:val="Indholdsfortegnelse2"/>
            <w:rPr>
              <w:rFonts w:eastAsiaTheme="minorEastAsia"/>
              <w:sz w:val="22"/>
              <w:szCs w:val="22"/>
              <w:lang w:eastAsia="da-DK"/>
            </w:rPr>
          </w:pPr>
          <w:hyperlink w:anchor="_Toc99571947" w:history="1">
            <w:r w:rsidR="00CF0A75" w:rsidRPr="00750DF4">
              <w:rPr>
                <w:rStyle w:val="Hyperlink"/>
              </w:rPr>
              <w:t>52. Efterkontrol / slutafregning: Tidsfrister</w:t>
            </w:r>
            <w:r w:rsidR="00CF0A75">
              <w:rPr>
                <w:webHidden/>
              </w:rPr>
              <w:tab/>
            </w:r>
            <w:r w:rsidR="00CF0A75">
              <w:rPr>
                <w:webHidden/>
              </w:rPr>
              <w:fldChar w:fldCharType="begin"/>
            </w:r>
            <w:r w:rsidR="00CF0A75">
              <w:rPr>
                <w:webHidden/>
              </w:rPr>
              <w:instrText xml:space="preserve"> PAGEREF _Toc99571947 \h </w:instrText>
            </w:r>
            <w:r w:rsidR="00CF0A75">
              <w:rPr>
                <w:webHidden/>
              </w:rPr>
            </w:r>
            <w:r w:rsidR="00CF0A75">
              <w:rPr>
                <w:webHidden/>
              </w:rPr>
              <w:fldChar w:fldCharType="separate"/>
            </w:r>
            <w:r w:rsidR="00CF0A75">
              <w:rPr>
                <w:webHidden/>
              </w:rPr>
              <w:t>128</w:t>
            </w:r>
            <w:r w:rsidR="00CF0A75">
              <w:rPr>
                <w:webHidden/>
              </w:rPr>
              <w:fldChar w:fldCharType="end"/>
            </w:r>
          </w:hyperlink>
        </w:p>
        <w:p w14:paraId="090868A0" w14:textId="7C909AFD" w:rsidR="00CF0A75" w:rsidRDefault="005030E8">
          <w:pPr>
            <w:pStyle w:val="Indholdsfortegnelse2"/>
            <w:rPr>
              <w:rFonts w:eastAsiaTheme="minorEastAsia"/>
              <w:sz w:val="22"/>
              <w:szCs w:val="22"/>
              <w:lang w:eastAsia="da-DK"/>
            </w:rPr>
          </w:pPr>
          <w:hyperlink w:anchor="_Toc99571948" w:history="1">
            <w:r w:rsidR="00CF0A75" w:rsidRPr="00750DF4">
              <w:rPr>
                <w:rStyle w:val="Hyperlink"/>
              </w:rPr>
              <w:t>53. Ansøgningsfrist, kontrol, udbetaling og regulering af kompensation: Faste omkostninger midlertidig og målrettet ordning</w:t>
            </w:r>
            <w:r w:rsidR="00CF0A75">
              <w:rPr>
                <w:webHidden/>
              </w:rPr>
              <w:tab/>
            </w:r>
            <w:r w:rsidR="00CF0A75">
              <w:rPr>
                <w:webHidden/>
              </w:rPr>
              <w:fldChar w:fldCharType="begin"/>
            </w:r>
            <w:r w:rsidR="00CF0A75">
              <w:rPr>
                <w:webHidden/>
              </w:rPr>
              <w:instrText xml:space="preserve"> PAGEREF _Toc99571948 \h </w:instrText>
            </w:r>
            <w:r w:rsidR="00CF0A75">
              <w:rPr>
                <w:webHidden/>
              </w:rPr>
            </w:r>
            <w:r w:rsidR="00CF0A75">
              <w:rPr>
                <w:webHidden/>
              </w:rPr>
              <w:fldChar w:fldCharType="separate"/>
            </w:r>
            <w:r w:rsidR="00CF0A75">
              <w:rPr>
                <w:webHidden/>
              </w:rPr>
              <w:t>128</w:t>
            </w:r>
            <w:r w:rsidR="00CF0A75">
              <w:rPr>
                <w:webHidden/>
              </w:rPr>
              <w:fldChar w:fldCharType="end"/>
            </w:r>
          </w:hyperlink>
        </w:p>
        <w:p w14:paraId="22A27AC6" w14:textId="62769730" w:rsidR="00CF0A75" w:rsidRDefault="005030E8">
          <w:pPr>
            <w:pStyle w:val="Indholdsfortegnelse2"/>
            <w:rPr>
              <w:rFonts w:eastAsiaTheme="minorEastAsia"/>
              <w:sz w:val="22"/>
              <w:szCs w:val="22"/>
              <w:lang w:eastAsia="da-DK"/>
            </w:rPr>
          </w:pPr>
          <w:hyperlink w:anchor="_Toc99571949" w:history="1">
            <w:r w:rsidR="00CF0A75" w:rsidRPr="00750DF4">
              <w:rPr>
                <w:rStyle w:val="Hyperlink"/>
              </w:rPr>
              <w:t>54. Krav om revisorbistand / erklæring – generelt / oprindelig ordning / genbrug nye ordninger</w:t>
            </w:r>
            <w:r w:rsidR="00CF0A75">
              <w:rPr>
                <w:webHidden/>
              </w:rPr>
              <w:tab/>
            </w:r>
            <w:r w:rsidR="00CF0A75">
              <w:rPr>
                <w:webHidden/>
              </w:rPr>
              <w:fldChar w:fldCharType="begin"/>
            </w:r>
            <w:r w:rsidR="00CF0A75">
              <w:rPr>
                <w:webHidden/>
              </w:rPr>
              <w:instrText xml:space="preserve"> PAGEREF _Toc99571949 \h </w:instrText>
            </w:r>
            <w:r w:rsidR="00CF0A75">
              <w:rPr>
                <w:webHidden/>
              </w:rPr>
            </w:r>
            <w:r w:rsidR="00CF0A75">
              <w:rPr>
                <w:webHidden/>
              </w:rPr>
              <w:fldChar w:fldCharType="separate"/>
            </w:r>
            <w:r w:rsidR="00CF0A75">
              <w:rPr>
                <w:webHidden/>
              </w:rPr>
              <w:t>129</w:t>
            </w:r>
            <w:r w:rsidR="00CF0A75">
              <w:rPr>
                <w:webHidden/>
              </w:rPr>
              <w:fldChar w:fldCharType="end"/>
            </w:r>
          </w:hyperlink>
        </w:p>
        <w:p w14:paraId="4E4CBDB1" w14:textId="1DB9EA4C" w:rsidR="00CF0A75" w:rsidRDefault="005030E8">
          <w:pPr>
            <w:pStyle w:val="Indholdsfortegnelse2"/>
            <w:rPr>
              <w:rFonts w:eastAsiaTheme="minorEastAsia"/>
              <w:sz w:val="22"/>
              <w:szCs w:val="22"/>
              <w:lang w:eastAsia="da-DK"/>
            </w:rPr>
          </w:pPr>
          <w:hyperlink w:anchor="_Toc99571950" w:history="1">
            <w:r w:rsidR="00CF0A75" w:rsidRPr="00750DF4">
              <w:rPr>
                <w:rStyle w:val="Hyperlink"/>
              </w:rPr>
              <w:t>55. Krav om / til erklæring – midlertidig og målrettet ordning, herunder genanvendelse og tillægserklæring</w:t>
            </w:r>
            <w:r w:rsidR="00CF0A75">
              <w:rPr>
                <w:webHidden/>
              </w:rPr>
              <w:tab/>
            </w:r>
            <w:r w:rsidR="00CF0A75">
              <w:rPr>
                <w:webHidden/>
              </w:rPr>
              <w:fldChar w:fldCharType="begin"/>
            </w:r>
            <w:r w:rsidR="00CF0A75">
              <w:rPr>
                <w:webHidden/>
              </w:rPr>
              <w:instrText xml:space="preserve"> PAGEREF _Toc99571950 \h </w:instrText>
            </w:r>
            <w:r w:rsidR="00CF0A75">
              <w:rPr>
                <w:webHidden/>
              </w:rPr>
            </w:r>
            <w:r w:rsidR="00CF0A75">
              <w:rPr>
                <w:webHidden/>
              </w:rPr>
              <w:fldChar w:fldCharType="separate"/>
            </w:r>
            <w:r w:rsidR="00CF0A75">
              <w:rPr>
                <w:webHidden/>
              </w:rPr>
              <w:t>130</w:t>
            </w:r>
            <w:r w:rsidR="00CF0A75">
              <w:rPr>
                <w:webHidden/>
              </w:rPr>
              <w:fldChar w:fldCharType="end"/>
            </w:r>
          </w:hyperlink>
        </w:p>
        <w:p w14:paraId="71161F3E" w14:textId="11D76657" w:rsidR="00CF0A75" w:rsidRDefault="005030E8">
          <w:pPr>
            <w:pStyle w:val="Indholdsfortegnelse2"/>
            <w:rPr>
              <w:rFonts w:eastAsiaTheme="minorEastAsia"/>
              <w:sz w:val="22"/>
              <w:szCs w:val="22"/>
              <w:lang w:eastAsia="da-DK"/>
            </w:rPr>
          </w:pPr>
          <w:hyperlink w:anchor="_Toc99571951" w:history="1">
            <w:r w:rsidR="00CF0A75" w:rsidRPr="00750DF4">
              <w:rPr>
                <w:rStyle w:val="Hyperlink"/>
              </w:rPr>
              <w:t>56. Godtgørelse for omkostninger til revisors erklæring</w:t>
            </w:r>
            <w:r w:rsidR="00CF0A75">
              <w:rPr>
                <w:webHidden/>
              </w:rPr>
              <w:tab/>
            </w:r>
            <w:r w:rsidR="00CF0A75">
              <w:rPr>
                <w:webHidden/>
              </w:rPr>
              <w:fldChar w:fldCharType="begin"/>
            </w:r>
            <w:r w:rsidR="00CF0A75">
              <w:rPr>
                <w:webHidden/>
              </w:rPr>
              <w:instrText xml:space="preserve"> PAGEREF _Toc99571951 \h </w:instrText>
            </w:r>
            <w:r w:rsidR="00CF0A75">
              <w:rPr>
                <w:webHidden/>
              </w:rPr>
            </w:r>
            <w:r w:rsidR="00CF0A75">
              <w:rPr>
                <w:webHidden/>
              </w:rPr>
              <w:fldChar w:fldCharType="separate"/>
            </w:r>
            <w:r w:rsidR="00CF0A75">
              <w:rPr>
                <w:webHidden/>
              </w:rPr>
              <w:t>133</w:t>
            </w:r>
            <w:r w:rsidR="00CF0A75">
              <w:rPr>
                <w:webHidden/>
              </w:rPr>
              <w:fldChar w:fldCharType="end"/>
            </w:r>
          </w:hyperlink>
        </w:p>
        <w:p w14:paraId="78B97599" w14:textId="604FE754" w:rsidR="00CF0A75" w:rsidRDefault="005030E8">
          <w:pPr>
            <w:pStyle w:val="Indholdsfortegnelse2"/>
            <w:rPr>
              <w:rFonts w:eastAsiaTheme="minorEastAsia"/>
              <w:sz w:val="22"/>
              <w:szCs w:val="22"/>
              <w:lang w:eastAsia="da-DK"/>
            </w:rPr>
          </w:pPr>
          <w:hyperlink w:anchor="_Toc99571952" w:history="1">
            <w:r w:rsidR="00CF0A75" w:rsidRPr="00750DF4">
              <w:rPr>
                <w:rStyle w:val="Hyperlink"/>
              </w:rPr>
              <w:t>57. Skattepligt</w:t>
            </w:r>
            <w:r w:rsidR="00CF0A75">
              <w:rPr>
                <w:webHidden/>
              </w:rPr>
              <w:tab/>
            </w:r>
            <w:r w:rsidR="00CF0A75">
              <w:rPr>
                <w:webHidden/>
              </w:rPr>
              <w:fldChar w:fldCharType="begin"/>
            </w:r>
            <w:r w:rsidR="00CF0A75">
              <w:rPr>
                <w:webHidden/>
              </w:rPr>
              <w:instrText xml:space="preserve"> PAGEREF _Toc99571952 \h </w:instrText>
            </w:r>
            <w:r w:rsidR="00CF0A75">
              <w:rPr>
                <w:webHidden/>
              </w:rPr>
            </w:r>
            <w:r w:rsidR="00CF0A75">
              <w:rPr>
                <w:webHidden/>
              </w:rPr>
              <w:fldChar w:fldCharType="separate"/>
            </w:r>
            <w:r w:rsidR="00CF0A75">
              <w:rPr>
                <w:webHidden/>
              </w:rPr>
              <w:t>135</w:t>
            </w:r>
            <w:r w:rsidR="00CF0A75">
              <w:rPr>
                <w:webHidden/>
              </w:rPr>
              <w:fldChar w:fldCharType="end"/>
            </w:r>
          </w:hyperlink>
        </w:p>
        <w:p w14:paraId="5433D691" w14:textId="7DE153F5" w:rsidR="00A2742E" w:rsidRDefault="00A2742E">
          <w:r>
            <w:rPr>
              <w:b/>
              <w:bCs/>
            </w:rPr>
            <w:fldChar w:fldCharType="end"/>
          </w:r>
        </w:p>
      </w:sdtContent>
    </w:sdt>
    <w:p w14:paraId="6B57E634" w14:textId="4952C4CA" w:rsidR="002E5B5A" w:rsidRPr="000F1DB1" w:rsidRDefault="002E5B5A" w:rsidP="00A2742E">
      <w:pPr>
        <w:pStyle w:val="Listeafsnit"/>
        <w:ind w:left="-774"/>
        <w:rPr>
          <w:rFonts w:cstheme="minorHAnsi"/>
        </w:rPr>
      </w:pPr>
    </w:p>
    <w:p w14:paraId="29A98B64" w14:textId="77777777" w:rsidR="00190081" w:rsidRPr="00FB77E9" w:rsidRDefault="00190081" w:rsidP="00FB77E9">
      <w:pPr>
        <w:rPr>
          <w:rFonts w:cstheme="minorHAnsi"/>
        </w:rPr>
      </w:pPr>
    </w:p>
    <w:tbl>
      <w:tblPr>
        <w:tblStyle w:val="Tabel-Gitter"/>
        <w:tblpPr w:leftFromText="141" w:rightFromText="141" w:vertAnchor="text" w:tblpY="1"/>
        <w:tblOverlap w:val="never"/>
        <w:tblW w:w="15163" w:type="dxa"/>
        <w:tblLayout w:type="fixed"/>
        <w:tblLook w:val="04A0" w:firstRow="1" w:lastRow="0" w:firstColumn="1" w:lastColumn="0" w:noHBand="0" w:noVBand="1"/>
      </w:tblPr>
      <w:tblGrid>
        <w:gridCol w:w="4390"/>
        <w:gridCol w:w="6375"/>
        <w:gridCol w:w="2552"/>
        <w:gridCol w:w="1846"/>
      </w:tblGrid>
      <w:tr w:rsidR="009D7CCD" w:rsidRPr="000F1DB1" w14:paraId="45F1A93D" w14:textId="17AB4524" w:rsidTr="009D7CCD">
        <w:trPr>
          <w:tblHeader/>
        </w:trPr>
        <w:tc>
          <w:tcPr>
            <w:tcW w:w="4390" w:type="dxa"/>
          </w:tcPr>
          <w:p w14:paraId="44B3ED39" w14:textId="10A373CB" w:rsidR="009D7CCD" w:rsidRPr="00BE784F" w:rsidRDefault="009D7CCD" w:rsidP="00D34C84">
            <w:pPr>
              <w:rPr>
                <w:b/>
                <w:bCs/>
              </w:rPr>
            </w:pPr>
            <w:r w:rsidRPr="00BE784F">
              <w:rPr>
                <w:b/>
                <w:bCs/>
              </w:rPr>
              <w:t>Spørgsmål</w:t>
            </w:r>
          </w:p>
        </w:tc>
        <w:tc>
          <w:tcPr>
            <w:tcW w:w="6375" w:type="dxa"/>
          </w:tcPr>
          <w:p w14:paraId="45A06ABD" w14:textId="77777777" w:rsidR="009D7CCD" w:rsidRPr="00BE784F" w:rsidRDefault="009D7CCD" w:rsidP="00D34C84">
            <w:pPr>
              <w:rPr>
                <w:b/>
                <w:bCs/>
              </w:rPr>
            </w:pPr>
            <w:r w:rsidRPr="00BE784F">
              <w:rPr>
                <w:b/>
                <w:bCs/>
              </w:rPr>
              <w:t>Svar</w:t>
            </w:r>
          </w:p>
        </w:tc>
        <w:tc>
          <w:tcPr>
            <w:tcW w:w="2552" w:type="dxa"/>
          </w:tcPr>
          <w:p w14:paraId="1F23B645" w14:textId="3FAF1DAE" w:rsidR="009D7CCD" w:rsidRPr="00BE784F" w:rsidRDefault="009D7CCD" w:rsidP="00D34C84">
            <w:pPr>
              <w:rPr>
                <w:b/>
                <w:bCs/>
              </w:rPr>
            </w:pPr>
            <w:r w:rsidRPr="00BE784F">
              <w:rPr>
                <w:b/>
                <w:bCs/>
              </w:rPr>
              <w:t>Svar fra</w:t>
            </w:r>
          </w:p>
        </w:tc>
        <w:tc>
          <w:tcPr>
            <w:tcW w:w="1846" w:type="dxa"/>
          </w:tcPr>
          <w:p w14:paraId="362BB5FE" w14:textId="33CCEA22" w:rsidR="009D7CCD" w:rsidRPr="00BE784F" w:rsidRDefault="009D7CCD" w:rsidP="00D34C84">
            <w:pPr>
              <w:rPr>
                <w:b/>
                <w:bCs/>
              </w:rPr>
            </w:pPr>
            <w:r w:rsidRPr="00BE784F">
              <w:rPr>
                <w:b/>
                <w:bCs/>
              </w:rPr>
              <w:t>Dato</w:t>
            </w:r>
          </w:p>
        </w:tc>
      </w:tr>
      <w:tr w:rsidR="009D7CCD" w:rsidRPr="000F1DB1" w14:paraId="39685409" w14:textId="2286C012" w:rsidTr="009D7CCD">
        <w:tc>
          <w:tcPr>
            <w:tcW w:w="15163" w:type="dxa"/>
            <w:gridSpan w:val="4"/>
          </w:tcPr>
          <w:p w14:paraId="5A7AF07A" w14:textId="19101190" w:rsidR="009D7CCD" w:rsidRPr="00BE784F" w:rsidRDefault="009D7CCD" w:rsidP="00D34C84">
            <w:pPr>
              <w:pStyle w:val="Overskrift2"/>
              <w:outlineLvl w:val="1"/>
            </w:pPr>
            <w:bookmarkStart w:id="0" w:name="_Toc99571900"/>
            <w:r w:rsidRPr="00BE784F">
              <w:t xml:space="preserve">1. </w:t>
            </w:r>
            <w:r>
              <w:t>Skal der søges på CVR-nr. eller</w:t>
            </w:r>
            <w:r w:rsidRPr="00BE784F">
              <w:t>?</w:t>
            </w:r>
            <w:bookmarkEnd w:id="0"/>
          </w:p>
        </w:tc>
      </w:tr>
      <w:tr w:rsidR="009D7CCD" w:rsidRPr="000F1DB1" w14:paraId="53917FC8" w14:textId="77777777" w:rsidTr="009D7CCD">
        <w:tc>
          <w:tcPr>
            <w:tcW w:w="4390" w:type="dxa"/>
          </w:tcPr>
          <w:p w14:paraId="5980656F" w14:textId="6C21CC13" w:rsidR="009D7CCD" w:rsidRPr="001A6AF8" w:rsidRDefault="009D7CCD" w:rsidP="00D34C84">
            <w:pPr>
              <w:rPr>
                <w:rFonts w:cstheme="minorHAnsi"/>
                <w:sz w:val="18"/>
                <w:szCs w:val="18"/>
              </w:rPr>
            </w:pPr>
          </w:p>
        </w:tc>
        <w:tc>
          <w:tcPr>
            <w:tcW w:w="6375" w:type="dxa"/>
          </w:tcPr>
          <w:p w14:paraId="2DC02FB6" w14:textId="1EF3055F" w:rsidR="009D7CCD" w:rsidRPr="001A6AF8" w:rsidRDefault="009D7CCD" w:rsidP="00D34C84">
            <w:pPr>
              <w:rPr>
                <w:rFonts w:cstheme="minorHAnsi"/>
                <w:sz w:val="18"/>
                <w:szCs w:val="18"/>
              </w:rPr>
            </w:pPr>
          </w:p>
        </w:tc>
        <w:tc>
          <w:tcPr>
            <w:tcW w:w="2552" w:type="dxa"/>
          </w:tcPr>
          <w:p w14:paraId="40F33188" w14:textId="429D131D" w:rsidR="009D7CCD" w:rsidRPr="00BE784F" w:rsidRDefault="009D7CCD" w:rsidP="00D34C84">
            <w:pPr>
              <w:rPr>
                <w:rFonts w:cstheme="minorHAnsi"/>
                <w:sz w:val="18"/>
                <w:szCs w:val="18"/>
              </w:rPr>
            </w:pPr>
          </w:p>
        </w:tc>
        <w:tc>
          <w:tcPr>
            <w:tcW w:w="1846" w:type="dxa"/>
          </w:tcPr>
          <w:p w14:paraId="4CC01522" w14:textId="747EF494" w:rsidR="009D7CCD" w:rsidRDefault="009D7CCD" w:rsidP="00D34C84">
            <w:pPr>
              <w:rPr>
                <w:rFonts w:cstheme="minorHAnsi"/>
                <w:sz w:val="18"/>
                <w:szCs w:val="18"/>
              </w:rPr>
            </w:pPr>
          </w:p>
        </w:tc>
      </w:tr>
      <w:tr w:rsidR="009D7CCD" w:rsidRPr="000F1DB1" w14:paraId="437BA136" w14:textId="132A988A" w:rsidTr="009D7CCD">
        <w:tc>
          <w:tcPr>
            <w:tcW w:w="4390" w:type="dxa"/>
          </w:tcPr>
          <w:p w14:paraId="5C14695D" w14:textId="2C28F018" w:rsidR="009D7CCD" w:rsidRPr="00BE784F" w:rsidRDefault="009D7CCD" w:rsidP="00D34C84">
            <w:pPr>
              <w:rPr>
                <w:rFonts w:cstheme="minorHAnsi"/>
                <w:sz w:val="18"/>
                <w:szCs w:val="18"/>
              </w:rPr>
            </w:pPr>
            <w:r w:rsidRPr="001A6AF8">
              <w:rPr>
                <w:rFonts w:cstheme="minorHAnsi"/>
                <w:sz w:val="18"/>
                <w:szCs w:val="18"/>
              </w:rPr>
              <w:t>Hvordan defineres en virksomhed ift. at opgøre det procentvise omsætningstab? Hverken CVR eller moms er virksomhedsidentiske størrelser. Mange virksomheder har både mange CVR- og moms-numre. Det gør det uklart, hvilken base der er tiltænkt, at der skal beregnes omsætningsnedgang på? Er det pr. CVR-nr eller?</w:t>
            </w:r>
          </w:p>
        </w:tc>
        <w:tc>
          <w:tcPr>
            <w:tcW w:w="6375" w:type="dxa"/>
          </w:tcPr>
          <w:p w14:paraId="161B0900" w14:textId="52FCE981" w:rsidR="009D7CCD" w:rsidRPr="00BE784F" w:rsidRDefault="009D7CCD" w:rsidP="00D34C84">
            <w:pPr>
              <w:rPr>
                <w:rFonts w:cstheme="minorHAnsi"/>
                <w:sz w:val="18"/>
                <w:szCs w:val="18"/>
              </w:rPr>
            </w:pPr>
            <w:r w:rsidRPr="001A6AF8">
              <w:rPr>
                <w:rFonts w:cstheme="minorHAnsi"/>
                <w:sz w:val="18"/>
                <w:szCs w:val="18"/>
              </w:rPr>
              <w:t>Omsætningsnedgang måles for det enkelte CVR-nummer (den enkelte virksomhed). Det gælder uanset om CVR-nummeret (virksomheden) indeholder ét eller flere forretningsområder.</w:t>
            </w:r>
          </w:p>
        </w:tc>
        <w:tc>
          <w:tcPr>
            <w:tcW w:w="2552" w:type="dxa"/>
          </w:tcPr>
          <w:p w14:paraId="19A2507A" w14:textId="77777777" w:rsidR="009D7CCD" w:rsidRDefault="009D7CCD" w:rsidP="00D34C84">
            <w:pPr>
              <w:rPr>
                <w:rFonts w:cstheme="minorHAnsi"/>
                <w:sz w:val="18"/>
                <w:szCs w:val="18"/>
              </w:rPr>
            </w:pPr>
            <w:r w:rsidRPr="00BE784F">
              <w:rPr>
                <w:rFonts w:cstheme="minorHAnsi"/>
                <w:sz w:val="18"/>
                <w:szCs w:val="18"/>
              </w:rPr>
              <w:t>Erhvervs</w:t>
            </w:r>
            <w:r>
              <w:rPr>
                <w:rFonts w:cstheme="minorHAnsi"/>
                <w:sz w:val="18"/>
                <w:szCs w:val="18"/>
              </w:rPr>
              <w:t>ministeren</w:t>
            </w:r>
          </w:p>
          <w:p w14:paraId="36FB2294" w14:textId="77777777" w:rsidR="009D7CCD" w:rsidRDefault="009D7CCD" w:rsidP="00D34C84">
            <w:pPr>
              <w:rPr>
                <w:rFonts w:cstheme="minorHAnsi"/>
                <w:sz w:val="18"/>
                <w:szCs w:val="18"/>
              </w:rPr>
            </w:pPr>
          </w:p>
          <w:p w14:paraId="3A53377A" w14:textId="7D115540" w:rsidR="009D7CCD" w:rsidRPr="00BE784F" w:rsidRDefault="005030E8" w:rsidP="00D34C84">
            <w:pPr>
              <w:rPr>
                <w:rFonts w:cstheme="minorHAnsi"/>
                <w:sz w:val="18"/>
                <w:szCs w:val="18"/>
              </w:rPr>
            </w:pPr>
            <w:hyperlink r:id="rId10" w:history="1">
              <w:r w:rsidR="009D7CCD" w:rsidRPr="00FF15B5">
                <w:rPr>
                  <w:rStyle w:val="Hyperlink"/>
                  <w:rFonts w:cstheme="minorHAnsi"/>
                  <w:sz w:val="18"/>
                  <w:szCs w:val="18"/>
                </w:rPr>
                <w:t>https://www.ft.dk/samling/20191/aktstykke/Aktstk.124/spm/13/svar/1646528/2170056/index.htm</w:t>
              </w:r>
            </w:hyperlink>
            <w:r w:rsidR="009D7CCD">
              <w:rPr>
                <w:rFonts w:cstheme="minorHAnsi"/>
                <w:sz w:val="18"/>
                <w:szCs w:val="18"/>
              </w:rPr>
              <w:t xml:space="preserve"> </w:t>
            </w:r>
          </w:p>
        </w:tc>
        <w:tc>
          <w:tcPr>
            <w:tcW w:w="1846" w:type="dxa"/>
          </w:tcPr>
          <w:p w14:paraId="05EF2C1A" w14:textId="10D9950D" w:rsidR="009D7CCD" w:rsidRPr="00BE784F" w:rsidRDefault="009D7CCD" w:rsidP="00D34C84">
            <w:pPr>
              <w:rPr>
                <w:rFonts w:cstheme="minorHAnsi"/>
                <w:sz w:val="18"/>
                <w:szCs w:val="18"/>
              </w:rPr>
            </w:pPr>
            <w:r>
              <w:rPr>
                <w:rFonts w:cstheme="minorHAnsi"/>
                <w:sz w:val="18"/>
                <w:szCs w:val="18"/>
              </w:rPr>
              <w:t>27</w:t>
            </w:r>
            <w:r w:rsidRPr="00BE784F">
              <w:rPr>
                <w:rFonts w:cstheme="minorHAnsi"/>
                <w:sz w:val="18"/>
                <w:szCs w:val="18"/>
              </w:rPr>
              <w:t xml:space="preserve">. </w:t>
            </w:r>
            <w:r>
              <w:rPr>
                <w:rFonts w:cstheme="minorHAnsi"/>
                <w:sz w:val="18"/>
                <w:szCs w:val="18"/>
              </w:rPr>
              <w:t>marts</w:t>
            </w:r>
            <w:r w:rsidRPr="00BE784F">
              <w:rPr>
                <w:rFonts w:cstheme="minorHAnsi"/>
                <w:sz w:val="18"/>
                <w:szCs w:val="18"/>
              </w:rPr>
              <w:t xml:space="preserve"> 2020</w:t>
            </w:r>
          </w:p>
        </w:tc>
      </w:tr>
      <w:tr w:rsidR="009D7CCD" w:rsidRPr="000F1DB1" w14:paraId="32576B96" w14:textId="50DB0CC6" w:rsidTr="009D7CCD">
        <w:tc>
          <w:tcPr>
            <w:tcW w:w="4390" w:type="dxa"/>
          </w:tcPr>
          <w:p w14:paraId="21C42E45" w14:textId="79E25E22" w:rsidR="009D7CCD" w:rsidRPr="00BE784F" w:rsidRDefault="009D7CCD" w:rsidP="00D34C84">
            <w:pPr>
              <w:rPr>
                <w:rFonts w:cstheme="minorHAnsi"/>
                <w:sz w:val="18"/>
                <w:szCs w:val="18"/>
              </w:rPr>
            </w:pPr>
            <w:r w:rsidRPr="001A6AF8">
              <w:rPr>
                <w:rFonts w:cstheme="minorHAnsi"/>
                <w:sz w:val="18"/>
                <w:szCs w:val="18"/>
              </w:rPr>
              <w:t>Kan fx koncernforbundne selskaber have mulighed for at vælge at ansøge som samlet koncern?</w:t>
            </w:r>
          </w:p>
        </w:tc>
        <w:tc>
          <w:tcPr>
            <w:tcW w:w="6375" w:type="dxa"/>
          </w:tcPr>
          <w:p w14:paraId="4173AC82" w14:textId="2FC187C4" w:rsidR="009D7CCD" w:rsidRPr="00BE784F" w:rsidRDefault="009D7CCD" w:rsidP="00D34C84">
            <w:pPr>
              <w:rPr>
                <w:rFonts w:cstheme="minorHAnsi"/>
                <w:sz w:val="18"/>
                <w:szCs w:val="18"/>
              </w:rPr>
            </w:pPr>
            <w:r w:rsidRPr="001A6AF8">
              <w:rPr>
                <w:rFonts w:cstheme="minorHAnsi"/>
                <w:sz w:val="18"/>
                <w:szCs w:val="18"/>
              </w:rPr>
              <w:t>Nej. Det er ikke muligt for koncernforbundne virksomheder at vælge at ansøge som en samlet koncern, da der skal søges pr. CVR-nr.</w:t>
            </w:r>
          </w:p>
        </w:tc>
        <w:tc>
          <w:tcPr>
            <w:tcW w:w="2552" w:type="dxa"/>
          </w:tcPr>
          <w:p w14:paraId="3641BCA0" w14:textId="725DF0E6" w:rsidR="009D7CCD" w:rsidRDefault="009D7CCD" w:rsidP="00D34C84">
            <w:pPr>
              <w:rPr>
                <w:rFonts w:cstheme="minorHAnsi"/>
                <w:sz w:val="18"/>
                <w:szCs w:val="18"/>
              </w:rPr>
            </w:pPr>
            <w:r w:rsidRPr="001A6AF8">
              <w:rPr>
                <w:rFonts w:cstheme="minorHAnsi"/>
                <w:sz w:val="18"/>
                <w:szCs w:val="18"/>
              </w:rPr>
              <w:t>Erhvervsministeren</w:t>
            </w:r>
          </w:p>
          <w:p w14:paraId="18EFAD01" w14:textId="77777777" w:rsidR="009D7CCD" w:rsidRPr="001A6AF8" w:rsidRDefault="009D7CCD" w:rsidP="00D34C84">
            <w:pPr>
              <w:rPr>
                <w:rFonts w:cstheme="minorHAnsi"/>
                <w:sz w:val="18"/>
                <w:szCs w:val="18"/>
              </w:rPr>
            </w:pPr>
          </w:p>
          <w:p w14:paraId="585C9FB2" w14:textId="37F45688" w:rsidR="009D7CCD" w:rsidRPr="00BE784F" w:rsidRDefault="005030E8" w:rsidP="00D34C84">
            <w:pPr>
              <w:rPr>
                <w:rFonts w:cstheme="minorHAnsi"/>
                <w:sz w:val="18"/>
                <w:szCs w:val="18"/>
              </w:rPr>
            </w:pPr>
            <w:hyperlink r:id="rId11" w:history="1">
              <w:r w:rsidR="009D7CCD" w:rsidRPr="00FF15B5">
                <w:rPr>
                  <w:rStyle w:val="Hyperlink"/>
                  <w:rFonts w:cstheme="minorHAnsi"/>
                  <w:sz w:val="18"/>
                  <w:szCs w:val="18"/>
                </w:rPr>
                <w:t>https://www.ft.dk/samling/20191/aktstykke/Aktstk.124/spm/13/svar/1646528/2170056/index.htm</w:t>
              </w:r>
            </w:hyperlink>
            <w:r w:rsidR="009D7CCD">
              <w:rPr>
                <w:rFonts w:cstheme="minorHAnsi"/>
                <w:sz w:val="18"/>
                <w:szCs w:val="18"/>
              </w:rPr>
              <w:t xml:space="preserve"> </w:t>
            </w:r>
          </w:p>
        </w:tc>
        <w:tc>
          <w:tcPr>
            <w:tcW w:w="1846" w:type="dxa"/>
          </w:tcPr>
          <w:p w14:paraId="58A44E29" w14:textId="3E3DF47A" w:rsidR="009D7CCD" w:rsidRPr="00BE784F" w:rsidRDefault="009D7CCD" w:rsidP="00D34C84">
            <w:pPr>
              <w:rPr>
                <w:rFonts w:cstheme="minorHAnsi"/>
                <w:sz w:val="18"/>
                <w:szCs w:val="18"/>
              </w:rPr>
            </w:pPr>
            <w:r w:rsidRPr="001A6AF8">
              <w:rPr>
                <w:rFonts w:cstheme="minorHAnsi"/>
                <w:sz w:val="18"/>
                <w:szCs w:val="18"/>
              </w:rPr>
              <w:t>27. marts 2020</w:t>
            </w:r>
          </w:p>
        </w:tc>
      </w:tr>
      <w:tr w:rsidR="009D7CCD" w:rsidRPr="000F1DB1" w14:paraId="4619F6BB" w14:textId="77777777" w:rsidTr="009D7CCD">
        <w:tc>
          <w:tcPr>
            <w:tcW w:w="4390" w:type="dxa"/>
          </w:tcPr>
          <w:p w14:paraId="7B8944B2" w14:textId="77777777" w:rsidR="009D7CCD" w:rsidRPr="00F1683B" w:rsidRDefault="009D7CCD" w:rsidP="00D34C84">
            <w:pPr>
              <w:rPr>
                <w:rFonts w:cstheme="minorHAnsi"/>
                <w:sz w:val="18"/>
                <w:szCs w:val="18"/>
              </w:rPr>
            </w:pPr>
            <w:r w:rsidRPr="00F1683B">
              <w:rPr>
                <w:rFonts w:cstheme="minorHAnsi"/>
                <w:sz w:val="18"/>
                <w:szCs w:val="18"/>
              </w:rPr>
              <w:t>To ejere driver sammen et I/S – den ene driver sin virksomhed i et ApS, den anden i personligt regi. Sammen driver de et I/S, hvor alle klinikomkostningerne er placeret, herunder løn til ansatte, materialeindkøb, husleje mv. Dette er en meget udbredt konstruktion i visse brancher. I/S’et har ingen omsætning, men får omkostningerne dækket af faste indskud fra interessenterne. Omsætningen tilgår den enkelte Interessent i hhv. ApS og Virksomhedsordning (VSO). Derved bliver I/S’et et omkostningsfællesskab.</w:t>
            </w:r>
          </w:p>
          <w:p w14:paraId="5C1D4A16" w14:textId="77777777" w:rsidR="009D7CCD" w:rsidRPr="00F1683B" w:rsidRDefault="009D7CCD" w:rsidP="00D34C84">
            <w:pPr>
              <w:rPr>
                <w:rFonts w:cstheme="minorHAnsi"/>
                <w:sz w:val="18"/>
                <w:szCs w:val="18"/>
              </w:rPr>
            </w:pPr>
          </w:p>
          <w:p w14:paraId="6AB01DB5" w14:textId="77777777" w:rsidR="009D7CCD" w:rsidRPr="00F1683B" w:rsidRDefault="009D7CCD" w:rsidP="00D34C84">
            <w:pPr>
              <w:rPr>
                <w:rFonts w:cstheme="minorHAnsi"/>
                <w:sz w:val="18"/>
                <w:szCs w:val="18"/>
              </w:rPr>
            </w:pPr>
            <w:r w:rsidRPr="00F1683B">
              <w:rPr>
                <w:rFonts w:cstheme="minorHAnsi"/>
                <w:sz w:val="18"/>
                <w:szCs w:val="18"/>
              </w:rPr>
              <w:t xml:space="preserve">I forbindelse med ansøgning om kompensation for faste omkostninger, skal kompensationen, så søges af I/S’et, </w:t>
            </w:r>
            <w:r w:rsidRPr="00F1683B">
              <w:rPr>
                <w:rFonts w:cstheme="minorHAnsi"/>
                <w:sz w:val="18"/>
                <w:szCs w:val="18"/>
              </w:rPr>
              <w:lastRenderedPageBreak/>
              <w:t>fordi de faste omkostninger ligger der og I/S'et har eget CVR-nr., eller skal den enkelte interessent søge på sin ideelle andel af de faste omkostninger, der ligger i I/S’et på baggrund af den tabte omsætning for hver interessent?</w:t>
            </w:r>
          </w:p>
          <w:p w14:paraId="0170A24B" w14:textId="77777777" w:rsidR="009D7CCD" w:rsidRPr="00F1683B" w:rsidRDefault="009D7CCD" w:rsidP="00D34C84">
            <w:pPr>
              <w:rPr>
                <w:rFonts w:cstheme="minorHAnsi"/>
                <w:sz w:val="18"/>
                <w:szCs w:val="18"/>
              </w:rPr>
            </w:pPr>
          </w:p>
          <w:p w14:paraId="12920359" w14:textId="590EBC2F" w:rsidR="009D7CCD" w:rsidRPr="00BE784F" w:rsidRDefault="009D7CCD" w:rsidP="00D34C84">
            <w:pPr>
              <w:rPr>
                <w:rFonts w:cstheme="minorHAnsi"/>
                <w:sz w:val="18"/>
                <w:szCs w:val="18"/>
              </w:rPr>
            </w:pPr>
            <w:r w:rsidRPr="00F1683B">
              <w:rPr>
                <w:rFonts w:cstheme="minorHAnsi"/>
                <w:sz w:val="18"/>
                <w:szCs w:val="18"/>
              </w:rPr>
              <w:t>Skattemæssigt er I/S'et transparent, og derved en del af den enkelte interessents egen virksomhed.</w:t>
            </w:r>
          </w:p>
        </w:tc>
        <w:tc>
          <w:tcPr>
            <w:tcW w:w="6375" w:type="dxa"/>
          </w:tcPr>
          <w:p w14:paraId="16F5DFA8" w14:textId="77777777" w:rsidR="009D7CCD" w:rsidRPr="00F1683B" w:rsidRDefault="009D7CCD" w:rsidP="00D34C84">
            <w:pPr>
              <w:rPr>
                <w:rFonts w:cstheme="minorHAnsi"/>
                <w:sz w:val="18"/>
                <w:szCs w:val="18"/>
              </w:rPr>
            </w:pPr>
            <w:r w:rsidRPr="00F1683B">
              <w:rPr>
                <w:rFonts w:cstheme="minorHAnsi"/>
                <w:sz w:val="18"/>
                <w:szCs w:val="18"/>
              </w:rPr>
              <w:lastRenderedPageBreak/>
              <w:t>Ansøgning og vurdering sker på baggrund af CVR-nummer.</w:t>
            </w:r>
          </w:p>
          <w:p w14:paraId="7191F7F6" w14:textId="77777777" w:rsidR="009D7CCD" w:rsidRPr="00F1683B" w:rsidRDefault="009D7CCD" w:rsidP="00D34C84">
            <w:pPr>
              <w:rPr>
                <w:rFonts w:cstheme="minorHAnsi"/>
                <w:sz w:val="18"/>
                <w:szCs w:val="18"/>
              </w:rPr>
            </w:pPr>
          </w:p>
          <w:p w14:paraId="71299D44" w14:textId="77777777" w:rsidR="009D7CCD" w:rsidRDefault="009D7CCD" w:rsidP="00D34C84">
            <w:pPr>
              <w:rPr>
                <w:rFonts w:cstheme="minorHAnsi"/>
                <w:sz w:val="18"/>
                <w:szCs w:val="18"/>
              </w:rPr>
            </w:pPr>
            <w:r w:rsidRPr="00F1683B">
              <w:rPr>
                <w:rFonts w:cstheme="minorHAnsi"/>
                <w:sz w:val="18"/>
                <w:szCs w:val="18"/>
              </w:rPr>
              <w:t>Såfremt hver juridisk enhed har eget CVR-nummer, skal vurdering ift. ordningen ske for hver enhed. Der kan ikke heri medtages forhold fra en virksomhed i en anden, såfremt hver virksomhed har eget CVR-nummer.</w:t>
            </w:r>
          </w:p>
          <w:p w14:paraId="167A0BD3" w14:textId="77777777" w:rsidR="009D7CCD" w:rsidRDefault="009D7CCD" w:rsidP="00D34C84">
            <w:pPr>
              <w:rPr>
                <w:rFonts w:cstheme="minorHAnsi"/>
                <w:sz w:val="18"/>
                <w:szCs w:val="18"/>
              </w:rPr>
            </w:pPr>
          </w:p>
          <w:p w14:paraId="530AC69E" w14:textId="77777777" w:rsidR="009D7CCD" w:rsidRDefault="009D7CCD" w:rsidP="00D34C84">
            <w:pPr>
              <w:rPr>
                <w:rFonts w:cstheme="minorHAnsi"/>
                <w:sz w:val="18"/>
                <w:szCs w:val="18"/>
              </w:rPr>
            </w:pPr>
            <w:r>
              <w:rPr>
                <w:rFonts w:cstheme="minorHAnsi"/>
                <w:sz w:val="18"/>
                <w:szCs w:val="18"/>
              </w:rPr>
              <w:t>FSR – danske revisorer har uddybet spørgsmålet:</w:t>
            </w:r>
          </w:p>
          <w:p w14:paraId="46A38457" w14:textId="77777777" w:rsidR="009D7CCD" w:rsidRDefault="009D7CCD" w:rsidP="00D34C84">
            <w:pPr>
              <w:rPr>
                <w:rFonts w:cstheme="minorHAnsi"/>
                <w:sz w:val="18"/>
                <w:szCs w:val="18"/>
              </w:rPr>
            </w:pPr>
          </w:p>
          <w:p w14:paraId="5B601976" w14:textId="110F668E" w:rsidR="009D7CCD" w:rsidRPr="00794778" w:rsidRDefault="009D7CCD" w:rsidP="00D34C84">
            <w:pPr>
              <w:rPr>
                <w:rFonts w:cstheme="minorHAnsi"/>
                <w:sz w:val="18"/>
                <w:szCs w:val="18"/>
              </w:rPr>
            </w:pPr>
            <w:r>
              <w:rPr>
                <w:rFonts w:cstheme="minorHAnsi"/>
                <w:sz w:val="18"/>
                <w:szCs w:val="18"/>
              </w:rPr>
              <w:t xml:space="preserve">Kan Erhvervsstyrelsen </w:t>
            </w:r>
            <w:r w:rsidRPr="00794778">
              <w:rPr>
                <w:rFonts w:cstheme="minorHAnsi"/>
                <w:sz w:val="18"/>
                <w:szCs w:val="18"/>
              </w:rPr>
              <w:t xml:space="preserve">bekræfte hvorvidt andelen af klikfællesskabets kompensationsberettigede faste omkostninger kan indgå i opgørelsen for den enkelte ejer, som jf. ovenfor skal opgøres pr. </w:t>
            </w:r>
            <w:r>
              <w:rPr>
                <w:rFonts w:cstheme="minorHAnsi"/>
                <w:sz w:val="18"/>
                <w:szCs w:val="18"/>
              </w:rPr>
              <w:t>CVR-</w:t>
            </w:r>
            <w:r w:rsidRPr="00794778">
              <w:rPr>
                <w:rFonts w:cstheme="minorHAnsi"/>
                <w:sz w:val="18"/>
                <w:szCs w:val="18"/>
              </w:rPr>
              <w:t xml:space="preserve">nummer. </w:t>
            </w:r>
          </w:p>
          <w:p w14:paraId="10BD9E16" w14:textId="77777777" w:rsidR="009D7CCD" w:rsidRPr="00794778" w:rsidRDefault="009D7CCD" w:rsidP="00D34C84">
            <w:pPr>
              <w:rPr>
                <w:rFonts w:cstheme="minorHAnsi"/>
                <w:sz w:val="18"/>
                <w:szCs w:val="18"/>
              </w:rPr>
            </w:pPr>
          </w:p>
          <w:p w14:paraId="556659C7" w14:textId="77777777" w:rsidR="009D7CCD" w:rsidRPr="00794778" w:rsidRDefault="009D7CCD" w:rsidP="00D34C84">
            <w:pPr>
              <w:rPr>
                <w:rFonts w:cstheme="minorHAnsi"/>
                <w:sz w:val="18"/>
                <w:szCs w:val="18"/>
              </w:rPr>
            </w:pPr>
            <w:r w:rsidRPr="00794778">
              <w:rPr>
                <w:rFonts w:cstheme="minorHAnsi"/>
                <w:sz w:val="18"/>
                <w:szCs w:val="18"/>
              </w:rPr>
              <w:lastRenderedPageBreak/>
              <w:t>Såfremt andelen af de faste omkostninger IKKE kan indgå, vil dette medføre at f.eks. klinikejere som driver deres klinik i et klinikfællesskab, IKKE vil være berettiget til kompensation for faste omkostninger. Klinikker som drives som enkeltmands praksis vil derimod være berettiget til kompensationen.</w:t>
            </w:r>
          </w:p>
          <w:p w14:paraId="528F1271" w14:textId="77777777" w:rsidR="009D7CCD" w:rsidRPr="00794778" w:rsidRDefault="009D7CCD" w:rsidP="00D34C84">
            <w:pPr>
              <w:rPr>
                <w:rFonts w:cstheme="minorHAnsi"/>
                <w:sz w:val="18"/>
                <w:szCs w:val="18"/>
              </w:rPr>
            </w:pPr>
          </w:p>
          <w:p w14:paraId="2BD605B1" w14:textId="77777777" w:rsidR="009D7CCD" w:rsidRDefault="009D7CCD" w:rsidP="00D34C84">
            <w:pPr>
              <w:rPr>
                <w:rFonts w:cstheme="minorHAnsi"/>
                <w:sz w:val="18"/>
                <w:szCs w:val="18"/>
              </w:rPr>
            </w:pPr>
            <w:r w:rsidRPr="00794778">
              <w:rPr>
                <w:rFonts w:cstheme="minorHAnsi"/>
                <w:sz w:val="18"/>
                <w:szCs w:val="18"/>
              </w:rPr>
              <w:t>Det kan ikke være hensigten med ordningen at man på denne måde ønsker at forskelsbehandle?</w:t>
            </w:r>
          </w:p>
          <w:p w14:paraId="759223D2" w14:textId="77777777" w:rsidR="009D7CCD" w:rsidRDefault="009D7CCD" w:rsidP="00D34C84">
            <w:pPr>
              <w:rPr>
                <w:rFonts w:cstheme="minorHAnsi"/>
                <w:sz w:val="18"/>
                <w:szCs w:val="18"/>
              </w:rPr>
            </w:pPr>
          </w:p>
          <w:p w14:paraId="08737241" w14:textId="77777777" w:rsidR="009D7CCD" w:rsidRDefault="009D7CCD" w:rsidP="00D34C84">
            <w:pPr>
              <w:rPr>
                <w:rFonts w:cstheme="minorHAnsi"/>
                <w:sz w:val="18"/>
                <w:szCs w:val="18"/>
              </w:rPr>
            </w:pPr>
            <w:r>
              <w:rPr>
                <w:rFonts w:cstheme="minorHAnsi"/>
                <w:sz w:val="18"/>
                <w:szCs w:val="18"/>
              </w:rPr>
              <w:t>Erhvervsstyrelsen:</w:t>
            </w:r>
          </w:p>
          <w:p w14:paraId="0412ED3C" w14:textId="77777777" w:rsidR="009D7CCD" w:rsidRPr="00E2350B" w:rsidRDefault="009D7CCD" w:rsidP="00D34C84">
            <w:pPr>
              <w:rPr>
                <w:rFonts w:cstheme="minorHAnsi"/>
                <w:sz w:val="18"/>
                <w:szCs w:val="18"/>
              </w:rPr>
            </w:pPr>
            <w:r w:rsidRPr="00E2350B">
              <w:rPr>
                <w:rFonts w:cstheme="minorHAnsi"/>
                <w:sz w:val="18"/>
                <w:szCs w:val="18"/>
              </w:rPr>
              <w:t xml:space="preserve">Nej, der kan ikke søges kompensation for faste omkostninger, der afholdes under et andet CVR-nummer. </w:t>
            </w:r>
          </w:p>
          <w:p w14:paraId="6523C0AE" w14:textId="77777777" w:rsidR="009D7CCD" w:rsidRPr="00E2350B" w:rsidRDefault="009D7CCD" w:rsidP="00D34C84">
            <w:pPr>
              <w:rPr>
                <w:rFonts w:cstheme="minorHAnsi"/>
                <w:sz w:val="18"/>
                <w:szCs w:val="18"/>
              </w:rPr>
            </w:pPr>
          </w:p>
          <w:p w14:paraId="35E26675" w14:textId="504919D4" w:rsidR="009D7CCD" w:rsidRDefault="009D7CCD" w:rsidP="00D34C84">
            <w:pPr>
              <w:rPr>
                <w:rFonts w:cstheme="minorHAnsi"/>
                <w:sz w:val="18"/>
                <w:szCs w:val="18"/>
              </w:rPr>
            </w:pPr>
            <w:r w:rsidRPr="00E2350B">
              <w:rPr>
                <w:rFonts w:cstheme="minorHAnsi"/>
                <w:sz w:val="18"/>
                <w:szCs w:val="18"/>
              </w:rPr>
              <w:t>Dette gælder også i tilfælde som det beskrevne.</w:t>
            </w:r>
          </w:p>
          <w:p w14:paraId="1F70C504" w14:textId="4442EC9D" w:rsidR="009D7CCD" w:rsidRDefault="009D7CCD" w:rsidP="00D34C84">
            <w:pPr>
              <w:rPr>
                <w:rFonts w:cstheme="minorHAnsi"/>
                <w:sz w:val="18"/>
                <w:szCs w:val="18"/>
              </w:rPr>
            </w:pPr>
          </w:p>
          <w:p w14:paraId="567C2BC9" w14:textId="763B710F" w:rsidR="009D7CCD" w:rsidRDefault="009D7CCD" w:rsidP="00D34C84">
            <w:pPr>
              <w:rPr>
                <w:rFonts w:cstheme="minorHAnsi"/>
                <w:sz w:val="18"/>
                <w:szCs w:val="18"/>
              </w:rPr>
            </w:pPr>
            <w:r>
              <w:rPr>
                <w:rFonts w:cstheme="minorHAnsi"/>
                <w:sz w:val="18"/>
                <w:szCs w:val="18"/>
              </w:rPr>
              <w:t>FSR – danske revisorer forventer at fremsætte et opfølgende spørgsmål.</w:t>
            </w:r>
          </w:p>
          <w:p w14:paraId="616D50B2" w14:textId="39BDAD6F" w:rsidR="009D7CCD" w:rsidRDefault="009D7CCD" w:rsidP="00D34C84">
            <w:pPr>
              <w:rPr>
                <w:rFonts w:cstheme="minorHAnsi"/>
                <w:sz w:val="18"/>
                <w:szCs w:val="18"/>
              </w:rPr>
            </w:pPr>
          </w:p>
          <w:p w14:paraId="44D09042" w14:textId="7F97CEDC" w:rsidR="009D7CCD" w:rsidRDefault="009D7CCD" w:rsidP="00D34C84">
            <w:pPr>
              <w:rPr>
                <w:rFonts w:cstheme="minorHAnsi"/>
                <w:sz w:val="18"/>
                <w:szCs w:val="18"/>
              </w:rPr>
            </w:pPr>
            <w:r>
              <w:rPr>
                <w:rFonts w:cstheme="minorHAnsi"/>
                <w:sz w:val="18"/>
                <w:szCs w:val="18"/>
              </w:rPr>
              <w:t xml:space="preserve">FSR – danske revisorer har </w:t>
            </w:r>
            <w:r w:rsidRPr="008622C9">
              <w:rPr>
                <w:rFonts w:cstheme="minorHAnsi"/>
                <w:sz w:val="18"/>
                <w:szCs w:val="18"/>
              </w:rPr>
              <w:t>rejst problemstilling</w:t>
            </w:r>
            <w:r>
              <w:rPr>
                <w:rFonts w:cstheme="minorHAnsi"/>
                <w:sz w:val="18"/>
                <w:szCs w:val="18"/>
              </w:rPr>
              <w:t>en</w:t>
            </w:r>
            <w:r w:rsidRPr="008622C9">
              <w:rPr>
                <w:rFonts w:cstheme="minorHAnsi"/>
                <w:sz w:val="18"/>
                <w:szCs w:val="18"/>
              </w:rPr>
              <w:t xml:space="preserve"> overfor </w:t>
            </w:r>
            <w:r>
              <w:rPr>
                <w:rFonts w:cstheme="minorHAnsi"/>
                <w:sz w:val="18"/>
                <w:szCs w:val="18"/>
              </w:rPr>
              <w:t>politikere og myndigheder. Vi vurderer ikke, at problemstillingen vil blive ændret ved opfølgende spørgsmål her.</w:t>
            </w:r>
          </w:p>
          <w:p w14:paraId="7DE7BC4A" w14:textId="3E2F5227" w:rsidR="009D7CCD" w:rsidRDefault="009D7CCD" w:rsidP="00D34C84">
            <w:pPr>
              <w:rPr>
                <w:rFonts w:cstheme="minorHAnsi"/>
                <w:sz w:val="18"/>
                <w:szCs w:val="18"/>
              </w:rPr>
            </w:pPr>
          </w:p>
          <w:p w14:paraId="01E4752E" w14:textId="39583276" w:rsidR="009D7CCD" w:rsidRDefault="009D7CCD" w:rsidP="00D34C84">
            <w:pPr>
              <w:rPr>
                <w:rFonts w:cstheme="minorHAnsi"/>
                <w:sz w:val="18"/>
                <w:szCs w:val="18"/>
              </w:rPr>
            </w:pPr>
            <w:r w:rsidRPr="008A42A5">
              <w:rPr>
                <w:rFonts w:cstheme="minorHAnsi"/>
                <w:sz w:val="18"/>
                <w:szCs w:val="18"/>
              </w:rPr>
              <w:t>FSR – danske revisorer har efterfølgende afholdt dialogmøder med Erhvervsstyrelsen, hvor det fulde formål med omkostningsfællesskaber, samt hvorledes der afregnes for faste omkostninger i disse, er blevet belyst.</w:t>
            </w:r>
          </w:p>
          <w:p w14:paraId="07949A0F" w14:textId="77777777" w:rsidR="009D7CCD" w:rsidRPr="008A42A5" w:rsidRDefault="009D7CCD" w:rsidP="00D34C84">
            <w:pPr>
              <w:rPr>
                <w:rFonts w:cstheme="minorHAnsi"/>
                <w:sz w:val="18"/>
                <w:szCs w:val="18"/>
              </w:rPr>
            </w:pPr>
          </w:p>
          <w:p w14:paraId="347010B9" w14:textId="77777777" w:rsidR="009D7CCD" w:rsidRPr="008A42A5" w:rsidRDefault="009D7CCD" w:rsidP="00D34C84">
            <w:pPr>
              <w:rPr>
                <w:rFonts w:cstheme="minorHAnsi"/>
                <w:sz w:val="18"/>
                <w:szCs w:val="18"/>
              </w:rPr>
            </w:pPr>
            <w:r w:rsidRPr="008A42A5">
              <w:rPr>
                <w:rFonts w:cstheme="minorHAnsi"/>
                <w:sz w:val="18"/>
                <w:szCs w:val="18"/>
              </w:rPr>
              <w:t>Styrelsen udtaler herefter, at situationen beskrevet ovenfor i spørgsmål 1 er dækket af hjælpepakken faste omkostninger, når virksomheden i ansøgningen kan dokumentere, at der er tale om en fast tilbagevendende omkostning (indskud i I/S’et) samt hvad denne omkostning vedrører.</w:t>
            </w:r>
          </w:p>
          <w:p w14:paraId="4A3E46BA" w14:textId="77777777" w:rsidR="009D7CCD" w:rsidRPr="008A42A5" w:rsidRDefault="009D7CCD" w:rsidP="00D34C84">
            <w:pPr>
              <w:rPr>
                <w:rFonts w:cstheme="minorHAnsi"/>
                <w:sz w:val="18"/>
                <w:szCs w:val="18"/>
              </w:rPr>
            </w:pPr>
          </w:p>
          <w:p w14:paraId="522C1CEB" w14:textId="77777777" w:rsidR="009D7CCD" w:rsidRPr="008A42A5" w:rsidRDefault="009D7CCD" w:rsidP="00D34C84">
            <w:pPr>
              <w:rPr>
                <w:rFonts w:cstheme="minorHAnsi"/>
                <w:sz w:val="18"/>
                <w:szCs w:val="18"/>
              </w:rPr>
            </w:pPr>
            <w:r w:rsidRPr="008A42A5">
              <w:rPr>
                <w:rFonts w:cstheme="minorHAnsi"/>
                <w:sz w:val="18"/>
                <w:szCs w:val="18"/>
              </w:rPr>
              <w:t>Dokumentationen skal tydeligt angive hvilke omkostningstyper der er tale om, og det er kun faste omkostninger jf. vejledningen til hjælpepakken, som kan komme i betragtning til kompensation. Det vil sige, at det ikke nødvendigvis er hele indskuddet som dækkes, idet det afhænger af de konkrete omstændigheder.</w:t>
            </w:r>
          </w:p>
          <w:p w14:paraId="015E4AED" w14:textId="77777777" w:rsidR="009D7CCD" w:rsidRPr="008A42A5" w:rsidRDefault="009D7CCD" w:rsidP="00D34C84">
            <w:pPr>
              <w:rPr>
                <w:rFonts w:cstheme="minorHAnsi"/>
                <w:sz w:val="18"/>
                <w:szCs w:val="18"/>
              </w:rPr>
            </w:pPr>
          </w:p>
          <w:p w14:paraId="196D1AA0" w14:textId="77777777" w:rsidR="009D7CCD" w:rsidRPr="008A42A5" w:rsidRDefault="009D7CCD" w:rsidP="00D34C84">
            <w:pPr>
              <w:rPr>
                <w:rFonts w:cstheme="minorHAnsi"/>
                <w:sz w:val="18"/>
                <w:szCs w:val="18"/>
              </w:rPr>
            </w:pPr>
            <w:r w:rsidRPr="008A42A5">
              <w:rPr>
                <w:rFonts w:cstheme="minorHAnsi"/>
                <w:sz w:val="18"/>
                <w:szCs w:val="18"/>
              </w:rPr>
              <w:t>FSR – danske revisorer har ikke mulighed for at udarbejde en standardformulering eller opgørelse, der kan benyttes i ansøgningen som begrundelse og argumentation, da en sådan ikke (kun) kan dække alle relevante og kompensationsberettigede klinikfællesskaber.</w:t>
            </w:r>
          </w:p>
          <w:p w14:paraId="09A32C45" w14:textId="77777777" w:rsidR="009D7CCD" w:rsidRPr="008A42A5" w:rsidRDefault="009D7CCD" w:rsidP="00D34C84">
            <w:pPr>
              <w:rPr>
                <w:rFonts w:cstheme="minorHAnsi"/>
                <w:sz w:val="18"/>
                <w:szCs w:val="18"/>
              </w:rPr>
            </w:pPr>
          </w:p>
          <w:p w14:paraId="06972575" w14:textId="0D4663AE" w:rsidR="009D7CCD" w:rsidRPr="00BE784F" w:rsidRDefault="009D7CCD" w:rsidP="00D34C84">
            <w:pPr>
              <w:rPr>
                <w:rFonts w:cstheme="minorHAnsi"/>
                <w:sz w:val="18"/>
                <w:szCs w:val="18"/>
              </w:rPr>
            </w:pPr>
            <w:r w:rsidRPr="008A42A5">
              <w:rPr>
                <w:rFonts w:cstheme="minorHAnsi"/>
                <w:sz w:val="18"/>
                <w:szCs w:val="18"/>
              </w:rPr>
              <w:t>Styrelsen vil i ansøgningerne efterspørge konkrete begrundelser og opgørelser.</w:t>
            </w:r>
          </w:p>
        </w:tc>
        <w:tc>
          <w:tcPr>
            <w:tcW w:w="2552" w:type="dxa"/>
          </w:tcPr>
          <w:p w14:paraId="1477D0DD" w14:textId="16DE07A4" w:rsidR="009D7CCD" w:rsidRDefault="009D7CCD" w:rsidP="00D34C84">
            <w:pPr>
              <w:rPr>
                <w:rFonts w:cstheme="minorHAnsi"/>
                <w:sz w:val="18"/>
                <w:szCs w:val="18"/>
              </w:rPr>
            </w:pPr>
            <w:r w:rsidRPr="00F1683B">
              <w:rPr>
                <w:rFonts w:cstheme="minorHAnsi"/>
                <w:sz w:val="18"/>
                <w:szCs w:val="18"/>
              </w:rPr>
              <w:lastRenderedPageBreak/>
              <w:t>Erhvervsstyrelsen</w:t>
            </w:r>
          </w:p>
          <w:p w14:paraId="5ED7DEF1" w14:textId="1A909E84" w:rsidR="009D7CCD" w:rsidRDefault="009D7CCD" w:rsidP="00D34C84">
            <w:pPr>
              <w:rPr>
                <w:rFonts w:cstheme="minorHAnsi"/>
                <w:sz w:val="18"/>
                <w:szCs w:val="18"/>
              </w:rPr>
            </w:pPr>
          </w:p>
          <w:p w14:paraId="391DF510" w14:textId="4D4F28C0" w:rsidR="009D7CCD" w:rsidRDefault="009D7CCD" w:rsidP="00D34C84">
            <w:pPr>
              <w:rPr>
                <w:rFonts w:cstheme="minorHAnsi"/>
                <w:sz w:val="18"/>
                <w:szCs w:val="18"/>
              </w:rPr>
            </w:pPr>
          </w:p>
          <w:p w14:paraId="70DB2198" w14:textId="21A4A7E0" w:rsidR="009D7CCD" w:rsidRDefault="009D7CCD" w:rsidP="00D34C84">
            <w:pPr>
              <w:rPr>
                <w:rFonts w:cstheme="minorHAnsi"/>
                <w:sz w:val="18"/>
                <w:szCs w:val="18"/>
              </w:rPr>
            </w:pPr>
          </w:p>
          <w:p w14:paraId="44C90654" w14:textId="6F04A911" w:rsidR="009D7CCD" w:rsidRDefault="009D7CCD" w:rsidP="00D34C84">
            <w:pPr>
              <w:rPr>
                <w:rFonts w:cstheme="minorHAnsi"/>
                <w:sz w:val="18"/>
                <w:szCs w:val="18"/>
              </w:rPr>
            </w:pPr>
          </w:p>
          <w:p w14:paraId="20D6E83D" w14:textId="6F9837C3" w:rsidR="009D7CCD" w:rsidRDefault="009D7CCD" w:rsidP="00D34C84">
            <w:pPr>
              <w:rPr>
                <w:rFonts w:cstheme="minorHAnsi"/>
                <w:sz w:val="18"/>
                <w:szCs w:val="18"/>
              </w:rPr>
            </w:pPr>
          </w:p>
          <w:p w14:paraId="3DA0183F" w14:textId="41CEEBA6" w:rsidR="009D7CCD" w:rsidRDefault="009D7CCD" w:rsidP="00D34C84">
            <w:pPr>
              <w:rPr>
                <w:rFonts w:cstheme="minorHAnsi"/>
                <w:sz w:val="18"/>
                <w:szCs w:val="18"/>
              </w:rPr>
            </w:pPr>
          </w:p>
          <w:p w14:paraId="3A331313" w14:textId="546F9C96" w:rsidR="009D7CCD" w:rsidRDefault="009D7CCD" w:rsidP="00D34C84">
            <w:pPr>
              <w:rPr>
                <w:rFonts w:cstheme="minorHAnsi"/>
                <w:sz w:val="18"/>
                <w:szCs w:val="18"/>
              </w:rPr>
            </w:pPr>
          </w:p>
          <w:p w14:paraId="58D71AC8" w14:textId="07388B55" w:rsidR="009D7CCD" w:rsidRDefault="009D7CCD" w:rsidP="00D34C84">
            <w:pPr>
              <w:rPr>
                <w:rFonts w:cstheme="minorHAnsi"/>
                <w:sz w:val="18"/>
                <w:szCs w:val="18"/>
              </w:rPr>
            </w:pPr>
            <w:r>
              <w:rPr>
                <w:rFonts w:cstheme="minorHAnsi"/>
                <w:sz w:val="18"/>
                <w:szCs w:val="18"/>
              </w:rPr>
              <w:t>FSR – danske revisorer</w:t>
            </w:r>
          </w:p>
          <w:p w14:paraId="1F45E6F7" w14:textId="57BA5637" w:rsidR="009D7CCD" w:rsidRDefault="009D7CCD" w:rsidP="00D34C84">
            <w:pPr>
              <w:rPr>
                <w:rFonts w:cstheme="minorHAnsi"/>
                <w:sz w:val="18"/>
                <w:szCs w:val="18"/>
              </w:rPr>
            </w:pPr>
          </w:p>
          <w:p w14:paraId="228A5692" w14:textId="3027E9AB" w:rsidR="009D7CCD" w:rsidRDefault="009D7CCD" w:rsidP="00D34C84">
            <w:pPr>
              <w:rPr>
                <w:rFonts w:cstheme="minorHAnsi"/>
                <w:sz w:val="18"/>
                <w:szCs w:val="18"/>
              </w:rPr>
            </w:pPr>
          </w:p>
          <w:p w14:paraId="063C1BAB" w14:textId="4AFE1ABB" w:rsidR="009D7CCD" w:rsidRDefault="009D7CCD" w:rsidP="00D34C84">
            <w:pPr>
              <w:rPr>
                <w:rFonts w:cstheme="minorHAnsi"/>
                <w:sz w:val="18"/>
                <w:szCs w:val="18"/>
              </w:rPr>
            </w:pPr>
          </w:p>
          <w:p w14:paraId="115446D6" w14:textId="692E3D7B" w:rsidR="009D7CCD" w:rsidRDefault="009D7CCD" w:rsidP="00D34C84">
            <w:pPr>
              <w:rPr>
                <w:rFonts w:cstheme="minorHAnsi"/>
                <w:sz w:val="18"/>
                <w:szCs w:val="18"/>
              </w:rPr>
            </w:pPr>
          </w:p>
          <w:p w14:paraId="2DF98B4D" w14:textId="5961C6DD" w:rsidR="009D7CCD" w:rsidRDefault="009D7CCD" w:rsidP="00D34C84">
            <w:pPr>
              <w:rPr>
                <w:rFonts w:cstheme="minorHAnsi"/>
                <w:sz w:val="18"/>
                <w:szCs w:val="18"/>
              </w:rPr>
            </w:pPr>
          </w:p>
          <w:p w14:paraId="1716E77A" w14:textId="64BAE8F8" w:rsidR="009D7CCD" w:rsidRDefault="009D7CCD" w:rsidP="00D34C84">
            <w:pPr>
              <w:rPr>
                <w:rFonts w:cstheme="minorHAnsi"/>
                <w:sz w:val="18"/>
                <w:szCs w:val="18"/>
              </w:rPr>
            </w:pPr>
          </w:p>
          <w:p w14:paraId="71884E07" w14:textId="15265DE1" w:rsidR="009D7CCD" w:rsidRDefault="009D7CCD" w:rsidP="00D34C84">
            <w:pPr>
              <w:rPr>
                <w:rFonts w:cstheme="minorHAnsi"/>
                <w:sz w:val="18"/>
                <w:szCs w:val="18"/>
              </w:rPr>
            </w:pPr>
          </w:p>
          <w:p w14:paraId="7BEC339C" w14:textId="2F84F4B0" w:rsidR="009D7CCD" w:rsidRDefault="009D7CCD" w:rsidP="00D34C84">
            <w:pPr>
              <w:rPr>
                <w:rFonts w:cstheme="minorHAnsi"/>
                <w:sz w:val="18"/>
                <w:szCs w:val="18"/>
              </w:rPr>
            </w:pPr>
          </w:p>
          <w:p w14:paraId="1AABD816" w14:textId="4D8D76CB" w:rsidR="009D7CCD" w:rsidRDefault="009D7CCD" w:rsidP="00D34C84">
            <w:pPr>
              <w:rPr>
                <w:rFonts w:cstheme="minorHAnsi"/>
                <w:sz w:val="18"/>
                <w:szCs w:val="18"/>
              </w:rPr>
            </w:pPr>
          </w:p>
          <w:p w14:paraId="4713296E" w14:textId="45293914" w:rsidR="009D7CCD" w:rsidRDefault="009D7CCD" w:rsidP="00D34C84">
            <w:pPr>
              <w:rPr>
                <w:rFonts w:cstheme="minorHAnsi"/>
                <w:sz w:val="18"/>
                <w:szCs w:val="18"/>
              </w:rPr>
            </w:pPr>
          </w:p>
          <w:p w14:paraId="597F7F1E" w14:textId="0B3C8D59" w:rsidR="009D7CCD" w:rsidRDefault="009D7CCD" w:rsidP="00D34C84">
            <w:pPr>
              <w:rPr>
                <w:rFonts w:cstheme="minorHAnsi"/>
                <w:sz w:val="18"/>
                <w:szCs w:val="18"/>
              </w:rPr>
            </w:pPr>
          </w:p>
          <w:p w14:paraId="2D0754F1" w14:textId="285273C2" w:rsidR="009D7CCD" w:rsidRDefault="009D7CCD" w:rsidP="00D34C84">
            <w:pPr>
              <w:rPr>
                <w:rFonts w:cstheme="minorHAnsi"/>
                <w:sz w:val="18"/>
                <w:szCs w:val="18"/>
              </w:rPr>
            </w:pPr>
            <w:r>
              <w:rPr>
                <w:rFonts w:cstheme="minorHAnsi"/>
                <w:sz w:val="18"/>
                <w:szCs w:val="18"/>
              </w:rPr>
              <w:t>Erhvervsstyrelsen</w:t>
            </w:r>
          </w:p>
          <w:p w14:paraId="7E2F9AA9" w14:textId="034D46A6" w:rsidR="009D7CCD" w:rsidRDefault="009D7CCD" w:rsidP="00D34C84">
            <w:pPr>
              <w:rPr>
                <w:rFonts w:cstheme="minorHAnsi"/>
                <w:sz w:val="18"/>
                <w:szCs w:val="18"/>
              </w:rPr>
            </w:pPr>
          </w:p>
          <w:p w14:paraId="469C0E85" w14:textId="6BE5D158" w:rsidR="009D7CCD" w:rsidRDefault="009D7CCD" w:rsidP="00D34C84">
            <w:pPr>
              <w:rPr>
                <w:rFonts w:cstheme="minorHAnsi"/>
                <w:sz w:val="18"/>
                <w:szCs w:val="18"/>
              </w:rPr>
            </w:pPr>
          </w:p>
          <w:p w14:paraId="6A9D0352" w14:textId="24953F6D" w:rsidR="009D7CCD" w:rsidRDefault="009D7CCD" w:rsidP="00D34C84">
            <w:pPr>
              <w:rPr>
                <w:rFonts w:cstheme="minorHAnsi"/>
                <w:sz w:val="18"/>
                <w:szCs w:val="18"/>
              </w:rPr>
            </w:pPr>
          </w:p>
          <w:p w14:paraId="0CAEFBE3" w14:textId="3001EB4A" w:rsidR="009D7CCD" w:rsidRDefault="009D7CCD" w:rsidP="00D34C84">
            <w:pPr>
              <w:rPr>
                <w:rFonts w:cstheme="minorHAnsi"/>
                <w:sz w:val="18"/>
                <w:szCs w:val="18"/>
              </w:rPr>
            </w:pPr>
          </w:p>
          <w:p w14:paraId="54AC35B9" w14:textId="6D95CAC1" w:rsidR="009D7CCD" w:rsidRDefault="009D7CCD" w:rsidP="00D34C84">
            <w:pPr>
              <w:rPr>
                <w:rFonts w:cstheme="minorHAnsi"/>
                <w:sz w:val="18"/>
                <w:szCs w:val="18"/>
              </w:rPr>
            </w:pPr>
          </w:p>
          <w:p w14:paraId="53945865" w14:textId="6478F400" w:rsidR="009D7CCD" w:rsidRPr="00F1683B" w:rsidRDefault="009D7CCD" w:rsidP="00D34C84">
            <w:pPr>
              <w:rPr>
                <w:rFonts w:cstheme="minorHAnsi"/>
                <w:sz w:val="18"/>
                <w:szCs w:val="18"/>
              </w:rPr>
            </w:pPr>
            <w:r>
              <w:rPr>
                <w:rFonts w:cstheme="minorHAnsi"/>
                <w:sz w:val="18"/>
                <w:szCs w:val="18"/>
              </w:rPr>
              <w:t>FSR – danske revisorer</w:t>
            </w:r>
          </w:p>
          <w:p w14:paraId="07F52EBF" w14:textId="77777777" w:rsidR="009D7CCD" w:rsidRDefault="009D7CCD" w:rsidP="00D34C84">
            <w:pPr>
              <w:rPr>
                <w:rFonts w:cstheme="minorHAnsi"/>
                <w:sz w:val="18"/>
                <w:szCs w:val="18"/>
              </w:rPr>
            </w:pPr>
          </w:p>
          <w:p w14:paraId="371167F6" w14:textId="77777777" w:rsidR="009D7CCD" w:rsidRDefault="009D7CCD" w:rsidP="00D34C84">
            <w:pPr>
              <w:rPr>
                <w:rFonts w:cstheme="minorHAnsi"/>
                <w:sz w:val="18"/>
                <w:szCs w:val="18"/>
              </w:rPr>
            </w:pPr>
            <w:r>
              <w:rPr>
                <w:rFonts w:cstheme="minorHAnsi"/>
                <w:sz w:val="18"/>
                <w:szCs w:val="18"/>
              </w:rPr>
              <w:t>FSR – danske revisorer</w:t>
            </w:r>
          </w:p>
          <w:p w14:paraId="490C3F11" w14:textId="77777777" w:rsidR="009D7CCD" w:rsidRDefault="009D7CCD" w:rsidP="00D34C84">
            <w:pPr>
              <w:rPr>
                <w:rFonts w:cstheme="minorHAnsi"/>
                <w:sz w:val="18"/>
                <w:szCs w:val="18"/>
              </w:rPr>
            </w:pPr>
          </w:p>
          <w:p w14:paraId="20E9991B" w14:textId="77777777" w:rsidR="009D7CCD" w:rsidRDefault="009D7CCD" w:rsidP="00D34C84">
            <w:pPr>
              <w:rPr>
                <w:rFonts w:cstheme="minorHAnsi"/>
                <w:sz w:val="18"/>
                <w:szCs w:val="18"/>
              </w:rPr>
            </w:pPr>
          </w:p>
          <w:p w14:paraId="65E18CC5" w14:textId="77777777" w:rsidR="009D7CCD" w:rsidRDefault="009D7CCD" w:rsidP="00D34C84">
            <w:pPr>
              <w:rPr>
                <w:rFonts w:cstheme="minorHAnsi"/>
                <w:sz w:val="18"/>
                <w:szCs w:val="18"/>
              </w:rPr>
            </w:pPr>
          </w:p>
          <w:p w14:paraId="6F84AEDA" w14:textId="00DF6DC7" w:rsidR="009D7CCD" w:rsidRPr="00BE784F" w:rsidRDefault="009D7CCD" w:rsidP="00D34C84">
            <w:pPr>
              <w:rPr>
                <w:rFonts w:cstheme="minorHAnsi"/>
                <w:sz w:val="18"/>
                <w:szCs w:val="18"/>
              </w:rPr>
            </w:pPr>
            <w:r>
              <w:rPr>
                <w:rFonts w:cstheme="minorHAnsi"/>
                <w:sz w:val="18"/>
                <w:szCs w:val="18"/>
              </w:rPr>
              <w:t>FSR – danske revisorer</w:t>
            </w:r>
          </w:p>
        </w:tc>
        <w:tc>
          <w:tcPr>
            <w:tcW w:w="1846" w:type="dxa"/>
          </w:tcPr>
          <w:p w14:paraId="4BF1FA6B" w14:textId="77777777" w:rsidR="009D7CCD" w:rsidRDefault="009D7CCD" w:rsidP="00D34C84">
            <w:pPr>
              <w:rPr>
                <w:rFonts w:cstheme="minorHAnsi"/>
                <w:sz w:val="18"/>
                <w:szCs w:val="18"/>
              </w:rPr>
            </w:pPr>
            <w:r>
              <w:rPr>
                <w:rFonts w:cstheme="minorHAnsi"/>
                <w:sz w:val="18"/>
                <w:szCs w:val="18"/>
              </w:rPr>
              <w:lastRenderedPageBreak/>
              <w:t>8. april 2020</w:t>
            </w:r>
          </w:p>
          <w:p w14:paraId="0D707CE2" w14:textId="77777777" w:rsidR="009D7CCD" w:rsidRDefault="009D7CCD" w:rsidP="00D34C84">
            <w:pPr>
              <w:rPr>
                <w:rFonts w:cstheme="minorHAnsi"/>
                <w:sz w:val="18"/>
                <w:szCs w:val="18"/>
              </w:rPr>
            </w:pPr>
          </w:p>
          <w:p w14:paraId="033FD39F" w14:textId="77777777" w:rsidR="009D7CCD" w:rsidRDefault="009D7CCD" w:rsidP="00D34C84">
            <w:pPr>
              <w:rPr>
                <w:rFonts w:cstheme="minorHAnsi"/>
                <w:sz w:val="18"/>
                <w:szCs w:val="18"/>
              </w:rPr>
            </w:pPr>
          </w:p>
          <w:p w14:paraId="7A856023" w14:textId="77777777" w:rsidR="009D7CCD" w:rsidRDefault="009D7CCD" w:rsidP="00D34C84">
            <w:pPr>
              <w:rPr>
                <w:rFonts w:cstheme="minorHAnsi"/>
                <w:sz w:val="18"/>
                <w:szCs w:val="18"/>
              </w:rPr>
            </w:pPr>
          </w:p>
          <w:p w14:paraId="6D781354" w14:textId="77777777" w:rsidR="009D7CCD" w:rsidRDefault="009D7CCD" w:rsidP="00D34C84">
            <w:pPr>
              <w:rPr>
                <w:rFonts w:cstheme="minorHAnsi"/>
                <w:sz w:val="18"/>
                <w:szCs w:val="18"/>
              </w:rPr>
            </w:pPr>
          </w:p>
          <w:p w14:paraId="01B31F76" w14:textId="77777777" w:rsidR="009D7CCD" w:rsidRDefault="009D7CCD" w:rsidP="00D34C84">
            <w:pPr>
              <w:rPr>
                <w:rFonts w:cstheme="minorHAnsi"/>
                <w:sz w:val="18"/>
                <w:szCs w:val="18"/>
              </w:rPr>
            </w:pPr>
          </w:p>
          <w:p w14:paraId="2A89A5EA" w14:textId="77777777" w:rsidR="009D7CCD" w:rsidRDefault="009D7CCD" w:rsidP="00D34C84">
            <w:pPr>
              <w:rPr>
                <w:rFonts w:cstheme="minorHAnsi"/>
                <w:sz w:val="18"/>
                <w:szCs w:val="18"/>
              </w:rPr>
            </w:pPr>
          </w:p>
          <w:p w14:paraId="35DF0068" w14:textId="77777777" w:rsidR="009D7CCD" w:rsidRDefault="009D7CCD" w:rsidP="00D34C84">
            <w:pPr>
              <w:rPr>
                <w:rFonts w:cstheme="minorHAnsi"/>
                <w:sz w:val="18"/>
                <w:szCs w:val="18"/>
              </w:rPr>
            </w:pPr>
          </w:p>
          <w:p w14:paraId="13A201D7" w14:textId="77777777" w:rsidR="009D7CCD" w:rsidRDefault="009D7CCD" w:rsidP="00D34C84">
            <w:pPr>
              <w:rPr>
                <w:rFonts w:cstheme="minorHAnsi"/>
                <w:sz w:val="18"/>
                <w:szCs w:val="18"/>
              </w:rPr>
            </w:pPr>
            <w:r>
              <w:rPr>
                <w:rFonts w:cstheme="minorHAnsi"/>
                <w:sz w:val="18"/>
                <w:szCs w:val="18"/>
              </w:rPr>
              <w:t>20. april 2020</w:t>
            </w:r>
          </w:p>
          <w:p w14:paraId="68CAB35C" w14:textId="77777777" w:rsidR="009D7CCD" w:rsidRDefault="009D7CCD" w:rsidP="00D34C84">
            <w:pPr>
              <w:rPr>
                <w:rFonts w:cstheme="minorHAnsi"/>
                <w:sz w:val="18"/>
                <w:szCs w:val="18"/>
              </w:rPr>
            </w:pPr>
          </w:p>
          <w:p w14:paraId="65C195CA" w14:textId="77777777" w:rsidR="009D7CCD" w:rsidRDefault="009D7CCD" w:rsidP="00D34C84">
            <w:pPr>
              <w:rPr>
                <w:rFonts w:cstheme="minorHAnsi"/>
                <w:sz w:val="18"/>
                <w:szCs w:val="18"/>
              </w:rPr>
            </w:pPr>
          </w:p>
          <w:p w14:paraId="5EAE55F8" w14:textId="77777777" w:rsidR="009D7CCD" w:rsidRDefault="009D7CCD" w:rsidP="00D34C84">
            <w:pPr>
              <w:rPr>
                <w:rFonts w:cstheme="minorHAnsi"/>
                <w:sz w:val="18"/>
                <w:szCs w:val="18"/>
              </w:rPr>
            </w:pPr>
          </w:p>
          <w:p w14:paraId="5FEB10EF" w14:textId="77777777" w:rsidR="009D7CCD" w:rsidRDefault="009D7CCD" w:rsidP="00D34C84">
            <w:pPr>
              <w:rPr>
                <w:rFonts w:cstheme="minorHAnsi"/>
                <w:sz w:val="18"/>
                <w:szCs w:val="18"/>
              </w:rPr>
            </w:pPr>
          </w:p>
          <w:p w14:paraId="018EE4FE" w14:textId="77777777" w:rsidR="009D7CCD" w:rsidRDefault="009D7CCD" w:rsidP="00D34C84">
            <w:pPr>
              <w:rPr>
                <w:rFonts w:cstheme="minorHAnsi"/>
                <w:sz w:val="18"/>
                <w:szCs w:val="18"/>
              </w:rPr>
            </w:pPr>
          </w:p>
          <w:p w14:paraId="5742A73E" w14:textId="77777777" w:rsidR="009D7CCD" w:rsidRDefault="009D7CCD" w:rsidP="00D34C84">
            <w:pPr>
              <w:rPr>
                <w:rFonts w:cstheme="minorHAnsi"/>
                <w:sz w:val="18"/>
                <w:szCs w:val="18"/>
              </w:rPr>
            </w:pPr>
          </w:p>
          <w:p w14:paraId="10768DEC" w14:textId="77777777" w:rsidR="009D7CCD" w:rsidRDefault="009D7CCD" w:rsidP="00D34C84">
            <w:pPr>
              <w:rPr>
                <w:rFonts w:cstheme="minorHAnsi"/>
                <w:sz w:val="18"/>
                <w:szCs w:val="18"/>
              </w:rPr>
            </w:pPr>
          </w:p>
          <w:p w14:paraId="441C4CD7" w14:textId="77777777" w:rsidR="009D7CCD" w:rsidRDefault="009D7CCD" w:rsidP="00D34C84">
            <w:pPr>
              <w:rPr>
                <w:rFonts w:cstheme="minorHAnsi"/>
                <w:sz w:val="18"/>
                <w:szCs w:val="18"/>
              </w:rPr>
            </w:pPr>
          </w:p>
          <w:p w14:paraId="3F021C39" w14:textId="77777777" w:rsidR="009D7CCD" w:rsidRDefault="009D7CCD" w:rsidP="00D34C84">
            <w:pPr>
              <w:rPr>
                <w:rFonts w:cstheme="minorHAnsi"/>
                <w:sz w:val="18"/>
                <w:szCs w:val="18"/>
              </w:rPr>
            </w:pPr>
          </w:p>
          <w:p w14:paraId="088C2E20" w14:textId="77777777" w:rsidR="009D7CCD" w:rsidRDefault="009D7CCD" w:rsidP="00D34C84">
            <w:pPr>
              <w:rPr>
                <w:rFonts w:cstheme="minorHAnsi"/>
                <w:sz w:val="18"/>
                <w:szCs w:val="18"/>
              </w:rPr>
            </w:pPr>
          </w:p>
          <w:p w14:paraId="0CFBD2C3" w14:textId="77777777" w:rsidR="009D7CCD" w:rsidRDefault="009D7CCD" w:rsidP="00D34C84">
            <w:pPr>
              <w:rPr>
                <w:rFonts w:cstheme="minorHAnsi"/>
                <w:sz w:val="18"/>
                <w:szCs w:val="18"/>
              </w:rPr>
            </w:pPr>
          </w:p>
          <w:p w14:paraId="21F2BB62" w14:textId="77777777" w:rsidR="009D7CCD" w:rsidRDefault="009D7CCD" w:rsidP="00D34C84">
            <w:pPr>
              <w:rPr>
                <w:rFonts w:cstheme="minorHAnsi"/>
                <w:sz w:val="18"/>
                <w:szCs w:val="18"/>
              </w:rPr>
            </w:pPr>
            <w:r>
              <w:rPr>
                <w:rFonts w:cstheme="minorHAnsi"/>
                <w:sz w:val="18"/>
                <w:szCs w:val="18"/>
              </w:rPr>
              <w:t>22. april 2020</w:t>
            </w:r>
          </w:p>
          <w:p w14:paraId="6669AEA6" w14:textId="77777777" w:rsidR="009D7CCD" w:rsidRDefault="009D7CCD" w:rsidP="00D34C84">
            <w:pPr>
              <w:rPr>
                <w:rFonts w:cstheme="minorHAnsi"/>
                <w:sz w:val="18"/>
                <w:szCs w:val="18"/>
              </w:rPr>
            </w:pPr>
          </w:p>
          <w:p w14:paraId="56561920" w14:textId="77777777" w:rsidR="009D7CCD" w:rsidRDefault="009D7CCD" w:rsidP="00D34C84">
            <w:pPr>
              <w:rPr>
                <w:rFonts w:cstheme="minorHAnsi"/>
                <w:sz w:val="18"/>
                <w:szCs w:val="18"/>
              </w:rPr>
            </w:pPr>
          </w:p>
          <w:p w14:paraId="0EF4C5D7" w14:textId="77777777" w:rsidR="009D7CCD" w:rsidRDefault="009D7CCD" w:rsidP="00D34C84">
            <w:pPr>
              <w:rPr>
                <w:rFonts w:cstheme="minorHAnsi"/>
                <w:sz w:val="18"/>
                <w:szCs w:val="18"/>
              </w:rPr>
            </w:pPr>
          </w:p>
          <w:p w14:paraId="126983A7" w14:textId="77777777" w:rsidR="009D7CCD" w:rsidRDefault="009D7CCD" w:rsidP="00D34C84">
            <w:pPr>
              <w:rPr>
                <w:rFonts w:cstheme="minorHAnsi"/>
                <w:sz w:val="18"/>
                <w:szCs w:val="18"/>
              </w:rPr>
            </w:pPr>
          </w:p>
          <w:p w14:paraId="27DDD688" w14:textId="77777777" w:rsidR="009D7CCD" w:rsidRDefault="009D7CCD" w:rsidP="00D34C84">
            <w:pPr>
              <w:rPr>
                <w:rFonts w:cstheme="minorHAnsi"/>
                <w:sz w:val="18"/>
                <w:szCs w:val="18"/>
              </w:rPr>
            </w:pPr>
          </w:p>
          <w:p w14:paraId="50CBAC3A" w14:textId="77777777" w:rsidR="009D7CCD" w:rsidRDefault="009D7CCD" w:rsidP="00D34C84">
            <w:pPr>
              <w:rPr>
                <w:rFonts w:cstheme="minorHAnsi"/>
                <w:sz w:val="18"/>
                <w:szCs w:val="18"/>
              </w:rPr>
            </w:pPr>
            <w:r>
              <w:rPr>
                <w:rFonts w:cstheme="minorHAnsi"/>
                <w:sz w:val="18"/>
                <w:szCs w:val="18"/>
              </w:rPr>
              <w:t>22. april 2020</w:t>
            </w:r>
          </w:p>
          <w:p w14:paraId="49A0C512" w14:textId="77777777" w:rsidR="009D7CCD" w:rsidRDefault="009D7CCD" w:rsidP="00D34C84">
            <w:pPr>
              <w:rPr>
                <w:rFonts w:cstheme="minorHAnsi"/>
                <w:sz w:val="18"/>
                <w:szCs w:val="18"/>
              </w:rPr>
            </w:pPr>
          </w:p>
          <w:p w14:paraId="3FDB7642" w14:textId="77777777" w:rsidR="009D7CCD" w:rsidRDefault="009D7CCD" w:rsidP="00D34C84">
            <w:pPr>
              <w:rPr>
                <w:rFonts w:cstheme="minorHAnsi"/>
                <w:sz w:val="18"/>
                <w:szCs w:val="18"/>
              </w:rPr>
            </w:pPr>
            <w:r>
              <w:rPr>
                <w:rFonts w:cstheme="minorHAnsi"/>
                <w:sz w:val="18"/>
                <w:szCs w:val="18"/>
              </w:rPr>
              <w:t>5. maj 2020</w:t>
            </w:r>
          </w:p>
          <w:p w14:paraId="02F7E496" w14:textId="77777777" w:rsidR="009D7CCD" w:rsidRDefault="009D7CCD" w:rsidP="00D34C84">
            <w:pPr>
              <w:rPr>
                <w:rFonts w:cstheme="minorHAnsi"/>
                <w:sz w:val="18"/>
                <w:szCs w:val="18"/>
              </w:rPr>
            </w:pPr>
          </w:p>
          <w:p w14:paraId="25358668" w14:textId="77777777" w:rsidR="009D7CCD" w:rsidRDefault="009D7CCD" w:rsidP="00D34C84">
            <w:pPr>
              <w:rPr>
                <w:rFonts w:cstheme="minorHAnsi"/>
                <w:sz w:val="18"/>
                <w:szCs w:val="18"/>
              </w:rPr>
            </w:pPr>
          </w:p>
          <w:p w14:paraId="5E15DA67" w14:textId="77777777" w:rsidR="009D7CCD" w:rsidRDefault="009D7CCD" w:rsidP="00D34C84">
            <w:pPr>
              <w:rPr>
                <w:rFonts w:cstheme="minorHAnsi"/>
                <w:sz w:val="18"/>
                <w:szCs w:val="18"/>
              </w:rPr>
            </w:pPr>
          </w:p>
          <w:p w14:paraId="5034C79F" w14:textId="55AD2317" w:rsidR="009D7CCD" w:rsidRPr="00BE784F" w:rsidRDefault="009D7CCD" w:rsidP="00D34C84">
            <w:pPr>
              <w:rPr>
                <w:rFonts w:cstheme="minorHAnsi"/>
                <w:sz w:val="18"/>
                <w:szCs w:val="18"/>
              </w:rPr>
            </w:pPr>
            <w:r>
              <w:rPr>
                <w:rFonts w:cstheme="minorHAnsi"/>
                <w:sz w:val="18"/>
                <w:szCs w:val="18"/>
              </w:rPr>
              <w:t>15. maj 2020</w:t>
            </w:r>
          </w:p>
        </w:tc>
      </w:tr>
      <w:tr w:rsidR="009D7CCD" w:rsidRPr="000F1DB1" w14:paraId="0237D31C" w14:textId="77777777" w:rsidTr="009D7CCD">
        <w:tc>
          <w:tcPr>
            <w:tcW w:w="15163" w:type="dxa"/>
            <w:gridSpan w:val="4"/>
          </w:tcPr>
          <w:p w14:paraId="0AD5A7FE" w14:textId="71D90C51" w:rsidR="009D7CCD" w:rsidRPr="00BE784F" w:rsidRDefault="009D7CCD" w:rsidP="00D34C84">
            <w:pPr>
              <w:pStyle w:val="Overskrift2"/>
              <w:outlineLvl w:val="1"/>
            </w:pPr>
            <w:bookmarkStart w:id="1" w:name="_Toc99571901"/>
            <w:r w:rsidRPr="00BE784F">
              <w:lastRenderedPageBreak/>
              <w:t xml:space="preserve">2. </w:t>
            </w:r>
            <w:r>
              <w:t>Hvem er omfattet?</w:t>
            </w:r>
            <w:bookmarkEnd w:id="1"/>
          </w:p>
        </w:tc>
      </w:tr>
      <w:tr w:rsidR="009D7CCD" w:rsidRPr="000F1DB1" w14:paraId="1C604614" w14:textId="77777777" w:rsidTr="009D7CCD">
        <w:tc>
          <w:tcPr>
            <w:tcW w:w="4390" w:type="dxa"/>
          </w:tcPr>
          <w:p w14:paraId="357A2316" w14:textId="77777777" w:rsidR="009D7CCD" w:rsidRPr="00D27AE1" w:rsidRDefault="009D7CCD" w:rsidP="00D34C84">
            <w:pPr>
              <w:rPr>
                <w:rFonts w:cstheme="minorHAnsi"/>
                <w:sz w:val="18"/>
                <w:szCs w:val="18"/>
              </w:rPr>
            </w:pPr>
            <w:r w:rsidRPr="00D27AE1">
              <w:rPr>
                <w:rFonts w:cstheme="minorHAnsi"/>
                <w:sz w:val="18"/>
                <w:szCs w:val="18"/>
              </w:rPr>
              <w:lastRenderedPageBreak/>
              <w:t>Kan en virksomhed få kompensation for faste omkostninger i kompensationsperioden uagtet virksomheden ikke har haft faste omkostninger i referenceperioden, idet disse er dækket af ekstern part?</w:t>
            </w:r>
          </w:p>
          <w:p w14:paraId="29A0E4ED" w14:textId="77777777" w:rsidR="009D7CCD" w:rsidRPr="00D27AE1" w:rsidRDefault="009D7CCD" w:rsidP="00D34C84">
            <w:pPr>
              <w:rPr>
                <w:rFonts w:cstheme="minorHAnsi"/>
                <w:sz w:val="18"/>
                <w:szCs w:val="18"/>
              </w:rPr>
            </w:pPr>
          </w:p>
          <w:p w14:paraId="27ECF32E" w14:textId="1C7B1B16" w:rsidR="009D7CCD" w:rsidRPr="000D73AD" w:rsidRDefault="009D7CCD" w:rsidP="00D34C84">
            <w:pPr>
              <w:rPr>
                <w:rFonts w:cstheme="minorHAnsi"/>
                <w:sz w:val="18"/>
                <w:szCs w:val="18"/>
              </w:rPr>
            </w:pPr>
            <w:r w:rsidRPr="00D27AE1">
              <w:rPr>
                <w:rFonts w:cstheme="minorHAnsi"/>
                <w:sz w:val="18"/>
                <w:szCs w:val="18"/>
              </w:rPr>
              <w:t>Det ses ikke af bekendtgørelsen, at det er et krav at en virksomhed skal have faste omkostninger af en vis størrelse i referenceperioden for at opnå kompensation for faktiske faste omkostninger i kompensationsperioden, udover at de skal være omfattet af bekendtgørelsens definition på faste omkostninger eller positivt være nævnt som en kompensationsberettiget omkostninger og at det skal overholde minimumskravet på kr. 12.500 for en tremåneders periode.</w:t>
            </w:r>
          </w:p>
        </w:tc>
        <w:tc>
          <w:tcPr>
            <w:tcW w:w="6375" w:type="dxa"/>
          </w:tcPr>
          <w:p w14:paraId="749B6C87" w14:textId="77777777" w:rsidR="009D7CCD" w:rsidRDefault="009D7CCD" w:rsidP="00D34C84">
            <w:pPr>
              <w:rPr>
                <w:rFonts w:cstheme="minorHAnsi"/>
                <w:sz w:val="18"/>
                <w:szCs w:val="18"/>
              </w:rPr>
            </w:pPr>
            <w:r>
              <w:rPr>
                <w:rFonts w:cstheme="minorHAnsi"/>
                <w:sz w:val="18"/>
                <w:szCs w:val="18"/>
              </w:rPr>
              <w:t>Afventer svar fra Erhvervsstyrelsen</w:t>
            </w:r>
          </w:p>
          <w:p w14:paraId="456C6088" w14:textId="77777777" w:rsidR="009D7CCD" w:rsidRDefault="009D7CCD" w:rsidP="00D34C84">
            <w:pPr>
              <w:rPr>
                <w:rFonts w:cstheme="minorHAnsi"/>
                <w:sz w:val="18"/>
                <w:szCs w:val="18"/>
              </w:rPr>
            </w:pPr>
          </w:p>
          <w:p w14:paraId="27D0889C" w14:textId="77777777" w:rsidR="009D7CCD" w:rsidRDefault="009D7CCD" w:rsidP="00D34C84">
            <w:pPr>
              <w:rPr>
                <w:rFonts w:cstheme="minorHAnsi"/>
                <w:sz w:val="18"/>
                <w:szCs w:val="18"/>
              </w:rPr>
            </w:pPr>
            <w:r>
              <w:rPr>
                <w:rFonts w:cstheme="minorHAnsi"/>
                <w:sz w:val="18"/>
                <w:szCs w:val="18"/>
              </w:rPr>
              <w:t>Svar fra Erhvervsstyrelsen</w:t>
            </w:r>
          </w:p>
          <w:p w14:paraId="0675B3DC" w14:textId="77777777" w:rsidR="009D7CCD" w:rsidRDefault="009D7CCD" w:rsidP="00D34C84">
            <w:pPr>
              <w:rPr>
                <w:rFonts w:cstheme="minorHAnsi"/>
                <w:sz w:val="18"/>
                <w:szCs w:val="18"/>
              </w:rPr>
            </w:pPr>
          </w:p>
          <w:p w14:paraId="6292A105" w14:textId="77777777" w:rsidR="009D7CCD" w:rsidRPr="00014C63" w:rsidRDefault="009D7CCD" w:rsidP="00D34C84">
            <w:pPr>
              <w:rPr>
                <w:rFonts w:cstheme="minorHAnsi"/>
                <w:sz w:val="18"/>
                <w:szCs w:val="18"/>
              </w:rPr>
            </w:pPr>
            <w:r w:rsidRPr="00014C63">
              <w:rPr>
                <w:rFonts w:cstheme="minorHAnsi"/>
                <w:sz w:val="18"/>
                <w:szCs w:val="18"/>
              </w:rPr>
              <w:t>Det er korrekt, at der ikke stilles krav til, at en virksomhed skal have faste omkostninger af en vis størrelse i referenceperioden for at opnå kompensation for faktiske faste omkostninger i kompensationsperioden.</w:t>
            </w:r>
          </w:p>
          <w:p w14:paraId="2E382545" w14:textId="77777777" w:rsidR="009D7CCD" w:rsidRPr="00014C63" w:rsidRDefault="009D7CCD" w:rsidP="00D34C84">
            <w:pPr>
              <w:rPr>
                <w:rFonts w:cstheme="minorHAnsi"/>
                <w:sz w:val="18"/>
                <w:szCs w:val="18"/>
              </w:rPr>
            </w:pPr>
          </w:p>
          <w:p w14:paraId="3AFA837C" w14:textId="77777777" w:rsidR="009D7CCD" w:rsidRPr="00014C63" w:rsidRDefault="009D7CCD" w:rsidP="00D34C84">
            <w:pPr>
              <w:rPr>
                <w:rFonts w:cstheme="minorHAnsi"/>
                <w:sz w:val="18"/>
                <w:szCs w:val="18"/>
              </w:rPr>
            </w:pPr>
            <w:r w:rsidRPr="00014C63">
              <w:rPr>
                <w:rFonts w:cstheme="minorHAnsi"/>
                <w:sz w:val="18"/>
                <w:szCs w:val="18"/>
              </w:rPr>
              <w:t>Det bemærkes dog, at virksomheden skal dokumentere faste omkostninger, der er højere end i referenceperioden, og yderligere begrunde, hvis virksomheden faste omkostninger i kompensationsperioden afviger mere end 10 pct. fra de faste omkostninger i referenceperioden.</w:t>
            </w:r>
          </w:p>
          <w:p w14:paraId="37930776" w14:textId="77777777" w:rsidR="009D7CCD" w:rsidRPr="00014C63" w:rsidRDefault="009D7CCD" w:rsidP="00D34C84">
            <w:pPr>
              <w:rPr>
                <w:rFonts w:cstheme="minorHAnsi"/>
                <w:sz w:val="18"/>
                <w:szCs w:val="18"/>
              </w:rPr>
            </w:pPr>
          </w:p>
          <w:p w14:paraId="326E993E" w14:textId="77777777" w:rsidR="009D7CCD" w:rsidRDefault="009D7CCD" w:rsidP="00D34C84">
            <w:pPr>
              <w:rPr>
                <w:rFonts w:cstheme="minorHAnsi"/>
                <w:sz w:val="18"/>
                <w:szCs w:val="18"/>
              </w:rPr>
            </w:pPr>
            <w:r w:rsidRPr="00014C63">
              <w:rPr>
                <w:rFonts w:cstheme="minorHAnsi"/>
                <w:sz w:val="18"/>
                <w:szCs w:val="18"/>
              </w:rPr>
              <w:t>Der kan kun opnås kompensation for faste omkostninger, der er afholdt af den virksomhed (cvr-nr.), der søger kompensation.</w:t>
            </w:r>
          </w:p>
          <w:p w14:paraId="229C52B5" w14:textId="77777777" w:rsidR="009D7CCD" w:rsidRDefault="009D7CCD" w:rsidP="00D34C84">
            <w:pPr>
              <w:rPr>
                <w:rFonts w:cstheme="minorHAnsi"/>
                <w:sz w:val="18"/>
                <w:szCs w:val="18"/>
              </w:rPr>
            </w:pPr>
          </w:p>
          <w:p w14:paraId="4839F750" w14:textId="621DBEB9" w:rsidR="009D7CCD" w:rsidRPr="000D73AD" w:rsidRDefault="009D7CCD" w:rsidP="00D34C84">
            <w:pPr>
              <w:rPr>
                <w:rFonts w:cstheme="minorHAnsi"/>
                <w:sz w:val="18"/>
                <w:szCs w:val="18"/>
              </w:rPr>
            </w:pPr>
            <w:r w:rsidRPr="00633370">
              <w:rPr>
                <w:rFonts w:cstheme="minorHAnsi"/>
                <w:sz w:val="18"/>
                <w:szCs w:val="18"/>
              </w:rPr>
              <w:t>De faste omkostninger skal som minimum udgøre 12.500 kr. for 3 måneder eller 16.666 kr. for 4 måneder.</w:t>
            </w:r>
          </w:p>
        </w:tc>
        <w:tc>
          <w:tcPr>
            <w:tcW w:w="2552" w:type="dxa"/>
          </w:tcPr>
          <w:p w14:paraId="0C01454C" w14:textId="77777777" w:rsidR="009D7CCD" w:rsidRDefault="009D7CCD" w:rsidP="00D34C84">
            <w:pPr>
              <w:rPr>
                <w:rFonts w:cstheme="minorHAnsi"/>
                <w:sz w:val="18"/>
                <w:szCs w:val="18"/>
              </w:rPr>
            </w:pPr>
          </w:p>
          <w:p w14:paraId="5C789931" w14:textId="77777777" w:rsidR="009D7CCD" w:rsidRDefault="009D7CCD" w:rsidP="00D34C84">
            <w:pPr>
              <w:rPr>
                <w:rFonts w:cstheme="minorHAnsi"/>
                <w:sz w:val="18"/>
                <w:szCs w:val="18"/>
              </w:rPr>
            </w:pPr>
          </w:p>
          <w:p w14:paraId="72D19C77" w14:textId="319E0955" w:rsidR="009D7CCD" w:rsidRPr="000D73AD" w:rsidRDefault="009D7CCD" w:rsidP="00D34C84">
            <w:pPr>
              <w:rPr>
                <w:rFonts w:cstheme="minorHAnsi"/>
                <w:sz w:val="18"/>
                <w:szCs w:val="18"/>
              </w:rPr>
            </w:pPr>
            <w:r>
              <w:rPr>
                <w:rFonts w:cstheme="minorHAnsi"/>
                <w:sz w:val="18"/>
                <w:szCs w:val="18"/>
              </w:rPr>
              <w:t>Erhvervsstyrelsen</w:t>
            </w:r>
          </w:p>
        </w:tc>
        <w:tc>
          <w:tcPr>
            <w:tcW w:w="1846" w:type="dxa"/>
          </w:tcPr>
          <w:p w14:paraId="146A01F2" w14:textId="77777777" w:rsidR="009D7CCD" w:rsidRDefault="009D7CCD" w:rsidP="00D34C84">
            <w:pPr>
              <w:rPr>
                <w:rFonts w:cstheme="minorHAnsi"/>
                <w:sz w:val="18"/>
                <w:szCs w:val="18"/>
              </w:rPr>
            </w:pPr>
            <w:r>
              <w:rPr>
                <w:rFonts w:cstheme="minorHAnsi"/>
                <w:sz w:val="18"/>
                <w:szCs w:val="18"/>
              </w:rPr>
              <w:t>11. september 2020</w:t>
            </w:r>
          </w:p>
          <w:p w14:paraId="4CB4CD66" w14:textId="77777777" w:rsidR="009D7CCD" w:rsidRDefault="009D7CCD" w:rsidP="00D34C84">
            <w:pPr>
              <w:rPr>
                <w:rFonts w:cstheme="minorHAnsi"/>
                <w:sz w:val="18"/>
                <w:szCs w:val="18"/>
              </w:rPr>
            </w:pPr>
          </w:p>
          <w:p w14:paraId="6E6C6A5A" w14:textId="6AE40490" w:rsidR="009D7CCD" w:rsidRPr="000D73AD" w:rsidRDefault="009D7CCD" w:rsidP="00D34C84">
            <w:pPr>
              <w:rPr>
                <w:rFonts w:cstheme="minorHAnsi"/>
                <w:sz w:val="18"/>
                <w:szCs w:val="18"/>
              </w:rPr>
            </w:pPr>
            <w:r>
              <w:rPr>
                <w:rFonts w:cstheme="minorHAnsi"/>
                <w:sz w:val="18"/>
                <w:szCs w:val="18"/>
              </w:rPr>
              <w:t>16. september 2020</w:t>
            </w:r>
          </w:p>
        </w:tc>
      </w:tr>
      <w:tr w:rsidR="009D7CCD" w:rsidRPr="000F1DB1" w14:paraId="53971789" w14:textId="77777777" w:rsidTr="009D7CCD">
        <w:tc>
          <w:tcPr>
            <w:tcW w:w="4390" w:type="dxa"/>
          </w:tcPr>
          <w:p w14:paraId="41AA9D27" w14:textId="77777777" w:rsidR="009D7CCD" w:rsidRPr="00BE784F" w:rsidRDefault="009D7CCD" w:rsidP="00D34C84">
            <w:pPr>
              <w:rPr>
                <w:rFonts w:cstheme="minorHAnsi"/>
                <w:sz w:val="18"/>
                <w:szCs w:val="18"/>
              </w:rPr>
            </w:pPr>
            <w:r w:rsidRPr="00D879CD">
              <w:rPr>
                <w:rFonts w:cstheme="minorHAnsi"/>
                <w:sz w:val="18"/>
                <w:szCs w:val="18"/>
              </w:rPr>
              <w:t>Jf. bekendtgørelsen er det virksomhed registreret i CVR, der er omfattet af kompensationsordningen. En person med dansk CPR-nr., bosat i udlandet driver virksomhed i sommerhalvåret i Danmark. Virksomheden er i CVR registreret som anden udenlandsk virksomhed. Kan virksomheden opnå kompensation for faste omkostninger?</w:t>
            </w:r>
          </w:p>
        </w:tc>
        <w:tc>
          <w:tcPr>
            <w:tcW w:w="6375" w:type="dxa"/>
          </w:tcPr>
          <w:p w14:paraId="495BB9F5" w14:textId="77777777" w:rsidR="009D7CCD" w:rsidRPr="00BE784F" w:rsidRDefault="009D7CCD" w:rsidP="00D34C84">
            <w:pPr>
              <w:rPr>
                <w:rFonts w:cstheme="minorHAnsi"/>
                <w:sz w:val="18"/>
                <w:szCs w:val="18"/>
              </w:rPr>
            </w:pPr>
            <w:r w:rsidRPr="00D879CD">
              <w:rPr>
                <w:rFonts w:cstheme="minorHAnsi"/>
                <w:sz w:val="18"/>
                <w:szCs w:val="18"/>
              </w:rPr>
              <w:t>Hvis virksomheden har et CVR-nummer, kan der ansøges om ordningen.</w:t>
            </w:r>
          </w:p>
        </w:tc>
        <w:tc>
          <w:tcPr>
            <w:tcW w:w="2552" w:type="dxa"/>
          </w:tcPr>
          <w:p w14:paraId="5EF9CF35" w14:textId="77777777" w:rsidR="009D7CCD" w:rsidRPr="00D879CD" w:rsidRDefault="009D7CCD" w:rsidP="00D34C84">
            <w:pPr>
              <w:rPr>
                <w:rFonts w:cstheme="minorHAnsi"/>
                <w:sz w:val="18"/>
                <w:szCs w:val="18"/>
              </w:rPr>
            </w:pPr>
            <w:r w:rsidRPr="00D879CD">
              <w:rPr>
                <w:rFonts w:cstheme="minorHAnsi"/>
                <w:sz w:val="18"/>
                <w:szCs w:val="18"/>
              </w:rPr>
              <w:t xml:space="preserve">Erhvervsstyrelsen </w:t>
            </w:r>
          </w:p>
          <w:p w14:paraId="308F10FA" w14:textId="77777777" w:rsidR="009D7CCD" w:rsidRPr="00D879CD" w:rsidRDefault="009D7CCD" w:rsidP="00D34C84">
            <w:pPr>
              <w:rPr>
                <w:rFonts w:cstheme="minorHAnsi"/>
                <w:sz w:val="18"/>
                <w:szCs w:val="18"/>
              </w:rPr>
            </w:pPr>
          </w:p>
          <w:p w14:paraId="7B8B0FCC" w14:textId="77777777" w:rsidR="009D7CCD" w:rsidRPr="00BE784F" w:rsidRDefault="009D7CCD" w:rsidP="00D34C84">
            <w:pPr>
              <w:rPr>
                <w:rFonts w:cstheme="minorHAnsi"/>
                <w:sz w:val="18"/>
                <w:szCs w:val="18"/>
              </w:rPr>
            </w:pPr>
          </w:p>
        </w:tc>
        <w:tc>
          <w:tcPr>
            <w:tcW w:w="1846" w:type="dxa"/>
          </w:tcPr>
          <w:p w14:paraId="20EA022B" w14:textId="77777777" w:rsidR="009D7CCD" w:rsidRPr="00BE784F" w:rsidRDefault="009D7CCD" w:rsidP="00D34C84">
            <w:pPr>
              <w:rPr>
                <w:rFonts w:cstheme="minorHAnsi"/>
                <w:sz w:val="18"/>
                <w:szCs w:val="18"/>
              </w:rPr>
            </w:pPr>
            <w:r w:rsidRPr="00D879CD">
              <w:rPr>
                <w:rFonts w:cstheme="minorHAnsi"/>
                <w:sz w:val="18"/>
                <w:szCs w:val="18"/>
              </w:rPr>
              <w:t>8. april 2020</w:t>
            </w:r>
          </w:p>
        </w:tc>
      </w:tr>
      <w:tr w:rsidR="009D7CCD" w:rsidRPr="000F1DB1" w14:paraId="334D8EA6" w14:textId="77777777" w:rsidTr="009D7CCD">
        <w:tc>
          <w:tcPr>
            <w:tcW w:w="4390" w:type="dxa"/>
          </w:tcPr>
          <w:p w14:paraId="790D72B9" w14:textId="77777777" w:rsidR="009D7CCD" w:rsidRDefault="009D7CCD" w:rsidP="00D34C84">
            <w:pPr>
              <w:rPr>
                <w:rFonts w:cstheme="minorHAnsi"/>
                <w:sz w:val="18"/>
                <w:szCs w:val="18"/>
              </w:rPr>
            </w:pPr>
            <w:r w:rsidRPr="009840F4">
              <w:rPr>
                <w:rFonts w:cstheme="minorHAnsi"/>
                <w:sz w:val="18"/>
                <w:szCs w:val="18"/>
              </w:rPr>
              <w:t xml:space="preserve">Hoteller drives ofte på </w:t>
            </w:r>
            <w:r w:rsidRPr="009840F4">
              <w:rPr>
                <w:rFonts w:cstheme="minorHAnsi"/>
                <w:b/>
                <w:bCs/>
                <w:sz w:val="18"/>
                <w:szCs w:val="18"/>
              </w:rPr>
              <w:t>forpagtningsaftaler</w:t>
            </w:r>
            <w:r w:rsidRPr="009840F4">
              <w:rPr>
                <w:rFonts w:cstheme="minorHAnsi"/>
                <w:sz w:val="18"/>
                <w:szCs w:val="18"/>
              </w:rPr>
              <w:t>, hvor forpagtningsafgiften er helt/delvis baseret på hotellets omsætning.</w:t>
            </w:r>
          </w:p>
          <w:p w14:paraId="13F72C41" w14:textId="77777777" w:rsidR="009D7CCD" w:rsidRDefault="009D7CCD" w:rsidP="00D34C84">
            <w:pPr>
              <w:rPr>
                <w:rFonts w:cstheme="minorHAnsi"/>
                <w:sz w:val="18"/>
                <w:szCs w:val="18"/>
              </w:rPr>
            </w:pPr>
          </w:p>
          <w:p w14:paraId="0C6975A2" w14:textId="77777777" w:rsidR="009D7CCD" w:rsidRPr="009840F4" w:rsidRDefault="009D7CCD" w:rsidP="00D34C84">
            <w:pPr>
              <w:rPr>
                <w:rFonts w:cstheme="minorHAnsi"/>
                <w:sz w:val="18"/>
                <w:szCs w:val="18"/>
              </w:rPr>
            </w:pPr>
            <w:r w:rsidRPr="009840F4">
              <w:rPr>
                <w:rFonts w:cstheme="minorHAnsi"/>
                <w:sz w:val="18"/>
                <w:szCs w:val="18"/>
              </w:rPr>
              <w:t xml:space="preserve">Kan bortforpagteren i dette tilfælde søge kompensation efter tilsvarende restriktioner som forpagteren? </w:t>
            </w:r>
          </w:p>
          <w:p w14:paraId="44D28E49" w14:textId="77777777" w:rsidR="009D7CCD" w:rsidRDefault="009D7CCD" w:rsidP="00D34C84">
            <w:pPr>
              <w:rPr>
                <w:rFonts w:cstheme="minorHAnsi"/>
                <w:sz w:val="18"/>
                <w:szCs w:val="18"/>
              </w:rPr>
            </w:pPr>
          </w:p>
          <w:p w14:paraId="5CA95677" w14:textId="77777777" w:rsidR="009D7CCD" w:rsidRDefault="009D7CCD" w:rsidP="00D34C84">
            <w:pPr>
              <w:rPr>
                <w:rFonts w:cstheme="minorHAnsi"/>
                <w:sz w:val="18"/>
                <w:szCs w:val="18"/>
              </w:rPr>
            </w:pPr>
            <w:r w:rsidRPr="009840F4">
              <w:rPr>
                <w:rFonts w:cstheme="minorHAnsi"/>
                <w:sz w:val="18"/>
                <w:szCs w:val="18"/>
              </w:rPr>
              <w:t>Skal bortforpagteren anses for at være en underleverandør af lokaler eller anses denne for at være at drive hotel/restaurant mv – og gør dette en forskel i relation til hvilke restriktioner der må anses at være relevante?</w:t>
            </w:r>
          </w:p>
          <w:p w14:paraId="67670C2A" w14:textId="77777777" w:rsidR="009D7CCD" w:rsidRDefault="009D7CCD" w:rsidP="00D34C84">
            <w:pPr>
              <w:rPr>
                <w:rFonts w:cstheme="minorHAnsi"/>
                <w:sz w:val="18"/>
                <w:szCs w:val="18"/>
              </w:rPr>
            </w:pPr>
          </w:p>
          <w:p w14:paraId="774A878A" w14:textId="77777777" w:rsidR="009D7CCD" w:rsidRDefault="009D7CCD" w:rsidP="00D34C84">
            <w:pPr>
              <w:rPr>
                <w:rFonts w:cstheme="minorHAnsi"/>
                <w:sz w:val="18"/>
                <w:szCs w:val="18"/>
              </w:rPr>
            </w:pPr>
            <w:r>
              <w:rPr>
                <w:rFonts w:cstheme="minorHAnsi"/>
                <w:sz w:val="18"/>
                <w:szCs w:val="18"/>
              </w:rPr>
              <w:t>Problemstillingen er relevant for udlejer, da lejeindtægten væsentlig påvirkes af lejers omsætningsnedgang, som leje er afhængig af.</w:t>
            </w:r>
          </w:p>
          <w:p w14:paraId="013EA2A3" w14:textId="77777777" w:rsidR="009D7CCD" w:rsidRDefault="009D7CCD" w:rsidP="00D34C84">
            <w:pPr>
              <w:rPr>
                <w:rFonts w:cstheme="minorHAnsi"/>
                <w:sz w:val="18"/>
                <w:szCs w:val="18"/>
              </w:rPr>
            </w:pPr>
          </w:p>
          <w:p w14:paraId="1A08CA3F" w14:textId="77777777" w:rsidR="009D7CCD" w:rsidRDefault="009D7CCD" w:rsidP="00D34C84">
            <w:pPr>
              <w:rPr>
                <w:rFonts w:cstheme="minorHAnsi"/>
                <w:sz w:val="18"/>
                <w:szCs w:val="18"/>
              </w:rPr>
            </w:pPr>
            <w:r w:rsidRPr="009840F4">
              <w:rPr>
                <w:rFonts w:cstheme="minorHAnsi"/>
                <w:sz w:val="18"/>
                <w:szCs w:val="18"/>
              </w:rPr>
              <w:lastRenderedPageBreak/>
              <w:t>Dele af hotellet kan være lukket ved forbud (tvang) – fx diskotek, konference, restaurant.</w:t>
            </w:r>
          </w:p>
          <w:p w14:paraId="1009D769" w14:textId="70341B50" w:rsidR="009D7CCD" w:rsidRPr="00D879CD" w:rsidRDefault="009D7CCD" w:rsidP="00D34C84">
            <w:pPr>
              <w:rPr>
                <w:rFonts w:cstheme="minorHAnsi"/>
                <w:sz w:val="18"/>
                <w:szCs w:val="18"/>
              </w:rPr>
            </w:pPr>
          </w:p>
        </w:tc>
        <w:tc>
          <w:tcPr>
            <w:tcW w:w="6375" w:type="dxa"/>
          </w:tcPr>
          <w:p w14:paraId="40701CFB" w14:textId="77777777" w:rsidR="009D7CCD" w:rsidRDefault="009D7CCD" w:rsidP="00D34C84">
            <w:pPr>
              <w:rPr>
                <w:rFonts w:cstheme="minorHAnsi"/>
                <w:sz w:val="18"/>
                <w:szCs w:val="18"/>
              </w:rPr>
            </w:pPr>
            <w:r>
              <w:rPr>
                <w:rFonts w:cstheme="minorHAnsi"/>
                <w:sz w:val="18"/>
                <w:szCs w:val="18"/>
              </w:rPr>
              <w:lastRenderedPageBreak/>
              <w:t>Afventer svar fra Erhvervsstyrelsen</w:t>
            </w:r>
          </w:p>
          <w:p w14:paraId="3C851A6B" w14:textId="77777777" w:rsidR="009D7CCD" w:rsidRDefault="009D7CCD" w:rsidP="00D34C84">
            <w:pPr>
              <w:rPr>
                <w:rFonts w:cstheme="minorHAnsi"/>
                <w:sz w:val="18"/>
                <w:szCs w:val="18"/>
              </w:rPr>
            </w:pPr>
          </w:p>
          <w:p w14:paraId="64999F00" w14:textId="31C9BCE6" w:rsidR="009D7CCD" w:rsidRPr="00D879CD" w:rsidRDefault="009D7CCD" w:rsidP="00D34C84">
            <w:pPr>
              <w:rPr>
                <w:rFonts w:cstheme="minorHAnsi"/>
                <w:sz w:val="18"/>
                <w:szCs w:val="18"/>
              </w:rPr>
            </w:pPr>
            <w:r w:rsidRPr="00826D4B">
              <w:rPr>
                <w:rFonts w:cstheme="minorHAnsi"/>
                <w:sz w:val="18"/>
                <w:szCs w:val="18"/>
              </w:rPr>
              <w:t>Ja, bortforpagteren kan søge kompensation som leverandør til en restriktionsramt virksomhed – dvs. for de lokaler (den del af de faste omkostninger), som bortforpagtes til fx restaurant, cafe mv., men ikke selve hotelværelset.</w:t>
            </w:r>
          </w:p>
        </w:tc>
        <w:tc>
          <w:tcPr>
            <w:tcW w:w="2552" w:type="dxa"/>
          </w:tcPr>
          <w:p w14:paraId="004A7F76" w14:textId="77777777" w:rsidR="009D7CCD" w:rsidRDefault="009D7CCD" w:rsidP="00D34C84">
            <w:pPr>
              <w:rPr>
                <w:rFonts w:cstheme="minorHAnsi"/>
                <w:sz w:val="18"/>
                <w:szCs w:val="18"/>
              </w:rPr>
            </w:pPr>
          </w:p>
          <w:p w14:paraId="73800C2C" w14:textId="77777777" w:rsidR="009D7CCD" w:rsidRDefault="009D7CCD" w:rsidP="00D34C84">
            <w:pPr>
              <w:rPr>
                <w:rFonts w:cstheme="minorHAnsi"/>
                <w:sz w:val="18"/>
                <w:szCs w:val="18"/>
              </w:rPr>
            </w:pPr>
          </w:p>
          <w:p w14:paraId="7475A441" w14:textId="35039D37" w:rsidR="009D7CCD" w:rsidRPr="00D879CD" w:rsidRDefault="009D7CCD" w:rsidP="00D34C84">
            <w:pPr>
              <w:rPr>
                <w:rFonts w:cstheme="minorHAnsi"/>
                <w:sz w:val="18"/>
                <w:szCs w:val="18"/>
              </w:rPr>
            </w:pPr>
            <w:r>
              <w:rPr>
                <w:rFonts w:cstheme="minorHAnsi"/>
                <w:sz w:val="18"/>
                <w:szCs w:val="18"/>
              </w:rPr>
              <w:t>Erhvervsstyrelsen</w:t>
            </w:r>
          </w:p>
        </w:tc>
        <w:tc>
          <w:tcPr>
            <w:tcW w:w="1846" w:type="dxa"/>
          </w:tcPr>
          <w:p w14:paraId="039454C7" w14:textId="77777777" w:rsidR="009D7CCD" w:rsidRDefault="009D7CCD" w:rsidP="00D34C84">
            <w:pPr>
              <w:rPr>
                <w:rFonts w:cstheme="minorHAnsi"/>
                <w:sz w:val="18"/>
                <w:szCs w:val="18"/>
              </w:rPr>
            </w:pPr>
            <w:r>
              <w:rPr>
                <w:rFonts w:cstheme="minorHAnsi"/>
                <w:sz w:val="18"/>
                <w:szCs w:val="18"/>
              </w:rPr>
              <w:t>23. februar 2021</w:t>
            </w:r>
          </w:p>
          <w:p w14:paraId="460E4529" w14:textId="77777777" w:rsidR="009D7CCD" w:rsidRDefault="009D7CCD" w:rsidP="00D34C84">
            <w:pPr>
              <w:rPr>
                <w:rFonts w:cstheme="minorHAnsi"/>
                <w:sz w:val="18"/>
                <w:szCs w:val="18"/>
              </w:rPr>
            </w:pPr>
          </w:p>
          <w:p w14:paraId="602B48F9" w14:textId="40458284" w:rsidR="009D7CCD" w:rsidRPr="00D879CD" w:rsidRDefault="009D7CCD" w:rsidP="00D34C84">
            <w:pPr>
              <w:rPr>
                <w:rFonts w:cstheme="minorHAnsi"/>
                <w:sz w:val="18"/>
                <w:szCs w:val="18"/>
              </w:rPr>
            </w:pPr>
            <w:r>
              <w:rPr>
                <w:rFonts w:cstheme="minorHAnsi"/>
                <w:sz w:val="18"/>
                <w:szCs w:val="18"/>
              </w:rPr>
              <w:t>2. marts 2021</w:t>
            </w:r>
          </w:p>
        </w:tc>
      </w:tr>
      <w:tr w:rsidR="009D7CCD" w:rsidRPr="000F1DB1" w14:paraId="2802A559" w14:textId="77777777" w:rsidTr="009D7CCD">
        <w:tc>
          <w:tcPr>
            <w:tcW w:w="4390" w:type="dxa"/>
          </w:tcPr>
          <w:p w14:paraId="088E0394" w14:textId="77777777" w:rsidR="009D7CCD" w:rsidRDefault="009D7CCD" w:rsidP="003874E8">
            <w:pPr>
              <w:rPr>
                <w:rFonts w:cstheme="minorHAnsi"/>
                <w:sz w:val="18"/>
                <w:szCs w:val="18"/>
              </w:rPr>
            </w:pPr>
            <w:r w:rsidRPr="009F13BC">
              <w:rPr>
                <w:rFonts w:cstheme="minorHAnsi"/>
                <w:sz w:val="18"/>
                <w:szCs w:val="18"/>
              </w:rPr>
              <w:t xml:space="preserve">Spørgsmål vedrørende søge </w:t>
            </w:r>
            <w:r>
              <w:rPr>
                <w:rFonts w:cstheme="minorHAnsi"/>
                <w:sz w:val="18"/>
                <w:szCs w:val="18"/>
              </w:rPr>
              <w:t xml:space="preserve">om </w:t>
            </w:r>
            <w:r w:rsidRPr="009F13BC">
              <w:rPr>
                <w:rFonts w:cstheme="minorHAnsi"/>
                <w:sz w:val="18"/>
                <w:szCs w:val="18"/>
              </w:rPr>
              <w:t>kompensation via ordningerne hos ERST eller KUM</w:t>
            </w:r>
            <w:r>
              <w:rPr>
                <w:rFonts w:cstheme="minorHAnsi"/>
                <w:sz w:val="18"/>
                <w:szCs w:val="18"/>
              </w:rPr>
              <w:t>:</w:t>
            </w:r>
          </w:p>
          <w:p w14:paraId="4B2BF9BD" w14:textId="77777777" w:rsidR="009D7CCD" w:rsidRPr="009F13BC" w:rsidRDefault="009D7CCD" w:rsidP="003874E8">
            <w:pPr>
              <w:rPr>
                <w:rFonts w:cstheme="minorHAnsi"/>
                <w:sz w:val="18"/>
                <w:szCs w:val="18"/>
              </w:rPr>
            </w:pPr>
          </w:p>
          <w:p w14:paraId="7118B19B" w14:textId="77777777" w:rsidR="009D7CCD" w:rsidRPr="009F13BC" w:rsidRDefault="009D7CCD" w:rsidP="003874E8">
            <w:pPr>
              <w:rPr>
                <w:rFonts w:cstheme="minorHAnsi"/>
                <w:sz w:val="18"/>
                <w:szCs w:val="18"/>
              </w:rPr>
            </w:pPr>
            <w:r w:rsidRPr="009F13BC">
              <w:rPr>
                <w:rFonts w:cstheme="minorHAnsi"/>
                <w:sz w:val="18"/>
                <w:szCs w:val="18"/>
              </w:rPr>
              <w:t>En virksomhed/forening modtager offentligt driftstilskud og skal således undersøge om de skal søge om kompensation via ordningerne hos Erhvervsstyrelsen eller hos Kulturministeriet grundet 50-procentreglen.</w:t>
            </w:r>
          </w:p>
          <w:p w14:paraId="5B62815E" w14:textId="77777777" w:rsidR="009D7CCD" w:rsidRDefault="009D7CCD" w:rsidP="003874E8">
            <w:pPr>
              <w:rPr>
                <w:rFonts w:cstheme="minorHAnsi"/>
                <w:sz w:val="18"/>
                <w:szCs w:val="18"/>
              </w:rPr>
            </w:pPr>
          </w:p>
          <w:p w14:paraId="6D09C8F0" w14:textId="77777777" w:rsidR="009D7CCD" w:rsidRPr="009F13BC" w:rsidRDefault="009D7CCD" w:rsidP="003874E8">
            <w:pPr>
              <w:rPr>
                <w:rFonts w:cstheme="minorHAnsi"/>
                <w:sz w:val="18"/>
                <w:szCs w:val="18"/>
              </w:rPr>
            </w:pPr>
            <w:r w:rsidRPr="009F13BC">
              <w:rPr>
                <w:rFonts w:cstheme="minorHAnsi"/>
                <w:sz w:val="18"/>
                <w:szCs w:val="18"/>
              </w:rPr>
              <w:t>På ansøgningstidspunktet for en kompensationsperiode i år 2020 er der søgt om kompensation via ERST, da tilskudsprocenten forventet - på baggrund af tidligere år - ligger under 50 pct.</w:t>
            </w:r>
          </w:p>
          <w:p w14:paraId="2B6E9E91" w14:textId="77777777" w:rsidR="009D7CCD" w:rsidRDefault="009D7CCD" w:rsidP="003874E8">
            <w:pPr>
              <w:rPr>
                <w:rFonts w:cstheme="minorHAnsi"/>
                <w:sz w:val="18"/>
                <w:szCs w:val="18"/>
              </w:rPr>
            </w:pPr>
          </w:p>
          <w:p w14:paraId="4DC5F26C" w14:textId="77777777" w:rsidR="009D7CCD" w:rsidRPr="009F13BC" w:rsidRDefault="009D7CCD" w:rsidP="003874E8">
            <w:pPr>
              <w:rPr>
                <w:rFonts w:cstheme="minorHAnsi"/>
                <w:sz w:val="18"/>
                <w:szCs w:val="18"/>
              </w:rPr>
            </w:pPr>
            <w:r w:rsidRPr="009F13BC">
              <w:rPr>
                <w:rFonts w:cstheme="minorHAnsi"/>
                <w:sz w:val="18"/>
                <w:szCs w:val="18"/>
              </w:rPr>
              <w:t>Nu har virksomheden/foreningen aflagt årsregnskab for år 2020, og det viser sig, at tilskudsprocenten ligger over 50 pct. Det skyldes færre omkostninger som følge af færre aktivi</w:t>
            </w:r>
            <w:r>
              <w:rPr>
                <w:rFonts w:cstheme="minorHAnsi"/>
                <w:sz w:val="18"/>
                <w:szCs w:val="18"/>
              </w:rPr>
              <w:t>te</w:t>
            </w:r>
            <w:r w:rsidRPr="009F13BC">
              <w:rPr>
                <w:rFonts w:cstheme="minorHAnsi"/>
                <w:sz w:val="18"/>
                <w:szCs w:val="18"/>
              </w:rPr>
              <w:t>ter, men tilskuddet er uændret.</w:t>
            </w:r>
          </w:p>
          <w:p w14:paraId="3DF1F998" w14:textId="77777777" w:rsidR="009D7CCD" w:rsidRDefault="009D7CCD" w:rsidP="003874E8">
            <w:pPr>
              <w:rPr>
                <w:rFonts w:cstheme="minorHAnsi"/>
                <w:sz w:val="18"/>
                <w:szCs w:val="18"/>
              </w:rPr>
            </w:pPr>
          </w:p>
          <w:p w14:paraId="07010654" w14:textId="77777777" w:rsidR="009D7CCD" w:rsidRPr="009F13BC" w:rsidRDefault="009D7CCD" w:rsidP="003874E8">
            <w:pPr>
              <w:rPr>
                <w:rFonts w:cstheme="minorHAnsi"/>
                <w:sz w:val="18"/>
                <w:szCs w:val="18"/>
              </w:rPr>
            </w:pPr>
            <w:r w:rsidRPr="009F13BC">
              <w:rPr>
                <w:rFonts w:cstheme="minorHAnsi"/>
                <w:sz w:val="18"/>
                <w:szCs w:val="18"/>
              </w:rPr>
              <w:t>Hvorledes skal virksomheden / foreningen forholde sig i forhold til slutafregningen?</w:t>
            </w:r>
          </w:p>
          <w:p w14:paraId="4D5C6A47" w14:textId="77777777" w:rsidR="009D7CCD" w:rsidRDefault="009D7CCD" w:rsidP="003874E8">
            <w:pPr>
              <w:rPr>
                <w:rFonts w:cstheme="minorHAnsi"/>
                <w:sz w:val="18"/>
                <w:szCs w:val="18"/>
              </w:rPr>
            </w:pPr>
          </w:p>
          <w:p w14:paraId="6D66149C" w14:textId="77777777" w:rsidR="009D7CCD" w:rsidRPr="009F13BC" w:rsidRDefault="009D7CCD" w:rsidP="003874E8">
            <w:pPr>
              <w:rPr>
                <w:rFonts w:cstheme="minorHAnsi"/>
                <w:sz w:val="18"/>
                <w:szCs w:val="18"/>
              </w:rPr>
            </w:pPr>
            <w:r w:rsidRPr="009F13BC">
              <w:rPr>
                <w:rFonts w:cstheme="minorHAnsi"/>
                <w:sz w:val="18"/>
                <w:szCs w:val="18"/>
              </w:rPr>
              <w:t xml:space="preserve">Virksomheden / foreningen overholder ikke længere det objektive kriterie om maksimalt 50 pct driftstilskud i det givne år, som jo er påvirket af corona, men vil overholde kriteriet i et "normal"år. </w:t>
            </w:r>
          </w:p>
          <w:p w14:paraId="00319751" w14:textId="77777777" w:rsidR="009D7CCD" w:rsidRDefault="009D7CCD" w:rsidP="003874E8">
            <w:pPr>
              <w:rPr>
                <w:rFonts w:cstheme="minorHAnsi"/>
                <w:sz w:val="18"/>
                <w:szCs w:val="18"/>
              </w:rPr>
            </w:pPr>
          </w:p>
          <w:p w14:paraId="3A43C1A4" w14:textId="0986AE9C" w:rsidR="009D7CCD" w:rsidRPr="009840F4" w:rsidRDefault="009D7CCD" w:rsidP="003874E8">
            <w:pPr>
              <w:rPr>
                <w:rFonts w:cstheme="minorHAnsi"/>
                <w:sz w:val="18"/>
                <w:szCs w:val="18"/>
              </w:rPr>
            </w:pPr>
            <w:r w:rsidRPr="009F13BC">
              <w:rPr>
                <w:rFonts w:cstheme="minorHAnsi"/>
                <w:sz w:val="18"/>
                <w:szCs w:val="18"/>
              </w:rPr>
              <w:t>Er virksomheden/foreningen ikke længere berettiget til kompensation jf. ordningerne hos ERST - uden mulighed for at søge kompensation via ordningerne hos KUM, da ansøgnings- og slutafregningsfrist er overskredet, eller skal der sammenlignes med et "normal-år"?</w:t>
            </w:r>
          </w:p>
        </w:tc>
        <w:tc>
          <w:tcPr>
            <w:tcW w:w="6375" w:type="dxa"/>
          </w:tcPr>
          <w:p w14:paraId="1DB80993" w14:textId="77777777" w:rsidR="009D7CCD" w:rsidRDefault="009D7CCD" w:rsidP="00D34C84">
            <w:pPr>
              <w:rPr>
                <w:rFonts w:cstheme="minorHAnsi"/>
                <w:sz w:val="18"/>
                <w:szCs w:val="18"/>
              </w:rPr>
            </w:pPr>
            <w:r>
              <w:rPr>
                <w:rFonts w:cstheme="minorHAnsi"/>
                <w:sz w:val="18"/>
                <w:szCs w:val="18"/>
              </w:rPr>
              <w:t>Afventer svar fra Erhvervsstyrelsen</w:t>
            </w:r>
          </w:p>
          <w:p w14:paraId="0CC2476D" w14:textId="77777777" w:rsidR="009D7CCD" w:rsidRDefault="009D7CCD" w:rsidP="00D34C84">
            <w:pPr>
              <w:rPr>
                <w:rFonts w:cstheme="minorHAnsi"/>
                <w:sz w:val="18"/>
                <w:szCs w:val="18"/>
              </w:rPr>
            </w:pPr>
          </w:p>
          <w:p w14:paraId="143ADE44" w14:textId="77777777" w:rsidR="009D7CCD" w:rsidRDefault="009D7CCD" w:rsidP="00233E42">
            <w:pPr>
              <w:rPr>
                <w:rFonts w:cstheme="minorHAnsi"/>
                <w:sz w:val="18"/>
                <w:szCs w:val="18"/>
              </w:rPr>
            </w:pPr>
            <w:r>
              <w:rPr>
                <w:rFonts w:cstheme="minorHAnsi"/>
                <w:sz w:val="18"/>
                <w:szCs w:val="18"/>
              </w:rPr>
              <w:t xml:space="preserve">Ved indberetning til slutafregning er det for virksomheder, der modtager offentlige driftstilskud tilskudsprocenten </w:t>
            </w:r>
            <w:r w:rsidRPr="004934A0">
              <w:rPr>
                <w:rFonts w:cstheme="minorHAnsi"/>
                <w:sz w:val="18"/>
                <w:szCs w:val="18"/>
              </w:rPr>
              <w:t>på ansøgningstidspunktet, der skal lægges til grund</w:t>
            </w:r>
            <w:r>
              <w:rPr>
                <w:rFonts w:cstheme="minorHAnsi"/>
                <w:sz w:val="18"/>
                <w:szCs w:val="18"/>
              </w:rPr>
              <w:t>.</w:t>
            </w:r>
          </w:p>
          <w:p w14:paraId="54688F5D" w14:textId="316D9CFD" w:rsidR="009D7CCD" w:rsidRDefault="009D7CCD" w:rsidP="00233E42">
            <w:pPr>
              <w:rPr>
                <w:rFonts w:cstheme="minorHAnsi"/>
                <w:sz w:val="18"/>
                <w:szCs w:val="18"/>
              </w:rPr>
            </w:pPr>
            <w:r>
              <w:rPr>
                <w:rFonts w:cstheme="minorHAnsi"/>
                <w:sz w:val="18"/>
                <w:szCs w:val="18"/>
              </w:rPr>
              <w:t>I det nævnte eksempel er det således forholdene på ansøgningstidspunktet i 2020, der skal lægges til grund ved indberetning til slutafregning til ERST.</w:t>
            </w:r>
          </w:p>
        </w:tc>
        <w:tc>
          <w:tcPr>
            <w:tcW w:w="2552" w:type="dxa"/>
          </w:tcPr>
          <w:p w14:paraId="39CDC9DF" w14:textId="77777777" w:rsidR="009D7CCD" w:rsidRDefault="009D7CCD" w:rsidP="00D34C84">
            <w:pPr>
              <w:rPr>
                <w:rFonts w:cstheme="minorHAnsi"/>
                <w:sz w:val="18"/>
                <w:szCs w:val="18"/>
              </w:rPr>
            </w:pPr>
          </w:p>
          <w:p w14:paraId="1F094D82" w14:textId="77777777" w:rsidR="009D7CCD" w:rsidRDefault="009D7CCD" w:rsidP="00D34C84">
            <w:pPr>
              <w:rPr>
                <w:rFonts w:cstheme="minorHAnsi"/>
                <w:sz w:val="18"/>
                <w:szCs w:val="18"/>
              </w:rPr>
            </w:pPr>
          </w:p>
          <w:p w14:paraId="4A50BF79" w14:textId="65016793" w:rsidR="009D7CCD" w:rsidRDefault="009D7CCD" w:rsidP="00D34C84">
            <w:pPr>
              <w:rPr>
                <w:rFonts w:cstheme="minorHAnsi"/>
                <w:sz w:val="18"/>
                <w:szCs w:val="18"/>
              </w:rPr>
            </w:pPr>
            <w:r>
              <w:rPr>
                <w:rFonts w:cstheme="minorHAnsi"/>
                <w:sz w:val="18"/>
                <w:szCs w:val="18"/>
              </w:rPr>
              <w:t>Erhvervsstyrelsen</w:t>
            </w:r>
          </w:p>
        </w:tc>
        <w:tc>
          <w:tcPr>
            <w:tcW w:w="1846" w:type="dxa"/>
          </w:tcPr>
          <w:p w14:paraId="547AB620" w14:textId="77777777" w:rsidR="009D7CCD" w:rsidRDefault="009D7CCD" w:rsidP="00D34C84">
            <w:pPr>
              <w:rPr>
                <w:rFonts w:cstheme="minorHAnsi"/>
                <w:sz w:val="18"/>
                <w:szCs w:val="18"/>
              </w:rPr>
            </w:pPr>
            <w:r>
              <w:rPr>
                <w:rFonts w:cstheme="minorHAnsi"/>
                <w:sz w:val="18"/>
                <w:szCs w:val="18"/>
              </w:rPr>
              <w:t>15. september 2021</w:t>
            </w:r>
          </w:p>
          <w:p w14:paraId="4749430F" w14:textId="77777777" w:rsidR="009D7CCD" w:rsidRDefault="009D7CCD" w:rsidP="00D34C84">
            <w:pPr>
              <w:rPr>
                <w:rFonts w:cstheme="minorHAnsi"/>
                <w:sz w:val="18"/>
                <w:szCs w:val="18"/>
              </w:rPr>
            </w:pPr>
          </w:p>
          <w:p w14:paraId="16CE52E3" w14:textId="6B8AFBDD" w:rsidR="009D7CCD" w:rsidRDefault="009D7CCD" w:rsidP="00D34C84">
            <w:pPr>
              <w:rPr>
                <w:rFonts w:cstheme="minorHAnsi"/>
                <w:sz w:val="18"/>
                <w:szCs w:val="18"/>
              </w:rPr>
            </w:pPr>
            <w:r>
              <w:rPr>
                <w:rFonts w:cstheme="minorHAnsi"/>
                <w:sz w:val="18"/>
                <w:szCs w:val="18"/>
              </w:rPr>
              <w:t>7. oktober 2021</w:t>
            </w:r>
          </w:p>
        </w:tc>
      </w:tr>
      <w:tr w:rsidR="009D7CCD" w:rsidRPr="000F1DB1" w14:paraId="609497C1" w14:textId="77777777" w:rsidTr="009D7CCD">
        <w:tc>
          <w:tcPr>
            <w:tcW w:w="15163" w:type="dxa"/>
            <w:gridSpan w:val="4"/>
          </w:tcPr>
          <w:p w14:paraId="2820A28A" w14:textId="28C5A456" w:rsidR="009D7CCD" w:rsidRPr="00BE784F" w:rsidRDefault="009D7CCD" w:rsidP="00D34C84">
            <w:pPr>
              <w:pStyle w:val="Overskrift2"/>
              <w:outlineLvl w:val="1"/>
            </w:pPr>
            <w:bookmarkStart w:id="2" w:name="_Toc99571902"/>
            <w:r>
              <w:t>3</w:t>
            </w:r>
            <w:r w:rsidRPr="00BE784F">
              <w:t xml:space="preserve">. </w:t>
            </w:r>
            <w:r>
              <w:t>Krav til virksomheder ved ejerskifte, køb, salg omstruktureringer</w:t>
            </w:r>
            <w:bookmarkEnd w:id="2"/>
            <w:r>
              <w:t xml:space="preserve"> </w:t>
            </w:r>
          </w:p>
        </w:tc>
      </w:tr>
      <w:tr w:rsidR="009D7CCD" w:rsidRPr="000F1DB1" w14:paraId="70FEF820" w14:textId="77777777" w:rsidTr="009D7CCD">
        <w:tc>
          <w:tcPr>
            <w:tcW w:w="4390" w:type="dxa"/>
          </w:tcPr>
          <w:p w14:paraId="0081CEB4" w14:textId="77777777" w:rsidR="009D7CCD" w:rsidRPr="00F161E9" w:rsidRDefault="009D7CCD" w:rsidP="00D34C84">
            <w:pPr>
              <w:rPr>
                <w:rFonts w:cstheme="minorHAnsi"/>
                <w:sz w:val="18"/>
                <w:szCs w:val="18"/>
              </w:rPr>
            </w:pPr>
            <w:r w:rsidRPr="00F161E9">
              <w:rPr>
                <w:rFonts w:cstheme="minorHAnsi"/>
                <w:sz w:val="18"/>
                <w:szCs w:val="18"/>
              </w:rPr>
              <w:t>En virksomhed, der har været en del af en omstrukturering, har søgt om kompensation for perioden 9. marts – 9. juli 2020 og har anvendt alternativ referenceperiode. Dette er gjort før omstruktureringsnotatet blev offentliggjort d. 18. august 2020.</w:t>
            </w:r>
          </w:p>
          <w:p w14:paraId="0EE3723C" w14:textId="77777777" w:rsidR="009D7CCD" w:rsidRPr="00F161E9" w:rsidRDefault="009D7CCD" w:rsidP="00D34C84">
            <w:pPr>
              <w:rPr>
                <w:rFonts w:cstheme="minorHAnsi"/>
                <w:sz w:val="18"/>
                <w:szCs w:val="18"/>
              </w:rPr>
            </w:pPr>
          </w:p>
          <w:p w14:paraId="46A22D08" w14:textId="77777777" w:rsidR="009D7CCD" w:rsidRPr="00F161E9" w:rsidRDefault="009D7CCD" w:rsidP="00D34C84">
            <w:pPr>
              <w:rPr>
                <w:rFonts w:cstheme="minorHAnsi"/>
                <w:sz w:val="18"/>
                <w:szCs w:val="18"/>
              </w:rPr>
            </w:pPr>
            <w:r w:rsidRPr="00F161E9">
              <w:rPr>
                <w:rFonts w:cstheme="minorHAnsi"/>
                <w:sz w:val="18"/>
                <w:szCs w:val="18"/>
              </w:rPr>
              <w:lastRenderedPageBreak/>
              <w:t>Nu skal virksomheden søge om kompensation for en ny kompensationsperiode. Jf. omstruktureringsnotatet, skal der ikke anvendes alternativ referenceperiode, men virksomheden er ”låst” i ansøgningsmodulet på denne periode.</w:t>
            </w:r>
          </w:p>
          <w:p w14:paraId="56A66AF4" w14:textId="77777777" w:rsidR="009D7CCD" w:rsidRPr="00F161E9" w:rsidRDefault="009D7CCD" w:rsidP="00D34C84">
            <w:pPr>
              <w:rPr>
                <w:rFonts w:cstheme="minorHAnsi"/>
                <w:sz w:val="18"/>
                <w:szCs w:val="18"/>
              </w:rPr>
            </w:pPr>
          </w:p>
          <w:p w14:paraId="1A060083" w14:textId="77777777" w:rsidR="009D7CCD" w:rsidRDefault="009D7CCD" w:rsidP="00D34C84">
            <w:pPr>
              <w:rPr>
                <w:rFonts w:cstheme="minorHAnsi"/>
                <w:sz w:val="18"/>
                <w:szCs w:val="18"/>
              </w:rPr>
            </w:pPr>
            <w:r w:rsidRPr="00F161E9">
              <w:rPr>
                <w:rFonts w:cstheme="minorHAnsi"/>
                <w:sz w:val="18"/>
                <w:szCs w:val="18"/>
              </w:rPr>
              <w:t>Hvorledes kan virksomheden søge og anvende korrekt referenceperiode i sin ansøgning?</w:t>
            </w:r>
          </w:p>
          <w:p w14:paraId="738C82A7" w14:textId="5ECDD8E0" w:rsidR="009D7CCD" w:rsidRPr="000D73AD" w:rsidRDefault="009D7CCD" w:rsidP="00D34C84">
            <w:pPr>
              <w:rPr>
                <w:rFonts w:cstheme="minorHAnsi"/>
                <w:sz w:val="18"/>
                <w:szCs w:val="18"/>
              </w:rPr>
            </w:pPr>
          </w:p>
        </w:tc>
        <w:tc>
          <w:tcPr>
            <w:tcW w:w="6375" w:type="dxa"/>
          </w:tcPr>
          <w:p w14:paraId="3FA3EA72" w14:textId="77777777" w:rsidR="009D7CCD" w:rsidRDefault="009D7CCD" w:rsidP="00D34C84">
            <w:pPr>
              <w:rPr>
                <w:rFonts w:cstheme="minorHAnsi"/>
                <w:sz w:val="18"/>
                <w:szCs w:val="18"/>
              </w:rPr>
            </w:pPr>
            <w:r>
              <w:rPr>
                <w:rFonts w:cstheme="minorHAnsi"/>
                <w:sz w:val="18"/>
                <w:szCs w:val="18"/>
              </w:rPr>
              <w:lastRenderedPageBreak/>
              <w:t>Afventer svar fra Erhvervsstyrelsen</w:t>
            </w:r>
          </w:p>
          <w:p w14:paraId="74C8E01B" w14:textId="77777777" w:rsidR="009D7CCD" w:rsidRDefault="009D7CCD" w:rsidP="00D34C84">
            <w:pPr>
              <w:rPr>
                <w:rFonts w:cstheme="minorHAnsi"/>
                <w:sz w:val="18"/>
                <w:szCs w:val="18"/>
              </w:rPr>
            </w:pPr>
          </w:p>
          <w:p w14:paraId="707D2C43" w14:textId="594A6232" w:rsidR="009D7CCD" w:rsidRPr="000D73AD" w:rsidRDefault="009D7CCD" w:rsidP="00D34C84">
            <w:pPr>
              <w:rPr>
                <w:rFonts w:cstheme="minorHAnsi"/>
                <w:sz w:val="18"/>
                <w:szCs w:val="18"/>
              </w:rPr>
            </w:pPr>
            <w:r w:rsidRPr="00F161E9">
              <w:rPr>
                <w:rFonts w:cstheme="minorHAnsi"/>
                <w:sz w:val="18"/>
                <w:szCs w:val="18"/>
              </w:rPr>
              <w:t xml:space="preserve">Virksomheden skal sende en e-mail til </w:t>
            </w:r>
            <w:hyperlink r:id="rId12" w:history="1">
              <w:r w:rsidRPr="00F161E9">
                <w:rPr>
                  <w:rStyle w:val="Hyperlink"/>
                  <w:rFonts w:cstheme="minorHAnsi"/>
                  <w:sz w:val="18"/>
                  <w:szCs w:val="18"/>
                </w:rPr>
                <w:t>fasteomkostninger@erst.dk</w:t>
              </w:r>
            </w:hyperlink>
            <w:r>
              <w:t xml:space="preserve"> </w:t>
            </w:r>
            <w:r w:rsidRPr="00856152">
              <w:rPr>
                <w:rFonts w:cstheme="minorHAnsi"/>
                <w:sz w:val="18"/>
                <w:szCs w:val="18"/>
              </w:rPr>
              <w:t>med</w:t>
            </w:r>
            <w:r>
              <w:rPr>
                <w:rFonts w:cstheme="minorHAnsi"/>
                <w:sz w:val="18"/>
                <w:szCs w:val="18"/>
              </w:rPr>
              <w:t>:</w:t>
            </w:r>
            <w:r w:rsidRPr="00856152">
              <w:rPr>
                <w:rFonts w:cstheme="minorHAnsi"/>
                <w:sz w:val="18"/>
                <w:szCs w:val="18"/>
              </w:rPr>
              <w:t xml:space="preserve"> </w:t>
            </w:r>
            <w:r>
              <w:rPr>
                <w:rFonts w:cstheme="minorHAnsi"/>
                <w:sz w:val="18"/>
                <w:szCs w:val="18"/>
              </w:rPr>
              <w:t>1) CVR-nummer/numre for ansøgende virksomhed, 2) beskrivelse af hvilken periode der søges for, 3) beskrivelse af baggrunden for den manuelle ansøgning. I emnefeltet skrives der ’forespørgsel om manuel ansøgning’. Virksomheden vil derefter blive kontaktet og få fremsendt relevante dokumenter.</w:t>
            </w:r>
          </w:p>
        </w:tc>
        <w:tc>
          <w:tcPr>
            <w:tcW w:w="2552" w:type="dxa"/>
          </w:tcPr>
          <w:p w14:paraId="5D1D7CCF" w14:textId="77777777" w:rsidR="009D7CCD" w:rsidRDefault="009D7CCD" w:rsidP="00D34C84">
            <w:pPr>
              <w:rPr>
                <w:rFonts w:cstheme="minorHAnsi"/>
                <w:sz w:val="18"/>
                <w:szCs w:val="18"/>
              </w:rPr>
            </w:pPr>
          </w:p>
          <w:p w14:paraId="61CAB04E" w14:textId="77777777" w:rsidR="009D7CCD" w:rsidRDefault="009D7CCD" w:rsidP="00D34C84">
            <w:pPr>
              <w:rPr>
                <w:rFonts w:cstheme="minorHAnsi"/>
                <w:sz w:val="18"/>
                <w:szCs w:val="18"/>
              </w:rPr>
            </w:pPr>
          </w:p>
          <w:p w14:paraId="0D180040" w14:textId="053A100D" w:rsidR="009D7CCD" w:rsidRPr="000D73AD" w:rsidRDefault="009D7CCD" w:rsidP="00D34C84">
            <w:pPr>
              <w:rPr>
                <w:rFonts w:cstheme="minorHAnsi"/>
                <w:sz w:val="18"/>
                <w:szCs w:val="18"/>
              </w:rPr>
            </w:pPr>
            <w:r>
              <w:rPr>
                <w:rFonts w:cstheme="minorHAnsi"/>
                <w:sz w:val="18"/>
                <w:szCs w:val="18"/>
              </w:rPr>
              <w:t>Erhvervsstyrelsen</w:t>
            </w:r>
          </w:p>
        </w:tc>
        <w:tc>
          <w:tcPr>
            <w:tcW w:w="1846" w:type="dxa"/>
          </w:tcPr>
          <w:p w14:paraId="04CD5011" w14:textId="77777777" w:rsidR="009D7CCD" w:rsidRDefault="009D7CCD" w:rsidP="00D34C84">
            <w:pPr>
              <w:rPr>
                <w:rFonts w:cstheme="minorHAnsi"/>
                <w:sz w:val="18"/>
                <w:szCs w:val="18"/>
              </w:rPr>
            </w:pPr>
            <w:r>
              <w:rPr>
                <w:rFonts w:cstheme="minorHAnsi"/>
                <w:sz w:val="18"/>
                <w:szCs w:val="18"/>
              </w:rPr>
              <w:t>18. marts 2021</w:t>
            </w:r>
          </w:p>
          <w:p w14:paraId="39B86916" w14:textId="77777777" w:rsidR="009D7CCD" w:rsidRDefault="009D7CCD" w:rsidP="00D34C84">
            <w:pPr>
              <w:rPr>
                <w:rFonts w:cstheme="minorHAnsi"/>
                <w:sz w:val="18"/>
                <w:szCs w:val="18"/>
              </w:rPr>
            </w:pPr>
          </w:p>
          <w:p w14:paraId="6CCE5F1B" w14:textId="199D3481" w:rsidR="009D7CCD" w:rsidRPr="000D73AD" w:rsidRDefault="009D7CCD" w:rsidP="00D34C84">
            <w:pPr>
              <w:rPr>
                <w:rFonts w:cstheme="minorHAnsi"/>
                <w:sz w:val="18"/>
                <w:szCs w:val="18"/>
              </w:rPr>
            </w:pPr>
            <w:r>
              <w:rPr>
                <w:rFonts w:cstheme="minorHAnsi"/>
                <w:sz w:val="18"/>
                <w:szCs w:val="18"/>
              </w:rPr>
              <w:t>8. april 2021</w:t>
            </w:r>
          </w:p>
        </w:tc>
      </w:tr>
      <w:tr w:rsidR="009D7CCD" w:rsidRPr="000F1DB1" w14:paraId="587C5D92" w14:textId="77777777" w:rsidTr="009D7CCD">
        <w:tc>
          <w:tcPr>
            <w:tcW w:w="4390" w:type="dxa"/>
          </w:tcPr>
          <w:p w14:paraId="20DDB032" w14:textId="1C48A809" w:rsidR="009D7CCD" w:rsidRDefault="009D7CCD" w:rsidP="00D34C84">
            <w:pPr>
              <w:rPr>
                <w:rFonts w:cstheme="minorHAnsi"/>
                <w:sz w:val="18"/>
                <w:szCs w:val="18"/>
              </w:rPr>
            </w:pPr>
            <w:r>
              <w:rPr>
                <w:rFonts w:cstheme="minorHAnsi"/>
                <w:sz w:val="18"/>
                <w:szCs w:val="18"/>
              </w:rPr>
              <w:t xml:space="preserve">En virksomhed er blevet ejerskiftet pr. </w:t>
            </w:r>
            <w:r w:rsidRPr="001313E4">
              <w:rPr>
                <w:rFonts w:cstheme="minorHAnsi"/>
                <w:sz w:val="18"/>
                <w:szCs w:val="18"/>
              </w:rPr>
              <w:t xml:space="preserve">1/4 2020. </w:t>
            </w:r>
            <w:r>
              <w:rPr>
                <w:rFonts w:cstheme="minorHAnsi"/>
                <w:sz w:val="18"/>
                <w:szCs w:val="18"/>
              </w:rPr>
              <w:t xml:space="preserve">Virksomheden har eksisteret og været registreret i CVR før d. 9. marts 2020. </w:t>
            </w:r>
          </w:p>
          <w:p w14:paraId="73BD3498" w14:textId="77777777" w:rsidR="009D7CCD" w:rsidRDefault="009D7CCD" w:rsidP="00D34C84">
            <w:pPr>
              <w:rPr>
                <w:rFonts w:cstheme="minorHAnsi"/>
                <w:sz w:val="18"/>
                <w:szCs w:val="18"/>
              </w:rPr>
            </w:pPr>
          </w:p>
          <w:p w14:paraId="3C97A188" w14:textId="3C41B80E" w:rsidR="009D7CCD" w:rsidRPr="001313E4" w:rsidRDefault="009D7CCD" w:rsidP="00D34C84">
            <w:pPr>
              <w:rPr>
                <w:rFonts w:cstheme="minorHAnsi"/>
                <w:sz w:val="18"/>
                <w:szCs w:val="18"/>
              </w:rPr>
            </w:pPr>
            <w:r>
              <w:rPr>
                <w:rFonts w:cstheme="minorHAnsi"/>
                <w:sz w:val="18"/>
                <w:szCs w:val="18"/>
              </w:rPr>
              <w:t>Er det muligt for køber at søge om kompensation, eller skal købet været gennemført og køber registreret som ejer af virksomheden senest d. 9. marts 2020 i CVR?</w:t>
            </w:r>
          </w:p>
          <w:p w14:paraId="27B0E48E" w14:textId="77777777" w:rsidR="009D7CCD" w:rsidRPr="00E20CB6" w:rsidRDefault="009D7CCD" w:rsidP="00D34C84">
            <w:pPr>
              <w:rPr>
                <w:rFonts w:cstheme="minorHAnsi"/>
                <w:sz w:val="18"/>
                <w:szCs w:val="18"/>
              </w:rPr>
            </w:pPr>
          </w:p>
        </w:tc>
        <w:tc>
          <w:tcPr>
            <w:tcW w:w="6375" w:type="dxa"/>
          </w:tcPr>
          <w:p w14:paraId="4E106A72" w14:textId="77777777" w:rsidR="009D7CCD" w:rsidRDefault="009D7CCD" w:rsidP="00D34C84">
            <w:pPr>
              <w:rPr>
                <w:rFonts w:cstheme="minorHAnsi"/>
                <w:sz w:val="18"/>
                <w:szCs w:val="18"/>
              </w:rPr>
            </w:pPr>
            <w:r>
              <w:rPr>
                <w:rFonts w:cstheme="minorHAnsi"/>
                <w:sz w:val="18"/>
                <w:szCs w:val="18"/>
              </w:rPr>
              <w:t>Afventer svar fra Erhvervsstyrelsen</w:t>
            </w:r>
          </w:p>
          <w:p w14:paraId="6511623B" w14:textId="77777777" w:rsidR="009D7CCD" w:rsidRDefault="009D7CCD" w:rsidP="00D34C84">
            <w:pPr>
              <w:rPr>
                <w:rFonts w:cstheme="minorHAnsi"/>
                <w:sz w:val="18"/>
                <w:szCs w:val="18"/>
              </w:rPr>
            </w:pPr>
          </w:p>
          <w:p w14:paraId="39D71795" w14:textId="0F0D5D90" w:rsidR="009D7CCD" w:rsidRDefault="009D7CCD" w:rsidP="00D34C84">
            <w:pPr>
              <w:rPr>
                <w:rFonts w:cstheme="minorHAnsi"/>
                <w:sz w:val="18"/>
                <w:szCs w:val="18"/>
              </w:rPr>
            </w:pPr>
            <w:r w:rsidRPr="00B5409A">
              <w:rPr>
                <w:rFonts w:cstheme="minorHAnsi"/>
                <w:sz w:val="18"/>
                <w:szCs w:val="18"/>
              </w:rPr>
              <w:t>I henhold til bekendtgørelsen nr. 574 §1 kan der ydes kompensation til inddækning af faste omkostninger for virksomheder, der registreret i det centrale virksomhedsregister.</w:t>
            </w:r>
          </w:p>
          <w:p w14:paraId="0ECB0A59" w14:textId="77777777" w:rsidR="009D7CCD" w:rsidRPr="00B5409A" w:rsidRDefault="009D7CCD" w:rsidP="00D34C84">
            <w:pPr>
              <w:rPr>
                <w:rFonts w:cstheme="minorHAnsi"/>
                <w:sz w:val="18"/>
                <w:szCs w:val="18"/>
              </w:rPr>
            </w:pPr>
          </w:p>
          <w:p w14:paraId="4BB84AE1" w14:textId="77777777" w:rsidR="009D7CCD" w:rsidRDefault="009D7CCD" w:rsidP="00D34C84">
            <w:pPr>
              <w:rPr>
                <w:rFonts w:cstheme="minorHAnsi"/>
                <w:sz w:val="18"/>
                <w:szCs w:val="18"/>
              </w:rPr>
            </w:pPr>
            <w:r w:rsidRPr="00B5409A">
              <w:rPr>
                <w:rFonts w:cstheme="minorHAnsi"/>
                <w:sz w:val="18"/>
                <w:szCs w:val="18"/>
              </w:rPr>
              <w:t>Da der søges for virksomheden, og virksomheden i den omtalte sag har været registreret i det centrale virksomhedsregister over kompensationsperioden, kan der søges for virksomheden uagtet ejerstruktur i perioden.</w:t>
            </w:r>
          </w:p>
          <w:p w14:paraId="483CDDAC" w14:textId="1E58B22E" w:rsidR="009D7CCD" w:rsidRPr="00E20CB6" w:rsidRDefault="009D7CCD" w:rsidP="00D34C84">
            <w:pPr>
              <w:rPr>
                <w:rFonts w:cstheme="minorHAnsi"/>
                <w:sz w:val="18"/>
                <w:szCs w:val="18"/>
              </w:rPr>
            </w:pPr>
          </w:p>
        </w:tc>
        <w:tc>
          <w:tcPr>
            <w:tcW w:w="2552" w:type="dxa"/>
          </w:tcPr>
          <w:p w14:paraId="1C15EFE1" w14:textId="77777777" w:rsidR="009D7CCD" w:rsidRDefault="009D7CCD" w:rsidP="00D34C84">
            <w:pPr>
              <w:rPr>
                <w:rFonts w:cstheme="minorHAnsi"/>
                <w:sz w:val="18"/>
                <w:szCs w:val="18"/>
              </w:rPr>
            </w:pPr>
          </w:p>
          <w:p w14:paraId="73481E8F" w14:textId="77777777" w:rsidR="009D7CCD" w:rsidRDefault="009D7CCD" w:rsidP="00D34C84">
            <w:pPr>
              <w:rPr>
                <w:rFonts w:cstheme="minorHAnsi"/>
                <w:sz w:val="18"/>
                <w:szCs w:val="18"/>
              </w:rPr>
            </w:pPr>
          </w:p>
          <w:p w14:paraId="6210F144" w14:textId="382F6AFB" w:rsidR="009D7CCD" w:rsidRPr="00E20CB6" w:rsidRDefault="009D7CCD" w:rsidP="00D34C84">
            <w:pPr>
              <w:rPr>
                <w:rFonts w:cstheme="minorHAnsi"/>
                <w:sz w:val="18"/>
                <w:szCs w:val="18"/>
              </w:rPr>
            </w:pPr>
            <w:r>
              <w:rPr>
                <w:rFonts w:cstheme="minorHAnsi"/>
                <w:sz w:val="18"/>
                <w:szCs w:val="18"/>
              </w:rPr>
              <w:t>Erhvervsstyrelsen</w:t>
            </w:r>
          </w:p>
        </w:tc>
        <w:tc>
          <w:tcPr>
            <w:tcW w:w="1846" w:type="dxa"/>
          </w:tcPr>
          <w:p w14:paraId="2BAF0DB4" w14:textId="77777777" w:rsidR="009D7CCD" w:rsidRDefault="009D7CCD" w:rsidP="00D34C84">
            <w:pPr>
              <w:rPr>
                <w:rFonts w:cstheme="minorHAnsi"/>
                <w:sz w:val="18"/>
                <w:szCs w:val="18"/>
              </w:rPr>
            </w:pPr>
            <w:r>
              <w:rPr>
                <w:rFonts w:cstheme="minorHAnsi"/>
                <w:sz w:val="18"/>
                <w:szCs w:val="18"/>
              </w:rPr>
              <w:t>26. juni 2020</w:t>
            </w:r>
          </w:p>
          <w:p w14:paraId="19BC3538" w14:textId="77777777" w:rsidR="009D7CCD" w:rsidRDefault="009D7CCD" w:rsidP="00D34C84">
            <w:pPr>
              <w:rPr>
                <w:rFonts w:cstheme="minorHAnsi"/>
                <w:sz w:val="18"/>
                <w:szCs w:val="18"/>
              </w:rPr>
            </w:pPr>
          </w:p>
          <w:p w14:paraId="3F04991E" w14:textId="1DF0E9FB" w:rsidR="009D7CCD" w:rsidRPr="00E20CB6" w:rsidRDefault="009D7CCD" w:rsidP="00D34C84">
            <w:pPr>
              <w:rPr>
                <w:rFonts w:cstheme="minorHAnsi"/>
                <w:sz w:val="18"/>
                <w:szCs w:val="18"/>
              </w:rPr>
            </w:pPr>
            <w:r>
              <w:rPr>
                <w:rFonts w:cstheme="minorHAnsi"/>
                <w:sz w:val="18"/>
                <w:szCs w:val="18"/>
              </w:rPr>
              <w:t>3. juli 2020</w:t>
            </w:r>
          </w:p>
        </w:tc>
      </w:tr>
      <w:tr w:rsidR="009D7CCD" w:rsidRPr="000F1DB1" w14:paraId="07016D85" w14:textId="77777777" w:rsidTr="009D7CCD">
        <w:tc>
          <w:tcPr>
            <w:tcW w:w="4390" w:type="dxa"/>
          </w:tcPr>
          <w:p w14:paraId="1972D278" w14:textId="77777777" w:rsidR="009D7CCD" w:rsidRPr="00E20CB6" w:rsidRDefault="009D7CCD" w:rsidP="00D34C84">
            <w:pPr>
              <w:rPr>
                <w:rFonts w:cstheme="minorHAnsi"/>
                <w:sz w:val="18"/>
                <w:szCs w:val="18"/>
              </w:rPr>
            </w:pPr>
            <w:r w:rsidRPr="00E20CB6">
              <w:rPr>
                <w:rFonts w:cstheme="minorHAnsi"/>
                <w:sz w:val="18"/>
                <w:szCs w:val="18"/>
              </w:rPr>
              <w:t>Hvad er reglerne ved selskabsretlige ændringer – fx omstruktureringer, fusioner, frasalg mv. ved sammenligning af omsætningsnedgang.</w:t>
            </w:r>
          </w:p>
          <w:p w14:paraId="6500F88B" w14:textId="77777777" w:rsidR="009D7CCD" w:rsidRPr="00E20CB6" w:rsidRDefault="009D7CCD" w:rsidP="00D34C84">
            <w:pPr>
              <w:rPr>
                <w:rFonts w:cstheme="minorHAnsi"/>
                <w:sz w:val="18"/>
                <w:szCs w:val="18"/>
              </w:rPr>
            </w:pPr>
          </w:p>
          <w:p w14:paraId="714BDA1D" w14:textId="77777777" w:rsidR="009D7CCD" w:rsidRPr="00E20CB6" w:rsidRDefault="009D7CCD" w:rsidP="00D34C84">
            <w:pPr>
              <w:rPr>
                <w:rFonts w:cstheme="minorHAnsi"/>
                <w:sz w:val="18"/>
                <w:szCs w:val="18"/>
              </w:rPr>
            </w:pPr>
            <w:r w:rsidRPr="00E20CB6">
              <w:rPr>
                <w:rFonts w:cstheme="minorHAnsi"/>
                <w:sz w:val="18"/>
                <w:szCs w:val="18"/>
              </w:rPr>
              <w:t>Eksempel:</w:t>
            </w:r>
          </w:p>
          <w:p w14:paraId="4BB6C714" w14:textId="05FB80C7" w:rsidR="009D7CCD" w:rsidRPr="00BE784F" w:rsidRDefault="009D7CCD" w:rsidP="00D34C84">
            <w:pPr>
              <w:rPr>
                <w:rFonts w:cstheme="minorHAnsi"/>
                <w:sz w:val="18"/>
                <w:szCs w:val="18"/>
              </w:rPr>
            </w:pPr>
            <w:r w:rsidRPr="00E20CB6">
              <w:rPr>
                <w:rFonts w:cstheme="minorHAnsi"/>
                <w:sz w:val="18"/>
                <w:szCs w:val="18"/>
              </w:rPr>
              <w:t>Hvis 2 virksomheder med hver sit CVR-nr. fusioneres inden 8. juni 2020, hvordan vil det påvirke i forhold til hjælpepakkerne? Den virksomhed, der skal fusioneres, er pt. forventelig dækket af hjælpepakkerne, mens det modtagende selskab ikke forventes at kunne anvende hjælpepakkerne.</w:t>
            </w:r>
          </w:p>
        </w:tc>
        <w:tc>
          <w:tcPr>
            <w:tcW w:w="6375" w:type="dxa"/>
          </w:tcPr>
          <w:p w14:paraId="0BC23C84" w14:textId="77777777" w:rsidR="009D7CCD" w:rsidRPr="00E20CB6" w:rsidRDefault="009D7CCD" w:rsidP="00D34C84">
            <w:pPr>
              <w:rPr>
                <w:rFonts w:cstheme="minorHAnsi"/>
                <w:sz w:val="18"/>
                <w:szCs w:val="18"/>
              </w:rPr>
            </w:pPr>
            <w:r w:rsidRPr="00E20CB6">
              <w:rPr>
                <w:rFonts w:cstheme="minorHAnsi"/>
                <w:sz w:val="18"/>
                <w:szCs w:val="18"/>
              </w:rPr>
              <w:t>Ansøgning indsendes på baggrund af CVR-nummer.</w:t>
            </w:r>
          </w:p>
          <w:p w14:paraId="35984508" w14:textId="77777777" w:rsidR="009D7CCD" w:rsidRPr="00E20CB6" w:rsidRDefault="009D7CCD" w:rsidP="00D34C84">
            <w:pPr>
              <w:rPr>
                <w:rFonts w:cstheme="minorHAnsi"/>
                <w:sz w:val="18"/>
                <w:szCs w:val="18"/>
              </w:rPr>
            </w:pPr>
            <w:r w:rsidRPr="00E20CB6">
              <w:rPr>
                <w:rFonts w:cstheme="minorHAnsi"/>
                <w:sz w:val="18"/>
                <w:szCs w:val="18"/>
              </w:rPr>
              <w:t>Såfremt der dannes en juridisk enhed med nyt CVR-nummer, vurderes denne enhed for sig, uanset om den er dannet som følge af en fusion.</w:t>
            </w:r>
          </w:p>
          <w:p w14:paraId="2D9D1CC6" w14:textId="77777777" w:rsidR="009D7CCD" w:rsidRPr="00E20CB6" w:rsidRDefault="009D7CCD" w:rsidP="00D34C84">
            <w:pPr>
              <w:rPr>
                <w:rFonts w:cstheme="minorHAnsi"/>
                <w:sz w:val="18"/>
                <w:szCs w:val="18"/>
              </w:rPr>
            </w:pPr>
          </w:p>
          <w:p w14:paraId="5B988C61" w14:textId="77777777" w:rsidR="009D7CCD" w:rsidRDefault="009D7CCD" w:rsidP="00D34C84">
            <w:pPr>
              <w:rPr>
                <w:rFonts w:cstheme="minorHAnsi"/>
                <w:sz w:val="18"/>
                <w:szCs w:val="18"/>
              </w:rPr>
            </w:pPr>
            <w:r w:rsidRPr="00E20CB6">
              <w:rPr>
                <w:rFonts w:cstheme="minorHAnsi"/>
                <w:sz w:val="18"/>
                <w:szCs w:val="18"/>
              </w:rPr>
              <w:t>Hvilken kompensationsmæssig betydning en fusion har for en virksomhed, er en konkret vurdering, og vil bl.a. afhænge af hvordan fusion sker.</w:t>
            </w:r>
          </w:p>
          <w:p w14:paraId="034C8EA4" w14:textId="77777777" w:rsidR="009D7CCD" w:rsidRDefault="009D7CCD" w:rsidP="00D34C84">
            <w:pPr>
              <w:rPr>
                <w:rFonts w:cstheme="minorHAnsi"/>
                <w:sz w:val="18"/>
                <w:szCs w:val="18"/>
              </w:rPr>
            </w:pPr>
          </w:p>
          <w:p w14:paraId="096B02AD" w14:textId="10A5A118" w:rsidR="009D7CCD" w:rsidRDefault="009D7CCD" w:rsidP="00D34C84">
            <w:pPr>
              <w:rPr>
                <w:rFonts w:cstheme="minorHAnsi"/>
                <w:sz w:val="18"/>
                <w:szCs w:val="18"/>
              </w:rPr>
            </w:pPr>
            <w:r>
              <w:rPr>
                <w:rFonts w:cstheme="minorHAnsi"/>
                <w:sz w:val="18"/>
                <w:szCs w:val="18"/>
              </w:rPr>
              <w:t>FSR – danske revisorer har uddybet spørgsmålet med 5 eksempler, heraf 4 nye. Der afventes svar fra Erhvervsstyrelsen på de 5 eksempler:</w:t>
            </w:r>
          </w:p>
          <w:p w14:paraId="4D50CF4F" w14:textId="302DDEBE" w:rsidR="009D7CCD" w:rsidRDefault="009D7CCD" w:rsidP="00D34C84">
            <w:pPr>
              <w:rPr>
                <w:rFonts w:cstheme="minorHAnsi"/>
                <w:sz w:val="18"/>
                <w:szCs w:val="18"/>
              </w:rPr>
            </w:pPr>
          </w:p>
          <w:p w14:paraId="08C0AE25" w14:textId="77777777" w:rsidR="009D7CCD" w:rsidRPr="00F31F11" w:rsidRDefault="009D7CCD" w:rsidP="00D34C84">
            <w:pPr>
              <w:rPr>
                <w:rFonts w:cstheme="minorHAnsi"/>
                <w:sz w:val="18"/>
                <w:szCs w:val="18"/>
              </w:rPr>
            </w:pPr>
            <w:r w:rsidRPr="00F31F11">
              <w:rPr>
                <w:rFonts w:cstheme="minorHAnsi"/>
                <w:sz w:val="18"/>
                <w:szCs w:val="18"/>
              </w:rPr>
              <w:t>Eksempel 1:</w:t>
            </w:r>
          </w:p>
          <w:p w14:paraId="62E5785D" w14:textId="53F3F78D" w:rsidR="009D7CCD" w:rsidRPr="00F31F11" w:rsidRDefault="009D7CCD" w:rsidP="00D34C84">
            <w:pPr>
              <w:rPr>
                <w:rFonts w:cstheme="minorHAnsi"/>
                <w:sz w:val="18"/>
                <w:szCs w:val="18"/>
              </w:rPr>
            </w:pPr>
            <w:r w:rsidRPr="00F31F11">
              <w:rPr>
                <w:rFonts w:cstheme="minorHAnsi"/>
                <w:sz w:val="18"/>
                <w:szCs w:val="18"/>
              </w:rPr>
              <w:t>Hvis 2 virksomheder med hver sit CVR-nr. fusioneres inden 8. juni 2020, hvordan vil det påvirke i forhold til hjælpepakkerne? Den virksomhed</w:t>
            </w:r>
            <w:r>
              <w:rPr>
                <w:rFonts w:cstheme="minorHAnsi"/>
                <w:sz w:val="18"/>
                <w:szCs w:val="18"/>
              </w:rPr>
              <w:t>,</w:t>
            </w:r>
            <w:r w:rsidRPr="00F31F11">
              <w:rPr>
                <w:rFonts w:cstheme="minorHAnsi"/>
                <w:sz w:val="18"/>
                <w:szCs w:val="18"/>
              </w:rPr>
              <w:t xml:space="preserve"> der skal fusioneres</w:t>
            </w:r>
            <w:r>
              <w:rPr>
                <w:rFonts w:cstheme="minorHAnsi"/>
                <w:sz w:val="18"/>
                <w:szCs w:val="18"/>
              </w:rPr>
              <w:t>,</w:t>
            </w:r>
            <w:r w:rsidRPr="00F31F11">
              <w:rPr>
                <w:rFonts w:cstheme="minorHAnsi"/>
                <w:sz w:val="18"/>
                <w:szCs w:val="18"/>
              </w:rPr>
              <w:t xml:space="preserve"> er pt. forventelig dækket af hjælpepakkerne, mens det modtagende selskab ikke forventes at kunne anvende hjælpepakkerne.</w:t>
            </w:r>
          </w:p>
          <w:p w14:paraId="18476719" w14:textId="77777777" w:rsidR="009D7CCD" w:rsidRPr="00F31F11" w:rsidRDefault="009D7CCD" w:rsidP="00D34C84">
            <w:pPr>
              <w:rPr>
                <w:rFonts w:cstheme="minorHAnsi"/>
                <w:sz w:val="18"/>
                <w:szCs w:val="18"/>
              </w:rPr>
            </w:pPr>
          </w:p>
          <w:p w14:paraId="064ADF5C" w14:textId="77777777" w:rsidR="009D7CCD" w:rsidRPr="00F31F11" w:rsidRDefault="009D7CCD" w:rsidP="00D34C84">
            <w:pPr>
              <w:rPr>
                <w:rFonts w:cstheme="minorHAnsi"/>
                <w:sz w:val="18"/>
                <w:szCs w:val="18"/>
              </w:rPr>
            </w:pPr>
            <w:r w:rsidRPr="00F31F11">
              <w:rPr>
                <w:rFonts w:cstheme="minorHAnsi"/>
                <w:sz w:val="18"/>
                <w:szCs w:val="18"/>
              </w:rPr>
              <w:t>Eksempel 2:</w:t>
            </w:r>
          </w:p>
          <w:p w14:paraId="01678585" w14:textId="77777777" w:rsidR="009D7CCD" w:rsidRPr="00F31F11" w:rsidRDefault="009D7CCD" w:rsidP="00D34C84">
            <w:pPr>
              <w:rPr>
                <w:rFonts w:cstheme="minorHAnsi"/>
                <w:sz w:val="18"/>
                <w:szCs w:val="18"/>
              </w:rPr>
            </w:pPr>
            <w:r w:rsidRPr="00F31F11">
              <w:rPr>
                <w:rFonts w:cstheme="minorHAnsi"/>
                <w:sz w:val="18"/>
                <w:szCs w:val="18"/>
              </w:rPr>
              <w:t xml:space="preserve">I forbindelse med køb af aktivitet (en eksisterende virksomhed) hvor sælger er et selskab og køber er et selskab. Virksomheden eksisterede i referenceperioden, men har af gode grunde skiftet CVR.nr. Erhvervsstyrelsen giver mulighed for at ansøge, hvis det er en personlig virksomhed, der skifter ejer og dermed CVR.nr. Kan ejerskifte ved salg af aktivitet mellem selskaber omfattes heraf? </w:t>
            </w:r>
          </w:p>
          <w:p w14:paraId="7B7A0286" w14:textId="77777777" w:rsidR="009D7CCD" w:rsidRPr="00F31F11" w:rsidRDefault="009D7CCD" w:rsidP="00D34C84">
            <w:pPr>
              <w:rPr>
                <w:rFonts w:cstheme="minorHAnsi"/>
                <w:sz w:val="18"/>
                <w:szCs w:val="18"/>
              </w:rPr>
            </w:pPr>
          </w:p>
          <w:p w14:paraId="12BFCC44" w14:textId="77777777" w:rsidR="009D7CCD" w:rsidRPr="00F31F11" w:rsidRDefault="009D7CCD" w:rsidP="00D34C84">
            <w:pPr>
              <w:rPr>
                <w:rFonts w:cstheme="minorHAnsi"/>
                <w:sz w:val="18"/>
                <w:szCs w:val="18"/>
              </w:rPr>
            </w:pPr>
            <w:r w:rsidRPr="00F31F11">
              <w:rPr>
                <w:rFonts w:cstheme="minorHAnsi"/>
                <w:sz w:val="18"/>
                <w:szCs w:val="18"/>
              </w:rPr>
              <w:t>Eksempel 3:</w:t>
            </w:r>
          </w:p>
          <w:p w14:paraId="630BF5D6" w14:textId="77777777" w:rsidR="009D7CCD" w:rsidRPr="00F31F11" w:rsidRDefault="009D7CCD" w:rsidP="00D34C84">
            <w:pPr>
              <w:rPr>
                <w:rFonts w:cstheme="minorHAnsi"/>
                <w:sz w:val="18"/>
                <w:szCs w:val="18"/>
              </w:rPr>
            </w:pPr>
            <w:r w:rsidRPr="00F31F11">
              <w:rPr>
                <w:rFonts w:cstheme="minorHAnsi"/>
                <w:sz w:val="18"/>
                <w:szCs w:val="18"/>
              </w:rPr>
              <w:lastRenderedPageBreak/>
              <w:t>Det samme spørgsmål (som eksempel 2) trænger sig på ved omdannelse af virksomhed drevet i personligt regi til selskab?</w:t>
            </w:r>
          </w:p>
          <w:p w14:paraId="5CE3083A" w14:textId="77777777" w:rsidR="009D7CCD" w:rsidRPr="00F31F11" w:rsidRDefault="009D7CCD" w:rsidP="00D34C84">
            <w:pPr>
              <w:rPr>
                <w:rFonts w:cstheme="minorHAnsi"/>
                <w:sz w:val="18"/>
                <w:szCs w:val="18"/>
              </w:rPr>
            </w:pPr>
          </w:p>
          <w:p w14:paraId="0CBF9215" w14:textId="77777777" w:rsidR="009D7CCD" w:rsidRPr="00F31F11" w:rsidRDefault="009D7CCD" w:rsidP="00D34C84">
            <w:pPr>
              <w:rPr>
                <w:rFonts w:cstheme="minorHAnsi"/>
                <w:sz w:val="18"/>
                <w:szCs w:val="18"/>
              </w:rPr>
            </w:pPr>
            <w:r w:rsidRPr="00F31F11">
              <w:rPr>
                <w:rFonts w:cstheme="minorHAnsi"/>
                <w:sz w:val="18"/>
                <w:szCs w:val="18"/>
              </w:rPr>
              <w:t>Eksempel 4:</w:t>
            </w:r>
          </w:p>
          <w:p w14:paraId="2C53F085" w14:textId="77777777" w:rsidR="009D7CCD" w:rsidRPr="00F31F11" w:rsidRDefault="009D7CCD" w:rsidP="00D34C84">
            <w:pPr>
              <w:rPr>
                <w:rFonts w:cstheme="minorHAnsi"/>
                <w:sz w:val="18"/>
                <w:szCs w:val="18"/>
              </w:rPr>
            </w:pPr>
            <w:r w:rsidRPr="00F31F11">
              <w:rPr>
                <w:rFonts w:cstheme="minorHAnsi"/>
                <w:sz w:val="18"/>
                <w:szCs w:val="18"/>
              </w:rPr>
              <w:t xml:space="preserve">Et selskab har i flere år drevet 5 skobutikker. Med virkning fra 1. februar 2020 overtager man 5 igangværende skobutikker, så der i alt i kompensationsperioden er 10 butikker. Af de 10 butikker er de 3 beliggende i centre som er tvangslukket. </w:t>
            </w:r>
          </w:p>
          <w:p w14:paraId="2B3EDD55" w14:textId="77777777" w:rsidR="009D7CCD" w:rsidRPr="00F31F11" w:rsidRDefault="009D7CCD" w:rsidP="00D34C84">
            <w:pPr>
              <w:rPr>
                <w:rFonts w:cstheme="minorHAnsi"/>
                <w:sz w:val="18"/>
                <w:szCs w:val="18"/>
              </w:rPr>
            </w:pPr>
          </w:p>
          <w:p w14:paraId="25BDD681" w14:textId="77777777" w:rsidR="009D7CCD" w:rsidRPr="00F31F11" w:rsidRDefault="009D7CCD" w:rsidP="00D34C84">
            <w:pPr>
              <w:rPr>
                <w:rFonts w:cstheme="minorHAnsi"/>
                <w:sz w:val="18"/>
                <w:szCs w:val="18"/>
              </w:rPr>
            </w:pPr>
            <w:r w:rsidRPr="00F31F11">
              <w:rPr>
                <w:rFonts w:cstheme="minorHAnsi"/>
                <w:sz w:val="18"/>
                <w:szCs w:val="18"/>
              </w:rPr>
              <w:t xml:space="preserve">Skal vi bruge oplysningerne fra den tidligere ejer, hvis vi kan få dem? Hvis vi kan få fat i oplysningerne, har vi jo svært ved at revidere dem. I modsat fald er der for de 5 butikker kun februar måned (2020) at kigge tilbage på? </w:t>
            </w:r>
          </w:p>
          <w:p w14:paraId="7EDAD76B" w14:textId="77777777" w:rsidR="009D7CCD" w:rsidRPr="00F31F11" w:rsidRDefault="009D7CCD" w:rsidP="00D34C84">
            <w:pPr>
              <w:rPr>
                <w:rFonts w:cstheme="minorHAnsi"/>
                <w:sz w:val="18"/>
                <w:szCs w:val="18"/>
              </w:rPr>
            </w:pPr>
          </w:p>
          <w:p w14:paraId="2C872BCB" w14:textId="77777777" w:rsidR="009D7CCD" w:rsidRPr="00F31F11" w:rsidRDefault="009D7CCD" w:rsidP="00D34C84">
            <w:pPr>
              <w:rPr>
                <w:rFonts w:cstheme="minorHAnsi"/>
                <w:sz w:val="18"/>
                <w:szCs w:val="18"/>
              </w:rPr>
            </w:pPr>
            <w:r w:rsidRPr="00F31F11">
              <w:rPr>
                <w:rFonts w:cstheme="minorHAnsi"/>
                <w:sz w:val="18"/>
                <w:szCs w:val="18"/>
              </w:rPr>
              <w:t>Eksempel 5:</w:t>
            </w:r>
          </w:p>
          <w:p w14:paraId="6AC6FF14" w14:textId="28786884" w:rsidR="009D7CCD" w:rsidRDefault="009D7CCD" w:rsidP="00D34C84">
            <w:pPr>
              <w:rPr>
                <w:rFonts w:cstheme="minorHAnsi"/>
                <w:sz w:val="18"/>
                <w:szCs w:val="18"/>
              </w:rPr>
            </w:pPr>
            <w:r w:rsidRPr="00F31F11">
              <w:rPr>
                <w:rFonts w:cstheme="minorHAnsi"/>
                <w:sz w:val="18"/>
                <w:szCs w:val="18"/>
              </w:rPr>
              <w:t>I forbindelse med erklæring om tilskud til faste omkostninger vedr. corona er vi kommet i tvivl om afskrivning af goodwill opstået i forbindelse med en skattefri virksomhedsomdannelse er tilskudsberettiget.</w:t>
            </w:r>
          </w:p>
          <w:p w14:paraId="2E4E6825" w14:textId="10FE2544" w:rsidR="009D7CCD" w:rsidRDefault="009D7CCD" w:rsidP="00D34C84">
            <w:pPr>
              <w:rPr>
                <w:rFonts w:cstheme="minorHAnsi"/>
                <w:sz w:val="18"/>
                <w:szCs w:val="18"/>
              </w:rPr>
            </w:pPr>
          </w:p>
          <w:p w14:paraId="0546B340" w14:textId="77777777" w:rsidR="009D7CCD" w:rsidRDefault="009D7CCD" w:rsidP="00D34C84">
            <w:pPr>
              <w:rPr>
                <w:rFonts w:cstheme="minorHAnsi"/>
                <w:sz w:val="18"/>
                <w:szCs w:val="18"/>
              </w:rPr>
            </w:pPr>
            <w:r>
              <w:rPr>
                <w:rFonts w:cstheme="minorHAnsi"/>
                <w:sz w:val="18"/>
                <w:szCs w:val="18"/>
              </w:rPr>
              <w:t>Erhvervsstyrelsen forventer at afgive svar på fredag d. 24. april 2020</w:t>
            </w:r>
          </w:p>
          <w:p w14:paraId="22D915E9" w14:textId="77777777" w:rsidR="009D7CCD" w:rsidRDefault="009D7CCD" w:rsidP="00D34C84">
            <w:pPr>
              <w:rPr>
                <w:rFonts w:cstheme="minorHAnsi"/>
                <w:sz w:val="18"/>
                <w:szCs w:val="18"/>
              </w:rPr>
            </w:pPr>
          </w:p>
          <w:p w14:paraId="18863611" w14:textId="77777777" w:rsidR="009D7CCD" w:rsidRDefault="009D7CCD" w:rsidP="00D34C84">
            <w:pPr>
              <w:rPr>
                <w:rFonts w:cstheme="minorHAnsi"/>
                <w:sz w:val="18"/>
                <w:szCs w:val="18"/>
              </w:rPr>
            </w:pPr>
            <w:r>
              <w:rPr>
                <w:rFonts w:cstheme="minorHAnsi"/>
                <w:sz w:val="18"/>
                <w:szCs w:val="18"/>
              </w:rPr>
              <w:t>Erhvervsstyrelsen forventer at afgive svar på torsdag d. 30. april 2020</w:t>
            </w:r>
          </w:p>
          <w:p w14:paraId="551FB7A4" w14:textId="77777777" w:rsidR="009D7CCD" w:rsidRDefault="009D7CCD" w:rsidP="00D34C84">
            <w:pPr>
              <w:rPr>
                <w:rFonts w:cstheme="minorHAnsi"/>
                <w:sz w:val="18"/>
                <w:szCs w:val="18"/>
              </w:rPr>
            </w:pPr>
          </w:p>
          <w:p w14:paraId="1A1B9297" w14:textId="5D71A7D4" w:rsidR="009D7CCD" w:rsidRPr="004413B5" w:rsidRDefault="009D7CCD" w:rsidP="00D34C84">
            <w:pPr>
              <w:rPr>
                <w:rFonts w:cstheme="minorHAnsi"/>
                <w:sz w:val="18"/>
                <w:szCs w:val="18"/>
              </w:rPr>
            </w:pPr>
            <w:r w:rsidRPr="004413B5">
              <w:rPr>
                <w:rFonts w:cstheme="minorHAnsi"/>
                <w:sz w:val="18"/>
                <w:szCs w:val="18"/>
              </w:rPr>
              <w:t>Udgangspunktet er, at hvis en omstrukturering havde retsvirkning senest 9. marts 2020, svarer den samlede kompensation til den kompensation, som virksomheden ville have været berettiget til, hvis omstrukturering havde været gennemført inden referenceperioden. Kompensationen henføres til den virksomhed, som kontrollerede aktiviteten 9. marts 2020</w:t>
            </w:r>
          </w:p>
          <w:p w14:paraId="2ED37A48" w14:textId="77777777" w:rsidR="009D7CCD" w:rsidRPr="004413B5" w:rsidRDefault="009D7CCD" w:rsidP="00D34C84">
            <w:pPr>
              <w:rPr>
                <w:rFonts w:cstheme="minorHAnsi"/>
                <w:sz w:val="18"/>
                <w:szCs w:val="18"/>
              </w:rPr>
            </w:pPr>
          </w:p>
          <w:p w14:paraId="39331A78" w14:textId="77777777" w:rsidR="009D7CCD" w:rsidRDefault="009D7CCD" w:rsidP="00D34C84">
            <w:pPr>
              <w:rPr>
                <w:rFonts w:cstheme="minorHAnsi"/>
                <w:sz w:val="18"/>
                <w:szCs w:val="18"/>
              </w:rPr>
            </w:pPr>
            <w:r w:rsidRPr="004413B5">
              <w:rPr>
                <w:rFonts w:cstheme="minorHAnsi"/>
                <w:sz w:val="18"/>
                <w:szCs w:val="18"/>
              </w:rPr>
              <w:t xml:space="preserve">Der vil blive offentliggjort et notat herom snarest.  </w:t>
            </w:r>
          </w:p>
          <w:p w14:paraId="1007189B" w14:textId="77777777" w:rsidR="009D7CCD" w:rsidRDefault="009D7CCD" w:rsidP="00D34C84">
            <w:pPr>
              <w:rPr>
                <w:rFonts w:cstheme="minorHAnsi"/>
                <w:sz w:val="18"/>
                <w:szCs w:val="18"/>
              </w:rPr>
            </w:pPr>
          </w:p>
          <w:p w14:paraId="3E001D49" w14:textId="4ADA482F" w:rsidR="009D7CCD" w:rsidRPr="00BE784F" w:rsidRDefault="009D7CCD" w:rsidP="00D34C84">
            <w:pPr>
              <w:rPr>
                <w:rFonts w:cstheme="minorHAnsi"/>
                <w:sz w:val="18"/>
                <w:szCs w:val="18"/>
              </w:rPr>
            </w:pPr>
            <w:r w:rsidRPr="001112F0">
              <w:rPr>
                <w:rFonts w:cstheme="minorHAnsi"/>
                <w:sz w:val="18"/>
                <w:szCs w:val="18"/>
              </w:rPr>
              <w:t>Mht. eksempel 5 om afskrivninger af goodwill ved skattefri virksomhedsomdannelse oplyser Erhvervsstyrelsen på dialogmøde med FSR – danske revisorer, at såfremt 1) CVR-nummeret på den etablerede virksomhed er registreret hos Erhvervsstyrelsen senest d. 9. marts 2020 og 2) vedtaget stiftelsesdokument indgår i ansøgningen om kompensation for faste omkostninger, så er afskrivninger af goodwill aktiveret ved skattefri virksomhedsomdannelse omfattet af hjælpepakken (og betragtes dermed som en fast omkostning).</w:t>
            </w:r>
          </w:p>
        </w:tc>
        <w:tc>
          <w:tcPr>
            <w:tcW w:w="2552" w:type="dxa"/>
          </w:tcPr>
          <w:p w14:paraId="5FEC96AA" w14:textId="4F8E9CFE" w:rsidR="009D7CCD" w:rsidRDefault="009D7CCD" w:rsidP="00D34C84">
            <w:pPr>
              <w:rPr>
                <w:rFonts w:cstheme="minorHAnsi"/>
                <w:sz w:val="18"/>
                <w:szCs w:val="18"/>
              </w:rPr>
            </w:pPr>
            <w:r w:rsidRPr="00E20CB6">
              <w:rPr>
                <w:rFonts w:cstheme="minorHAnsi"/>
                <w:sz w:val="18"/>
                <w:szCs w:val="18"/>
              </w:rPr>
              <w:lastRenderedPageBreak/>
              <w:t>Erhvervsstyrelsen</w:t>
            </w:r>
          </w:p>
          <w:p w14:paraId="2D29A2ED" w14:textId="315C3218" w:rsidR="009D7CCD" w:rsidRDefault="009D7CCD" w:rsidP="00D34C84">
            <w:pPr>
              <w:rPr>
                <w:rFonts w:cstheme="minorHAnsi"/>
                <w:sz w:val="18"/>
                <w:szCs w:val="18"/>
              </w:rPr>
            </w:pPr>
          </w:p>
          <w:p w14:paraId="38FA8DF3" w14:textId="7F2464D6" w:rsidR="009D7CCD" w:rsidRDefault="009D7CCD" w:rsidP="00D34C84">
            <w:pPr>
              <w:rPr>
                <w:rFonts w:cstheme="minorHAnsi"/>
                <w:sz w:val="18"/>
                <w:szCs w:val="18"/>
              </w:rPr>
            </w:pPr>
          </w:p>
          <w:p w14:paraId="323D6379" w14:textId="781DEB00" w:rsidR="009D7CCD" w:rsidRDefault="009D7CCD" w:rsidP="00D34C84">
            <w:pPr>
              <w:rPr>
                <w:rFonts w:cstheme="minorHAnsi"/>
                <w:sz w:val="18"/>
                <w:szCs w:val="18"/>
              </w:rPr>
            </w:pPr>
          </w:p>
          <w:p w14:paraId="2ECD5B3C" w14:textId="1731C692" w:rsidR="009D7CCD" w:rsidRDefault="009D7CCD" w:rsidP="00D34C84">
            <w:pPr>
              <w:rPr>
                <w:rFonts w:cstheme="minorHAnsi"/>
                <w:sz w:val="18"/>
                <w:szCs w:val="18"/>
              </w:rPr>
            </w:pPr>
          </w:p>
          <w:p w14:paraId="6B9B843C" w14:textId="482CF0A6" w:rsidR="009D7CCD" w:rsidRDefault="009D7CCD" w:rsidP="00D34C84">
            <w:pPr>
              <w:rPr>
                <w:rFonts w:cstheme="minorHAnsi"/>
                <w:sz w:val="18"/>
                <w:szCs w:val="18"/>
              </w:rPr>
            </w:pPr>
          </w:p>
          <w:p w14:paraId="7F18FE12" w14:textId="7CD7FCB6" w:rsidR="009D7CCD" w:rsidRDefault="009D7CCD" w:rsidP="00D34C84">
            <w:pPr>
              <w:rPr>
                <w:rFonts w:cstheme="minorHAnsi"/>
                <w:sz w:val="18"/>
                <w:szCs w:val="18"/>
              </w:rPr>
            </w:pPr>
          </w:p>
          <w:p w14:paraId="0506BBD8" w14:textId="7DA8917D" w:rsidR="009D7CCD" w:rsidRPr="00E20CB6" w:rsidRDefault="009D7CCD" w:rsidP="00D34C84">
            <w:pPr>
              <w:rPr>
                <w:rFonts w:cstheme="minorHAnsi"/>
                <w:sz w:val="18"/>
                <w:szCs w:val="18"/>
              </w:rPr>
            </w:pPr>
            <w:r>
              <w:rPr>
                <w:rFonts w:cstheme="minorHAnsi"/>
                <w:sz w:val="18"/>
                <w:szCs w:val="18"/>
              </w:rPr>
              <w:t>FSR – danske revisorer</w:t>
            </w:r>
          </w:p>
          <w:p w14:paraId="01F3F957" w14:textId="77777777" w:rsidR="009D7CCD" w:rsidRDefault="009D7CCD" w:rsidP="00D34C84">
            <w:pPr>
              <w:rPr>
                <w:rFonts w:cstheme="minorHAnsi"/>
                <w:sz w:val="18"/>
                <w:szCs w:val="18"/>
              </w:rPr>
            </w:pPr>
          </w:p>
          <w:p w14:paraId="354830E1" w14:textId="77777777" w:rsidR="009D7CCD" w:rsidRDefault="009D7CCD" w:rsidP="00D34C84">
            <w:pPr>
              <w:rPr>
                <w:rFonts w:cstheme="minorHAnsi"/>
                <w:sz w:val="18"/>
                <w:szCs w:val="18"/>
              </w:rPr>
            </w:pPr>
          </w:p>
          <w:p w14:paraId="55608415" w14:textId="77777777" w:rsidR="009D7CCD" w:rsidRDefault="009D7CCD" w:rsidP="00D34C84">
            <w:pPr>
              <w:rPr>
                <w:rFonts w:cstheme="minorHAnsi"/>
                <w:sz w:val="18"/>
                <w:szCs w:val="18"/>
              </w:rPr>
            </w:pPr>
          </w:p>
          <w:p w14:paraId="191360FD" w14:textId="77777777" w:rsidR="009D7CCD" w:rsidRDefault="009D7CCD" w:rsidP="00D34C84">
            <w:pPr>
              <w:rPr>
                <w:rFonts w:cstheme="minorHAnsi"/>
                <w:sz w:val="18"/>
                <w:szCs w:val="18"/>
              </w:rPr>
            </w:pPr>
          </w:p>
          <w:p w14:paraId="217AE741" w14:textId="77777777" w:rsidR="009D7CCD" w:rsidRDefault="009D7CCD" w:rsidP="00D34C84">
            <w:pPr>
              <w:rPr>
                <w:rFonts w:cstheme="minorHAnsi"/>
                <w:sz w:val="18"/>
                <w:szCs w:val="18"/>
              </w:rPr>
            </w:pPr>
          </w:p>
          <w:p w14:paraId="298E476C" w14:textId="77777777" w:rsidR="009D7CCD" w:rsidRDefault="009D7CCD" w:rsidP="00D34C84">
            <w:pPr>
              <w:rPr>
                <w:rFonts w:cstheme="minorHAnsi"/>
                <w:sz w:val="18"/>
                <w:szCs w:val="18"/>
              </w:rPr>
            </w:pPr>
          </w:p>
          <w:p w14:paraId="63CE76B8" w14:textId="77777777" w:rsidR="009D7CCD" w:rsidRDefault="009D7CCD" w:rsidP="00D34C84">
            <w:pPr>
              <w:rPr>
                <w:rFonts w:cstheme="minorHAnsi"/>
                <w:sz w:val="18"/>
                <w:szCs w:val="18"/>
              </w:rPr>
            </w:pPr>
          </w:p>
          <w:p w14:paraId="5061275A" w14:textId="77777777" w:rsidR="009D7CCD" w:rsidRDefault="009D7CCD" w:rsidP="00D34C84">
            <w:pPr>
              <w:rPr>
                <w:rFonts w:cstheme="minorHAnsi"/>
                <w:sz w:val="18"/>
                <w:szCs w:val="18"/>
              </w:rPr>
            </w:pPr>
          </w:p>
          <w:p w14:paraId="4E7D4B6E" w14:textId="77777777" w:rsidR="009D7CCD" w:rsidRDefault="009D7CCD" w:rsidP="00D34C84">
            <w:pPr>
              <w:rPr>
                <w:rFonts w:cstheme="minorHAnsi"/>
                <w:sz w:val="18"/>
                <w:szCs w:val="18"/>
              </w:rPr>
            </w:pPr>
          </w:p>
          <w:p w14:paraId="68102D09" w14:textId="77777777" w:rsidR="009D7CCD" w:rsidRDefault="009D7CCD" w:rsidP="00D34C84">
            <w:pPr>
              <w:rPr>
                <w:rFonts w:cstheme="minorHAnsi"/>
                <w:sz w:val="18"/>
                <w:szCs w:val="18"/>
              </w:rPr>
            </w:pPr>
          </w:p>
          <w:p w14:paraId="46867F83" w14:textId="77777777" w:rsidR="009D7CCD" w:rsidRDefault="009D7CCD" w:rsidP="00D34C84">
            <w:pPr>
              <w:rPr>
                <w:rFonts w:cstheme="minorHAnsi"/>
                <w:sz w:val="18"/>
                <w:szCs w:val="18"/>
              </w:rPr>
            </w:pPr>
          </w:p>
          <w:p w14:paraId="354C2AD7" w14:textId="77777777" w:rsidR="009D7CCD" w:rsidRDefault="009D7CCD" w:rsidP="00D34C84">
            <w:pPr>
              <w:rPr>
                <w:rFonts w:cstheme="minorHAnsi"/>
                <w:sz w:val="18"/>
                <w:szCs w:val="18"/>
              </w:rPr>
            </w:pPr>
          </w:p>
          <w:p w14:paraId="1313918A" w14:textId="77777777" w:rsidR="009D7CCD" w:rsidRDefault="009D7CCD" w:rsidP="00D34C84">
            <w:pPr>
              <w:rPr>
                <w:rFonts w:cstheme="minorHAnsi"/>
                <w:sz w:val="18"/>
                <w:szCs w:val="18"/>
              </w:rPr>
            </w:pPr>
          </w:p>
          <w:p w14:paraId="08532E7B" w14:textId="77777777" w:rsidR="009D7CCD" w:rsidRDefault="009D7CCD" w:rsidP="00D34C84">
            <w:pPr>
              <w:rPr>
                <w:rFonts w:cstheme="minorHAnsi"/>
                <w:sz w:val="18"/>
                <w:szCs w:val="18"/>
              </w:rPr>
            </w:pPr>
          </w:p>
          <w:p w14:paraId="5B9ECCF1" w14:textId="77777777" w:rsidR="009D7CCD" w:rsidRDefault="009D7CCD" w:rsidP="00D34C84">
            <w:pPr>
              <w:rPr>
                <w:rFonts w:cstheme="minorHAnsi"/>
                <w:sz w:val="18"/>
                <w:szCs w:val="18"/>
              </w:rPr>
            </w:pPr>
          </w:p>
          <w:p w14:paraId="2135B0DD" w14:textId="77777777" w:rsidR="009D7CCD" w:rsidRDefault="009D7CCD" w:rsidP="00D34C84">
            <w:pPr>
              <w:rPr>
                <w:rFonts w:cstheme="minorHAnsi"/>
                <w:sz w:val="18"/>
                <w:szCs w:val="18"/>
              </w:rPr>
            </w:pPr>
          </w:p>
          <w:p w14:paraId="511C82C8" w14:textId="77777777" w:rsidR="009D7CCD" w:rsidRDefault="009D7CCD" w:rsidP="00D34C84">
            <w:pPr>
              <w:rPr>
                <w:rFonts w:cstheme="minorHAnsi"/>
                <w:sz w:val="18"/>
                <w:szCs w:val="18"/>
              </w:rPr>
            </w:pPr>
          </w:p>
          <w:p w14:paraId="10F955FF" w14:textId="77777777" w:rsidR="009D7CCD" w:rsidRDefault="009D7CCD" w:rsidP="00D34C84">
            <w:pPr>
              <w:rPr>
                <w:rFonts w:cstheme="minorHAnsi"/>
                <w:sz w:val="18"/>
                <w:szCs w:val="18"/>
              </w:rPr>
            </w:pPr>
          </w:p>
          <w:p w14:paraId="610CC3F6" w14:textId="77777777" w:rsidR="009D7CCD" w:rsidRDefault="009D7CCD" w:rsidP="00D34C84">
            <w:pPr>
              <w:rPr>
                <w:rFonts w:cstheme="minorHAnsi"/>
                <w:sz w:val="18"/>
                <w:szCs w:val="18"/>
              </w:rPr>
            </w:pPr>
          </w:p>
          <w:p w14:paraId="7995158F" w14:textId="77777777" w:rsidR="009D7CCD" w:rsidRDefault="009D7CCD" w:rsidP="00D34C84">
            <w:pPr>
              <w:rPr>
                <w:rFonts w:cstheme="minorHAnsi"/>
                <w:sz w:val="18"/>
                <w:szCs w:val="18"/>
              </w:rPr>
            </w:pPr>
          </w:p>
          <w:p w14:paraId="45968FFB" w14:textId="77777777" w:rsidR="009D7CCD" w:rsidRDefault="009D7CCD" w:rsidP="00D34C84">
            <w:pPr>
              <w:rPr>
                <w:rFonts w:cstheme="minorHAnsi"/>
                <w:sz w:val="18"/>
                <w:szCs w:val="18"/>
              </w:rPr>
            </w:pPr>
          </w:p>
          <w:p w14:paraId="784BBD87" w14:textId="77777777" w:rsidR="009D7CCD" w:rsidRDefault="009D7CCD" w:rsidP="00D34C84">
            <w:pPr>
              <w:rPr>
                <w:rFonts w:cstheme="minorHAnsi"/>
                <w:sz w:val="18"/>
                <w:szCs w:val="18"/>
              </w:rPr>
            </w:pPr>
          </w:p>
          <w:p w14:paraId="42D49A20" w14:textId="77777777" w:rsidR="009D7CCD" w:rsidRDefault="009D7CCD" w:rsidP="00D34C84">
            <w:pPr>
              <w:rPr>
                <w:rFonts w:cstheme="minorHAnsi"/>
                <w:sz w:val="18"/>
                <w:szCs w:val="18"/>
              </w:rPr>
            </w:pPr>
          </w:p>
          <w:p w14:paraId="60EFC111" w14:textId="77777777" w:rsidR="009D7CCD" w:rsidRDefault="009D7CCD" w:rsidP="00D34C84">
            <w:pPr>
              <w:rPr>
                <w:rFonts w:cstheme="minorHAnsi"/>
                <w:sz w:val="18"/>
                <w:szCs w:val="18"/>
              </w:rPr>
            </w:pPr>
          </w:p>
          <w:p w14:paraId="5A9287ED" w14:textId="77777777" w:rsidR="009D7CCD" w:rsidRDefault="009D7CCD" w:rsidP="00D34C84">
            <w:pPr>
              <w:rPr>
                <w:rFonts w:cstheme="minorHAnsi"/>
                <w:sz w:val="18"/>
                <w:szCs w:val="18"/>
              </w:rPr>
            </w:pPr>
          </w:p>
          <w:p w14:paraId="3101E5ED" w14:textId="77777777" w:rsidR="009D7CCD" w:rsidRDefault="009D7CCD" w:rsidP="00D34C84">
            <w:pPr>
              <w:rPr>
                <w:rFonts w:cstheme="minorHAnsi"/>
                <w:sz w:val="18"/>
                <w:szCs w:val="18"/>
              </w:rPr>
            </w:pPr>
          </w:p>
          <w:p w14:paraId="613BCB9B" w14:textId="77777777" w:rsidR="009D7CCD" w:rsidRDefault="009D7CCD" w:rsidP="00D34C84">
            <w:pPr>
              <w:rPr>
                <w:rFonts w:cstheme="minorHAnsi"/>
                <w:sz w:val="18"/>
                <w:szCs w:val="18"/>
              </w:rPr>
            </w:pPr>
          </w:p>
          <w:p w14:paraId="44DD2021" w14:textId="77777777" w:rsidR="009D7CCD" w:rsidRDefault="009D7CCD" w:rsidP="00D34C84">
            <w:pPr>
              <w:rPr>
                <w:rFonts w:cstheme="minorHAnsi"/>
                <w:sz w:val="18"/>
                <w:szCs w:val="18"/>
              </w:rPr>
            </w:pPr>
          </w:p>
          <w:p w14:paraId="49481B90" w14:textId="77777777" w:rsidR="009D7CCD" w:rsidRDefault="009D7CCD" w:rsidP="00D34C84">
            <w:pPr>
              <w:rPr>
                <w:rFonts w:cstheme="minorHAnsi"/>
                <w:sz w:val="18"/>
                <w:szCs w:val="18"/>
              </w:rPr>
            </w:pPr>
          </w:p>
          <w:p w14:paraId="7F1E3FB2" w14:textId="77777777" w:rsidR="009D7CCD" w:rsidRDefault="009D7CCD" w:rsidP="00D34C84">
            <w:pPr>
              <w:rPr>
                <w:rFonts w:cstheme="minorHAnsi"/>
                <w:sz w:val="18"/>
                <w:szCs w:val="18"/>
              </w:rPr>
            </w:pPr>
          </w:p>
          <w:p w14:paraId="00EC0331" w14:textId="77777777" w:rsidR="009D7CCD" w:rsidRDefault="009D7CCD" w:rsidP="00D34C84">
            <w:pPr>
              <w:rPr>
                <w:rFonts w:cstheme="minorHAnsi"/>
                <w:sz w:val="18"/>
                <w:szCs w:val="18"/>
              </w:rPr>
            </w:pPr>
          </w:p>
          <w:p w14:paraId="1F9AEE90" w14:textId="77777777" w:rsidR="009D7CCD" w:rsidRDefault="009D7CCD" w:rsidP="00D34C84">
            <w:pPr>
              <w:rPr>
                <w:rFonts w:cstheme="minorHAnsi"/>
                <w:sz w:val="18"/>
                <w:szCs w:val="18"/>
              </w:rPr>
            </w:pPr>
          </w:p>
          <w:p w14:paraId="549D1C5C" w14:textId="77777777" w:rsidR="009D7CCD" w:rsidRDefault="009D7CCD" w:rsidP="00D34C84">
            <w:pPr>
              <w:rPr>
                <w:rFonts w:cstheme="minorHAnsi"/>
                <w:sz w:val="18"/>
                <w:szCs w:val="18"/>
              </w:rPr>
            </w:pPr>
          </w:p>
          <w:p w14:paraId="3AF13882" w14:textId="77777777" w:rsidR="009D7CCD" w:rsidRDefault="009D7CCD" w:rsidP="00D34C84">
            <w:pPr>
              <w:rPr>
                <w:rFonts w:cstheme="minorHAnsi"/>
                <w:sz w:val="18"/>
                <w:szCs w:val="18"/>
              </w:rPr>
            </w:pPr>
          </w:p>
          <w:p w14:paraId="1B730273" w14:textId="77777777" w:rsidR="009D7CCD" w:rsidRDefault="009D7CCD" w:rsidP="00D34C84">
            <w:pPr>
              <w:rPr>
                <w:rFonts w:cstheme="minorHAnsi"/>
                <w:sz w:val="18"/>
                <w:szCs w:val="18"/>
              </w:rPr>
            </w:pPr>
            <w:r>
              <w:rPr>
                <w:rFonts w:cstheme="minorHAnsi"/>
                <w:sz w:val="18"/>
                <w:szCs w:val="18"/>
              </w:rPr>
              <w:t>Erhvervsstyrelsen</w:t>
            </w:r>
          </w:p>
          <w:p w14:paraId="5AA70F3D" w14:textId="77777777" w:rsidR="009D7CCD" w:rsidRDefault="009D7CCD" w:rsidP="00D34C84">
            <w:pPr>
              <w:rPr>
                <w:rFonts w:cstheme="minorHAnsi"/>
                <w:sz w:val="18"/>
                <w:szCs w:val="18"/>
              </w:rPr>
            </w:pPr>
          </w:p>
          <w:p w14:paraId="7B5268BA" w14:textId="77777777" w:rsidR="009D7CCD" w:rsidRDefault="009D7CCD" w:rsidP="00D34C84">
            <w:pPr>
              <w:rPr>
                <w:rFonts w:cstheme="minorHAnsi"/>
                <w:sz w:val="18"/>
                <w:szCs w:val="18"/>
              </w:rPr>
            </w:pPr>
            <w:r>
              <w:rPr>
                <w:rFonts w:cstheme="minorHAnsi"/>
                <w:sz w:val="18"/>
                <w:szCs w:val="18"/>
              </w:rPr>
              <w:t>Erhvervsstyrelsen</w:t>
            </w:r>
          </w:p>
          <w:p w14:paraId="4CF5248A" w14:textId="77777777" w:rsidR="009D7CCD" w:rsidRDefault="009D7CCD" w:rsidP="00D34C84">
            <w:pPr>
              <w:rPr>
                <w:rFonts w:cstheme="minorHAnsi"/>
                <w:sz w:val="18"/>
                <w:szCs w:val="18"/>
              </w:rPr>
            </w:pPr>
          </w:p>
          <w:p w14:paraId="08568F7F" w14:textId="77777777" w:rsidR="009D7CCD" w:rsidRDefault="009D7CCD" w:rsidP="00D34C84">
            <w:pPr>
              <w:rPr>
                <w:rFonts w:cstheme="minorHAnsi"/>
                <w:sz w:val="18"/>
                <w:szCs w:val="18"/>
              </w:rPr>
            </w:pPr>
            <w:r>
              <w:rPr>
                <w:rFonts w:cstheme="minorHAnsi"/>
                <w:sz w:val="18"/>
                <w:szCs w:val="18"/>
              </w:rPr>
              <w:t>Erhvervsstyrelsen</w:t>
            </w:r>
          </w:p>
          <w:p w14:paraId="4FB191CF" w14:textId="77777777" w:rsidR="009D7CCD" w:rsidRDefault="009D7CCD" w:rsidP="00D34C84">
            <w:pPr>
              <w:rPr>
                <w:rFonts w:cstheme="minorHAnsi"/>
                <w:sz w:val="18"/>
                <w:szCs w:val="18"/>
              </w:rPr>
            </w:pPr>
          </w:p>
          <w:p w14:paraId="59D7878A" w14:textId="77777777" w:rsidR="009D7CCD" w:rsidRDefault="009D7CCD" w:rsidP="00D34C84">
            <w:pPr>
              <w:rPr>
                <w:rFonts w:cstheme="minorHAnsi"/>
                <w:sz w:val="18"/>
                <w:szCs w:val="18"/>
              </w:rPr>
            </w:pPr>
          </w:p>
          <w:p w14:paraId="55E04301" w14:textId="77777777" w:rsidR="009D7CCD" w:rsidRDefault="009D7CCD" w:rsidP="00D34C84">
            <w:pPr>
              <w:rPr>
                <w:rFonts w:cstheme="minorHAnsi"/>
                <w:sz w:val="18"/>
                <w:szCs w:val="18"/>
              </w:rPr>
            </w:pPr>
          </w:p>
          <w:p w14:paraId="575C42F1" w14:textId="77777777" w:rsidR="009D7CCD" w:rsidRDefault="009D7CCD" w:rsidP="00D34C84">
            <w:pPr>
              <w:rPr>
                <w:rFonts w:cstheme="minorHAnsi"/>
                <w:sz w:val="18"/>
                <w:szCs w:val="18"/>
              </w:rPr>
            </w:pPr>
          </w:p>
          <w:p w14:paraId="3542FDC6" w14:textId="77777777" w:rsidR="009D7CCD" w:rsidRDefault="009D7CCD" w:rsidP="00D34C84">
            <w:pPr>
              <w:rPr>
                <w:rFonts w:cstheme="minorHAnsi"/>
                <w:sz w:val="18"/>
                <w:szCs w:val="18"/>
              </w:rPr>
            </w:pPr>
          </w:p>
          <w:p w14:paraId="5112E061" w14:textId="77777777" w:rsidR="009D7CCD" w:rsidRDefault="009D7CCD" w:rsidP="00D34C84">
            <w:pPr>
              <w:rPr>
                <w:rFonts w:cstheme="minorHAnsi"/>
                <w:sz w:val="18"/>
                <w:szCs w:val="18"/>
              </w:rPr>
            </w:pPr>
          </w:p>
          <w:p w14:paraId="3B3FEF70" w14:textId="77777777" w:rsidR="009D7CCD" w:rsidRDefault="009D7CCD" w:rsidP="00D34C84">
            <w:pPr>
              <w:rPr>
                <w:rFonts w:cstheme="minorHAnsi"/>
                <w:sz w:val="18"/>
                <w:szCs w:val="18"/>
              </w:rPr>
            </w:pPr>
          </w:p>
          <w:p w14:paraId="65D87F3A" w14:textId="77777777" w:rsidR="009D7CCD" w:rsidRDefault="009D7CCD" w:rsidP="00D34C84">
            <w:pPr>
              <w:rPr>
                <w:rFonts w:cstheme="minorHAnsi"/>
                <w:sz w:val="18"/>
                <w:szCs w:val="18"/>
              </w:rPr>
            </w:pPr>
          </w:p>
          <w:p w14:paraId="25705D40" w14:textId="6B422E2A" w:rsidR="009D7CCD" w:rsidRPr="00BE784F" w:rsidRDefault="009D7CCD" w:rsidP="00D34C84">
            <w:pPr>
              <w:rPr>
                <w:rFonts w:cstheme="minorHAnsi"/>
                <w:sz w:val="18"/>
                <w:szCs w:val="18"/>
              </w:rPr>
            </w:pPr>
            <w:r>
              <w:rPr>
                <w:rFonts w:cstheme="minorHAnsi"/>
                <w:sz w:val="18"/>
                <w:szCs w:val="18"/>
              </w:rPr>
              <w:t>FSR – danske revisorer</w:t>
            </w:r>
          </w:p>
        </w:tc>
        <w:tc>
          <w:tcPr>
            <w:tcW w:w="1846" w:type="dxa"/>
          </w:tcPr>
          <w:p w14:paraId="5F7EB39B" w14:textId="77777777" w:rsidR="009D7CCD" w:rsidRDefault="009D7CCD" w:rsidP="00D34C84">
            <w:pPr>
              <w:rPr>
                <w:rFonts w:cstheme="minorHAnsi"/>
                <w:sz w:val="18"/>
                <w:szCs w:val="18"/>
              </w:rPr>
            </w:pPr>
            <w:r w:rsidRPr="00E20CB6">
              <w:rPr>
                <w:rFonts w:cstheme="minorHAnsi"/>
                <w:sz w:val="18"/>
                <w:szCs w:val="18"/>
              </w:rPr>
              <w:lastRenderedPageBreak/>
              <w:t>8. april 2020</w:t>
            </w:r>
          </w:p>
          <w:p w14:paraId="68451EBE" w14:textId="77777777" w:rsidR="009D7CCD" w:rsidRDefault="009D7CCD" w:rsidP="00D34C84">
            <w:pPr>
              <w:rPr>
                <w:rFonts w:cstheme="minorHAnsi"/>
                <w:sz w:val="18"/>
                <w:szCs w:val="18"/>
              </w:rPr>
            </w:pPr>
          </w:p>
          <w:p w14:paraId="68A3C472" w14:textId="77777777" w:rsidR="009D7CCD" w:rsidRDefault="009D7CCD" w:rsidP="00D34C84">
            <w:pPr>
              <w:rPr>
                <w:rFonts w:cstheme="minorHAnsi"/>
                <w:sz w:val="18"/>
                <w:szCs w:val="18"/>
              </w:rPr>
            </w:pPr>
          </w:p>
          <w:p w14:paraId="37FA89C3" w14:textId="77777777" w:rsidR="009D7CCD" w:rsidRDefault="009D7CCD" w:rsidP="00D34C84">
            <w:pPr>
              <w:rPr>
                <w:rFonts w:cstheme="minorHAnsi"/>
                <w:sz w:val="18"/>
                <w:szCs w:val="18"/>
              </w:rPr>
            </w:pPr>
          </w:p>
          <w:p w14:paraId="58581281" w14:textId="77777777" w:rsidR="009D7CCD" w:rsidRDefault="009D7CCD" w:rsidP="00D34C84">
            <w:pPr>
              <w:rPr>
                <w:rFonts w:cstheme="minorHAnsi"/>
                <w:sz w:val="18"/>
                <w:szCs w:val="18"/>
              </w:rPr>
            </w:pPr>
          </w:p>
          <w:p w14:paraId="0FBD44CE" w14:textId="77777777" w:rsidR="009D7CCD" w:rsidRDefault="009D7CCD" w:rsidP="00D34C84">
            <w:pPr>
              <w:rPr>
                <w:rFonts w:cstheme="minorHAnsi"/>
                <w:sz w:val="18"/>
                <w:szCs w:val="18"/>
              </w:rPr>
            </w:pPr>
          </w:p>
          <w:p w14:paraId="438CC690" w14:textId="77777777" w:rsidR="009D7CCD" w:rsidRDefault="009D7CCD" w:rsidP="00D34C84">
            <w:pPr>
              <w:rPr>
                <w:rFonts w:cstheme="minorHAnsi"/>
                <w:sz w:val="18"/>
                <w:szCs w:val="18"/>
              </w:rPr>
            </w:pPr>
          </w:p>
          <w:p w14:paraId="45840B7E" w14:textId="65CEF4B4" w:rsidR="009D7CCD" w:rsidRDefault="009D7CCD" w:rsidP="00D34C84">
            <w:pPr>
              <w:rPr>
                <w:rFonts w:cstheme="minorHAnsi"/>
                <w:sz w:val="18"/>
                <w:szCs w:val="18"/>
              </w:rPr>
            </w:pPr>
            <w:r>
              <w:rPr>
                <w:rFonts w:cstheme="minorHAnsi"/>
                <w:sz w:val="18"/>
                <w:szCs w:val="18"/>
              </w:rPr>
              <w:t>16. april 2020</w:t>
            </w:r>
          </w:p>
          <w:p w14:paraId="694F4DF7" w14:textId="77777777" w:rsidR="009D7CCD" w:rsidRDefault="009D7CCD" w:rsidP="00D34C84">
            <w:pPr>
              <w:rPr>
                <w:rFonts w:cstheme="minorHAnsi"/>
                <w:sz w:val="18"/>
                <w:szCs w:val="18"/>
              </w:rPr>
            </w:pPr>
          </w:p>
          <w:p w14:paraId="11C8899A" w14:textId="77777777" w:rsidR="009D7CCD" w:rsidRDefault="009D7CCD" w:rsidP="00D34C84">
            <w:pPr>
              <w:rPr>
                <w:rFonts w:cstheme="minorHAnsi"/>
                <w:sz w:val="18"/>
                <w:szCs w:val="18"/>
              </w:rPr>
            </w:pPr>
          </w:p>
          <w:p w14:paraId="01B4B79C" w14:textId="77777777" w:rsidR="009D7CCD" w:rsidRDefault="009D7CCD" w:rsidP="00D34C84">
            <w:pPr>
              <w:rPr>
                <w:rFonts w:cstheme="minorHAnsi"/>
                <w:sz w:val="18"/>
                <w:szCs w:val="18"/>
              </w:rPr>
            </w:pPr>
          </w:p>
          <w:p w14:paraId="1AC03207" w14:textId="77777777" w:rsidR="009D7CCD" w:rsidRDefault="009D7CCD" w:rsidP="00D34C84">
            <w:pPr>
              <w:rPr>
                <w:rFonts w:cstheme="minorHAnsi"/>
                <w:sz w:val="18"/>
                <w:szCs w:val="18"/>
              </w:rPr>
            </w:pPr>
          </w:p>
          <w:p w14:paraId="300F187A" w14:textId="77777777" w:rsidR="009D7CCD" w:rsidRDefault="009D7CCD" w:rsidP="00D34C84">
            <w:pPr>
              <w:rPr>
                <w:rFonts w:cstheme="minorHAnsi"/>
                <w:sz w:val="18"/>
                <w:szCs w:val="18"/>
              </w:rPr>
            </w:pPr>
          </w:p>
          <w:p w14:paraId="5B879982" w14:textId="77777777" w:rsidR="009D7CCD" w:rsidRDefault="009D7CCD" w:rsidP="00D34C84">
            <w:pPr>
              <w:rPr>
                <w:rFonts w:cstheme="minorHAnsi"/>
                <w:sz w:val="18"/>
                <w:szCs w:val="18"/>
              </w:rPr>
            </w:pPr>
          </w:p>
          <w:p w14:paraId="63317BD6" w14:textId="77777777" w:rsidR="009D7CCD" w:rsidRDefault="009D7CCD" w:rsidP="00D34C84">
            <w:pPr>
              <w:rPr>
                <w:rFonts w:cstheme="minorHAnsi"/>
                <w:sz w:val="18"/>
                <w:szCs w:val="18"/>
              </w:rPr>
            </w:pPr>
          </w:p>
          <w:p w14:paraId="57CAAC16" w14:textId="77777777" w:rsidR="009D7CCD" w:rsidRDefault="009D7CCD" w:rsidP="00D34C84">
            <w:pPr>
              <w:rPr>
                <w:rFonts w:cstheme="minorHAnsi"/>
                <w:sz w:val="18"/>
                <w:szCs w:val="18"/>
              </w:rPr>
            </w:pPr>
          </w:p>
          <w:p w14:paraId="3C8D8D0C" w14:textId="77777777" w:rsidR="009D7CCD" w:rsidRDefault="009D7CCD" w:rsidP="00D34C84">
            <w:pPr>
              <w:rPr>
                <w:rFonts w:cstheme="minorHAnsi"/>
                <w:sz w:val="18"/>
                <w:szCs w:val="18"/>
              </w:rPr>
            </w:pPr>
          </w:p>
          <w:p w14:paraId="5902D352" w14:textId="77777777" w:rsidR="009D7CCD" w:rsidRDefault="009D7CCD" w:rsidP="00D34C84">
            <w:pPr>
              <w:rPr>
                <w:rFonts w:cstheme="minorHAnsi"/>
                <w:sz w:val="18"/>
                <w:szCs w:val="18"/>
              </w:rPr>
            </w:pPr>
          </w:p>
          <w:p w14:paraId="186B26A4" w14:textId="77777777" w:rsidR="009D7CCD" w:rsidRDefault="009D7CCD" w:rsidP="00D34C84">
            <w:pPr>
              <w:rPr>
                <w:rFonts w:cstheme="minorHAnsi"/>
                <w:sz w:val="18"/>
                <w:szCs w:val="18"/>
              </w:rPr>
            </w:pPr>
          </w:p>
          <w:p w14:paraId="2255401F" w14:textId="77777777" w:rsidR="009D7CCD" w:rsidRDefault="009D7CCD" w:rsidP="00D34C84">
            <w:pPr>
              <w:rPr>
                <w:rFonts w:cstheme="minorHAnsi"/>
                <w:sz w:val="18"/>
                <w:szCs w:val="18"/>
              </w:rPr>
            </w:pPr>
          </w:p>
          <w:p w14:paraId="2A8CC720" w14:textId="77777777" w:rsidR="009D7CCD" w:rsidRDefault="009D7CCD" w:rsidP="00D34C84">
            <w:pPr>
              <w:rPr>
                <w:rFonts w:cstheme="minorHAnsi"/>
                <w:sz w:val="18"/>
                <w:szCs w:val="18"/>
              </w:rPr>
            </w:pPr>
          </w:p>
          <w:p w14:paraId="5BDB408B" w14:textId="77777777" w:rsidR="009D7CCD" w:rsidRDefault="009D7CCD" w:rsidP="00D34C84">
            <w:pPr>
              <w:rPr>
                <w:rFonts w:cstheme="minorHAnsi"/>
                <w:sz w:val="18"/>
                <w:szCs w:val="18"/>
              </w:rPr>
            </w:pPr>
          </w:p>
          <w:p w14:paraId="36E204A2" w14:textId="77777777" w:rsidR="009D7CCD" w:rsidRDefault="009D7CCD" w:rsidP="00D34C84">
            <w:pPr>
              <w:rPr>
                <w:rFonts w:cstheme="minorHAnsi"/>
                <w:sz w:val="18"/>
                <w:szCs w:val="18"/>
              </w:rPr>
            </w:pPr>
          </w:p>
          <w:p w14:paraId="6BE6CF4C" w14:textId="77777777" w:rsidR="009D7CCD" w:rsidRDefault="009D7CCD" w:rsidP="00D34C84">
            <w:pPr>
              <w:rPr>
                <w:rFonts w:cstheme="minorHAnsi"/>
                <w:sz w:val="18"/>
                <w:szCs w:val="18"/>
              </w:rPr>
            </w:pPr>
          </w:p>
          <w:p w14:paraId="1EAC1F01" w14:textId="77777777" w:rsidR="009D7CCD" w:rsidRDefault="009D7CCD" w:rsidP="00D34C84">
            <w:pPr>
              <w:rPr>
                <w:rFonts w:cstheme="minorHAnsi"/>
                <w:sz w:val="18"/>
                <w:szCs w:val="18"/>
              </w:rPr>
            </w:pPr>
          </w:p>
          <w:p w14:paraId="24C99F97" w14:textId="77777777" w:rsidR="009D7CCD" w:rsidRDefault="009D7CCD" w:rsidP="00D34C84">
            <w:pPr>
              <w:rPr>
                <w:rFonts w:cstheme="minorHAnsi"/>
                <w:sz w:val="18"/>
                <w:szCs w:val="18"/>
              </w:rPr>
            </w:pPr>
          </w:p>
          <w:p w14:paraId="18B808C3" w14:textId="77777777" w:rsidR="009D7CCD" w:rsidRDefault="009D7CCD" w:rsidP="00D34C84">
            <w:pPr>
              <w:rPr>
                <w:rFonts w:cstheme="minorHAnsi"/>
                <w:sz w:val="18"/>
                <w:szCs w:val="18"/>
              </w:rPr>
            </w:pPr>
          </w:p>
          <w:p w14:paraId="71BC0DD8" w14:textId="77777777" w:rsidR="009D7CCD" w:rsidRDefault="009D7CCD" w:rsidP="00D34C84">
            <w:pPr>
              <w:rPr>
                <w:rFonts w:cstheme="minorHAnsi"/>
                <w:sz w:val="18"/>
                <w:szCs w:val="18"/>
              </w:rPr>
            </w:pPr>
          </w:p>
          <w:p w14:paraId="09C6EAD4" w14:textId="77777777" w:rsidR="009D7CCD" w:rsidRDefault="009D7CCD" w:rsidP="00D34C84">
            <w:pPr>
              <w:rPr>
                <w:rFonts w:cstheme="minorHAnsi"/>
                <w:sz w:val="18"/>
                <w:szCs w:val="18"/>
              </w:rPr>
            </w:pPr>
          </w:p>
          <w:p w14:paraId="2FFEBCDB" w14:textId="77777777" w:rsidR="009D7CCD" w:rsidRDefault="009D7CCD" w:rsidP="00D34C84">
            <w:pPr>
              <w:rPr>
                <w:rFonts w:cstheme="minorHAnsi"/>
                <w:sz w:val="18"/>
                <w:szCs w:val="18"/>
              </w:rPr>
            </w:pPr>
          </w:p>
          <w:p w14:paraId="429E5B5C" w14:textId="77777777" w:rsidR="009D7CCD" w:rsidRDefault="009D7CCD" w:rsidP="00D34C84">
            <w:pPr>
              <w:rPr>
                <w:rFonts w:cstheme="minorHAnsi"/>
                <w:sz w:val="18"/>
                <w:szCs w:val="18"/>
              </w:rPr>
            </w:pPr>
          </w:p>
          <w:p w14:paraId="05E79597" w14:textId="77777777" w:rsidR="009D7CCD" w:rsidRDefault="009D7CCD" w:rsidP="00D34C84">
            <w:pPr>
              <w:rPr>
                <w:rFonts w:cstheme="minorHAnsi"/>
                <w:sz w:val="18"/>
                <w:szCs w:val="18"/>
              </w:rPr>
            </w:pPr>
          </w:p>
          <w:p w14:paraId="7E38D8A8" w14:textId="77777777" w:rsidR="009D7CCD" w:rsidRDefault="009D7CCD" w:rsidP="00D34C84">
            <w:pPr>
              <w:rPr>
                <w:rFonts w:cstheme="minorHAnsi"/>
                <w:sz w:val="18"/>
                <w:szCs w:val="18"/>
              </w:rPr>
            </w:pPr>
          </w:p>
          <w:p w14:paraId="5C96624C" w14:textId="77777777" w:rsidR="009D7CCD" w:rsidRDefault="009D7CCD" w:rsidP="00D34C84">
            <w:pPr>
              <w:rPr>
                <w:rFonts w:cstheme="minorHAnsi"/>
                <w:sz w:val="18"/>
                <w:szCs w:val="18"/>
              </w:rPr>
            </w:pPr>
          </w:p>
          <w:p w14:paraId="66B416EA" w14:textId="77777777" w:rsidR="009D7CCD" w:rsidRDefault="009D7CCD" w:rsidP="00D34C84">
            <w:pPr>
              <w:rPr>
                <w:rFonts w:cstheme="minorHAnsi"/>
                <w:sz w:val="18"/>
                <w:szCs w:val="18"/>
              </w:rPr>
            </w:pPr>
          </w:p>
          <w:p w14:paraId="1ED14682" w14:textId="77777777" w:rsidR="009D7CCD" w:rsidRDefault="009D7CCD" w:rsidP="00D34C84">
            <w:pPr>
              <w:rPr>
                <w:rFonts w:cstheme="minorHAnsi"/>
                <w:sz w:val="18"/>
                <w:szCs w:val="18"/>
              </w:rPr>
            </w:pPr>
          </w:p>
          <w:p w14:paraId="2C64F7A3" w14:textId="77777777" w:rsidR="009D7CCD" w:rsidRDefault="009D7CCD" w:rsidP="00D34C84">
            <w:pPr>
              <w:rPr>
                <w:rFonts w:cstheme="minorHAnsi"/>
                <w:sz w:val="18"/>
                <w:szCs w:val="18"/>
              </w:rPr>
            </w:pPr>
          </w:p>
          <w:p w14:paraId="2E1B0C64" w14:textId="77777777" w:rsidR="009D7CCD" w:rsidRDefault="009D7CCD" w:rsidP="00D34C84">
            <w:pPr>
              <w:rPr>
                <w:rFonts w:cstheme="minorHAnsi"/>
                <w:sz w:val="18"/>
                <w:szCs w:val="18"/>
              </w:rPr>
            </w:pPr>
          </w:p>
          <w:p w14:paraId="312CB9E9" w14:textId="77777777" w:rsidR="009D7CCD" w:rsidRDefault="009D7CCD" w:rsidP="00D34C84">
            <w:pPr>
              <w:rPr>
                <w:rFonts w:cstheme="minorHAnsi"/>
                <w:sz w:val="18"/>
                <w:szCs w:val="18"/>
              </w:rPr>
            </w:pPr>
          </w:p>
          <w:p w14:paraId="3A8BB87C" w14:textId="77777777" w:rsidR="009D7CCD" w:rsidRDefault="009D7CCD" w:rsidP="00D34C84">
            <w:pPr>
              <w:rPr>
                <w:rFonts w:cstheme="minorHAnsi"/>
                <w:sz w:val="18"/>
                <w:szCs w:val="18"/>
              </w:rPr>
            </w:pPr>
          </w:p>
          <w:p w14:paraId="0836D018" w14:textId="77777777" w:rsidR="009D7CCD" w:rsidRDefault="009D7CCD" w:rsidP="00D34C84">
            <w:pPr>
              <w:rPr>
                <w:rFonts w:cstheme="minorHAnsi"/>
                <w:sz w:val="18"/>
                <w:szCs w:val="18"/>
              </w:rPr>
            </w:pPr>
          </w:p>
          <w:p w14:paraId="77D28576" w14:textId="77777777" w:rsidR="009D7CCD" w:rsidRDefault="009D7CCD" w:rsidP="00D34C84">
            <w:pPr>
              <w:rPr>
                <w:rFonts w:cstheme="minorHAnsi"/>
                <w:sz w:val="18"/>
                <w:szCs w:val="18"/>
              </w:rPr>
            </w:pPr>
          </w:p>
          <w:p w14:paraId="2FF2C806" w14:textId="77777777" w:rsidR="009D7CCD" w:rsidRDefault="009D7CCD" w:rsidP="00D34C84">
            <w:pPr>
              <w:rPr>
                <w:rFonts w:cstheme="minorHAnsi"/>
                <w:sz w:val="18"/>
                <w:szCs w:val="18"/>
              </w:rPr>
            </w:pPr>
            <w:r>
              <w:rPr>
                <w:rFonts w:cstheme="minorHAnsi"/>
                <w:sz w:val="18"/>
                <w:szCs w:val="18"/>
              </w:rPr>
              <w:t>22. april 2020</w:t>
            </w:r>
          </w:p>
          <w:p w14:paraId="12DC6720" w14:textId="77777777" w:rsidR="009D7CCD" w:rsidRDefault="009D7CCD" w:rsidP="00D34C84">
            <w:pPr>
              <w:rPr>
                <w:rFonts w:cstheme="minorHAnsi"/>
                <w:sz w:val="18"/>
                <w:szCs w:val="18"/>
              </w:rPr>
            </w:pPr>
          </w:p>
          <w:p w14:paraId="748A4708" w14:textId="77777777" w:rsidR="009D7CCD" w:rsidRDefault="009D7CCD" w:rsidP="00D34C84">
            <w:pPr>
              <w:rPr>
                <w:rFonts w:cstheme="minorHAnsi"/>
                <w:sz w:val="18"/>
                <w:szCs w:val="18"/>
              </w:rPr>
            </w:pPr>
            <w:r>
              <w:rPr>
                <w:rFonts w:cstheme="minorHAnsi"/>
                <w:sz w:val="18"/>
                <w:szCs w:val="18"/>
              </w:rPr>
              <w:t>28. april 2020</w:t>
            </w:r>
          </w:p>
          <w:p w14:paraId="17AEED9E" w14:textId="77777777" w:rsidR="009D7CCD" w:rsidRDefault="009D7CCD" w:rsidP="00D34C84">
            <w:pPr>
              <w:rPr>
                <w:rFonts w:cstheme="minorHAnsi"/>
                <w:sz w:val="18"/>
                <w:szCs w:val="18"/>
              </w:rPr>
            </w:pPr>
          </w:p>
          <w:p w14:paraId="3065FDB0" w14:textId="77777777" w:rsidR="009D7CCD" w:rsidRDefault="009D7CCD" w:rsidP="00D34C84">
            <w:pPr>
              <w:rPr>
                <w:rFonts w:cstheme="minorHAnsi"/>
                <w:sz w:val="18"/>
                <w:szCs w:val="18"/>
              </w:rPr>
            </w:pPr>
            <w:r>
              <w:rPr>
                <w:rFonts w:cstheme="minorHAnsi"/>
                <w:sz w:val="18"/>
                <w:szCs w:val="18"/>
              </w:rPr>
              <w:t>4. maj 2020</w:t>
            </w:r>
          </w:p>
          <w:p w14:paraId="58A62A82" w14:textId="77777777" w:rsidR="009D7CCD" w:rsidRDefault="009D7CCD" w:rsidP="00D34C84">
            <w:pPr>
              <w:rPr>
                <w:rFonts w:cstheme="minorHAnsi"/>
                <w:sz w:val="18"/>
                <w:szCs w:val="18"/>
              </w:rPr>
            </w:pPr>
          </w:p>
          <w:p w14:paraId="623DFDD1" w14:textId="77777777" w:rsidR="009D7CCD" w:rsidRDefault="009D7CCD" w:rsidP="00D34C84">
            <w:pPr>
              <w:rPr>
                <w:rFonts w:cstheme="minorHAnsi"/>
                <w:sz w:val="18"/>
                <w:szCs w:val="18"/>
              </w:rPr>
            </w:pPr>
          </w:p>
          <w:p w14:paraId="3525D12F" w14:textId="77777777" w:rsidR="009D7CCD" w:rsidRDefault="009D7CCD" w:rsidP="00D34C84">
            <w:pPr>
              <w:rPr>
                <w:rFonts w:cstheme="minorHAnsi"/>
                <w:sz w:val="18"/>
                <w:szCs w:val="18"/>
              </w:rPr>
            </w:pPr>
          </w:p>
          <w:p w14:paraId="7679FB21" w14:textId="77777777" w:rsidR="009D7CCD" w:rsidRDefault="009D7CCD" w:rsidP="00D34C84">
            <w:pPr>
              <w:rPr>
                <w:rFonts w:cstheme="minorHAnsi"/>
                <w:sz w:val="18"/>
                <w:szCs w:val="18"/>
              </w:rPr>
            </w:pPr>
          </w:p>
          <w:p w14:paraId="7412E11D" w14:textId="77777777" w:rsidR="009D7CCD" w:rsidRDefault="009D7CCD" w:rsidP="00D34C84">
            <w:pPr>
              <w:rPr>
                <w:rFonts w:cstheme="minorHAnsi"/>
                <w:sz w:val="18"/>
                <w:szCs w:val="18"/>
              </w:rPr>
            </w:pPr>
          </w:p>
          <w:p w14:paraId="737EBBF6" w14:textId="77777777" w:rsidR="009D7CCD" w:rsidRDefault="009D7CCD" w:rsidP="00D34C84">
            <w:pPr>
              <w:rPr>
                <w:rFonts w:cstheme="minorHAnsi"/>
                <w:sz w:val="18"/>
                <w:szCs w:val="18"/>
              </w:rPr>
            </w:pPr>
          </w:p>
          <w:p w14:paraId="25647CF6" w14:textId="77777777" w:rsidR="009D7CCD" w:rsidRDefault="009D7CCD" w:rsidP="00D34C84">
            <w:pPr>
              <w:rPr>
                <w:rFonts w:cstheme="minorHAnsi"/>
                <w:sz w:val="18"/>
                <w:szCs w:val="18"/>
              </w:rPr>
            </w:pPr>
          </w:p>
          <w:p w14:paraId="6758F821" w14:textId="77777777" w:rsidR="009D7CCD" w:rsidRDefault="009D7CCD" w:rsidP="00D34C84">
            <w:pPr>
              <w:rPr>
                <w:rFonts w:cstheme="minorHAnsi"/>
                <w:sz w:val="18"/>
                <w:szCs w:val="18"/>
              </w:rPr>
            </w:pPr>
          </w:p>
          <w:p w14:paraId="62B63105" w14:textId="27C217B3" w:rsidR="009D7CCD" w:rsidRPr="00BE784F" w:rsidRDefault="009D7CCD" w:rsidP="00D34C84">
            <w:pPr>
              <w:rPr>
                <w:rFonts w:cstheme="minorHAnsi"/>
                <w:sz w:val="18"/>
                <w:szCs w:val="18"/>
              </w:rPr>
            </w:pPr>
            <w:r>
              <w:rPr>
                <w:rFonts w:cstheme="minorHAnsi"/>
                <w:sz w:val="18"/>
                <w:szCs w:val="18"/>
              </w:rPr>
              <w:t>3. juni 2020</w:t>
            </w:r>
          </w:p>
        </w:tc>
      </w:tr>
      <w:tr w:rsidR="009D7CCD" w:rsidRPr="000F1DB1" w14:paraId="7C8B7B16" w14:textId="77777777" w:rsidTr="009D7CCD">
        <w:tc>
          <w:tcPr>
            <w:tcW w:w="4390" w:type="dxa"/>
          </w:tcPr>
          <w:p w14:paraId="0DFE02B1" w14:textId="77777777" w:rsidR="009D7CCD" w:rsidRPr="00FD1C62" w:rsidRDefault="009D7CCD" w:rsidP="00D34C84">
            <w:pPr>
              <w:rPr>
                <w:rFonts w:cstheme="minorHAnsi"/>
                <w:sz w:val="18"/>
                <w:szCs w:val="18"/>
              </w:rPr>
            </w:pPr>
            <w:r w:rsidRPr="00FD1C62">
              <w:rPr>
                <w:rFonts w:cstheme="minorHAnsi"/>
                <w:sz w:val="18"/>
                <w:szCs w:val="18"/>
              </w:rPr>
              <w:lastRenderedPageBreak/>
              <w:t xml:space="preserve">Hvordan er </w:t>
            </w:r>
            <w:r>
              <w:rPr>
                <w:rFonts w:cstheme="minorHAnsi"/>
                <w:sz w:val="18"/>
                <w:szCs w:val="18"/>
              </w:rPr>
              <w:t xml:space="preserve">en </w:t>
            </w:r>
            <w:r w:rsidRPr="00FD1C62">
              <w:rPr>
                <w:rFonts w:cstheme="minorHAnsi"/>
                <w:sz w:val="18"/>
                <w:szCs w:val="18"/>
              </w:rPr>
              <w:t>virksomhed</w:t>
            </w:r>
            <w:r>
              <w:rPr>
                <w:rFonts w:cstheme="minorHAnsi"/>
                <w:sz w:val="18"/>
                <w:szCs w:val="18"/>
              </w:rPr>
              <w:t xml:space="preserve">, der foretager skattefri virksomhedsomdannelse </w:t>
            </w:r>
            <w:r w:rsidRPr="00FD1C62">
              <w:rPr>
                <w:rFonts w:cstheme="minorHAnsi"/>
                <w:sz w:val="18"/>
                <w:szCs w:val="18"/>
              </w:rPr>
              <w:t xml:space="preserve">stillet i forhold </w:t>
            </w:r>
            <w:r>
              <w:rPr>
                <w:rFonts w:cstheme="minorHAnsi"/>
                <w:sz w:val="18"/>
                <w:szCs w:val="18"/>
              </w:rPr>
              <w:t>ansøgning om kompensation for faste omkostninger</w:t>
            </w:r>
            <w:r w:rsidRPr="00FD1C62">
              <w:rPr>
                <w:rFonts w:cstheme="minorHAnsi"/>
                <w:sz w:val="18"/>
                <w:szCs w:val="18"/>
              </w:rPr>
              <w:t>?</w:t>
            </w:r>
          </w:p>
          <w:p w14:paraId="64B9F1FA" w14:textId="77777777" w:rsidR="009D7CCD" w:rsidRPr="00FD1C62" w:rsidRDefault="009D7CCD" w:rsidP="00D34C84">
            <w:pPr>
              <w:rPr>
                <w:rFonts w:cstheme="minorHAnsi"/>
                <w:sz w:val="18"/>
                <w:szCs w:val="18"/>
              </w:rPr>
            </w:pPr>
          </w:p>
          <w:p w14:paraId="4C84EE11" w14:textId="77777777" w:rsidR="009D7CCD" w:rsidRDefault="009D7CCD" w:rsidP="00D34C84">
            <w:pPr>
              <w:rPr>
                <w:rFonts w:cstheme="minorHAnsi"/>
                <w:sz w:val="18"/>
                <w:szCs w:val="18"/>
              </w:rPr>
            </w:pPr>
            <w:r w:rsidRPr="00FD1C62">
              <w:rPr>
                <w:rFonts w:cstheme="minorHAnsi"/>
                <w:sz w:val="18"/>
                <w:szCs w:val="18"/>
              </w:rPr>
              <w:t xml:space="preserve">Virksomheden har endnu ikke ansøgt kompensation for faste omkostninger, men vil søge kompensation for perioden 9. marts til 8. juni. Skal virksomheden søge i </w:t>
            </w:r>
            <w:r w:rsidRPr="00FD1C62">
              <w:rPr>
                <w:rFonts w:cstheme="minorHAnsi"/>
                <w:sz w:val="18"/>
                <w:szCs w:val="18"/>
              </w:rPr>
              <w:lastRenderedPageBreak/>
              <w:t xml:space="preserve">det oprindelige cvr.nr. (cvr.nr. 1) eller skal de afvente og søge, når det nye cvr.nr. (cvr.nr. 2) modtages? </w:t>
            </w:r>
          </w:p>
          <w:p w14:paraId="1B0D7E7C" w14:textId="77777777" w:rsidR="009D7CCD" w:rsidRPr="00D879CD" w:rsidRDefault="009D7CCD" w:rsidP="00D34C84">
            <w:pPr>
              <w:rPr>
                <w:rFonts w:cstheme="minorHAnsi"/>
                <w:sz w:val="18"/>
                <w:szCs w:val="18"/>
              </w:rPr>
            </w:pPr>
          </w:p>
        </w:tc>
        <w:tc>
          <w:tcPr>
            <w:tcW w:w="6375" w:type="dxa"/>
          </w:tcPr>
          <w:p w14:paraId="67FA1F0A" w14:textId="77777777" w:rsidR="009D7CCD" w:rsidRDefault="009D7CCD" w:rsidP="00D34C84">
            <w:pPr>
              <w:rPr>
                <w:rFonts w:cstheme="minorHAnsi"/>
                <w:sz w:val="18"/>
                <w:szCs w:val="18"/>
              </w:rPr>
            </w:pPr>
            <w:r>
              <w:rPr>
                <w:rFonts w:cstheme="minorHAnsi"/>
                <w:sz w:val="18"/>
                <w:szCs w:val="18"/>
              </w:rPr>
              <w:lastRenderedPageBreak/>
              <w:t>Afventer svar fra Erhvervsstyrelsen</w:t>
            </w:r>
          </w:p>
          <w:p w14:paraId="7FB0AA07" w14:textId="77777777" w:rsidR="009D7CCD" w:rsidRDefault="009D7CCD" w:rsidP="00D34C84">
            <w:pPr>
              <w:rPr>
                <w:rFonts w:cstheme="minorHAnsi"/>
                <w:sz w:val="18"/>
                <w:szCs w:val="18"/>
              </w:rPr>
            </w:pPr>
          </w:p>
          <w:p w14:paraId="5B6CF883" w14:textId="77777777" w:rsidR="009D7CCD" w:rsidRDefault="009D7CCD" w:rsidP="00D34C84">
            <w:pPr>
              <w:rPr>
                <w:rFonts w:cstheme="minorHAnsi"/>
                <w:sz w:val="18"/>
                <w:szCs w:val="18"/>
              </w:rPr>
            </w:pPr>
            <w:r>
              <w:rPr>
                <w:rFonts w:cstheme="minorHAnsi"/>
                <w:sz w:val="18"/>
                <w:szCs w:val="18"/>
              </w:rPr>
              <w:t>Status fra Erhvervsstyrelsen er, at notat der afklarer dette fortsat er under ekspertvurdering.</w:t>
            </w:r>
          </w:p>
          <w:p w14:paraId="1008A424" w14:textId="77777777" w:rsidR="009D7CCD" w:rsidRDefault="009D7CCD" w:rsidP="00D34C84">
            <w:pPr>
              <w:rPr>
                <w:rFonts w:cstheme="minorHAnsi"/>
                <w:sz w:val="18"/>
                <w:szCs w:val="18"/>
              </w:rPr>
            </w:pPr>
          </w:p>
          <w:p w14:paraId="6AEB73C6" w14:textId="718278F2" w:rsidR="009D7CCD" w:rsidRDefault="009D7CCD" w:rsidP="00D34C84">
            <w:pPr>
              <w:rPr>
                <w:rFonts w:cstheme="minorHAnsi"/>
                <w:sz w:val="18"/>
                <w:szCs w:val="18"/>
              </w:rPr>
            </w:pPr>
            <w:r>
              <w:rPr>
                <w:rFonts w:cstheme="minorHAnsi"/>
                <w:sz w:val="18"/>
                <w:szCs w:val="18"/>
              </w:rPr>
              <w:t>Status fra Erhvervsstyrelsen er, at de afventer en opdateret version af notatet.</w:t>
            </w:r>
          </w:p>
          <w:p w14:paraId="3566D201" w14:textId="44932E08" w:rsidR="009D7CCD" w:rsidRDefault="009D7CCD" w:rsidP="00D34C84">
            <w:pPr>
              <w:rPr>
                <w:rFonts w:cstheme="minorHAnsi"/>
                <w:sz w:val="18"/>
                <w:szCs w:val="18"/>
              </w:rPr>
            </w:pPr>
          </w:p>
          <w:p w14:paraId="5D59AF30" w14:textId="6205AE31" w:rsidR="009D7CCD" w:rsidRDefault="009D7CCD" w:rsidP="00D34C84">
            <w:pPr>
              <w:rPr>
                <w:rFonts w:cstheme="minorHAnsi"/>
                <w:sz w:val="18"/>
                <w:szCs w:val="18"/>
              </w:rPr>
            </w:pPr>
            <w:r w:rsidRPr="00036731">
              <w:rPr>
                <w:rFonts w:cstheme="minorHAnsi"/>
                <w:sz w:val="18"/>
                <w:szCs w:val="18"/>
              </w:rPr>
              <w:lastRenderedPageBreak/>
              <w:t xml:space="preserve">Notat om køb og salg af aktiviteter mv. er sendt til FSR </w:t>
            </w:r>
            <w:r>
              <w:rPr>
                <w:rFonts w:cstheme="minorHAnsi"/>
                <w:sz w:val="18"/>
                <w:szCs w:val="18"/>
              </w:rPr>
              <w:t xml:space="preserve">– danske revisorer </w:t>
            </w:r>
            <w:r w:rsidRPr="00036731">
              <w:rPr>
                <w:rFonts w:cstheme="minorHAnsi"/>
                <w:sz w:val="18"/>
                <w:szCs w:val="18"/>
              </w:rPr>
              <w:t>den 18. august</w:t>
            </w:r>
            <w:r>
              <w:rPr>
                <w:rFonts w:cstheme="minorHAnsi"/>
                <w:sz w:val="18"/>
                <w:szCs w:val="18"/>
              </w:rPr>
              <w:t>.</w:t>
            </w:r>
          </w:p>
          <w:p w14:paraId="0EF87535" w14:textId="6CB518D7" w:rsidR="009D7CCD" w:rsidRDefault="009D7CCD" w:rsidP="00D34C84">
            <w:pPr>
              <w:rPr>
                <w:rFonts w:cstheme="minorHAnsi"/>
                <w:sz w:val="18"/>
                <w:szCs w:val="18"/>
              </w:rPr>
            </w:pPr>
          </w:p>
          <w:p w14:paraId="7A86DED9" w14:textId="7D8E7261" w:rsidR="009D7CCD" w:rsidRDefault="009D7CCD" w:rsidP="00D34C84">
            <w:pPr>
              <w:rPr>
                <w:rFonts w:cstheme="minorHAnsi"/>
                <w:sz w:val="18"/>
                <w:szCs w:val="18"/>
              </w:rPr>
            </w:pPr>
            <w:r>
              <w:rPr>
                <w:rFonts w:cstheme="minorHAnsi"/>
                <w:sz w:val="18"/>
                <w:szCs w:val="18"/>
              </w:rPr>
              <w:t>FSR – danske revisorer:</w:t>
            </w:r>
          </w:p>
          <w:p w14:paraId="5CC6F0F7" w14:textId="57172C24" w:rsidR="009D7CCD" w:rsidRDefault="009D7CCD" w:rsidP="00D34C84">
            <w:pPr>
              <w:rPr>
                <w:rFonts w:cstheme="minorHAnsi"/>
                <w:sz w:val="18"/>
                <w:szCs w:val="18"/>
              </w:rPr>
            </w:pPr>
          </w:p>
          <w:p w14:paraId="2F0536F3" w14:textId="524A3539" w:rsidR="009D7CCD" w:rsidRDefault="009D7CCD" w:rsidP="00D34C84">
            <w:pPr>
              <w:rPr>
                <w:rFonts w:cstheme="minorHAnsi"/>
                <w:sz w:val="18"/>
                <w:szCs w:val="18"/>
              </w:rPr>
            </w:pPr>
            <w:r>
              <w:rPr>
                <w:rFonts w:cstheme="minorHAnsi"/>
                <w:sz w:val="18"/>
                <w:szCs w:val="18"/>
              </w:rPr>
              <w:t xml:space="preserve">Nyhed om notat: </w:t>
            </w:r>
            <w:hyperlink r:id="rId13" w:history="1">
              <w:r>
                <w:rPr>
                  <w:rStyle w:val="Hyperlink"/>
                </w:rPr>
                <w:t>https://www.fsr.dk/kompensation-for-faste-omkostninger-ved-aendring-i-virksomhedens-forhold-som-foelge-af-omstruktureringer-koeb-eller-salg-af-aktiviteter-mv-opdateret</w:t>
              </w:r>
            </w:hyperlink>
          </w:p>
          <w:p w14:paraId="6FBA0ED2" w14:textId="65C55648" w:rsidR="009D7CCD" w:rsidRPr="00D879CD" w:rsidRDefault="009D7CCD" w:rsidP="00D34C84">
            <w:pPr>
              <w:rPr>
                <w:rFonts w:cstheme="minorHAnsi"/>
                <w:sz w:val="18"/>
                <w:szCs w:val="18"/>
              </w:rPr>
            </w:pPr>
          </w:p>
        </w:tc>
        <w:tc>
          <w:tcPr>
            <w:tcW w:w="2552" w:type="dxa"/>
          </w:tcPr>
          <w:p w14:paraId="4F3BEEFD" w14:textId="77777777" w:rsidR="009D7CCD" w:rsidRDefault="009D7CCD" w:rsidP="00D34C84">
            <w:pPr>
              <w:rPr>
                <w:rFonts w:cstheme="minorHAnsi"/>
                <w:sz w:val="18"/>
                <w:szCs w:val="18"/>
              </w:rPr>
            </w:pPr>
          </w:p>
          <w:p w14:paraId="0CE73599" w14:textId="77777777" w:rsidR="009D7CCD" w:rsidRDefault="009D7CCD" w:rsidP="00D34C84">
            <w:pPr>
              <w:rPr>
                <w:rFonts w:cstheme="minorHAnsi"/>
                <w:sz w:val="18"/>
                <w:szCs w:val="18"/>
              </w:rPr>
            </w:pPr>
          </w:p>
          <w:p w14:paraId="5925FBE5" w14:textId="77777777" w:rsidR="009D7CCD" w:rsidRDefault="009D7CCD" w:rsidP="00D34C84">
            <w:pPr>
              <w:rPr>
                <w:rFonts w:cstheme="minorHAnsi"/>
                <w:sz w:val="18"/>
                <w:szCs w:val="18"/>
              </w:rPr>
            </w:pPr>
            <w:r>
              <w:rPr>
                <w:rFonts w:cstheme="minorHAnsi"/>
                <w:sz w:val="18"/>
                <w:szCs w:val="18"/>
              </w:rPr>
              <w:t>Erhvervsstyrelsen</w:t>
            </w:r>
          </w:p>
          <w:p w14:paraId="4A15722E" w14:textId="77777777" w:rsidR="009D7CCD" w:rsidRDefault="009D7CCD" w:rsidP="00D34C84">
            <w:pPr>
              <w:rPr>
                <w:rFonts w:cstheme="minorHAnsi"/>
                <w:sz w:val="18"/>
                <w:szCs w:val="18"/>
              </w:rPr>
            </w:pPr>
          </w:p>
          <w:p w14:paraId="6F70E4A6" w14:textId="77777777" w:rsidR="009D7CCD" w:rsidRDefault="009D7CCD" w:rsidP="00D34C84">
            <w:pPr>
              <w:rPr>
                <w:rFonts w:cstheme="minorHAnsi"/>
                <w:sz w:val="18"/>
                <w:szCs w:val="18"/>
              </w:rPr>
            </w:pPr>
          </w:p>
          <w:p w14:paraId="4EB9F299" w14:textId="77777777" w:rsidR="009D7CCD" w:rsidRDefault="009D7CCD" w:rsidP="00D34C84">
            <w:pPr>
              <w:rPr>
                <w:rFonts w:cstheme="minorHAnsi"/>
                <w:sz w:val="18"/>
                <w:szCs w:val="18"/>
              </w:rPr>
            </w:pPr>
            <w:r>
              <w:rPr>
                <w:rFonts w:cstheme="minorHAnsi"/>
                <w:sz w:val="18"/>
                <w:szCs w:val="18"/>
              </w:rPr>
              <w:t>Erhvervsstyrelsen</w:t>
            </w:r>
          </w:p>
          <w:p w14:paraId="6CAB49C4" w14:textId="77777777" w:rsidR="009D7CCD" w:rsidRDefault="009D7CCD" w:rsidP="00D34C84">
            <w:pPr>
              <w:rPr>
                <w:rFonts w:cstheme="minorHAnsi"/>
                <w:sz w:val="18"/>
                <w:szCs w:val="18"/>
              </w:rPr>
            </w:pPr>
          </w:p>
          <w:p w14:paraId="4693E924" w14:textId="77777777" w:rsidR="009D7CCD" w:rsidRDefault="009D7CCD" w:rsidP="00D34C84">
            <w:pPr>
              <w:rPr>
                <w:rFonts w:cstheme="minorHAnsi"/>
                <w:sz w:val="18"/>
                <w:szCs w:val="18"/>
              </w:rPr>
            </w:pPr>
            <w:r>
              <w:rPr>
                <w:rFonts w:cstheme="minorHAnsi"/>
                <w:sz w:val="18"/>
                <w:szCs w:val="18"/>
              </w:rPr>
              <w:lastRenderedPageBreak/>
              <w:t>Erhvervsstyrelsen</w:t>
            </w:r>
          </w:p>
          <w:p w14:paraId="1A81BC2A" w14:textId="77777777" w:rsidR="009D7CCD" w:rsidRDefault="009D7CCD" w:rsidP="00D34C84">
            <w:pPr>
              <w:rPr>
                <w:rFonts w:cstheme="minorHAnsi"/>
                <w:sz w:val="18"/>
                <w:szCs w:val="18"/>
              </w:rPr>
            </w:pPr>
          </w:p>
          <w:p w14:paraId="22D2AD46" w14:textId="77777777" w:rsidR="009D7CCD" w:rsidRDefault="009D7CCD" w:rsidP="00D34C84">
            <w:pPr>
              <w:rPr>
                <w:rFonts w:cstheme="minorHAnsi"/>
                <w:sz w:val="18"/>
                <w:szCs w:val="18"/>
              </w:rPr>
            </w:pPr>
          </w:p>
          <w:p w14:paraId="4FD77BD5" w14:textId="7C6543DA" w:rsidR="009D7CCD" w:rsidRPr="00D879CD" w:rsidRDefault="009D7CCD" w:rsidP="00D34C84">
            <w:pPr>
              <w:rPr>
                <w:rFonts w:cstheme="minorHAnsi"/>
                <w:sz w:val="18"/>
                <w:szCs w:val="18"/>
              </w:rPr>
            </w:pPr>
            <w:r>
              <w:rPr>
                <w:rFonts w:cstheme="minorHAnsi"/>
                <w:sz w:val="18"/>
                <w:szCs w:val="18"/>
              </w:rPr>
              <w:t>FSR – danske revisorer</w:t>
            </w:r>
          </w:p>
        </w:tc>
        <w:tc>
          <w:tcPr>
            <w:tcW w:w="1846" w:type="dxa"/>
          </w:tcPr>
          <w:p w14:paraId="7866963B" w14:textId="77777777" w:rsidR="009D7CCD" w:rsidRDefault="009D7CCD" w:rsidP="00D34C84">
            <w:pPr>
              <w:rPr>
                <w:rFonts w:cstheme="minorHAnsi"/>
                <w:sz w:val="18"/>
                <w:szCs w:val="18"/>
              </w:rPr>
            </w:pPr>
            <w:r>
              <w:rPr>
                <w:rFonts w:cstheme="minorHAnsi"/>
                <w:sz w:val="18"/>
                <w:szCs w:val="18"/>
              </w:rPr>
              <w:lastRenderedPageBreak/>
              <w:t>18. juni 2020</w:t>
            </w:r>
          </w:p>
          <w:p w14:paraId="5DA472D7" w14:textId="77777777" w:rsidR="009D7CCD" w:rsidRDefault="009D7CCD" w:rsidP="00D34C84">
            <w:pPr>
              <w:rPr>
                <w:rFonts w:cstheme="minorHAnsi"/>
                <w:sz w:val="18"/>
                <w:szCs w:val="18"/>
              </w:rPr>
            </w:pPr>
          </w:p>
          <w:p w14:paraId="772427E7" w14:textId="77777777" w:rsidR="009D7CCD" w:rsidRDefault="009D7CCD" w:rsidP="00D34C84">
            <w:pPr>
              <w:rPr>
                <w:rFonts w:cstheme="minorHAnsi"/>
                <w:sz w:val="18"/>
                <w:szCs w:val="18"/>
              </w:rPr>
            </w:pPr>
            <w:r>
              <w:rPr>
                <w:rFonts w:cstheme="minorHAnsi"/>
                <w:sz w:val="18"/>
                <w:szCs w:val="18"/>
              </w:rPr>
              <w:t>22. juni 2020</w:t>
            </w:r>
          </w:p>
          <w:p w14:paraId="5F6779CE" w14:textId="77777777" w:rsidR="009D7CCD" w:rsidRDefault="009D7CCD" w:rsidP="00D34C84">
            <w:pPr>
              <w:rPr>
                <w:rFonts w:cstheme="minorHAnsi"/>
                <w:sz w:val="18"/>
                <w:szCs w:val="18"/>
              </w:rPr>
            </w:pPr>
          </w:p>
          <w:p w14:paraId="0F89025F" w14:textId="77777777" w:rsidR="009D7CCD" w:rsidRDefault="009D7CCD" w:rsidP="00D34C84">
            <w:pPr>
              <w:rPr>
                <w:rFonts w:cstheme="minorHAnsi"/>
                <w:sz w:val="18"/>
                <w:szCs w:val="18"/>
              </w:rPr>
            </w:pPr>
          </w:p>
          <w:p w14:paraId="657EA3E7" w14:textId="77777777" w:rsidR="009D7CCD" w:rsidRDefault="009D7CCD" w:rsidP="00D34C84">
            <w:pPr>
              <w:rPr>
                <w:rFonts w:cstheme="minorHAnsi"/>
                <w:sz w:val="18"/>
                <w:szCs w:val="18"/>
              </w:rPr>
            </w:pPr>
            <w:r>
              <w:rPr>
                <w:rFonts w:cstheme="minorHAnsi"/>
                <w:sz w:val="18"/>
                <w:szCs w:val="18"/>
              </w:rPr>
              <w:t>3. juli 2020</w:t>
            </w:r>
          </w:p>
          <w:p w14:paraId="57046A0A" w14:textId="77777777" w:rsidR="009D7CCD" w:rsidRDefault="009D7CCD" w:rsidP="00D34C84">
            <w:pPr>
              <w:rPr>
                <w:rFonts w:cstheme="minorHAnsi"/>
                <w:sz w:val="18"/>
                <w:szCs w:val="18"/>
              </w:rPr>
            </w:pPr>
          </w:p>
          <w:p w14:paraId="2E38C75A" w14:textId="77777777" w:rsidR="009D7CCD" w:rsidRDefault="009D7CCD" w:rsidP="00D34C84">
            <w:pPr>
              <w:rPr>
                <w:rFonts w:cstheme="minorHAnsi"/>
                <w:sz w:val="18"/>
                <w:szCs w:val="18"/>
              </w:rPr>
            </w:pPr>
            <w:r>
              <w:rPr>
                <w:rFonts w:cstheme="minorHAnsi"/>
                <w:sz w:val="18"/>
                <w:szCs w:val="18"/>
              </w:rPr>
              <w:lastRenderedPageBreak/>
              <w:t>27. august 2020</w:t>
            </w:r>
          </w:p>
          <w:p w14:paraId="0AF2F693" w14:textId="77777777" w:rsidR="009D7CCD" w:rsidRDefault="009D7CCD" w:rsidP="00D34C84">
            <w:pPr>
              <w:rPr>
                <w:rFonts w:cstheme="minorHAnsi"/>
                <w:sz w:val="18"/>
                <w:szCs w:val="18"/>
              </w:rPr>
            </w:pPr>
          </w:p>
          <w:p w14:paraId="21561B13" w14:textId="77777777" w:rsidR="009D7CCD" w:rsidRDefault="009D7CCD" w:rsidP="00D34C84">
            <w:pPr>
              <w:rPr>
                <w:rFonts w:cstheme="minorHAnsi"/>
                <w:sz w:val="18"/>
                <w:szCs w:val="18"/>
              </w:rPr>
            </w:pPr>
          </w:p>
          <w:p w14:paraId="18B689CD" w14:textId="79426851" w:rsidR="009D7CCD" w:rsidRPr="00D879CD" w:rsidRDefault="009D7CCD" w:rsidP="00D34C84">
            <w:pPr>
              <w:rPr>
                <w:rFonts w:cstheme="minorHAnsi"/>
                <w:sz w:val="18"/>
                <w:szCs w:val="18"/>
              </w:rPr>
            </w:pPr>
            <w:r>
              <w:rPr>
                <w:rFonts w:cstheme="minorHAnsi"/>
                <w:sz w:val="18"/>
                <w:szCs w:val="18"/>
              </w:rPr>
              <w:t>27. august 2020</w:t>
            </w:r>
          </w:p>
        </w:tc>
      </w:tr>
      <w:tr w:rsidR="009D7CCD" w:rsidRPr="000F1DB1" w14:paraId="6A73DA30" w14:textId="77777777" w:rsidTr="009D7CCD">
        <w:tc>
          <w:tcPr>
            <w:tcW w:w="4390" w:type="dxa"/>
          </w:tcPr>
          <w:p w14:paraId="79865B18" w14:textId="77777777" w:rsidR="009D7CCD" w:rsidRDefault="009D7CCD" w:rsidP="00D34C84">
            <w:pPr>
              <w:rPr>
                <w:rFonts w:cstheme="minorHAnsi"/>
                <w:sz w:val="18"/>
                <w:szCs w:val="18"/>
              </w:rPr>
            </w:pPr>
            <w:r w:rsidRPr="00332968">
              <w:rPr>
                <w:rFonts w:cstheme="minorHAnsi"/>
                <w:sz w:val="18"/>
                <w:szCs w:val="18"/>
              </w:rPr>
              <w:lastRenderedPageBreak/>
              <w:t xml:space="preserve">Opklarende spørgsmål til notat omkring omstruktureringer, køb eller salg aktiviteter mv. </w:t>
            </w:r>
          </w:p>
          <w:p w14:paraId="3261AAFF" w14:textId="77777777" w:rsidR="009D7CCD" w:rsidRDefault="009D7CCD" w:rsidP="00D34C84">
            <w:pPr>
              <w:rPr>
                <w:rFonts w:cstheme="minorHAnsi"/>
                <w:sz w:val="18"/>
                <w:szCs w:val="18"/>
              </w:rPr>
            </w:pPr>
          </w:p>
          <w:p w14:paraId="67E9B51A" w14:textId="77777777" w:rsidR="009D7CCD" w:rsidRPr="00332968" w:rsidRDefault="009D7CCD" w:rsidP="00D34C84">
            <w:pPr>
              <w:rPr>
                <w:rFonts w:cstheme="minorHAnsi"/>
                <w:sz w:val="18"/>
                <w:szCs w:val="18"/>
              </w:rPr>
            </w:pPr>
            <w:r w:rsidRPr="00332968">
              <w:rPr>
                <w:rFonts w:cstheme="minorHAnsi"/>
                <w:sz w:val="18"/>
                <w:szCs w:val="18"/>
              </w:rPr>
              <w:t xml:space="preserve">Det fremgår af notatet, at ved en virksomhedsomdannelse af en personlig virksomhed til selskab, hvor CVR-nr. for selskabet er oprettet efter den 9. marts 2020, så vil omsætning i reference- og kompensationsperioden skulle opgøres for den personligt drevne virksomhed (se udklip nederst). Kan Erhvervsstyrelsen bekræfte at mulighed 2 er korrekt tolkning af ”for den personlig drevne virksomhed” (eller er det mulighed 1)? </w:t>
            </w:r>
          </w:p>
          <w:p w14:paraId="0BD596B1" w14:textId="77777777" w:rsidR="009D7CCD" w:rsidRPr="00332968" w:rsidRDefault="009D7CCD" w:rsidP="00D34C84">
            <w:pPr>
              <w:rPr>
                <w:rFonts w:cstheme="minorHAnsi"/>
                <w:sz w:val="18"/>
                <w:szCs w:val="18"/>
              </w:rPr>
            </w:pPr>
          </w:p>
          <w:p w14:paraId="1C02BB87" w14:textId="77777777" w:rsidR="009D7CCD" w:rsidRPr="00332968" w:rsidRDefault="009D7CCD" w:rsidP="00D34C84">
            <w:pPr>
              <w:rPr>
                <w:rFonts w:cstheme="minorHAnsi"/>
                <w:sz w:val="18"/>
                <w:szCs w:val="18"/>
              </w:rPr>
            </w:pPr>
            <w:r w:rsidRPr="00332968">
              <w:rPr>
                <w:rFonts w:cstheme="minorHAnsi"/>
                <w:sz w:val="18"/>
                <w:szCs w:val="18"/>
              </w:rPr>
              <w:t xml:space="preserve">Mulighed 1: </w:t>
            </w:r>
          </w:p>
          <w:p w14:paraId="2FE0D880" w14:textId="77777777" w:rsidR="009D7CCD" w:rsidRPr="00332968" w:rsidRDefault="009D7CCD" w:rsidP="00D34C84">
            <w:pPr>
              <w:rPr>
                <w:rFonts w:cstheme="minorHAnsi"/>
                <w:sz w:val="18"/>
                <w:szCs w:val="18"/>
              </w:rPr>
            </w:pPr>
            <w:r w:rsidRPr="00332968">
              <w:rPr>
                <w:rFonts w:cstheme="minorHAnsi"/>
                <w:sz w:val="18"/>
                <w:szCs w:val="18"/>
              </w:rPr>
              <w:t>Omsætning opgøres kun for den personlige drevne virksomhed, hvormed der f.eks. kun vil skulle medtages omsætning i kompensationsperioden fra den 9. marts 2020 til dato for stiftelse af selskab. Eksempel selskab stiftet den 15. marts 2020, hvormed der kun vil være omsætning i kompensationsperioden fra den 9. marts 2020 til 15. marts 2020.</w:t>
            </w:r>
          </w:p>
          <w:p w14:paraId="5FDE71A7" w14:textId="77777777" w:rsidR="009D7CCD" w:rsidRPr="00332968" w:rsidRDefault="009D7CCD" w:rsidP="00D34C84">
            <w:pPr>
              <w:rPr>
                <w:rFonts w:cstheme="minorHAnsi"/>
                <w:sz w:val="18"/>
                <w:szCs w:val="18"/>
              </w:rPr>
            </w:pPr>
          </w:p>
          <w:p w14:paraId="73BAF49F" w14:textId="77777777" w:rsidR="009D7CCD" w:rsidRPr="00332968" w:rsidRDefault="009D7CCD" w:rsidP="00D34C84">
            <w:pPr>
              <w:rPr>
                <w:rFonts w:cstheme="minorHAnsi"/>
                <w:sz w:val="18"/>
                <w:szCs w:val="18"/>
              </w:rPr>
            </w:pPr>
            <w:r w:rsidRPr="00332968">
              <w:rPr>
                <w:rFonts w:cstheme="minorHAnsi"/>
                <w:sz w:val="18"/>
                <w:szCs w:val="18"/>
              </w:rPr>
              <w:t>Mulighed 2:</w:t>
            </w:r>
          </w:p>
          <w:p w14:paraId="6647799C" w14:textId="77777777" w:rsidR="009D7CCD" w:rsidRPr="00332968" w:rsidRDefault="009D7CCD" w:rsidP="00D34C84">
            <w:pPr>
              <w:rPr>
                <w:rFonts w:cstheme="minorHAnsi"/>
                <w:sz w:val="18"/>
                <w:szCs w:val="18"/>
              </w:rPr>
            </w:pPr>
            <w:r w:rsidRPr="00332968">
              <w:rPr>
                <w:rFonts w:cstheme="minorHAnsi"/>
                <w:sz w:val="18"/>
                <w:szCs w:val="18"/>
              </w:rPr>
              <w:t>Omsætning opgøres samlet for den personlig drevne virksomhed og selskabet i både reference- og kompensationsperioden. Dette vil sidestille en omdannelse fra personlig virksomhed til selskabet, hvor selskabet har fået CVR-nr. efter den 9. marts 2020, med køb af aktivitet inden for koncernen, hvor transaktionen har retsvirkning efter den 9. marts 2020.</w:t>
            </w:r>
          </w:p>
          <w:p w14:paraId="2F737886" w14:textId="3DC835AC" w:rsidR="009D7CCD" w:rsidRPr="00D879CD" w:rsidRDefault="009D7CCD" w:rsidP="00D34C84">
            <w:pPr>
              <w:rPr>
                <w:rFonts w:cstheme="minorHAnsi"/>
                <w:sz w:val="18"/>
                <w:szCs w:val="18"/>
              </w:rPr>
            </w:pPr>
            <w:r>
              <w:rPr>
                <w:noProof/>
                <w:lang w:val="en-US"/>
              </w:rPr>
              <w:lastRenderedPageBreak/>
              <w:drawing>
                <wp:inline distT="0" distB="0" distL="0" distR="0" wp14:anchorId="44BFDA21" wp14:editId="001C7C3C">
                  <wp:extent cx="2440808" cy="1424940"/>
                  <wp:effectExtent l="0" t="0" r="0"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585121" cy="1509190"/>
                          </a:xfrm>
                          <a:prstGeom prst="rect">
                            <a:avLst/>
                          </a:prstGeom>
                          <a:noFill/>
                          <a:ln>
                            <a:noFill/>
                          </a:ln>
                        </pic:spPr>
                      </pic:pic>
                    </a:graphicData>
                  </a:graphic>
                </wp:inline>
              </w:drawing>
            </w:r>
          </w:p>
        </w:tc>
        <w:tc>
          <w:tcPr>
            <w:tcW w:w="6375" w:type="dxa"/>
          </w:tcPr>
          <w:p w14:paraId="498E2098" w14:textId="77777777" w:rsidR="009D7CCD" w:rsidRDefault="009D7CCD" w:rsidP="00D34C84">
            <w:pPr>
              <w:rPr>
                <w:rFonts w:cstheme="minorHAnsi"/>
                <w:sz w:val="18"/>
                <w:szCs w:val="18"/>
              </w:rPr>
            </w:pPr>
            <w:r>
              <w:rPr>
                <w:rFonts w:cstheme="minorHAnsi"/>
                <w:sz w:val="18"/>
                <w:szCs w:val="18"/>
              </w:rPr>
              <w:lastRenderedPageBreak/>
              <w:t>Afventer svar fra Erhvervsstyrelsen</w:t>
            </w:r>
          </w:p>
          <w:p w14:paraId="4DF2BB92" w14:textId="77777777" w:rsidR="009D7CCD" w:rsidRDefault="009D7CCD" w:rsidP="00D34C84">
            <w:pPr>
              <w:rPr>
                <w:rFonts w:cstheme="minorHAnsi"/>
                <w:sz w:val="18"/>
                <w:szCs w:val="18"/>
              </w:rPr>
            </w:pPr>
          </w:p>
          <w:p w14:paraId="7BE38AA3" w14:textId="7412B02B" w:rsidR="009D7CCD" w:rsidRPr="00D879CD" w:rsidRDefault="009D7CCD" w:rsidP="00D34C84">
            <w:pPr>
              <w:rPr>
                <w:rFonts w:cstheme="minorHAnsi"/>
                <w:sz w:val="18"/>
                <w:szCs w:val="18"/>
              </w:rPr>
            </w:pPr>
            <w:r>
              <w:rPr>
                <w:rFonts w:cstheme="minorHAnsi"/>
                <w:sz w:val="18"/>
                <w:szCs w:val="18"/>
              </w:rPr>
              <w:t>Omsætningen opgøres jf. mulighed 2 i spørgsmålet.</w:t>
            </w:r>
          </w:p>
        </w:tc>
        <w:tc>
          <w:tcPr>
            <w:tcW w:w="2552" w:type="dxa"/>
          </w:tcPr>
          <w:p w14:paraId="33DE052B" w14:textId="77777777" w:rsidR="009D7CCD" w:rsidRDefault="009D7CCD" w:rsidP="00D34C84">
            <w:pPr>
              <w:rPr>
                <w:rFonts w:cstheme="minorHAnsi"/>
                <w:sz w:val="18"/>
                <w:szCs w:val="18"/>
              </w:rPr>
            </w:pPr>
          </w:p>
          <w:p w14:paraId="29A22AEF" w14:textId="77777777" w:rsidR="009D7CCD" w:rsidRDefault="009D7CCD" w:rsidP="00D34C84">
            <w:pPr>
              <w:rPr>
                <w:rFonts w:cstheme="minorHAnsi"/>
                <w:sz w:val="18"/>
                <w:szCs w:val="18"/>
              </w:rPr>
            </w:pPr>
          </w:p>
          <w:p w14:paraId="634A86E0" w14:textId="0EF5801C" w:rsidR="009D7CCD" w:rsidRPr="00D879CD" w:rsidRDefault="009D7CCD" w:rsidP="00D34C84">
            <w:pPr>
              <w:rPr>
                <w:rFonts w:cstheme="minorHAnsi"/>
                <w:sz w:val="18"/>
                <w:szCs w:val="18"/>
              </w:rPr>
            </w:pPr>
            <w:r>
              <w:rPr>
                <w:rFonts w:cstheme="minorHAnsi"/>
                <w:sz w:val="18"/>
                <w:szCs w:val="18"/>
              </w:rPr>
              <w:t>Erhvervsstyrelsen</w:t>
            </w:r>
          </w:p>
        </w:tc>
        <w:tc>
          <w:tcPr>
            <w:tcW w:w="1846" w:type="dxa"/>
          </w:tcPr>
          <w:p w14:paraId="733A43EF" w14:textId="77777777" w:rsidR="009D7CCD" w:rsidRDefault="009D7CCD" w:rsidP="00D34C84">
            <w:pPr>
              <w:rPr>
                <w:rFonts w:cstheme="minorHAnsi"/>
                <w:sz w:val="18"/>
                <w:szCs w:val="18"/>
              </w:rPr>
            </w:pPr>
            <w:r>
              <w:rPr>
                <w:rFonts w:cstheme="minorHAnsi"/>
                <w:sz w:val="18"/>
                <w:szCs w:val="18"/>
              </w:rPr>
              <w:t>27. august 2020</w:t>
            </w:r>
          </w:p>
          <w:p w14:paraId="353BD853" w14:textId="77777777" w:rsidR="009D7CCD" w:rsidRDefault="009D7CCD" w:rsidP="00D34C84">
            <w:pPr>
              <w:rPr>
                <w:rFonts w:cstheme="minorHAnsi"/>
                <w:sz w:val="18"/>
                <w:szCs w:val="18"/>
              </w:rPr>
            </w:pPr>
          </w:p>
          <w:p w14:paraId="3D251C5D" w14:textId="4E250FE5" w:rsidR="009D7CCD" w:rsidRPr="00D879CD" w:rsidRDefault="009D7CCD" w:rsidP="00D34C84">
            <w:pPr>
              <w:rPr>
                <w:rFonts w:cstheme="minorHAnsi"/>
                <w:sz w:val="18"/>
                <w:szCs w:val="18"/>
              </w:rPr>
            </w:pPr>
            <w:r>
              <w:rPr>
                <w:rFonts w:cstheme="minorHAnsi"/>
                <w:sz w:val="18"/>
                <w:szCs w:val="18"/>
              </w:rPr>
              <w:t>8. september 2020</w:t>
            </w:r>
          </w:p>
        </w:tc>
      </w:tr>
      <w:tr w:rsidR="009D7CCD" w:rsidRPr="000F1DB1" w14:paraId="2542D3CD" w14:textId="77777777" w:rsidTr="009D7CCD">
        <w:tc>
          <w:tcPr>
            <w:tcW w:w="4390" w:type="dxa"/>
          </w:tcPr>
          <w:p w14:paraId="0FC41AE5" w14:textId="77777777" w:rsidR="009D7CCD" w:rsidRDefault="009D7CCD" w:rsidP="00D34C84">
            <w:pPr>
              <w:rPr>
                <w:rFonts w:cstheme="minorHAnsi"/>
                <w:sz w:val="18"/>
                <w:szCs w:val="18"/>
              </w:rPr>
            </w:pPr>
            <w:r>
              <w:rPr>
                <w:rFonts w:cstheme="minorHAnsi"/>
                <w:sz w:val="18"/>
                <w:szCs w:val="18"/>
              </w:rPr>
              <w:t>En</w:t>
            </w:r>
            <w:r w:rsidRPr="00A614CE">
              <w:rPr>
                <w:rFonts w:cstheme="minorHAnsi"/>
                <w:sz w:val="18"/>
                <w:szCs w:val="18"/>
              </w:rPr>
              <w:t xml:space="preserve"> nystiftet virksomhed (stiftet 3. januar 2020), har opkøbt en aktivitet hos en ekstern part umiddelbart efter selskabsstiftelsen, og derfor med retsvirkning før 9. marts 2020. </w:t>
            </w:r>
          </w:p>
          <w:p w14:paraId="7148783D" w14:textId="77777777" w:rsidR="009D7CCD" w:rsidRDefault="009D7CCD" w:rsidP="00D34C84">
            <w:pPr>
              <w:rPr>
                <w:rFonts w:cstheme="minorHAnsi"/>
                <w:sz w:val="18"/>
                <w:szCs w:val="18"/>
              </w:rPr>
            </w:pPr>
          </w:p>
          <w:p w14:paraId="0439AD15" w14:textId="77777777" w:rsidR="009D7CCD" w:rsidRDefault="009D7CCD" w:rsidP="00D34C84">
            <w:pPr>
              <w:rPr>
                <w:rFonts w:cstheme="minorHAnsi"/>
                <w:sz w:val="18"/>
                <w:szCs w:val="18"/>
              </w:rPr>
            </w:pPr>
            <w:r w:rsidRPr="00A614CE">
              <w:rPr>
                <w:rFonts w:cstheme="minorHAnsi"/>
                <w:sz w:val="18"/>
                <w:szCs w:val="18"/>
              </w:rPr>
              <w:t>Ifølge Erhvervsstyrelsens vejledning omkring omstruktureringer mv., så vil den købende virksomhed skulle medregne omsætning og faste omkostninger for den opkøbte aktivitet i både reference- og kompensationsperioden.</w:t>
            </w:r>
          </w:p>
          <w:p w14:paraId="33B1A7EA" w14:textId="77777777" w:rsidR="009D7CCD" w:rsidRPr="00216CF6" w:rsidRDefault="009D7CCD" w:rsidP="00D34C84">
            <w:pPr>
              <w:rPr>
                <w:rFonts w:cstheme="minorHAnsi"/>
                <w:sz w:val="18"/>
                <w:szCs w:val="18"/>
              </w:rPr>
            </w:pPr>
          </w:p>
          <w:p w14:paraId="41839912" w14:textId="77777777" w:rsidR="009D7CCD" w:rsidRPr="00216CF6" w:rsidRDefault="009D7CCD" w:rsidP="00D34C84">
            <w:pPr>
              <w:rPr>
                <w:rFonts w:cstheme="minorHAnsi"/>
                <w:sz w:val="18"/>
                <w:szCs w:val="18"/>
              </w:rPr>
            </w:pPr>
            <w:r w:rsidRPr="00216CF6">
              <w:rPr>
                <w:rFonts w:cstheme="minorHAnsi"/>
                <w:sz w:val="18"/>
                <w:szCs w:val="18"/>
              </w:rPr>
              <w:t>Erhvervsstyrelsen har telefonisk via opkald til hotline oplyst at en nystiftet virksomhed ikke vil kunne vælge en referenceperiode før stiftelsestidspunktet. Den købende virksomhed kan derfor ikke vælge referenceperioden 1. april 2019 til 30. juni 2019 uagtet den købte aktivitet har haft aktivitet i denne periode. Dette medfører at den nystiftede virksomhed ikke kan medtage omsætningen fra den opkøbte aktivitet. Den nystiftede virksomhed kan kun vælge referenceperioden fra stiftelsestidspunktet til 9. marts 2020.</w:t>
            </w:r>
          </w:p>
          <w:p w14:paraId="709411F1" w14:textId="77777777" w:rsidR="009D7CCD" w:rsidRPr="00216CF6" w:rsidRDefault="009D7CCD" w:rsidP="00D34C84">
            <w:pPr>
              <w:rPr>
                <w:rFonts w:cstheme="minorHAnsi"/>
                <w:sz w:val="18"/>
                <w:szCs w:val="18"/>
              </w:rPr>
            </w:pPr>
          </w:p>
          <w:p w14:paraId="7B81328C" w14:textId="77777777" w:rsidR="009D7CCD" w:rsidRDefault="009D7CCD" w:rsidP="00D34C84">
            <w:pPr>
              <w:rPr>
                <w:rFonts w:cstheme="minorHAnsi"/>
                <w:sz w:val="18"/>
                <w:szCs w:val="18"/>
              </w:rPr>
            </w:pPr>
            <w:r>
              <w:rPr>
                <w:rFonts w:cstheme="minorHAnsi"/>
                <w:sz w:val="18"/>
                <w:szCs w:val="18"/>
              </w:rPr>
              <w:t xml:space="preserve">Jf. omstruktureringsnotat er det vores opfattelse, at aktiviteten kan medtages jf. nedenstående udklip fra notatet. </w:t>
            </w:r>
          </w:p>
          <w:p w14:paraId="3EBBF2FB" w14:textId="77777777" w:rsidR="009D7CCD" w:rsidRDefault="009D7CCD" w:rsidP="00D34C84">
            <w:pPr>
              <w:rPr>
                <w:rFonts w:cstheme="minorHAnsi"/>
                <w:sz w:val="18"/>
                <w:szCs w:val="18"/>
              </w:rPr>
            </w:pPr>
          </w:p>
          <w:p w14:paraId="0D6A1C48" w14:textId="1741C6B5" w:rsidR="009D7CCD" w:rsidRDefault="009D7CCD" w:rsidP="00D34C84">
            <w:pPr>
              <w:rPr>
                <w:rFonts w:cstheme="minorHAnsi"/>
                <w:sz w:val="18"/>
                <w:szCs w:val="18"/>
              </w:rPr>
            </w:pPr>
            <w:r>
              <w:rPr>
                <w:rFonts w:cstheme="minorHAnsi"/>
                <w:noProof/>
                <w:sz w:val="18"/>
                <w:szCs w:val="18"/>
              </w:rPr>
              <w:drawing>
                <wp:inline distT="0" distB="0" distL="0" distR="0" wp14:anchorId="5170D7C8" wp14:editId="76C55565">
                  <wp:extent cx="2700866" cy="866009"/>
                  <wp:effectExtent l="0" t="0" r="444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6">
                            <a:extLst>
                              <a:ext uri="{28A0092B-C50C-407E-A947-70E740481C1C}">
                                <a14:useLocalDpi xmlns:a14="http://schemas.microsoft.com/office/drawing/2010/main" val="0"/>
                              </a:ext>
                            </a:extLst>
                          </a:blip>
                          <a:stretch>
                            <a:fillRect/>
                          </a:stretch>
                        </pic:blipFill>
                        <pic:spPr>
                          <a:xfrm>
                            <a:off x="0" y="0"/>
                            <a:ext cx="2802197" cy="898500"/>
                          </a:xfrm>
                          <a:prstGeom prst="rect">
                            <a:avLst/>
                          </a:prstGeom>
                        </pic:spPr>
                      </pic:pic>
                    </a:graphicData>
                  </a:graphic>
                </wp:inline>
              </w:drawing>
            </w:r>
          </w:p>
          <w:p w14:paraId="358A573E" w14:textId="77777777" w:rsidR="009D7CCD" w:rsidRDefault="009D7CCD" w:rsidP="00D34C84">
            <w:pPr>
              <w:rPr>
                <w:rFonts w:cstheme="minorHAnsi"/>
                <w:sz w:val="18"/>
                <w:szCs w:val="18"/>
              </w:rPr>
            </w:pPr>
          </w:p>
          <w:p w14:paraId="66867660" w14:textId="3ACBBFD0" w:rsidR="009D7CCD" w:rsidRPr="004F2695" w:rsidRDefault="009D7CCD" w:rsidP="00D34C84">
            <w:pPr>
              <w:rPr>
                <w:rFonts w:cstheme="minorHAnsi"/>
                <w:sz w:val="18"/>
                <w:szCs w:val="18"/>
              </w:rPr>
            </w:pPr>
          </w:p>
        </w:tc>
        <w:tc>
          <w:tcPr>
            <w:tcW w:w="6375" w:type="dxa"/>
          </w:tcPr>
          <w:p w14:paraId="0E961C6C" w14:textId="77777777" w:rsidR="009D7CCD" w:rsidRDefault="009D7CCD" w:rsidP="00D34C84">
            <w:pPr>
              <w:rPr>
                <w:rFonts w:cstheme="minorHAnsi"/>
                <w:sz w:val="18"/>
                <w:szCs w:val="18"/>
              </w:rPr>
            </w:pPr>
            <w:r>
              <w:rPr>
                <w:rFonts w:cstheme="minorHAnsi"/>
                <w:sz w:val="18"/>
                <w:szCs w:val="18"/>
              </w:rPr>
              <w:lastRenderedPageBreak/>
              <w:t>Afventer svar fra Erhvervsstyrelsen</w:t>
            </w:r>
          </w:p>
          <w:p w14:paraId="4C083153" w14:textId="77777777" w:rsidR="009D7CCD" w:rsidRDefault="009D7CCD" w:rsidP="00D34C84">
            <w:pPr>
              <w:rPr>
                <w:rFonts w:cstheme="minorHAnsi"/>
                <w:sz w:val="18"/>
                <w:szCs w:val="18"/>
              </w:rPr>
            </w:pPr>
          </w:p>
          <w:p w14:paraId="67E79F8C" w14:textId="77777777" w:rsidR="009D7CCD" w:rsidRPr="00E66D59" w:rsidRDefault="009D7CCD" w:rsidP="00D34C84">
            <w:pPr>
              <w:rPr>
                <w:rFonts w:cstheme="minorHAnsi"/>
                <w:sz w:val="18"/>
                <w:szCs w:val="18"/>
              </w:rPr>
            </w:pPr>
            <w:r w:rsidRPr="00E66D59">
              <w:rPr>
                <w:rFonts w:cstheme="minorHAnsi"/>
                <w:sz w:val="18"/>
                <w:szCs w:val="18"/>
              </w:rPr>
              <w:t>Ja, den pågældende nystiftede virksomhed (stiftet 3. januar) kan indregne aktivitet, der er købt hos en ekstern part.</w:t>
            </w:r>
          </w:p>
          <w:p w14:paraId="3BE0A64F" w14:textId="77777777" w:rsidR="009D7CCD" w:rsidRPr="00E66D59" w:rsidRDefault="009D7CCD" w:rsidP="00D34C84">
            <w:pPr>
              <w:rPr>
                <w:rFonts w:cstheme="minorHAnsi"/>
                <w:sz w:val="18"/>
                <w:szCs w:val="18"/>
              </w:rPr>
            </w:pPr>
          </w:p>
          <w:p w14:paraId="3459067B" w14:textId="77777777" w:rsidR="009D7CCD" w:rsidRPr="00E66D59" w:rsidRDefault="009D7CCD" w:rsidP="00D34C84">
            <w:pPr>
              <w:rPr>
                <w:rFonts w:cstheme="minorHAnsi"/>
                <w:sz w:val="18"/>
                <w:szCs w:val="18"/>
              </w:rPr>
            </w:pPr>
            <w:r w:rsidRPr="00E66D59">
              <w:rPr>
                <w:rFonts w:cstheme="minorHAnsi"/>
                <w:sz w:val="18"/>
                <w:szCs w:val="18"/>
              </w:rPr>
              <w:t xml:space="preserve">Anskaffelse af aktiver eller ændringer i aktiviteten som øger omsætningen betydeligt anses for en særlig omstændighed, der kan begrunde en alternativ referenceperiode. </w:t>
            </w:r>
          </w:p>
          <w:p w14:paraId="4F7828BA" w14:textId="565A7818" w:rsidR="009D7CCD" w:rsidRDefault="009D7CCD" w:rsidP="00D34C84">
            <w:pPr>
              <w:rPr>
                <w:rFonts w:cstheme="minorHAnsi"/>
                <w:sz w:val="18"/>
                <w:szCs w:val="18"/>
              </w:rPr>
            </w:pPr>
            <w:r w:rsidRPr="00E66D59">
              <w:rPr>
                <w:rFonts w:cstheme="minorHAnsi"/>
                <w:sz w:val="18"/>
                <w:szCs w:val="18"/>
              </w:rPr>
              <w:t>Revisor skal, i sin erklæring om omsætning i den alternative referenceperiode, oplyse, hvilken virksomheden (CVR-nr.) aktiviteten er købt af</w:t>
            </w:r>
          </w:p>
        </w:tc>
        <w:tc>
          <w:tcPr>
            <w:tcW w:w="2552" w:type="dxa"/>
          </w:tcPr>
          <w:p w14:paraId="041D39CB" w14:textId="77777777" w:rsidR="009D7CCD" w:rsidRDefault="009D7CCD" w:rsidP="00D34C84">
            <w:pPr>
              <w:rPr>
                <w:rFonts w:cstheme="minorHAnsi"/>
                <w:sz w:val="18"/>
                <w:szCs w:val="18"/>
              </w:rPr>
            </w:pPr>
          </w:p>
          <w:p w14:paraId="34D0A6D9" w14:textId="77777777" w:rsidR="009D7CCD" w:rsidRDefault="009D7CCD" w:rsidP="00D34C84">
            <w:pPr>
              <w:rPr>
                <w:rFonts w:cstheme="minorHAnsi"/>
                <w:sz w:val="18"/>
                <w:szCs w:val="18"/>
              </w:rPr>
            </w:pPr>
          </w:p>
          <w:p w14:paraId="4FBF37F8" w14:textId="639B9DC9" w:rsidR="009D7CCD" w:rsidRDefault="009D7CCD" w:rsidP="00D34C84">
            <w:pPr>
              <w:rPr>
                <w:rFonts w:cstheme="minorHAnsi"/>
                <w:sz w:val="18"/>
                <w:szCs w:val="18"/>
              </w:rPr>
            </w:pPr>
            <w:r>
              <w:rPr>
                <w:rFonts w:cstheme="minorHAnsi"/>
                <w:sz w:val="18"/>
                <w:szCs w:val="18"/>
              </w:rPr>
              <w:t>Erhvervsstyrelsen</w:t>
            </w:r>
          </w:p>
        </w:tc>
        <w:tc>
          <w:tcPr>
            <w:tcW w:w="1846" w:type="dxa"/>
          </w:tcPr>
          <w:p w14:paraId="19D8B6BF" w14:textId="77777777" w:rsidR="009D7CCD" w:rsidRDefault="009D7CCD" w:rsidP="00D34C84">
            <w:pPr>
              <w:rPr>
                <w:rFonts w:cstheme="minorHAnsi"/>
                <w:sz w:val="18"/>
                <w:szCs w:val="18"/>
              </w:rPr>
            </w:pPr>
            <w:r>
              <w:rPr>
                <w:rFonts w:cstheme="minorHAnsi"/>
                <w:sz w:val="18"/>
                <w:szCs w:val="18"/>
              </w:rPr>
              <w:t>11. september 2020</w:t>
            </w:r>
          </w:p>
          <w:p w14:paraId="30460FEC" w14:textId="77777777" w:rsidR="009D7CCD" w:rsidRDefault="009D7CCD" w:rsidP="00D34C84">
            <w:pPr>
              <w:rPr>
                <w:rFonts w:cstheme="minorHAnsi"/>
                <w:sz w:val="18"/>
                <w:szCs w:val="18"/>
              </w:rPr>
            </w:pPr>
          </w:p>
          <w:p w14:paraId="75D2FB1C" w14:textId="7288EDAC" w:rsidR="009D7CCD" w:rsidRDefault="009D7CCD" w:rsidP="00D34C84">
            <w:pPr>
              <w:rPr>
                <w:rFonts w:cstheme="minorHAnsi"/>
                <w:sz w:val="18"/>
                <w:szCs w:val="18"/>
              </w:rPr>
            </w:pPr>
            <w:r>
              <w:rPr>
                <w:rFonts w:cstheme="minorHAnsi"/>
                <w:sz w:val="18"/>
                <w:szCs w:val="18"/>
              </w:rPr>
              <w:t>16. september 2020</w:t>
            </w:r>
          </w:p>
        </w:tc>
      </w:tr>
      <w:tr w:rsidR="009D7CCD" w:rsidRPr="000F1DB1" w14:paraId="08194274" w14:textId="77777777" w:rsidTr="009D7CCD">
        <w:tc>
          <w:tcPr>
            <w:tcW w:w="4390" w:type="dxa"/>
          </w:tcPr>
          <w:p w14:paraId="4C171EFA" w14:textId="77777777" w:rsidR="009D7CCD" w:rsidRPr="00AB623A" w:rsidRDefault="009D7CCD" w:rsidP="00D34C84">
            <w:pPr>
              <w:rPr>
                <w:rFonts w:cstheme="minorHAnsi"/>
                <w:sz w:val="18"/>
                <w:szCs w:val="18"/>
              </w:rPr>
            </w:pPr>
            <w:r w:rsidRPr="00AB623A">
              <w:rPr>
                <w:rFonts w:cstheme="minorHAnsi"/>
                <w:sz w:val="18"/>
                <w:szCs w:val="18"/>
              </w:rPr>
              <w:t>Spørgsmål vedr. ansøgningsmodul vedr. omstruktureringer</w:t>
            </w:r>
          </w:p>
          <w:p w14:paraId="2E0C378F" w14:textId="77777777" w:rsidR="009D7CCD" w:rsidRDefault="009D7CCD" w:rsidP="00D34C84">
            <w:pPr>
              <w:rPr>
                <w:rFonts w:cstheme="minorHAnsi"/>
                <w:sz w:val="18"/>
                <w:szCs w:val="18"/>
              </w:rPr>
            </w:pPr>
          </w:p>
          <w:p w14:paraId="25BC4184" w14:textId="77777777" w:rsidR="009D7CCD" w:rsidRDefault="009D7CCD" w:rsidP="00D34C84">
            <w:pPr>
              <w:rPr>
                <w:rFonts w:cstheme="minorHAnsi"/>
                <w:sz w:val="18"/>
                <w:szCs w:val="18"/>
              </w:rPr>
            </w:pPr>
            <w:r w:rsidRPr="00AB623A">
              <w:rPr>
                <w:rFonts w:cstheme="minorHAnsi"/>
                <w:sz w:val="18"/>
                <w:szCs w:val="18"/>
              </w:rPr>
              <w:t>Virksomhederne kan ikke vælge en referenceperiode før stiftelsestidspunktet i ansøgningsmodulet. Det tvinger revisor til at godkende en ansøgning, hvor der fremgår en forkert referenceperiode. Se nedenstående, hvor der kun kan vælges ja eller nej, men referenceperiode er forkert grundet opkøb af aktivitet, hvormed den korrekte referenceperiode er 1. april 2019 til 30. juni 2019.</w:t>
            </w:r>
          </w:p>
          <w:p w14:paraId="422A3341" w14:textId="77777777" w:rsidR="009D7CCD" w:rsidRDefault="009D7CCD" w:rsidP="00D34C84">
            <w:pPr>
              <w:rPr>
                <w:rFonts w:cstheme="minorHAnsi"/>
                <w:sz w:val="18"/>
                <w:szCs w:val="18"/>
              </w:rPr>
            </w:pPr>
          </w:p>
          <w:p w14:paraId="67FD1755" w14:textId="77777777" w:rsidR="009D7CCD" w:rsidRDefault="009D7CCD" w:rsidP="00D34C84">
            <w:pPr>
              <w:rPr>
                <w:rFonts w:cstheme="minorHAnsi"/>
                <w:sz w:val="18"/>
                <w:szCs w:val="18"/>
              </w:rPr>
            </w:pPr>
            <w:r>
              <w:rPr>
                <w:rFonts w:cstheme="minorHAnsi"/>
                <w:sz w:val="18"/>
                <w:szCs w:val="18"/>
              </w:rPr>
              <w:t>Er det en opsætningsfejl i it-systemet eller er det ikke muligt at vælge en referenceperiode før stiftelsestidspunktet, selvom der er tilkøbt aktivitet med aktivitet før stiftelsestidspunktet?</w:t>
            </w:r>
          </w:p>
          <w:p w14:paraId="1CE0D248" w14:textId="77777777" w:rsidR="009D7CCD" w:rsidRDefault="009D7CCD" w:rsidP="00D34C84">
            <w:pPr>
              <w:rPr>
                <w:rFonts w:cstheme="minorHAnsi"/>
                <w:sz w:val="18"/>
                <w:szCs w:val="18"/>
              </w:rPr>
            </w:pPr>
          </w:p>
          <w:p w14:paraId="476265A6" w14:textId="28821CC3" w:rsidR="009D7CCD" w:rsidRDefault="009D7CCD" w:rsidP="00D34C84">
            <w:pPr>
              <w:rPr>
                <w:rFonts w:cstheme="minorHAnsi"/>
                <w:sz w:val="18"/>
                <w:szCs w:val="18"/>
              </w:rPr>
            </w:pPr>
            <w:r>
              <w:rPr>
                <w:rFonts w:cstheme="minorHAnsi"/>
                <w:noProof/>
                <w:sz w:val="18"/>
                <w:szCs w:val="18"/>
              </w:rPr>
              <w:drawing>
                <wp:inline distT="0" distB="0" distL="0" distR="0" wp14:anchorId="22962D99" wp14:editId="1E48CFCC">
                  <wp:extent cx="1629833" cy="3331454"/>
                  <wp:effectExtent l="0" t="0" r="8890" b="2540"/>
                  <wp:docPr id="4" name="Billede 4"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skærmbillede&#10;&#10;Automatisk genereret beskrivels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34989" cy="3341994"/>
                          </a:xfrm>
                          <a:prstGeom prst="rect">
                            <a:avLst/>
                          </a:prstGeom>
                        </pic:spPr>
                      </pic:pic>
                    </a:graphicData>
                  </a:graphic>
                </wp:inline>
              </w:drawing>
            </w:r>
          </w:p>
          <w:p w14:paraId="1E37F07A" w14:textId="77777777" w:rsidR="009D7CCD" w:rsidRDefault="009D7CCD" w:rsidP="00D34C84">
            <w:pPr>
              <w:rPr>
                <w:rFonts w:cstheme="minorHAnsi"/>
                <w:sz w:val="18"/>
                <w:szCs w:val="18"/>
              </w:rPr>
            </w:pPr>
          </w:p>
          <w:p w14:paraId="26A16D93" w14:textId="77777777" w:rsidR="009D7CCD" w:rsidRDefault="009D7CCD" w:rsidP="00D34C84">
            <w:pPr>
              <w:rPr>
                <w:rFonts w:cstheme="minorHAnsi"/>
                <w:sz w:val="18"/>
                <w:szCs w:val="18"/>
              </w:rPr>
            </w:pPr>
          </w:p>
          <w:p w14:paraId="75C1D7D6" w14:textId="77777777" w:rsidR="009D7CCD" w:rsidRDefault="009D7CCD" w:rsidP="00D34C84">
            <w:pPr>
              <w:rPr>
                <w:rFonts w:cstheme="minorHAnsi"/>
                <w:sz w:val="18"/>
                <w:szCs w:val="18"/>
              </w:rPr>
            </w:pPr>
          </w:p>
          <w:p w14:paraId="043B5D33" w14:textId="19F5621E" w:rsidR="009D7CCD" w:rsidRPr="004F2695" w:rsidRDefault="009D7CCD" w:rsidP="00D34C84">
            <w:pPr>
              <w:rPr>
                <w:rFonts w:cstheme="minorHAnsi"/>
                <w:sz w:val="18"/>
                <w:szCs w:val="18"/>
              </w:rPr>
            </w:pPr>
          </w:p>
        </w:tc>
        <w:tc>
          <w:tcPr>
            <w:tcW w:w="6375" w:type="dxa"/>
          </w:tcPr>
          <w:p w14:paraId="7C455E83" w14:textId="77777777" w:rsidR="009D7CCD" w:rsidRDefault="009D7CCD" w:rsidP="00D34C84">
            <w:pPr>
              <w:rPr>
                <w:rFonts w:cstheme="minorHAnsi"/>
                <w:sz w:val="18"/>
                <w:szCs w:val="18"/>
              </w:rPr>
            </w:pPr>
            <w:r>
              <w:rPr>
                <w:rFonts w:cstheme="minorHAnsi"/>
                <w:sz w:val="18"/>
                <w:szCs w:val="18"/>
              </w:rPr>
              <w:lastRenderedPageBreak/>
              <w:t>Afventer svar fra Erhvervsstyrelsen</w:t>
            </w:r>
          </w:p>
          <w:p w14:paraId="395B38E7" w14:textId="77777777" w:rsidR="009D7CCD" w:rsidRDefault="009D7CCD" w:rsidP="00D34C84">
            <w:pPr>
              <w:rPr>
                <w:rFonts w:cstheme="minorHAnsi"/>
                <w:sz w:val="18"/>
                <w:szCs w:val="18"/>
              </w:rPr>
            </w:pPr>
          </w:p>
          <w:p w14:paraId="09E94555" w14:textId="62CB4379" w:rsidR="009D7CCD" w:rsidRPr="000136BF" w:rsidRDefault="009D7CCD" w:rsidP="00D34C84">
            <w:pPr>
              <w:rPr>
                <w:rFonts w:cstheme="minorHAnsi"/>
                <w:sz w:val="18"/>
                <w:szCs w:val="18"/>
              </w:rPr>
            </w:pPr>
            <w:r w:rsidRPr="000136BF">
              <w:rPr>
                <w:rFonts w:cstheme="minorHAnsi"/>
                <w:sz w:val="18"/>
                <w:szCs w:val="18"/>
              </w:rPr>
              <w:t>E</w:t>
            </w:r>
            <w:r>
              <w:rPr>
                <w:rFonts w:cstheme="minorHAnsi"/>
                <w:sz w:val="18"/>
                <w:szCs w:val="18"/>
              </w:rPr>
              <w:t>rhvervsstyrelsen</w:t>
            </w:r>
            <w:r w:rsidRPr="000136BF">
              <w:rPr>
                <w:rFonts w:cstheme="minorHAnsi"/>
                <w:sz w:val="18"/>
                <w:szCs w:val="18"/>
              </w:rPr>
              <w:t xml:space="preserve"> har behandlet ganske få sager, hvor en virksomhed skal indregne aktivitet i referenceperioden for en tilkøbt aktivitet, og hvor it-systemet ikke giver mulighed for at anvende den korrekte referenceperiode. </w:t>
            </w:r>
          </w:p>
          <w:p w14:paraId="55157690" w14:textId="77777777" w:rsidR="009D7CCD" w:rsidRPr="000136BF" w:rsidRDefault="009D7CCD" w:rsidP="00D34C84">
            <w:pPr>
              <w:rPr>
                <w:rFonts w:cstheme="minorHAnsi"/>
                <w:sz w:val="18"/>
                <w:szCs w:val="18"/>
              </w:rPr>
            </w:pPr>
          </w:p>
          <w:p w14:paraId="74732B7D" w14:textId="3372645B" w:rsidR="009D7CCD" w:rsidRDefault="009D7CCD" w:rsidP="00D34C84">
            <w:pPr>
              <w:rPr>
                <w:rFonts w:cstheme="minorHAnsi"/>
                <w:sz w:val="18"/>
                <w:szCs w:val="18"/>
              </w:rPr>
            </w:pPr>
            <w:r w:rsidRPr="000136BF">
              <w:rPr>
                <w:rFonts w:cstheme="minorHAnsi"/>
                <w:sz w:val="18"/>
                <w:szCs w:val="18"/>
              </w:rPr>
              <w:t>Da det er omfattende at justere it-systemet med tilhørende kontrolmekanismer mv, er der i disse tilfælde helt undtagelsesvist givet mulighed for en håndholdt løsning, hvor virksomheden angiver omsætningen for den relevante referenceperiode i den (forkerte) referenceperiode, der tilbydes i systemet, hvis revisor i sin erklæring tydeligt redegør for, at opgørelsen dækker en anden referenceperiode end den anførte.</w:t>
            </w:r>
          </w:p>
        </w:tc>
        <w:tc>
          <w:tcPr>
            <w:tcW w:w="2552" w:type="dxa"/>
          </w:tcPr>
          <w:p w14:paraId="2D9D8F35" w14:textId="77777777" w:rsidR="009D7CCD" w:rsidRDefault="009D7CCD" w:rsidP="00D34C84">
            <w:pPr>
              <w:rPr>
                <w:rFonts w:cstheme="minorHAnsi"/>
                <w:sz w:val="18"/>
                <w:szCs w:val="18"/>
              </w:rPr>
            </w:pPr>
          </w:p>
          <w:p w14:paraId="5742C75A" w14:textId="77777777" w:rsidR="009D7CCD" w:rsidRDefault="009D7CCD" w:rsidP="00D34C84">
            <w:pPr>
              <w:rPr>
                <w:rFonts w:cstheme="minorHAnsi"/>
                <w:sz w:val="18"/>
                <w:szCs w:val="18"/>
              </w:rPr>
            </w:pPr>
          </w:p>
          <w:p w14:paraId="015862EF" w14:textId="790CAA28" w:rsidR="009D7CCD" w:rsidRDefault="009D7CCD" w:rsidP="00D34C84">
            <w:pPr>
              <w:rPr>
                <w:rFonts w:cstheme="minorHAnsi"/>
                <w:sz w:val="18"/>
                <w:szCs w:val="18"/>
              </w:rPr>
            </w:pPr>
            <w:r>
              <w:rPr>
                <w:rFonts w:cstheme="minorHAnsi"/>
                <w:sz w:val="18"/>
                <w:szCs w:val="18"/>
              </w:rPr>
              <w:t>Erhvervsstyrelsen</w:t>
            </w:r>
          </w:p>
        </w:tc>
        <w:tc>
          <w:tcPr>
            <w:tcW w:w="1846" w:type="dxa"/>
          </w:tcPr>
          <w:p w14:paraId="7C95C548" w14:textId="77777777" w:rsidR="009D7CCD" w:rsidRDefault="009D7CCD" w:rsidP="00D34C84">
            <w:pPr>
              <w:rPr>
                <w:rFonts w:cstheme="minorHAnsi"/>
                <w:sz w:val="18"/>
                <w:szCs w:val="18"/>
              </w:rPr>
            </w:pPr>
            <w:r>
              <w:rPr>
                <w:rFonts w:cstheme="minorHAnsi"/>
                <w:sz w:val="18"/>
                <w:szCs w:val="18"/>
              </w:rPr>
              <w:t>11. september 2020</w:t>
            </w:r>
          </w:p>
          <w:p w14:paraId="5AD79DC1" w14:textId="77777777" w:rsidR="009D7CCD" w:rsidRDefault="009D7CCD" w:rsidP="00D34C84">
            <w:pPr>
              <w:rPr>
                <w:rFonts w:cstheme="minorHAnsi"/>
                <w:sz w:val="18"/>
                <w:szCs w:val="18"/>
              </w:rPr>
            </w:pPr>
          </w:p>
          <w:p w14:paraId="36D81C81" w14:textId="3EB75F5E" w:rsidR="009D7CCD" w:rsidRDefault="009D7CCD" w:rsidP="00D34C84">
            <w:pPr>
              <w:rPr>
                <w:rFonts w:cstheme="minorHAnsi"/>
                <w:sz w:val="18"/>
                <w:szCs w:val="18"/>
              </w:rPr>
            </w:pPr>
            <w:r>
              <w:rPr>
                <w:rFonts w:cstheme="minorHAnsi"/>
                <w:sz w:val="18"/>
                <w:szCs w:val="18"/>
              </w:rPr>
              <w:t>16. september 2020</w:t>
            </w:r>
          </w:p>
        </w:tc>
      </w:tr>
      <w:tr w:rsidR="009D7CCD" w:rsidRPr="000F1DB1" w14:paraId="7B98BEB0" w14:textId="77777777" w:rsidTr="009D7CCD">
        <w:tc>
          <w:tcPr>
            <w:tcW w:w="4390" w:type="dxa"/>
          </w:tcPr>
          <w:p w14:paraId="76A964B2" w14:textId="77777777" w:rsidR="009D7CCD" w:rsidRPr="004F2695" w:rsidRDefault="009D7CCD" w:rsidP="00D34C84">
            <w:pPr>
              <w:rPr>
                <w:rFonts w:cstheme="minorHAnsi"/>
                <w:sz w:val="18"/>
                <w:szCs w:val="18"/>
              </w:rPr>
            </w:pPr>
            <w:r w:rsidRPr="004F2695">
              <w:rPr>
                <w:rFonts w:cstheme="minorHAnsi"/>
                <w:sz w:val="18"/>
                <w:szCs w:val="18"/>
              </w:rPr>
              <w:t>I forbindelse med Erhvervsstyrelsens vedhæftede notat af 18. august 2020, ”Kompensation for faste omkostninger ved ændring i virksomhedens forhold som følge af omstruktureringer, køb eller salg af aktiviteter m.v.”, melder sig nogle usikkerheder og spørgsmål.</w:t>
            </w:r>
          </w:p>
          <w:p w14:paraId="5B8904C3" w14:textId="77777777" w:rsidR="009D7CCD" w:rsidRPr="004F2695" w:rsidRDefault="009D7CCD" w:rsidP="00D34C84">
            <w:pPr>
              <w:rPr>
                <w:rFonts w:cstheme="minorHAnsi"/>
                <w:sz w:val="18"/>
                <w:szCs w:val="18"/>
              </w:rPr>
            </w:pPr>
          </w:p>
          <w:p w14:paraId="5FA0F3C8" w14:textId="53A96F01" w:rsidR="009D7CCD" w:rsidRDefault="009D7CCD" w:rsidP="00D34C84">
            <w:pPr>
              <w:rPr>
                <w:rFonts w:cstheme="minorHAnsi"/>
                <w:sz w:val="18"/>
                <w:szCs w:val="18"/>
              </w:rPr>
            </w:pPr>
            <w:r w:rsidRPr="00A605F2">
              <w:rPr>
                <w:rFonts w:cstheme="minorHAnsi"/>
                <w:sz w:val="18"/>
                <w:szCs w:val="18"/>
              </w:rPr>
              <w:t>Nedenstående spørgsmål stilles i lyset af en virksomhed (ét CVR-nr.), der ejede 10 butikker – heraf er 7 solgt til eksterne købere efter d. 9. marts 2020, som følge af at virksomheden er taget under konkursbehandling. 3 butikker er fortsat ejet af selskabet under konkurs, men har efter 1. maj 2020 (og nogle siden den 18. marts) ikke haft nogen omsætning, da butikkerne er lukkede og/eller tvangslukkede.</w:t>
            </w:r>
          </w:p>
          <w:p w14:paraId="0ADC4C19" w14:textId="77777777" w:rsidR="009D7CCD" w:rsidRDefault="009D7CCD" w:rsidP="00D34C84">
            <w:pPr>
              <w:rPr>
                <w:rFonts w:cstheme="minorHAnsi"/>
                <w:sz w:val="18"/>
                <w:szCs w:val="18"/>
              </w:rPr>
            </w:pPr>
          </w:p>
          <w:p w14:paraId="6148645E" w14:textId="77777777" w:rsidR="009D7CCD" w:rsidRPr="004F2695" w:rsidRDefault="009D7CCD" w:rsidP="00D34C84">
            <w:pPr>
              <w:rPr>
                <w:rFonts w:cstheme="minorHAnsi"/>
                <w:sz w:val="18"/>
                <w:szCs w:val="18"/>
              </w:rPr>
            </w:pPr>
            <w:r w:rsidRPr="004F2695">
              <w:rPr>
                <w:rFonts w:cstheme="minorHAnsi"/>
                <w:sz w:val="18"/>
                <w:szCs w:val="18"/>
              </w:rPr>
              <w:t>Spørgsmålene er dog ikke begrænsede til denne sag, men vil være relevante i flere tilfælde, hvor en virksomhed i kompensationsperioden frasælger en del af aktiviteten og beholder andre dele.</w:t>
            </w:r>
          </w:p>
          <w:p w14:paraId="313F6555" w14:textId="77777777" w:rsidR="009D7CCD" w:rsidRPr="004F2695" w:rsidRDefault="009D7CCD" w:rsidP="00D34C84">
            <w:pPr>
              <w:rPr>
                <w:rFonts w:cstheme="minorHAnsi"/>
                <w:sz w:val="18"/>
                <w:szCs w:val="18"/>
              </w:rPr>
            </w:pPr>
          </w:p>
          <w:p w14:paraId="681F3908" w14:textId="77777777" w:rsidR="009D7CCD" w:rsidRPr="004F2695" w:rsidRDefault="009D7CCD" w:rsidP="00D34C84">
            <w:pPr>
              <w:rPr>
                <w:rFonts w:cstheme="minorHAnsi"/>
                <w:sz w:val="18"/>
                <w:szCs w:val="18"/>
              </w:rPr>
            </w:pPr>
            <w:r w:rsidRPr="004F2695">
              <w:rPr>
                <w:rFonts w:cstheme="minorHAnsi"/>
                <w:sz w:val="18"/>
                <w:szCs w:val="18"/>
              </w:rPr>
              <w:t>Notatet læses således, at den sælgende virksomhed kun kan opnå kompensation for faste omkostninger, for de butikker som ikke er solgt fra. Se fx side 6 markeret med gul:</w:t>
            </w:r>
          </w:p>
          <w:p w14:paraId="10DBC8DE" w14:textId="77777777" w:rsidR="009D7CCD" w:rsidRPr="004F2695" w:rsidRDefault="009D7CCD" w:rsidP="00D34C84">
            <w:pPr>
              <w:rPr>
                <w:rFonts w:cstheme="minorHAnsi"/>
                <w:sz w:val="18"/>
                <w:szCs w:val="18"/>
              </w:rPr>
            </w:pPr>
          </w:p>
          <w:p w14:paraId="5AB5A1C5" w14:textId="77777777" w:rsidR="009D7CCD" w:rsidRPr="004F2695" w:rsidRDefault="009D7CCD" w:rsidP="00D34C84">
            <w:pPr>
              <w:rPr>
                <w:rFonts w:cstheme="minorHAnsi"/>
                <w:sz w:val="18"/>
                <w:szCs w:val="18"/>
              </w:rPr>
            </w:pPr>
            <w:r w:rsidRPr="004F2695">
              <w:rPr>
                <w:rFonts w:cstheme="minorHAnsi"/>
                <w:sz w:val="18"/>
                <w:szCs w:val="18"/>
              </w:rPr>
              <w:t>”Eksempler på effekt af princippet:</w:t>
            </w:r>
          </w:p>
          <w:p w14:paraId="050BFA75" w14:textId="77777777" w:rsidR="009D7CCD" w:rsidRPr="004F2695" w:rsidRDefault="009D7CCD" w:rsidP="00D34C84">
            <w:pPr>
              <w:rPr>
                <w:rFonts w:cstheme="minorHAnsi"/>
                <w:sz w:val="18"/>
                <w:szCs w:val="18"/>
              </w:rPr>
            </w:pPr>
          </w:p>
          <w:p w14:paraId="3793FF98" w14:textId="77777777" w:rsidR="009D7CCD" w:rsidRPr="004F2695" w:rsidRDefault="009D7CCD" w:rsidP="00D34C84">
            <w:pPr>
              <w:rPr>
                <w:rFonts w:cstheme="minorHAnsi"/>
                <w:sz w:val="18"/>
                <w:szCs w:val="18"/>
              </w:rPr>
            </w:pPr>
            <w:r w:rsidRPr="004F2695">
              <w:rPr>
                <w:rFonts w:cstheme="minorHAnsi"/>
                <w:sz w:val="18"/>
                <w:szCs w:val="18"/>
              </w:rPr>
              <w:t xml:space="preserve">Hvis virksomheden i kompensationsperioden foretager et køb af aktiviteter eksempelvis et hotel (driften af et hotel) fra en uafhængig virksomhed (dvs. en virksomhed uden for koncernen), så kan den købende virksomhed alene få støtte for hele kompensationsperioden, hvis den købende virksomhed kan dokumentere, at det tab, de overtagne aktiviteter har generet under COVID-19-udbruddet, ikke er godtgjort i salgsprisen for aktiviteterne. Kan den købende virksomhed dokumentere dette og samtidig påvise en omsætningsnedgang fra referenceperioden til kompensationsperioden, så vil den være berettiget til </w:t>
            </w:r>
            <w:r w:rsidRPr="004F2695">
              <w:rPr>
                <w:rFonts w:cstheme="minorHAnsi"/>
                <w:sz w:val="18"/>
                <w:szCs w:val="18"/>
              </w:rPr>
              <w:lastRenderedPageBreak/>
              <w:t>kompensation, selvom den ikke har ejet den tilkøbte aktivitet i referenceperioden eller i dele af kompensationsperioden.</w:t>
            </w:r>
          </w:p>
          <w:p w14:paraId="43C140B0" w14:textId="77777777" w:rsidR="009D7CCD" w:rsidRPr="004F2695" w:rsidRDefault="009D7CCD" w:rsidP="00D34C84">
            <w:pPr>
              <w:rPr>
                <w:rFonts w:cstheme="minorHAnsi"/>
                <w:sz w:val="18"/>
                <w:szCs w:val="18"/>
              </w:rPr>
            </w:pPr>
          </w:p>
          <w:p w14:paraId="67DB6AF0" w14:textId="77777777" w:rsidR="009D7CCD" w:rsidRPr="004F2695" w:rsidRDefault="009D7CCD" w:rsidP="00D34C84">
            <w:pPr>
              <w:rPr>
                <w:rFonts w:cstheme="minorHAnsi"/>
                <w:sz w:val="18"/>
                <w:szCs w:val="18"/>
              </w:rPr>
            </w:pPr>
            <w:r w:rsidRPr="004F2695">
              <w:rPr>
                <w:rFonts w:cstheme="minorHAnsi"/>
                <w:sz w:val="18"/>
                <w:szCs w:val="18"/>
              </w:rPr>
              <w:t>Dette modsvares af, at sælgeren ikke vil modtage kompensation for den solgte aktivitet i kompensationsperioden, selvom sælgeren har ejet den solgte aktivitet i en del af kompensationsperioden.”</w:t>
            </w:r>
          </w:p>
          <w:p w14:paraId="67A27292" w14:textId="77777777" w:rsidR="009D7CCD" w:rsidRPr="004F2695" w:rsidRDefault="009D7CCD" w:rsidP="00D34C84">
            <w:pPr>
              <w:rPr>
                <w:rFonts w:cstheme="minorHAnsi"/>
                <w:sz w:val="18"/>
                <w:szCs w:val="18"/>
              </w:rPr>
            </w:pPr>
          </w:p>
          <w:p w14:paraId="5E122EC4" w14:textId="77777777" w:rsidR="009D7CCD" w:rsidRPr="004F2695" w:rsidRDefault="009D7CCD" w:rsidP="00D34C84">
            <w:pPr>
              <w:rPr>
                <w:rFonts w:cstheme="minorHAnsi"/>
                <w:sz w:val="18"/>
                <w:szCs w:val="18"/>
              </w:rPr>
            </w:pPr>
            <w:r w:rsidRPr="004F2695">
              <w:rPr>
                <w:rFonts w:cstheme="minorHAnsi"/>
                <w:sz w:val="18"/>
                <w:szCs w:val="18"/>
              </w:rPr>
              <w:t>Samt fx side 9 (hele afsnittet):</w:t>
            </w:r>
          </w:p>
          <w:p w14:paraId="7A990C56" w14:textId="77777777" w:rsidR="009D7CCD" w:rsidRPr="004F2695" w:rsidRDefault="009D7CCD" w:rsidP="00D34C84">
            <w:pPr>
              <w:rPr>
                <w:rFonts w:cstheme="minorHAnsi"/>
                <w:sz w:val="18"/>
                <w:szCs w:val="18"/>
              </w:rPr>
            </w:pPr>
          </w:p>
          <w:p w14:paraId="5C7B381A" w14:textId="77777777" w:rsidR="009D7CCD" w:rsidRPr="004F2695" w:rsidRDefault="009D7CCD" w:rsidP="00D34C84">
            <w:pPr>
              <w:rPr>
                <w:rFonts w:cstheme="minorHAnsi"/>
                <w:sz w:val="18"/>
                <w:szCs w:val="18"/>
              </w:rPr>
            </w:pPr>
            <w:r w:rsidRPr="004F2695">
              <w:rPr>
                <w:rFonts w:cstheme="minorHAnsi"/>
                <w:sz w:val="18"/>
                <w:szCs w:val="18"/>
              </w:rPr>
              <w:t>”Salg af aktivitet</w:t>
            </w:r>
          </w:p>
          <w:p w14:paraId="7E2416D5" w14:textId="77777777" w:rsidR="009D7CCD" w:rsidRPr="004F2695" w:rsidRDefault="009D7CCD" w:rsidP="00D34C84">
            <w:pPr>
              <w:rPr>
                <w:rFonts w:cstheme="minorHAnsi"/>
                <w:sz w:val="18"/>
                <w:szCs w:val="18"/>
              </w:rPr>
            </w:pPr>
            <w:r w:rsidRPr="004F2695">
              <w:rPr>
                <w:rFonts w:cstheme="minorHAnsi"/>
                <w:sz w:val="18"/>
                <w:szCs w:val="18"/>
              </w:rPr>
              <w:t>Omsætning: Den sælgende virksomheds omsætning for referenceperioden skal opgøres, efter at den omsætning, som vedrører den frasolgte aktivitet, er fratrukket den samlede omsætning i referenceperioden. Det tilsvarende gør sig gældende for omsætningen i kompensationsperioden.</w:t>
            </w:r>
          </w:p>
          <w:p w14:paraId="498CDDF8" w14:textId="77777777" w:rsidR="009D7CCD" w:rsidRPr="004F2695" w:rsidRDefault="009D7CCD" w:rsidP="00D34C84">
            <w:pPr>
              <w:rPr>
                <w:rFonts w:cstheme="minorHAnsi"/>
                <w:sz w:val="18"/>
                <w:szCs w:val="18"/>
              </w:rPr>
            </w:pPr>
          </w:p>
          <w:p w14:paraId="3C2C3ED9" w14:textId="77777777" w:rsidR="009D7CCD" w:rsidRPr="004F2695" w:rsidRDefault="009D7CCD" w:rsidP="00D34C84">
            <w:pPr>
              <w:rPr>
                <w:rFonts w:cstheme="minorHAnsi"/>
                <w:sz w:val="18"/>
                <w:szCs w:val="18"/>
              </w:rPr>
            </w:pPr>
            <w:r w:rsidRPr="004F2695">
              <w:rPr>
                <w:rFonts w:cstheme="minorHAnsi"/>
                <w:sz w:val="18"/>
                <w:szCs w:val="18"/>
              </w:rPr>
              <w:t>Omkostninger: Den sælgende virksomheds realiserede omkostninger for perioden 1. december 2019 til 29. februar 2020 skal opgøres uden de eventuelle omkostninger, som relaterer sig til den frasolgte aktivitet. Virksomheden skal ikke medtage omkostninger vedrørende den frasolgte aktivitet i kompensationsperioden.”</w:t>
            </w:r>
          </w:p>
          <w:p w14:paraId="0873D6D0" w14:textId="77777777" w:rsidR="009D7CCD" w:rsidRPr="004F2695" w:rsidRDefault="009D7CCD" w:rsidP="00D34C84">
            <w:pPr>
              <w:rPr>
                <w:rFonts w:cstheme="minorHAnsi"/>
                <w:sz w:val="18"/>
                <w:szCs w:val="18"/>
              </w:rPr>
            </w:pPr>
          </w:p>
          <w:p w14:paraId="5F04A414" w14:textId="5E5FB718" w:rsidR="009D7CCD" w:rsidRPr="004F2695" w:rsidRDefault="009D7CCD" w:rsidP="00D34C84">
            <w:pPr>
              <w:rPr>
                <w:rFonts w:cstheme="minorHAnsi"/>
                <w:sz w:val="18"/>
                <w:szCs w:val="18"/>
              </w:rPr>
            </w:pPr>
            <w:r>
              <w:rPr>
                <w:rFonts w:cstheme="minorHAnsi"/>
                <w:sz w:val="18"/>
                <w:szCs w:val="18"/>
              </w:rPr>
              <w:t>S</w:t>
            </w:r>
            <w:r w:rsidRPr="004F2695">
              <w:rPr>
                <w:rFonts w:cstheme="minorHAnsi"/>
                <w:sz w:val="18"/>
                <w:szCs w:val="18"/>
              </w:rPr>
              <w:t>pørgsmål er som følger</w:t>
            </w:r>
            <w:r>
              <w:rPr>
                <w:rFonts w:cstheme="minorHAnsi"/>
                <w:sz w:val="18"/>
                <w:szCs w:val="18"/>
              </w:rPr>
              <w:t xml:space="preserve"> (se endvidere nedenstående spørgsmål.</w:t>
            </w:r>
            <w:r>
              <w:t xml:space="preserve"> </w:t>
            </w:r>
            <w:r>
              <w:rPr>
                <w:rFonts w:cstheme="minorHAnsi"/>
                <w:sz w:val="18"/>
                <w:szCs w:val="18"/>
              </w:rPr>
              <w:t>S</w:t>
            </w:r>
            <w:r w:rsidRPr="004F2695">
              <w:rPr>
                <w:rFonts w:cstheme="minorHAnsi"/>
                <w:sz w:val="18"/>
                <w:szCs w:val="18"/>
              </w:rPr>
              <w:t>pørgsmål</w:t>
            </w:r>
            <w:r>
              <w:rPr>
                <w:rFonts w:cstheme="minorHAnsi"/>
                <w:sz w:val="18"/>
                <w:szCs w:val="18"/>
              </w:rPr>
              <w:t xml:space="preserve">ene er delt i fire separate </w:t>
            </w:r>
            <w:r w:rsidRPr="004F2695">
              <w:rPr>
                <w:rFonts w:cstheme="minorHAnsi"/>
                <w:sz w:val="18"/>
                <w:szCs w:val="18"/>
              </w:rPr>
              <w:t>for læsevenlighedens skyld)</w:t>
            </w:r>
          </w:p>
          <w:p w14:paraId="50178E26" w14:textId="77777777" w:rsidR="009D7CCD" w:rsidRPr="004F2695" w:rsidRDefault="009D7CCD" w:rsidP="00D34C84">
            <w:pPr>
              <w:rPr>
                <w:rFonts w:cstheme="minorHAnsi"/>
                <w:sz w:val="18"/>
                <w:szCs w:val="18"/>
              </w:rPr>
            </w:pPr>
          </w:p>
          <w:p w14:paraId="32B51D73" w14:textId="0E7F8C02" w:rsidR="009D7CCD" w:rsidRPr="004F2695" w:rsidRDefault="009D7CCD" w:rsidP="00D34C84">
            <w:pPr>
              <w:rPr>
                <w:rFonts w:cstheme="minorHAnsi"/>
                <w:sz w:val="18"/>
                <w:szCs w:val="18"/>
              </w:rPr>
            </w:pPr>
            <w:r w:rsidRPr="004F2695">
              <w:rPr>
                <w:rFonts w:cstheme="minorHAnsi"/>
                <w:sz w:val="18"/>
                <w:szCs w:val="18"/>
              </w:rPr>
              <w:t>1.</w:t>
            </w:r>
            <w:r>
              <w:rPr>
                <w:rFonts w:cstheme="minorHAnsi"/>
                <w:sz w:val="18"/>
                <w:szCs w:val="18"/>
              </w:rPr>
              <w:t xml:space="preserve"> </w:t>
            </w:r>
            <w:r w:rsidRPr="004F2695">
              <w:rPr>
                <w:rFonts w:cstheme="minorHAnsi"/>
                <w:sz w:val="18"/>
                <w:szCs w:val="18"/>
              </w:rPr>
              <w:t>Er det virkelig i korrekt forstået, at en virksomhed som sælger hele eller dele af sin virksomhed fx pr. 1. juni 2020 ikke er berettiget til kompensation for faste omkostninger for perioden 8. marts – 1. juni 2020 for den frasolgte del af aktiviteten?</w:t>
            </w:r>
          </w:p>
          <w:p w14:paraId="603EC9D9" w14:textId="77777777" w:rsidR="009D7CCD" w:rsidRDefault="009D7CCD" w:rsidP="00D34C84">
            <w:pPr>
              <w:rPr>
                <w:rFonts w:cstheme="minorHAnsi"/>
                <w:sz w:val="18"/>
                <w:szCs w:val="18"/>
              </w:rPr>
            </w:pPr>
          </w:p>
          <w:p w14:paraId="69378FDA" w14:textId="463AFE69" w:rsidR="009D7CCD" w:rsidRPr="004F2695" w:rsidRDefault="009D7CCD" w:rsidP="00D34C84">
            <w:pPr>
              <w:rPr>
                <w:rFonts w:cstheme="minorHAnsi"/>
                <w:sz w:val="18"/>
                <w:szCs w:val="18"/>
              </w:rPr>
            </w:pPr>
            <w:r w:rsidRPr="004F2695">
              <w:rPr>
                <w:rFonts w:cstheme="minorHAnsi"/>
                <w:sz w:val="18"/>
                <w:szCs w:val="18"/>
              </w:rPr>
              <w:t>a.</w:t>
            </w:r>
            <w:r>
              <w:rPr>
                <w:rFonts w:cstheme="minorHAnsi"/>
                <w:sz w:val="18"/>
                <w:szCs w:val="18"/>
              </w:rPr>
              <w:t xml:space="preserve"> </w:t>
            </w:r>
            <w:r w:rsidRPr="004F2695">
              <w:rPr>
                <w:rFonts w:cstheme="minorHAnsi"/>
                <w:sz w:val="18"/>
                <w:szCs w:val="18"/>
              </w:rPr>
              <w:t>Det virker helt urimeligt, og under al kritik at denne fortolkning af reglerne først offentliggøres ved notat af 18. august 2020</w:t>
            </w:r>
          </w:p>
          <w:p w14:paraId="13969E8D" w14:textId="77777777" w:rsidR="009D7CCD" w:rsidRPr="004F2695" w:rsidRDefault="009D7CCD" w:rsidP="00D34C84">
            <w:pPr>
              <w:rPr>
                <w:rFonts w:cstheme="minorHAnsi"/>
                <w:sz w:val="18"/>
                <w:szCs w:val="18"/>
              </w:rPr>
            </w:pPr>
          </w:p>
          <w:p w14:paraId="2AB3E39F" w14:textId="71D08E37" w:rsidR="009D7CCD" w:rsidRPr="001A03EB" w:rsidRDefault="009D7CCD" w:rsidP="00D34C84">
            <w:pPr>
              <w:rPr>
                <w:rFonts w:cstheme="minorHAnsi"/>
                <w:b/>
                <w:bCs/>
                <w:sz w:val="18"/>
                <w:szCs w:val="18"/>
              </w:rPr>
            </w:pPr>
          </w:p>
        </w:tc>
        <w:tc>
          <w:tcPr>
            <w:tcW w:w="6375" w:type="dxa"/>
          </w:tcPr>
          <w:p w14:paraId="07B1DC33" w14:textId="77777777" w:rsidR="009D7CCD" w:rsidRDefault="009D7CCD" w:rsidP="00D34C84">
            <w:pPr>
              <w:rPr>
                <w:rFonts w:cstheme="minorHAnsi"/>
                <w:sz w:val="18"/>
                <w:szCs w:val="18"/>
              </w:rPr>
            </w:pPr>
            <w:r>
              <w:rPr>
                <w:rFonts w:cstheme="minorHAnsi"/>
                <w:sz w:val="18"/>
                <w:szCs w:val="18"/>
              </w:rPr>
              <w:lastRenderedPageBreak/>
              <w:t>Afventer svar fra Erhvervsstyrelsen</w:t>
            </w:r>
          </w:p>
          <w:p w14:paraId="7683F5A9" w14:textId="77777777" w:rsidR="009D7CCD" w:rsidRDefault="009D7CCD" w:rsidP="00D34C84">
            <w:pPr>
              <w:rPr>
                <w:rFonts w:cstheme="minorHAnsi"/>
                <w:sz w:val="18"/>
                <w:szCs w:val="18"/>
              </w:rPr>
            </w:pPr>
          </w:p>
          <w:p w14:paraId="192F171E" w14:textId="77777777" w:rsidR="009D7CCD" w:rsidRPr="00CE73ED" w:rsidRDefault="009D7CCD" w:rsidP="00D34C84">
            <w:pPr>
              <w:rPr>
                <w:rFonts w:cstheme="minorHAnsi"/>
                <w:sz w:val="18"/>
                <w:szCs w:val="18"/>
              </w:rPr>
            </w:pPr>
            <w:r w:rsidRPr="00CE73ED">
              <w:rPr>
                <w:rFonts w:cstheme="minorHAnsi"/>
                <w:sz w:val="18"/>
                <w:szCs w:val="18"/>
              </w:rPr>
              <w:t xml:space="preserve">Erhvervsstyrelsen antager, at spørgsmålet relaterer sig til et koncern-eksternt salg af en del af en virksomhed efter 9. marts 2020. </w:t>
            </w:r>
          </w:p>
          <w:p w14:paraId="3E969E02" w14:textId="77777777" w:rsidR="009D7CCD" w:rsidRPr="00CE73ED" w:rsidRDefault="009D7CCD" w:rsidP="00D34C84">
            <w:pPr>
              <w:rPr>
                <w:rFonts w:cstheme="minorHAnsi"/>
                <w:sz w:val="18"/>
                <w:szCs w:val="18"/>
              </w:rPr>
            </w:pPr>
          </w:p>
          <w:p w14:paraId="333890D6" w14:textId="77777777" w:rsidR="009D7CCD" w:rsidRPr="00CE73ED" w:rsidRDefault="009D7CCD" w:rsidP="00D34C84">
            <w:pPr>
              <w:rPr>
                <w:rFonts w:cstheme="minorHAnsi"/>
                <w:sz w:val="18"/>
                <w:szCs w:val="18"/>
              </w:rPr>
            </w:pPr>
            <w:r w:rsidRPr="00CE73ED">
              <w:rPr>
                <w:rFonts w:cstheme="minorHAnsi"/>
                <w:sz w:val="18"/>
                <w:szCs w:val="18"/>
              </w:rPr>
              <w:t xml:space="preserve">En ansøgning om kompensation omfatter enten en kompensationsperiode på 3 måneder (fra 9. marts 2020 til 8. juni 2020) eller en kompensationsperiode på 4 måneder (fra 9. marts 2020 til 8. juli 2020), jf. § 2, nr. 8, i bekendtgørelse 574/2020.  Bekendtgørelsen indeholder ikke hjemmel til at ansøge om kompensation for en kortere eller længere periode. </w:t>
            </w:r>
          </w:p>
          <w:p w14:paraId="1C1940FB" w14:textId="77777777" w:rsidR="009D7CCD" w:rsidRPr="00CE73ED" w:rsidRDefault="009D7CCD" w:rsidP="00D34C84">
            <w:pPr>
              <w:rPr>
                <w:rFonts w:cstheme="minorHAnsi"/>
                <w:sz w:val="18"/>
                <w:szCs w:val="18"/>
              </w:rPr>
            </w:pPr>
          </w:p>
          <w:p w14:paraId="0FDE8B7E" w14:textId="77777777" w:rsidR="009D7CCD" w:rsidRPr="00CE73ED" w:rsidRDefault="009D7CCD" w:rsidP="00D34C84">
            <w:pPr>
              <w:rPr>
                <w:rFonts w:cstheme="minorHAnsi"/>
                <w:sz w:val="18"/>
                <w:szCs w:val="18"/>
              </w:rPr>
            </w:pPr>
            <w:r w:rsidRPr="00CE73ED">
              <w:rPr>
                <w:rFonts w:cstheme="minorHAnsi"/>
                <w:sz w:val="18"/>
                <w:szCs w:val="18"/>
              </w:rPr>
              <w:t xml:space="preserve">Udgangspunktet i det foreliggende tilfælde er, at den købende virksomhed kan søge om kompensation for den periode, hvor virksomheden har ejet aktiviteten. Den købende virksomheds omsætning og omkostninger opgøres i overensstemmelse med retningslinjerne på notatets side 9 under afsnittet ”Koncern-eksterne transaktioner fra 1. april 2019 frem til og med den 8. juli 2020”. Det betyder, at den fulde omsætning (både på køber og sælger siden), som knytter sig til aktiviteten i referenceperioden og kompensationsperioden skal medtages. </w:t>
            </w:r>
          </w:p>
          <w:p w14:paraId="679A1DFD" w14:textId="77777777" w:rsidR="009D7CCD" w:rsidRPr="00CE73ED" w:rsidRDefault="009D7CCD" w:rsidP="00D34C84">
            <w:pPr>
              <w:rPr>
                <w:rFonts w:cstheme="minorHAnsi"/>
                <w:sz w:val="18"/>
                <w:szCs w:val="18"/>
              </w:rPr>
            </w:pPr>
          </w:p>
          <w:p w14:paraId="1E7D5C1D" w14:textId="77777777" w:rsidR="009D7CCD" w:rsidRPr="00CE73ED" w:rsidRDefault="009D7CCD" w:rsidP="00D34C84">
            <w:pPr>
              <w:rPr>
                <w:rFonts w:cstheme="minorHAnsi"/>
                <w:sz w:val="18"/>
                <w:szCs w:val="18"/>
              </w:rPr>
            </w:pPr>
            <w:r w:rsidRPr="00CE73ED">
              <w:rPr>
                <w:rFonts w:cstheme="minorHAnsi"/>
                <w:sz w:val="18"/>
                <w:szCs w:val="18"/>
              </w:rPr>
              <w:t>Udgangspunktet vil dog kunne fraviges, hvor det kan godtgøres, at salgsprisen ikke tager højde for de tab, som den solgte aktivitet mv. har lidt under COVID-19-udbruddet. I en sådan situation vil den købende virksomhed også kunne kompenseres for tab i den del af kompensationsperioden, hvor den købende virksomhed ikke ejede de pågældende aktiviteter. Dokumentationskravet til den købende virksomhed vil i dette tilfælde være ganske højde, hvis aftalen er indgået efter udbruddet af COVID-19.</w:t>
            </w:r>
          </w:p>
          <w:p w14:paraId="4A4378E9" w14:textId="77777777" w:rsidR="009D7CCD" w:rsidRPr="00CE73ED" w:rsidRDefault="009D7CCD" w:rsidP="00D34C84">
            <w:pPr>
              <w:rPr>
                <w:rFonts w:cstheme="minorHAnsi"/>
                <w:sz w:val="18"/>
                <w:szCs w:val="18"/>
              </w:rPr>
            </w:pPr>
          </w:p>
          <w:p w14:paraId="19825B36" w14:textId="77777777" w:rsidR="009D7CCD" w:rsidRPr="00CE73ED" w:rsidRDefault="009D7CCD" w:rsidP="00D34C84">
            <w:pPr>
              <w:rPr>
                <w:rFonts w:cstheme="minorHAnsi"/>
                <w:sz w:val="18"/>
                <w:szCs w:val="18"/>
              </w:rPr>
            </w:pPr>
            <w:r w:rsidRPr="00CE73ED">
              <w:rPr>
                <w:rFonts w:cstheme="minorHAnsi"/>
                <w:sz w:val="18"/>
                <w:szCs w:val="18"/>
              </w:rPr>
              <w:t xml:space="preserve">For så vidt angår den sælgende virksomhed skal virksomhedens omsætning og omkostninger også opgøres i overensstemmelse med retningslinjerne på notatets side 9 under afsnittet ”Koncern-eksterne transaktioner fra 1. april 2019 frem til og med den 8. juli 2020”. Det betyder, at virksomhedens omsætning for referenceperioden og kompensationsperioden skal opgøres uden den frasolgte aktivitets omsætning. Virksomheden skal tilsvarende opgøre omkostninger i referenceperioden og kompensationsperioden uden de omkostninger, som er knyttet til den frasolgte aktivitet. </w:t>
            </w:r>
          </w:p>
          <w:p w14:paraId="38F1F4EB" w14:textId="77777777" w:rsidR="009D7CCD" w:rsidRPr="00CE73ED" w:rsidRDefault="009D7CCD" w:rsidP="00D34C84">
            <w:pPr>
              <w:rPr>
                <w:rFonts w:cstheme="minorHAnsi"/>
                <w:sz w:val="18"/>
                <w:szCs w:val="18"/>
              </w:rPr>
            </w:pPr>
          </w:p>
          <w:p w14:paraId="5230147E" w14:textId="354DAE18" w:rsidR="009D7CCD" w:rsidRDefault="009D7CCD" w:rsidP="00D34C84">
            <w:pPr>
              <w:rPr>
                <w:rFonts w:cstheme="minorHAnsi"/>
                <w:sz w:val="18"/>
                <w:szCs w:val="18"/>
              </w:rPr>
            </w:pPr>
            <w:r w:rsidRPr="00CE73ED">
              <w:rPr>
                <w:rFonts w:cstheme="minorHAnsi"/>
                <w:sz w:val="18"/>
                <w:szCs w:val="18"/>
              </w:rPr>
              <w:t>Ovenstående skal sikre, at virksomhederne ikke opnår støtte for tab, der godtgøres virksomheden på anden vis. Virksomhederne bliver herved ikke overkompenseret eller får dækket tab, som de ikke har haft.</w:t>
            </w:r>
          </w:p>
        </w:tc>
        <w:tc>
          <w:tcPr>
            <w:tcW w:w="2552" w:type="dxa"/>
          </w:tcPr>
          <w:p w14:paraId="63C966A8" w14:textId="77777777" w:rsidR="009D7CCD" w:rsidRDefault="009D7CCD" w:rsidP="00D34C84">
            <w:pPr>
              <w:rPr>
                <w:rFonts w:cstheme="minorHAnsi"/>
                <w:sz w:val="18"/>
                <w:szCs w:val="18"/>
              </w:rPr>
            </w:pPr>
          </w:p>
          <w:p w14:paraId="44BE1C1E" w14:textId="77777777" w:rsidR="009D7CCD" w:rsidRDefault="009D7CCD" w:rsidP="00D34C84">
            <w:pPr>
              <w:rPr>
                <w:rFonts w:cstheme="minorHAnsi"/>
                <w:sz w:val="18"/>
                <w:szCs w:val="18"/>
              </w:rPr>
            </w:pPr>
          </w:p>
          <w:p w14:paraId="198EF56D" w14:textId="1E515777" w:rsidR="009D7CCD" w:rsidRDefault="009D7CCD" w:rsidP="00D34C84">
            <w:pPr>
              <w:rPr>
                <w:rFonts w:cstheme="minorHAnsi"/>
                <w:sz w:val="18"/>
                <w:szCs w:val="18"/>
              </w:rPr>
            </w:pPr>
            <w:r>
              <w:rPr>
                <w:rFonts w:cstheme="minorHAnsi"/>
                <w:sz w:val="18"/>
                <w:szCs w:val="18"/>
              </w:rPr>
              <w:t>Erhvervsstyrelsen</w:t>
            </w:r>
          </w:p>
        </w:tc>
        <w:tc>
          <w:tcPr>
            <w:tcW w:w="1846" w:type="dxa"/>
          </w:tcPr>
          <w:p w14:paraId="44A3E49A" w14:textId="77777777" w:rsidR="009D7CCD" w:rsidRDefault="009D7CCD" w:rsidP="00D34C84">
            <w:pPr>
              <w:rPr>
                <w:rFonts w:cstheme="minorHAnsi"/>
                <w:sz w:val="18"/>
                <w:szCs w:val="18"/>
              </w:rPr>
            </w:pPr>
            <w:r>
              <w:rPr>
                <w:rFonts w:cstheme="minorHAnsi"/>
                <w:sz w:val="18"/>
                <w:szCs w:val="18"/>
              </w:rPr>
              <w:t>8. september 2020</w:t>
            </w:r>
          </w:p>
          <w:p w14:paraId="4DBE1E4D" w14:textId="77777777" w:rsidR="009D7CCD" w:rsidRDefault="009D7CCD" w:rsidP="00D34C84">
            <w:pPr>
              <w:rPr>
                <w:rFonts w:cstheme="minorHAnsi"/>
                <w:sz w:val="18"/>
                <w:szCs w:val="18"/>
              </w:rPr>
            </w:pPr>
          </w:p>
          <w:p w14:paraId="1C6A0D4C" w14:textId="2B9209B0" w:rsidR="009D7CCD" w:rsidRDefault="009D7CCD" w:rsidP="00D34C84">
            <w:pPr>
              <w:rPr>
                <w:rFonts w:cstheme="minorHAnsi"/>
                <w:sz w:val="18"/>
                <w:szCs w:val="18"/>
              </w:rPr>
            </w:pPr>
            <w:r>
              <w:rPr>
                <w:rFonts w:cstheme="minorHAnsi"/>
                <w:sz w:val="18"/>
                <w:szCs w:val="18"/>
              </w:rPr>
              <w:t>7. oktober 2020</w:t>
            </w:r>
          </w:p>
        </w:tc>
      </w:tr>
      <w:tr w:rsidR="009D7CCD" w:rsidRPr="000F1DB1" w14:paraId="7DC1240A" w14:textId="77777777" w:rsidTr="009D7CCD">
        <w:tc>
          <w:tcPr>
            <w:tcW w:w="4390" w:type="dxa"/>
          </w:tcPr>
          <w:p w14:paraId="3B780DCB" w14:textId="77777777" w:rsidR="009D7CCD" w:rsidRPr="004F2695" w:rsidRDefault="009D7CCD" w:rsidP="00D34C84">
            <w:pPr>
              <w:rPr>
                <w:rFonts w:cstheme="minorHAnsi"/>
                <w:sz w:val="18"/>
                <w:szCs w:val="18"/>
              </w:rPr>
            </w:pPr>
            <w:r w:rsidRPr="004F2695">
              <w:rPr>
                <w:rFonts w:cstheme="minorHAnsi"/>
                <w:sz w:val="18"/>
                <w:szCs w:val="18"/>
              </w:rPr>
              <w:lastRenderedPageBreak/>
              <w:t>I forbindelse med Erhvervsstyrelsens vedhæftede notat af 18. august 2020, ”Kompensation for faste omkostninger ved ændring i virksomhedens forhold som følge af omstruktureringer, køb eller salg af aktiviteter m.v.”, melder sig nogle usikkerheder og spørgsmål.</w:t>
            </w:r>
          </w:p>
          <w:p w14:paraId="07B5E87C" w14:textId="77777777" w:rsidR="009D7CCD" w:rsidRDefault="009D7CCD" w:rsidP="00D34C84">
            <w:pPr>
              <w:rPr>
                <w:rFonts w:cstheme="minorHAnsi"/>
                <w:b/>
                <w:bCs/>
                <w:sz w:val="18"/>
                <w:szCs w:val="18"/>
              </w:rPr>
            </w:pPr>
          </w:p>
          <w:p w14:paraId="68A49850" w14:textId="77777777" w:rsidR="009D7CCD" w:rsidRPr="004F2695" w:rsidRDefault="009D7CCD" w:rsidP="00D34C84">
            <w:pPr>
              <w:rPr>
                <w:rFonts w:cstheme="minorHAnsi"/>
                <w:sz w:val="18"/>
                <w:szCs w:val="18"/>
              </w:rPr>
            </w:pPr>
            <w:r>
              <w:rPr>
                <w:rFonts w:cstheme="minorHAnsi"/>
                <w:sz w:val="18"/>
                <w:szCs w:val="18"/>
              </w:rPr>
              <w:t>S</w:t>
            </w:r>
            <w:r w:rsidRPr="004F2695">
              <w:rPr>
                <w:rFonts w:cstheme="minorHAnsi"/>
                <w:sz w:val="18"/>
                <w:szCs w:val="18"/>
              </w:rPr>
              <w:t>pørgsmål er som følger</w:t>
            </w:r>
            <w:r>
              <w:rPr>
                <w:rFonts w:cstheme="minorHAnsi"/>
                <w:sz w:val="18"/>
                <w:szCs w:val="18"/>
              </w:rPr>
              <w:t xml:space="preserve"> (se endvidere ovenstående og nedenstående spørgsmål.</w:t>
            </w:r>
            <w:r>
              <w:t xml:space="preserve"> </w:t>
            </w:r>
            <w:r>
              <w:rPr>
                <w:rFonts w:cstheme="minorHAnsi"/>
                <w:sz w:val="18"/>
                <w:szCs w:val="18"/>
              </w:rPr>
              <w:t>S</w:t>
            </w:r>
            <w:r w:rsidRPr="004F2695">
              <w:rPr>
                <w:rFonts w:cstheme="minorHAnsi"/>
                <w:sz w:val="18"/>
                <w:szCs w:val="18"/>
              </w:rPr>
              <w:t>pørgsmål</w:t>
            </w:r>
            <w:r>
              <w:rPr>
                <w:rFonts w:cstheme="minorHAnsi"/>
                <w:sz w:val="18"/>
                <w:szCs w:val="18"/>
              </w:rPr>
              <w:t xml:space="preserve">ene er delt i fire separate </w:t>
            </w:r>
            <w:r w:rsidRPr="004F2695">
              <w:rPr>
                <w:rFonts w:cstheme="minorHAnsi"/>
                <w:sz w:val="18"/>
                <w:szCs w:val="18"/>
              </w:rPr>
              <w:t>for læsevenlighedens skyld)</w:t>
            </w:r>
          </w:p>
          <w:p w14:paraId="0D7428E8" w14:textId="77777777" w:rsidR="009D7CCD" w:rsidRDefault="009D7CCD" w:rsidP="00D34C84">
            <w:pPr>
              <w:rPr>
                <w:rFonts w:cstheme="minorHAnsi"/>
                <w:b/>
                <w:bCs/>
                <w:sz w:val="18"/>
                <w:szCs w:val="18"/>
              </w:rPr>
            </w:pPr>
          </w:p>
          <w:p w14:paraId="3C51F8B7" w14:textId="77777777" w:rsidR="009D7CCD" w:rsidRPr="004F2695" w:rsidRDefault="009D7CCD" w:rsidP="00D34C84">
            <w:pPr>
              <w:rPr>
                <w:rFonts w:cstheme="minorHAnsi"/>
                <w:sz w:val="18"/>
                <w:szCs w:val="18"/>
              </w:rPr>
            </w:pPr>
            <w:r w:rsidRPr="004F2695">
              <w:rPr>
                <w:rFonts w:cstheme="minorHAnsi"/>
                <w:sz w:val="18"/>
                <w:szCs w:val="18"/>
              </w:rPr>
              <w:t>2.</w:t>
            </w:r>
            <w:r>
              <w:rPr>
                <w:rFonts w:cstheme="minorHAnsi"/>
                <w:sz w:val="18"/>
                <w:szCs w:val="18"/>
              </w:rPr>
              <w:t xml:space="preserve"> </w:t>
            </w:r>
            <w:r w:rsidRPr="004F2695">
              <w:rPr>
                <w:rFonts w:cstheme="minorHAnsi"/>
                <w:sz w:val="18"/>
                <w:szCs w:val="18"/>
              </w:rPr>
              <w:t xml:space="preserve">Opgørelsen af faste omkostninger har hidtil skulle ses på CVR-niveau – dette princip brydes der nu med, da man kun skal medtage nogle butikker (P-numre) og ikke andre. </w:t>
            </w:r>
          </w:p>
          <w:p w14:paraId="2FBF534E" w14:textId="77777777" w:rsidR="009D7CCD" w:rsidRDefault="009D7CCD" w:rsidP="00D34C84">
            <w:pPr>
              <w:rPr>
                <w:rFonts w:cstheme="minorHAnsi"/>
                <w:sz w:val="18"/>
                <w:szCs w:val="18"/>
              </w:rPr>
            </w:pPr>
          </w:p>
          <w:p w14:paraId="59EBB478" w14:textId="77777777" w:rsidR="009D7CCD" w:rsidRPr="004F2695" w:rsidRDefault="009D7CCD" w:rsidP="00D34C84">
            <w:pPr>
              <w:rPr>
                <w:rFonts w:cstheme="minorHAnsi"/>
                <w:sz w:val="18"/>
                <w:szCs w:val="18"/>
              </w:rPr>
            </w:pPr>
            <w:r w:rsidRPr="004F2695">
              <w:rPr>
                <w:rFonts w:cstheme="minorHAnsi"/>
                <w:sz w:val="18"/>
                <w:szCs w:val="18"/>
              </w:rPr>
              <w:t>a.</w:t>
            </w:r>
            <w:r>
              <w:rPr>
                <w:rFonts w:cstheme="minorHAnsi"/>
                <w:sz w:val="18"/>
                <w:szCs w:val="18"/>
              </w:rPr>
              <w:t xml:space="preserve"> </w:t>
            </w:r>
            <w:r w:rsidRPr="004F2695">
              <w:rPr>
                <w:rFonts w:cstheme="minorHAnsi"/>
                <w:sz w:val="18"/>
                <w:szCs w:val="18"/>
              </w:rPr>
              <w:t xml:space="preserve">Brydes der i denne forbindelse konsekvent med opdelingen på CVR-niveau, således at der kan søges 100 % kompensation for faste omkostninger for butikker der har haft forbud mod at holde åbent – til trods for at ikke alle CVR-nummerets butikker har haft dette forbud? </w:t>
            </w:r>
          </w:p>
          <w:p w14:paraId="42775754" w14:textId="77777777" w:rsidR="009D7CCD" w:rsidRDefault="009D7CCD" w:rsidP="00D34C84">
            <w:pPr>
              <w:rPr>
                <w:rFonts w:cstheme="minorHAnsi"/>
                <w:sz w:val="18"/>
                <w:szCs w:val="18"/>
              </w:rPr>
            </w:pPr>
          </w:p>
          <w:p w14:paraId="775E1564" w14:textId="77777777" w:rsidR="009D7CCD" w:rsidRPr="004F2695" w:rsidRDefault="009D7CCD" w:rsidP="00D34C84">
            <w:pPr>
              <w:rPr>
                <w:rFonts w:cstheme="minorHAnsi"/>
                <w:sz w:val="18"/>
                <w:szCs w:val="18"/>
              </w:rPr>
            </w:pPr>
            <w:r w:rsidRPr="004F2695">
              <w:rPr>
                <w:rFonts w:cstheme="minorHAnsi"/>
                <w:sz w:val="18"/>
                <w:szCs w:val="18"/>
              </w:rPr>
              <w:t>b.</w:t>
            </w:r>
            <w:r>
              <w:rPr>
                <w:rFonts w:cstheme="minorHAnsi"/>
                <w:sz w:val="18"/>
                <w:szCs w:val="18"/>
              </w:rPr>
              <w:t xml:space="preserve"> </w:t>
            </w:r>
            <w:r w:rsidRPr="004F2695">
              <w:rPr>
                <w:rFonts w:cstheme="minorHAnsi"/>
                <w:sz w:val="18"/>
                <w:szCs w:val="18"/>
              </w:rPr>
              <w:t>Eller er reglerne i denne forbindelse disharmoniske, således at CVR-niveau opretholdes for så vidt angår kompensation for tvangslukkede butikker, men at aktivitetsopdelingen (P-nummer) skal ske vedrørende frasalg af aktiviteter?</w:t>
            </w:r>
          </w:p>
          <w:p w14:paraId="39FFC22A" w14:textId="77777777" w:rsidR="009D7CCD" w:rsidRPr="001A03EB" w:rsidRDefault="009D7CCD" w:rsidP="00D34C84">
            <w:pPr>
              <w:rPr>
                <w:rFonts w:cstheme="minorHAnsi"/>
                <w:b/>
                <w:bCs/>
                <w:sz w:val="18"/>
                <w:szCs w:val="18"/>
              </w:rPr>
            </w:pPr>
          </w:p>
        </w:tc>
        <w:tc>
          <w:tcPr>
            <w:tcW w:w="6375" w:type="dxa"/>
          </w:tcPr>
          <w:p w14:paraId="3EAE2777" w14:textId="77777777" w:rsidR="009D7CCD" w:rsidRDefault="009D7CCD" w:rsidP="00D34C84">
            <w:pPr>
              <w:rPr>
                <w:rFonts w:cstheme="minorHAnsi"/>
                <w:sz w:val="18"/>
                <w:szCs w:val="18"/>
              </w:rPr>
            </w:pPr>
            <w:r>
              <w:rPr>
                <w:rFonts w:cstheme="minorHAnsi"/>
                <w:sz w:val="18"/>
                <w:szCs w:val="18"/>
              </w:rPr>
              <w:t>Afventer svar fra Erhvervsstyrelsen</w:t>
            </w:r>
          </w:p>
          <w:p w14:paraId="63161479" w14:textId="77777777" w:rsidR="009D7CCD" w:rsidRDefault="009D7CCD" w:rsidP="00D34C84">
            <w:pPr>
              <w:rPr>
                <w:rFonts w:cstheme="minorHAnsi"/>
                <w:sz w:val="18"/>
                <w:szCs w:val="18"/>
              </w:rPr>
            </w:pPr>
          </w:p>
          <w:p w14:paraId="23C89A61" w14:textId="1CACE674" w:rsidR="009D7CCD" w:rsidRDefault="009D7CCD" w:rsidP="00D34C84">
            <w:pPr>
              <w:rPr>
                <w:rFonts w:cstheme="minorHAnsi"/>
                <w:sz w:val="18"/>
                <w:szCs w:val="18"/>
              </w:rPr>
            </w:pPr>
            <w:r w:rsidRPr="005C775C">
              <w:rPr>
                <w:rFonts w:cstheme="minorHAnsi"/>
                <w:sz w:val="18"/>
                <w:szCs w:val="18"/>
              </w:rPr>
              <w:t>Faste omkostninger opgøres på CVR-niveau, jf. § 1, stk.1, § 2, nr. 1 og 6, i bekendtgørelse nr. 574/2020. I eksemplet ovenfor ansøger den købende virksomhed om kompensation for alle aktiviteter under virksomhedens CVR, dog med de nødvendige tilpasninger med henblik på at sikre imod overkompensation.</w:t>
            </w:r>
          </w:p>
        </w:tc>
        <w:tc>
          <w:tcPr>
            <w:tcW w:w="2552" w:type="dxa"/>
          </w:tcPr>
          <w:p w14:paraId="30ABDB67" w14:textId="77777777" w:rsidR="009D7CCD" w:rsidRDefault="009D7CCD" w:rsidP="00D34C84">
            <w:pPr>
              <w:rPr>
                <w:rFonts w:cstheme="minorHAnsi"/>
                <w:sz w:val="18"/>
                <w:szCs w:val="18"/>
              </w:rPr>
            </w:pPr>
          </w:p>
          <w:p w14:paraId="21AAB66B" w14:textId="77777777" w:rsidR="009D7CCD" w:rsidRDefault="009D7CCD" w:rsidP="00D34C84">
            <w:pPr>
              <w:rPr>
                <w:rFonts w:cstheme="minorHAnsi"/>
                <w:sz w:val="18"/>
                <w:szCs w:val="18"/>
              </w:rPr>
            </w:pPr>
          </w:p>
          <w:p w14:paraId="61D73BE6" w14:textId="496983F3" w:rsidR="009D7CCD" w:rsidRDefault="009D7CCD" w:rsidP="00D34C84">
            <w:pPr>
              <w:rPr>
                <w:rFonts w:cstheme="minorHAnsi"/>
                <w:sz w:val="18"/>
                <w:szCs w:val="18"/>
              </w:rPr>
            </w:pPr>
            <w:r>
              <w:rPr>
                <w:rFonts w:cstheme="minorHAnsi"/>
                <w:sz w:val="18"/>
                <w:szCs w:val="18"/>
              </w:rPr>
              <w:t>Erhvervsstyrelsen</w:t>
            </w:r>
          </w:p>
        </w:tc>
        <w:tc>
          <w:tcPr>
            <w:tcW w:w="1846" w:type="dxa"/>
          </w:tcPr>
          <w:p w14:paraId="12953FF6" w14:textId="77777777" w:rsidR="009D7CCD" w:rsidRDefault="009D7CCD" w:rsidP="00D34C84">
            <w:pPr>
              <w:rPr>
                <w:rFonts w:cstheme="minorHAnsi"/>
                <w:sz w:val="18"/>
                <w:szCs w:val="18"/>
              </w:rPr>
            </w:pPr>
            <w:r>
              <w:rPr>
                <w:rFonts w:cstheme="minorHAnsi"/>
                <w:sz w:val="18"/>
                <w:szCs w:val="18"/>
              </w:rPr>
              <w:t>8. september 2020</w:t>
            </w:r>
          </w:p>
          <w:p w14:paraId="210BE273" w14:textId="77777777" w:rsidR="009D7CCD" w:rsidRDefault="009D7CCD" w:rsidP="00D34C84">
            <w:pPr>
              <w:rPr>
                <w:rFonts w:cstheme="minorHAnsi"/>
                <w:sz w:val="18"/>
                <w:szCs w:val="18"/>
              </w:rPr>
            </w:pPr>
          </w:p>
          <w:p w14:paraId="1921DD65" w14:textId="120D38FD" w:rsidR="009D7CCD" w:rsidRDefault="009D7CCD" w:rsidP="00D34C84">
            <w:pPr>
              <w:rPr>
                <w:rFonts w:cstheme="minorHAnsi"/>
                <w:sz w:val="18"/>
                <w:szCs w:val="18"/>
              </w:rPr>
            </w:pPr>
            <w:r>
              <w:rPr>
                <w:rFonts w:cstheme="minorHAnsi"/>
                <w:sz w:val="18"/>
                <w:szCs w:val="18"/>
              </w:rPr>
              <w:t>7. oktober 2020</w:t>
            </w:r>
          </w:p>
        </w:tc>
      </w:tr>
      <w:tr w:rsidR="009D7CCD" w:rsidRPr="000F1DB1" w14:paraId="5D742634" w14:textId="77777777" w:rsidTr="009D7CCD">
        <w:tc>
          <w:tcPr>
            <w:tcW w:w="4390" w:type="dxa"/>
          </w:tcPr>
          <w:p w14:paraId="7B84CDD2" w14:textId="77777777" w:rsidR="009D7CCD" w:rsidRPr="004F2695" w:rsidRDefault="009D7CCD" w:rsidP="00D34C84">
            <w:pPr>
              <w:rPr>
                <w:rFonts w:cstheme="minorHAnsi"/>
                <w:sz w:val="18"/>
                <w:szCs w:val="18"/>
              </w:rPr>
            </w:pPr>
            <w:r w:rsidRPr="004F2695">
              <w:rPr>
                <w:rFonts w:cstheme="minorHAnsi"/>
                <w:sz w:val="18"/>
                <w:szCs w:val="18"/>
              </w:rPr>
              <w:t>I forbindelse med Erhvervsstyrelsens vedhæftede notat af 18. august 2020, ”Kompensation for faste omkostninger ved ændring i virksomhedens forhold som følge af omstruktureringer, køb eller salg af aktiviteter m.v.”, melder sig nogle usikkerheder og spørgsmål.</w:t>
            </w:r>
          </w:p>
          <w:p w14:paraId="30D8F829" w14:textId="77777777" w:rsidR="009D7CCD" w:rsidRDefault="009D7CCD" w:rsidP="00D34C84">
            <w:pPr>
              <w:rPr>
                <w:rFonts w:cstheme="minorHAnsi"/>
                <w:b/>
                <w:bCs/>
                <w:sz w:val="18"/>
                <w:szCs w:val="18"/>
              </w:rPr>
            </w:pPr>
          </w:p>
          <w:p w14:paraId="0EB514F0" w14:textId="77777777" w:rsidR="009D7CCD" w:rsidRPr="004F2695" w:rsidRDefault="009D7CCD" w:rsidP="00D34C84">
            <w:pPr>
              <w:rPr>
                <w:rFonts w:cstheme="minorHAnsi"/>
                <w:sz w:val="18"/>
                <w:szCs w:val="18"/>
              </w:rPr>
            </w:pPr>
            <w:r>
              <w:rPr>
                <w:rFonts w:cstheme="minorHAnsi"/>
                <w:sz w:val="18"/>
                <w:szCs w:val="18"/>
              </w:rPr>
              <w:t>S</w:t>
            </w:r>
            <w:r w:rsidRPr="004F2695">
              <w:rPr>
                <w:rFonts w:cstheme="minorHAnsi"/>
                <w:sz w:val="18"/>
                <w:szCs w:val="18"/>
              </w:rPr>
              <w:t>pørgsmål er som følger</w:t>
            </w:r>
            <w:r>
              <w:rPr>
                <w:rFonts w:cstheme="minorHAnsi"/>
                <w:sz w:val="18"/>
                <w:szCs w:val="18"/>
              </w:rPr>
              <w:t xml:space="preserve"> (se endvidere ovenstående og nedenstående spørgsmål.</w:t>
            </w:r>
            <w:r>
              <w:t xml:space="preserve"> </w:t>
            </w:r>
            <w:r>
              <w:rPr>
                <w:rFonts w:cstheme="minorHAnsi"/>
                <w:sz w:val="18"/>
                <w:szCs w:val="18"/>
              </w:rPr>
              <w:t>S</w:t>
            </w:r>
            <w:r w:rsidRPr="004F2695">
              <w:rPr>
                <w:rFonts w:cstheme="minorHAnsi"/>
                <w:sz w:val="18"/>
                <w:szCs w:val="18"/>
              </w:rPr>
              <w:t>pørgsmål</w:t>
            </w:r>
            <w:r>
              <w:rPr>
                <w:rFonts w:cstheme="minorHAnsi"/>
                <w:sz w:val="18"/>
                <w:szCs w:val="18"/>
              </w:rPr>
              <w:t xml:space="preserve">ene er delt i fire separate </w:t>
            </w:r>
            <w:r w:rsidRPr="004F2695">
              <w:rPr>
                <w:rFonts w:cstheme="minorHAnsi"/>
                <w:sz w:val="18"/>
                <w:szCs w:val="18"/>
              </w:rPr>
              <w:t>for læsevenlighedens skyld)</w:t>
            </w:r>
          </w:p>
          <w:p w14:paraId="53F0FF12" w14:textId="77777777" w:rsidR="009D7CCD" w:rsidRDefault="009D7CCD" w:rsidP="00D34C84">
            <w:pPr>
              <w:rPr>
                <w:rFonts w:cstheme="minorHAnsi"/>
                <w:b/>
                <w:bCs/>
                <w:sz w:val="18"/>
                <w:szCs w:val="18"/>
              </w:rPr>
            </w:pPr>
          </w:p>
          <w:p w14:paraId="5F76451B" w14:textId="77777777" w:rsidR="009D7CCD" w:rsidRPr="004F2695" w:rsidRDefault="009D7CCD" w:rsidP="00D34C84">
            <w:pPr>
              <w:rPr>
                <w:rFonts w:cstheme="minorHAnsi"/>
                <w:sz w:val="18"/>
                <w:szCs w:val="18"/>
              </w:rPr>
            </w:pPr>
            <w:r w:rsidRPr="004F2695">
              <w:rPr>
                <w:rFonts w:cstheme="minorHAnsi"/>
                <w:sz w:val="18"/>
                <w:szCs w:val="18"/>
              </w:rPr>
              <w:t>3.</w:t>
            </w:r>
            <w:r>
              <w:rPr>
                <w:rFonts w:cstheme="minorHAnsi"/>
                <w:sz w:val="18"/>
                <w:szCs w:val="18"/>
              </w:rPr>
              <w:t xml:space="preserve"> </w:t>
            </w:r>
            <w:r w:rsidRPr="004F2695">
              <w:rPr>
                <w:rFonts w:cstheme="minorHAnsi"/>
                <w:sz w:val="18"/>
                <w:szCs w:val="18"/>
              </w:rPr>
              <w:t xml:space="preserve">Virksomheder, der i seneste regnskab har haft underskud, bliver begrænset i kompensationen for en del af underskuddet. </w:t>
            </w:r>
          </w:p>
          <w:p w14:paraId="57460868" w14:textId="77777777" w:rsidR="009D7CCD" w:rsidRDefault="009D7CCD" w:rsidP="00D34C84">
            <w:pPr>
              <w:rPr>
                <w:rFonts w:cstheme="minorHAnsi"/>
                <w:sz w:val="18"/>
                <w:szCs w:val="18"/>
              </w:rPr>
            </w:pPr>
          </w:p>
          <w:p w14:paraId="34BD5154" w14:textId="77777777" w:rsidR="009D7CCD" w:rsidRPr="004F2695" w:rsidRDefault="009D7CCD" w:rsidP="00D34C84">
            <w:pPr>
              <w:rPr>
                <w:rFonts w:cstheme="minorHAnsi"/>
                <w:sz w:val="18"/>
                <w:szCs w:val="18"/>
              </w:rPr>
            </w:pPr>
            <w:r w:rsidRPr="004F2695">
              <w:rPr>
                <w:rFonts w:cstheme="minorHAnsi"/>
                <w:sz w:val="18"/>
                <w:szCs w:val="18"/>
              </w:rPr>
              <w:t>a.</w:t>
            </w:r>
            <w:r>
              <w:rPr>
                <w:rFonts w:cstheme="minorHAnsi"/>
                <w:sz w:val="18"/>
                <w:szCs w:val="18"/>
              </w:rPr>
              <w:t xml:space="preserve"> </w:t>
            </w:r>
            <w:r w:rsidRPr="004F2695">
              <w:rPr>
                <w:rFonts w:cstheme="minorHAnsi"/>
                <w:sz w:val="18"/>
                <w:szCs w:val="18"/>
              </w:rPr>
              <w:t xml:space="preserve">Skal denne underskudsbegrænsning ske på CVR-niveau eller kan begrænsningen reduceres? </w:t>
            </w:r>
          </w:p>
          <w:p w14:paraId="5DE5CB4C" w14:textId="77777777" w:rsidR="009D7CCD" w:rsidRDefault="009D7CCD" w:rsidP="00D34C84">
            <w:pPr>
              <w:rPr>
                <w:rFonts w:cstheme="minorHAnsi"/>
                <w:sz w:val="18"/>
                <w:szCs w:val="18"/>
              </w:rPr>
            </w:pPr>
          </w:p>
          <w:p w14:paraId="53B4FCE6" w14:textId="77777777" w:rsidR="009D7CCD" w:rsidRPr="004F2695" w:rsidRDefault="009D7CCD" w:rsidP="00D34C84">
            <w:pPr>
              <w:rPr>
                <w:rFonts w:cstheme="minorHAnsi"/>
                <w:sz w:val="18"/>
                <w:szCs w:val="18"/>
              </w:rPr>
            </w:pPr>
            <w:r w:rsidRPr="004F2695">
              <w:rPr>
                <w:rFonts w:cstheme="minorHAnsi"/>
                <w:sz w:val="18"/>
                <w:szCs w:val="18"/>
              </w:rPr>
              <w:t>b.</w:t>
            </w:r>
            <w:r>
              <w:rPr>
                <w:rFonts w:cstheme="minorHAnsi"/>
                <w:sz w:val="18"/>
                <w:szCs w:val="18"/>
              </w:rPr>
              <w:t xml:space="preserve"> </w:t>
            </w:r>
            <w:r w:rsidRPr="004F2695">
              <w:rPr>
                <w:rFonts w:cstheme="minorHAnsi"/>
                <w:sz w:val="18"/>
                <w:szCs w:val="18"/>
              </w:rPr>
              <w:t>Hvilken metode skal i så fald anvendes til at opgøre reduktionen?</w:t>
            </w:r>
          </w:p>
          <w:p w14:paraId="6156D8AC" w14:textId="77777777" w:rsidR="009D7CCD" w:rsidRDefault="009D7CCD" w:rsidP="00D34C84">
            <w:pPr>
              <w:rPr>
                <w:rFonts w:cstheme="minorHAnsi"/>
                <w:sz w:val="18"/>
                <w:szCs w:val="18"/>
              </w:rPr>
            </w:pPr>
          </w:p>
          <w:p w14:paraId="5BC32582" w14:textId="77777777" w:rsidR="009D7CCD" w:rsidRPr="004F2695" w:rsidRDefault="009D7CCD" w:rsidP="00D34C84">
            <w:pPr>
              <w:rPr>
                <w:rFonts w:cstheme="minorHAnsi"/>
                <w:sz w:val="18"/>
                <w:szCs w:val="18"/>
              </w:rPr>
            </w:pPr>
            <w:r w:rsidRPr="004F2695">
              <w:rPr>
                <w:rFonts w:cstheme="minorHAnsi"/>
                <w:sz w:val="18"/>
                <w:szCs w:val="18"/>
              </w:rPr>
              <w:t>c.</w:t>
            </w:r>
            <w:r>
              <w:rPr>
                <w:rFonts w:cstheme="minorHAnsi"/>
                <w:sz w:val="18"/>
                <w:szCs w:val="18"/>
              </w:rPr>
              <w:t xml:space="preserve"> </w:t>
            </w:r>
            <w:r w:rsidRPr="004F2695">
              <w:rPr>
                <w:rFonts w:cstheme="minorHAnsi"/>
                <w:sz w:val="18"/>
                <w:szCs w:val="18"/>
              </w:rPr>
              <w:t>Er underskudsreduktionen den samme uanset om der ansøges om kompensation for 3 mdr. eller for 4 mdr.?</w:t>
            </w:r>
          </w:p>
          <w:p w14:paraId="25A8019D" w14:textId="77777777" w:rsidR="009D7CCD" w:rsidRPr="001A03EB" w:rsidRDefault="009D7CCD" w:rsidP="00D34C84">
            <w:pPr>
              <w:rPr>
                <w:rFonts w:cstheme="minorHAnsi"/>
                <w:b/>
                <w:bCs/>
                <w:sz w:val="18"/>
                <w:szCs w:val="18"/>
              </w:rPr>
            </w:pPr>
          </w:p>
        </w:tc>
        <w:tc>
          <w:tcPr>
            <w:tcW w:w="6375" w:type="dxa"/>
          </w:tcPr>
          <w:p w14:paraId="1CE3A4AF" w14:textId="77777777" w:rsidR="009D7CCD" w:rsidRDefault="009D7CCD" w:rsidP="00D34C84">
            <w:pPr>
              <w:rPr>
                <w:rFonts w:cstheme="minorHAnsi"/>
                <w:sz w:val="18"/>
                <w:szCs w:val="18"/>
              </w:rPr>
            </w:pPr>
            <w:r>
              <w:rPr>
                <w:rFonts w:cstheme="minorHAnsi"/>
                <w:sz w:val="18"/>
                <w:szCs w:val="18"/>
              </w:rPr>
              <w:lastRenderedPageBreak/>
              <w:t>Afventer svar fra Erhvervsstyrelsen</w:t>
            </w:r>
          </w:p>
          <w:p w14:paraId="5F1BA8C0" w14:textId="77777777" w:rsidR="009D7CCD" w:rsidRDefault="009D7CCD" w:rsidP="00D34C84">
            <w:pPr>
              <w:rPr>
                <w:rFonts w:cstheme="minorHAnsi"/>
                <w:sz w:val="18"/>
                <w:szCs w:val="18"/>
              </w:rPr>
            </w:pPr>
          </w:p>
          <w:p w14:paraId="3952BD47" w14:textId="7CF1AE79" w:rsidR="009D7CCD" w:rsidRDefault="009D7CCD" w:rsidP="00D34C84">
            <w:pPr>
              <w:rPr>
                <w:rFonts w:cstheme="minorHAnsi"/>
                <w:sz w:val="18"/>
                <w:szCs w:val="18"/>
              </w:rPr>
            </w:pPr>
            <w:r w:rsidRPr="005A4FC7">
              <w:rPr>
                <w:rFonts w:cstheme="minorHAnsi"/>
                <w:sz w:val="18"/>
                <w:szCs w:val="18"/>
              </w:rPr>
              <w:t>Underskud opgøres på CVR-niveau. Udgangspunktet er, at et underskud knytter sig til det pågældende CVR-nummer og ikke som sådan til et aktiv eller en aktivitet.</w:t>
            </w:r>
          </w:p>
        </w:tc>
        <w:tc>
          <w:tcPr>
            <w:tcW w:w="2552" w:type="dxa"/>
          </w:tcPr>
          <w:p w14:paraId="6EDF4078" w14:textId="77777777" w:rsidR="009D7CCD" w:rsidRDefault="009D7CCD" w:rsidP="00D34C84">
            <w:pPr>
              <w:rPr>
                <w:rFonts w:cstheme="minorHAnsi"/>
                <w:sz w:val="18"/>
                <w:szCs w:val="18"/>
              </w:rPr>
            </w:pPr>
          </w:p>
          <w:p w14:paraId="2A1322A7" w14:textId="77777777" w:rsidR="009D7CCD" w:rsidRDefault="009D7CCD" w:rsidP="00D34C84">
            <w:pPr>
              <w:rPr>
                <w:rFonts w:cstheme="minorHAnsi"/>
                <w:sz w:val="18"/>
                <w:szCs w:val="18"/>
              </w:rPr>
            </w:pPr>
          </w:p>
          <w:p w14:paraId="36340D15" w14:textId="69A73B16" w:rsidR="009D7CCD" w:rsidRDefault="009D7CCD" w:rsidP="00D34C84">
            <w:pPr>
              <w:rPr>
                <w:rFonts w:cstheme="minorHAnsi"/>
                <w:sz w:val="18"/>
                <w:szCs w:val="18"/>
              </w:rPr>
            </w:pPr>
            <w:r>
              <w:rPr>
                <w:rFonts w:cstheme="minorHAnsi"/>
                <w:sz w:val="18"/>
                <w:szCs w:val="18"/>
              </w:rPr>
              <w:t>Erhvervsstyrelsen</w:t>
            </w:r>
          </w:p>
        </w:tc>
        <w:tc>
          <w:tcPr>
            <w:tcW w:w="1846" w:type="dxa"/>
          </w:tcPr>
          <w:p w14:paraId="47306C5C" w14:textId="77777777" w:rsidR="009D7CCD" w:rsidRDefault="009D7CCD" w:rsidP="00D34C84">
            <w:pPr>
              <w:rPr>
                <w:rFonts w:cstheme="minorHAnsi"/>
                <w:sz w:val="18"/>
                <w:szCs w:val="18"/>
              </w:rPr>
            </w:pPr>
            <w:r>
              <w:rPr>
                <w:rFonts w:cstheme="minorHAnsi"/>
                <w:sz w:val="18"/>
                <w:szCs w:val="18"/>
              </w:rPr>
              <w:t>8. september 2020</w:t>
            </w:r>
          </w:p>
          <w:p w14:paraId="1F91AC35" w14:textId="77777777" w:rsidR="009D7CCD" w:rsidRDefault="009D7CCD" w:rsidP="00D34C84">
            <w:pPr>
              <w:rPr>
                <w:rFonts w:cstheme="minorHAnsi"/>
                <w:sz w:val="18"/>
                <w:szCs w:val="18"/>
              </w:rPr>
            </w:pPr>
          </w:p>
          <w:p w14:paraId="05E6B2A1" w14:textId="16A64933" w:rsidR="009D7CCD" w:rsidRDefault="009D7CCD" w:rsidP="00D34C84">
            <w:pPr>
              <w:rPr>
                <w:rFonts w:cstheme="minorHAnsi"/>
                <w:sz w:val="18"/>
                <w:szCs w:val="18"/>
              </w:rPr>
            </w:pPr>
            <w:r>
              <w:rPr>
                <w:rFonts w:cstheme="minorHAnsi"/>
                <w:sz w:val="18"/>
                <w:szCs w:val="18"/>
              </w:rPr>
              <w:t>7. oktober 2020</w:t>
            </w:r>
          </w:p>
        </w:tc>
      </w:tr>
      <w:tr w:rsidR="009D7CCD" w:rsidRPr="000F1DB1" w14:paraId="0F12D4CA" w14:textId="77777777" w:rsidTr="009D7CCD">
        <w:tc>
          <w:tcPr>
            <w:tcW w:w="4390" w:type="dxa"/>
          </w:tcPr>
          <w:p w14:paraId="46364F71" w14:textId="77777777" w:rsidR="009D7CCD" w:rsidRPr="004F2695" w:rsidRDefault="009D7CCD" w:rsidP="00D34C84">
            <w:pPr>
              <w:rPr>
                <w:rFonts w:cstheme="minorHAnsi"/>
                <w:sz w:val="18"/>
                <w:szCs w:val="18"/>
              </w:rPr>
            </w:pPr>
            <w:r w:rsidRPr="004F2695">
              <w:rPr>
                <w:rFonts w:cstheme="minorHAnsi"/>
                <w:sz w:val="18"/>
                <w:szCs w:val="18"/>
              </w:rPr>
              <w:t>I forbindelse med Erhvervsstyrelsens vedhæftede notat af 18. august 2020, ”Kompensation for faste omkostninger ved ændring i virksomhedens forhold som følge af omstruktureringer, køb eller salg af aktiviteter m.v.”, melder sig nogle usikkerheder og spørgsmål.</w:t>
            </w:r>
          </w:p>
          <w:p w14:paraId="6B5BB613" w14:textId="77777777" w:rsidR="009D7CCD" w:rsidRDefault="009D7CCD" w:rsidP="00D34C84">
            <w:pPr>
              <w:rPr>
                <w:rFonts w:cstheme="minorHAnsi"/>
                <w:b/>
                <w:bCs/>
                <w:sz w:val="18"/>
                <w:szCs w:val="18"/>
              </w:rPr>
            </w:pPr>
          </w:p>
          <w:p w14:paraId="27A53925" w14:textId="2D369C02" w:rsidR="009D7CCD" w:rsidRPr="004F2695" w:rsidRDefault="009D7CCD" w:rsidP="00D34C84">
            <w:pPr>
              <w:rPr>
                <w:rFonts w:cstheme="minorHAnsi"/>
                <w:sz w:val="18"/>
                <w:szCs w:val="18"/>
              </w:rPr>
            </w:pPr>
            <w:r>
              <w:rPr>
                <w:rFonts w:cstheme="minorHAnsi"/>
                <w:sz w:val="18"/>
                <w:szCs w:val="18"/>
              </w:rPr>
              <w:t>S</w:t>
            </w:r>
            <w:r w:rsidRPr="004F2695">
              <w:rPr>
                <w:rFonts w:cstheme="minorHAnsi"/>
                <w:sz w:val="18"/>
                <w:szCs w:val="18"/>
              </w:rPr>
              <w:t>pørgsmål er som følger</w:t>
            </w:r>
            <w:r>
              <w:rPr>
                <w:rFonts w:cstheme="minorHAnsi"/>
                <w:sz w:val="18"/>
                <w:szCs w:val="18"/>
              </w:rPr>
              <w:t xml:space="preserve"> (se endvidere ovenstående spørgsmål.</w:t>
            </w:r>
            <w:r>
              <w:t xml:space="preserve"> </w:t>
            </w:r>
            <w:r>
              <w:rPr>
                <w:rFonts w:cstheme="minorHAnsi"/>
                <w:sz w:val="18"/>
                <w:szCs w:val="18"/>
              </w:rPr>
              <w:t>S</w:t>
            </w:r>
            <w:r w:rsidRPr="004F2695">
              <w:rPr>
                <w:rFonts w:cstheme="minorHAnsi"/>
                <w:sz w:val="18"/>
                <w:szCs w:val="18"/>
              </w:rPr>
              <w:t>pørgsmål</w:t>
            </w:r>
            <w:r>
              <w:rPr>
                <w:rFonts w:cstheme="minorHAnsi"/>
                <w:sz w:val="18"/>
                <w:szCs w:val="18"/>
              </w:rPr>
              <w:t xml:space="preserve">ene er delt i fire separate </w:t>
            </w:r>
            <w:r w:rsidRPr="004F2695">
              <w:rPr>
                <w:rFonts w:cstheme="minorHAnsi"/>
                <w:sz w:val="18"/>
                <w:szCs w:val="18"/>
              </w:rPr>
              <w:t>for læsevenlighedens skyld)</w:t>
            </w:r>
          </w:p>
          <w:p w14:paraId="120A13C5" w14:textId="68ECCDD0" w:rsidR="009D7CCD" w:rsidRDefault="009D7CCD" w:rsidP="00D34C84">
            <w:pPr>
              <w:rPr>
                <w:rFonts w:cstheme="minorHAnsi"/>
                <w:b/>
                <w:bCs/>
                <w:sz w:val="18"/>
                <w:szCs w:val="18"/>
              </w:rPr>
            </w:pPr>
          </w:p>
          <w:p w14:paraId="741BC017" w14:textId="47128580" w:rsidR="009D7CCD" w:rsidRPr="004F2695" w:rsidRDefault="009D7CCD" w:rsidP="00D34C84">
            <w:pPr>
              <w:rPr>
                <w:rFonts w:cstheme="minorHAnsi"/>
                <w:sz w:val="18"/>
                <w:szCs w:val="18"/>
              </w:rPr>
            </w:pPr>
            <w:r w:rsidRPr="004F2695">
              <w:rPr>
                <w:rFonts w:cstheme="minorHAnsi"/>
                <w:sz w:val="18"/>
                <w:szCs w:val="18"/>
              </w:rPr>
              <w:t>4.</w:t>
            </w:r>
            <w:r>
              <w:rPr>
                <w:rFonts w:cstheme="minorHAnsi"/>
                <w:sz w:val="18"/>
                <w:szCs w:val="18"/>
              </w:rPr>
              <w:t xml:space="preserve"> </w:t>
            </w:r>
            <w:r w:rsidRPr="004F2695">
              <w:rPr>
                <w:rFonts w:cstheme="minorHAnsi"/>
                <w:sz w:val="18"/>
                <w:szCs w:val="18"/>
              </w:rPr>
              <w:t xml:space="preserve">Virksomhedens hovedkontor fungerer som costcenter for CVR-nummeret, og hovedkontoret er ”uden indtægter”. </w:t>
            </w:r>
          </w:p>
          <w:p w14:paraId="6DC1B817" w14:textId="77777777" w:rsidR="009D7CCD" w:rsidRDefault="009D7CCD" w:rsidP="00D34C84">
            <w:pPr>
              <w:rPr>
                <w:rFonts w:cstheme="minorHAnsi"/>
                <w:sz w:val="18"/>
                <w:szCs w:val="18"/>
              </w:rPr>
            </w:pPr>
          </w:p>
          <w:p w14:paraId="67A53A80" w14:textId="5A668837" w:rsidR="009D7CCD" w:rsidRPr="004F2695" w:rsidRDefault="009D7CCD" w:rsidP="00D34C84">
            <w:pPr>
              <w:rPr>
                <w:rFonts w:cstheme="minorHAnsi"/>
                <w:sz w:val="18"/>
                <w:szCs w:val="18"/>
              </w:rPr>
            </w:pPr>
            <w:r w:rsidRPr="004F2695">
              <w:rPr>
                <w:rFonts w:cstheme="minorHAnsi"/>
                <w:sz w:val="18"/>
                <w:szCs w:val="18"/>
              </w:rPr>
              <w:t>a.</w:t>
            </w:r>
            <w:r>
              <w:rPr>
                <w:rFonts w:cstheme="minorHAnsi"/>
                <w:sz w:val="18"/>
                <w:szCs w:val="18"/>
              </w:rPr>
              <w:t xml:space="preserve"> </w:t>
            </w:r>
            <w:r w:rsidRPr="004F2695">
              <w:rPr>
                <w:rFonts w:cstheme="minorHAnsi"/>
                <w:sz w:val="18"/>
                <w:szCs w:val="18"/>
              </w:rPr>
              <w:t xml:space="preserve">Kan alle omkostninger medtages med 100 % i kompensationsopgørelsen til trods for salg af aktiviteterne? </w:t>
            </w:r>
          </w:p>
          <w:p w14:paraId="3AD76E0D" w14:textId="77777777" w:rsidR="009D7CCD" w:rsidRDefault="009D7CCD" w:rsidP="00D34C84">
            <w:pPr>
              <w:rPr>
                <w:rFonts w:cstheme="minorHAnsi"/>
                <w:sz w:val="18"/>
                <w:szCs w:val="18"/>
              </w:rPr>
            </w:pPr>
          </w:p>
          <w:p w14:paraId="48C21BFD" w14:textId="74F4AB29" w:rsidR="009D7CCD" w:rsidRPr="004F2695" w:rsidRDefault="009D7CCD" w:rsidP="00D34C84">
            <w:pPr>
              <w:rPr>
                <w:rFonts w:cstheme="minorHAnsi"/>
                <w:sz w:val="18"/>
                <w:szCs w:val="18"/>
              </w:rPr>
            </w:pPr>
            <w:r w:rsidRPr="004F2695">
              <w:rPr>
                <w:rFonts w:cstheme="minorHAnsi"/>
                <w:sz w:val="18"/>
                <w:szCs w:val="18"/>
              </w:rPr>
              <w:t>b.</w:t>
            </w:r>
            <w:r>
              <w:rPr>
                <w:rFonts w:cstheme="minorHAnsi"/>
                <w:sz w:val="18"/>
                <w:szCs w:val="18"/>
              </w:rPr>
              <w:t xml:space="preserve"> </w:t>
            </w:r>
            <w:r w:rsidRPr="004F2695">
              <w:rPr>
                <w:rFonts w:cstheme="minorHAnsi"/>
                <w:sz w:val="18"/>
                <w:szCs w:val="18"/>
              </w:rPr>
              <w:t xml:space="preserve">Eksempelvis spørges der til om de samlede renteomkostninger for CVR-nr. skal medtages – eller disse skal reduceres for salg af aktiviteter? </w:t>
            </w:r>
          </w:p>
          <w:p w14:paraId="521BD901" w14:textId="77777777" w:rsidR="009D7CCD" w:rsidRDefault="009D7CCD" w:rsidP="00D34C84">
            <w:pPr>
              <w:rPr>
                <w:rFonts w:cstheme="minorHAnsi"/>
                <w:sz w:val="18"/>
                <w:szCs w:val="18"/>
              </w:rPr>
            </w:pPr>
          </w:p>
          <w:p w14:paraId="5FA08BE3" w14:textId="4A75A259" w:rsidR="009D7CCD" w:rsidRPr="004F2695" w:rsidRDefault="009D7CCD" w:rsidP="00D34C84">
            <w:pPr>
              <w:rPr>
                <w:rFonts w:cstheme="minorHAnsi"/>
                <w:sz w:val="18"/>
                <w:szCs w:val="18"/>
              </w:rPr>
            </w:pPr>
            <w:r w:rsidRPr="004F2695">
              <w:rPr>
                <w:rFonts w:cstheme="minorHAnsi"/>
                <w:sz w:val="18"/>
                <w:szCs w:val="18"/>
              </w:rPr>
              <w:t>c.</w:t>
            </w:r>
            <w:r>
              <w:rPr>
                <w:rFonts w:cstheme="minorHAnsi"/>
                <w:sz w:val="18"/>
                <w:szCs w:val="18"/>
              </w:rPr>
              <w:t xml:space="preserve"> </w:t>
            </w:r>
            <w:r w:rsidRPr="004F2695">
              <w:rPr>
                <w:rFonts w:cstheme="minorHAnsi"/>
                <w:sz w:val="18"/>
                <w:szCs w:val="18"/>
              </w:rPr>
              <w:t>Hvilken metode skal i så fald anvendes til at opgøre reduktionen?</w:t>
            </w:r>
          </w:p>
          <w:p w14:paraId="29E2897C" w14:textId="3864E74C" w:rsidR="009D7CCD" w:rsidRPr="001A03EB" w:rsidRDefault="009D7CCD" w:rsidP="00D34C84">
            <w:pPr>
              <w:rPr>
                <w:rFonts w:cstheme="minorHAnsi"/>
                <w:b/>
                <w:bCs/>
                <w:sz w:val="18"/>
                <w:szCs w:val="18"/>
              </w:rPr>
            </w:pPr>
          </w:p>
        </w:tc>
        <w:tc>
          <w:tcPr>
            <w:tcW w:w="6375" w:type="dxa"/>
          </w:tcPr>
          <w:p w14:paraId="41EB831D" w14:textId="77777777" w:rsidR="009D7CCD" w:rsidRDefault="009D7CCD" w:rsidP="00D34C84">
            <w:pPr>
              <w:rPr>
                <w:rFonts w:cstheme="minorHAnsi"/>
                <w:sz w:val="18"/>
                <w:szCs w:val="18"/>
              </w:rPr>
            </w:pPr>
            <w:r>
              <w:rPr>
                <w:rFonts w:cstheme="minorHAnsi"/>
                <w:sz w:val="18"/>
                <w:szCs w:val="18"/>
              </w:rPr>
              <w:t>Afventer svar fra Erhvervsstyrelsen</w:t>
            </w:r>
          </w:p>
          <w:p w14:paraId="5CF13356" w14:textId="77777777" w:rsidR="009D7CCD" w:rsidRDefault="009D7CCD" w:rsidP="00D34C84">
            <w:pPr>
              <w:rPr>
                <w:rFonts w:cstheme="minorHAnsi"/>
                <w:sz w:val="18"/>
                <w:szCs w:val="18"/>
              </w:rPr>
            </w:pPr>
          </w:p>
          <w:p w14:paraId="4CA3405E" w14:textId="77777777" w:rsidR="009D7CCD" w:rsidRPr="003C48F1" w:rsidRDefault="009D7CCD" w:rsidP="00D34C84">
            <w:pPr>
              <w:rPr>
                <w:rFonts w:cstheme="minorHAnsi"/>
                <w:sz w:val="18"/>
                <w:szCs w:val="18"/>
              </w:rPr>
            </w:pPr>
            <w:r w:rsidRPr="003C48F1">
              <w:rPr>
                <w:rFonts w:cstheme="minorHAnsi"/>
                <w:sz w:val="18"/>
                <w:szCs w:val="18"/>
              </w:rPr>
              <w:t>Det følger af notatets side 9 under afsnittet ”Koncern-eksterne transaktioner fra 1. april 2019 frem til og med den 8. juli 2020”, at den sælgende virksomheds realiserede omkostninger for perioden 1. december 2019 til 29. februar 2020 skal opgøres uden de eventuelle omkostninger, som relaterer sig til den frasolgte aktivitet. Virksomheden skal ikke medtage omkostninger vedrørende den frasolgte aktivitet i kompensationsperioden. Det anførte omfatter også omkostninger, herunder renteomkostninger, knyttet til aktiviteten, som er henlagt til et ”costcenter”. Om måling af aktiver/forpligtelser anføres i notatet, side 9:</w:t>
            </w:r>
          </w:p>
          <w:p w14:paraId="2DE93635" w14:textId="77777777" w:rsidR="009D7CCD" w:rsidRPr="003C48F1" w:rsidRDefault="009D7CCD" w:rsidP="00D34C84">
            <w:pPr>
              <w:rPr>
                <w:rFonts w:cstheme="minorHAnsi"/>
                <w:sz w:val="18"/>
                <w:szCs w:val="18"/>
              </w:rPr>
            </w:pPr>
          </w:p>
          <w:p w14:paraId="66D163D9" w14:textId="77777777" w:rsidR="009D7CCD" w:rsidRPr="003C48F1" w:rsidRDefault="009D7CCD" w:rsidP="00D34C84">
            <w:pPr>
              <w:rPr>
                <w:rFonts w:cstheme="minorHAnsi"/>
                <w:sz w:val="18"/>
                <w:szCs w:val="18"/>
              </w:rPr>
            </w:pPr>
            <w:r w:rsidRPr="003C48F1">
              <w:rPr>
                <w:rFonts w:cstheme="minorHAnsi"/>
                <w:sz w:val="18"/>
                <w:szCs w:val="18"/>
              </w:rPr>
              <w:t>”Måling af aktiver/forpligtelser: For køb/salg af aktiviteter (virksomhederne der ikke er under samme parts bestemmende indflydelse) anvendes overtagelsesmetoden, dvs. aktiver og forpligtelser indregnes til dagsværdi (de overtagne aktiver og forpligtelser måles til dagsværdier og en eventuel positiv forskel indregnes som goodwill, mens en negativ forskel vil blive indtægtsført).  Afskrivningsberettigede aktiver afskrives i overensstemmelse med den købende virksomheds afskrivningsprincipper.”</w:t>
            </w:r>
          </w:p>
          <w:p w14:paraId="09F05872" w14:textId="77777777" w:rsidR="009D7CCD" w:rsidRPr="003C48F1" w:rsidRDefault="009D7CCD" w:rsidP="00D34C84">
            <w:pPr>
              <w:rPr>
                <w:rFonts w:cstheme="minorHAnsi"/>
                <w:sz w:val="18"/>
                <w:szCs w:val="18"/>
              </w:rPr>
            </w:pPr>
          </w:p>
          <w:p w14:paraId="72C11A1C" w14:textId="647DD45F" w:rsidR="009D7CCD" w:rsidRDefault="009D7CCD" w:rsidP="00D34C84">
            <w:pPr>
              <w:rPr>
                <w:rFonts w:cstheme="minorHAnsi"/>
                <w:sz w:val="18"/>
                <w:szCs w:val="18"/>
              </w:rPr>
            </w:pPr>
            <w:r w:rsidRPr="003C48F1">
              <w:rPr>
                <w:rFonts w:cstheme="minorHAnsi"/>
                <w:sz w:val="18"/>
                <w:szCs w:val="18"/>
              </w:rPr>
              <w:t>Det bemærkes, at virksomheden skal følge deres gældende principper for cost-allokering. Virksomheden må gerne opdatere fordelingsnøglens input på baggrund af et køb/salg, men fordelingsnøglens forudsætninger må ikke ændres.</w:t>
            </w:r>
          </w:p>
        </w:tc>
        <w:tc>
          <w:tcPr>
            <w:tcW w:w="2552" w:type="dxa"/>
          </w:tcPr>
          <w:p w14:paraId="7198DF76" w14:textId="77777777" w:rsidR="009D7CCD" w:rsidRDefault="009D7CCD" w:rsidP="00D34C84">
            <w:pPr>
              <w:rPr>
                <w:rFonts w:cstheme="minorHAnsi"/>
                <w:sz w:val="18"/>
                <w:szCs w:val="18"/>
              </w:rPr>
            </w:pPr>
          </w:p>
          <w:p w14:paraId="6D7540C6" w14:textId="77777777" w:rsidR="009D7CCD" w:rsidRDefault="009D7CCD" w:rsidP="00D34C84">
            <w:pPr>
              <w:rPr>
                <w:rFonts w:cstheme="minorHAnsi"/>
                <w:sz w:val="18"/>
                <w:szCs w:val="18"/>
              </w:rPr>
            </w:pPr>
          </w:p>
          <w:p w14:paraId="7513899F" w14:textId="2B73E220" w:rsidR="009D7CCD" w:rsidRDefault="009D7CCD" w:rsidP="00D34C84">
            <w:pPr>
              <w:rPr>
                <w:rFonts w:cstheme="minorHAnsi"/>
                <w:sz w:val="18"/>
                <w:szCs w:val="18"/>
              </w:rPr>
            </w:pPr>
            <w:r>
              <w:rPr>
                <w:rFonts w:cstheme="minorHAnsi"/>
                <w:sz w:val="18"/>
                <w:szCs w:val="18"/>
              </w:rPr>
              <w:t>Erhvervsstyrelsen</w:t>
            </w:r>
          </w:p>
        </w:tc>
        <w:tc>
          <w:tcPr>
            <w:tcW w:w="1846" w:type="dxa"/>
          </w:tcPr>
          <w:p w14:paraId="540DC141" w14:textId="77777777" w:rsidR="009D7CCD" w:rsidRDefault="009D7CCD" w:rsidP="00D34C84">
            <w:pPr>
              <w:rPr>
                <w:rFonts w:cstheme="minorHAnsi"/>
                <w:sz w:val="18"/>
                <w:szCs w:val="18"/>
              </w:rPr>
            </w:pPr>
            <w:r>
              <w:rPr>
                <w:rFonts w:cstheme="minorHAnsi"/>
                <w:sz w:val="18"/>
                <w:szCs w:val="18"/>
              </w:rPr>
              <w:t>8. september 2020</w:t>
            </w:r>
          </w:p>
          <w:p w14:paraId="71D2DA23" w14:textId="77777777" w:rsidR="009D7CCD" w:rsidRDefault="009D7CCD" w:rsidP="00D34C84">
            <w:pPr>
              <w:rPr>
                <w:rFonts w:cstheme="minorHAnsi"/>
                <w:sz w:val="18"/>
                <w:szCs w:val="18"/>
              </w:rPr>
            </w:pPr>
          </w:p>
          <w:p w14:paraId="099396DF" w14:textId="677A51A3" w:rsidR="009D7CCD" w:rsidRDefault="009D7CCD" w:rsidP="00D34C84">
            <w:pPr>
              <w:rPr>
                <w:rFonts w:cstheme="minorHAnsi"/>
                <w:sz w:val="18"/>
                <w:szCs w:val="18"/>
              </w:rPr>
            </w:pPr>
            <w:r>
              <w:rPr>
                <w:rFonts w:cstheme="minorHAnsi"/>
                <w:sz w:val="18"/>
                <w:szCs w:val="18"/>
              </w:rPr>
              <w:t>7. oktober 2020</w:t>
            </w:r>
          </w:p>
        </w:tc>
      </w:tr>
      <w:tr w:rsidR="009D7CCD" w:rsidRPr="000F1DB1" w14:paraId="2BD495F2" w14:textId="77777777" w:rsidTr="009D7CCD">
        <w:tc>
          <w:tcPr>
            <w:tcW w:w="15163" w:type="dxa"/>
            <w:gridSpan w:val="4"/>
          </w:tcPr>
          <w:p w14:paraId="5C428AC5" w14:textId="42FFC389" w:rsidR="009D7CCD" w:rsidRPr="00BE784F" w:rsidRDefault="009D7CCD" w:rsidP="00D34C84">
            <w:pPr>
              <w:pStyle w:val="Overskrift2"/>
              <w:outlineLvl w:val="1"/>
            </w:pPr>
            <w:bookmarkStart w:id="3" w:name="_Toc99571903"/>
            <w:r>
              <w:t>4</w:t>
            </w:r>
            <w:r w:rsidRPr="00BE784F">
              <w:t xml:space="preserve">. </w:t>
            </w:r>
            <w:r>
              <w:t>Krav til hvornår virksomheder er oprettet /omstruktureringer / hvem er omfattet? – midlertidig og målrettet og senere ordninger</w:t>
            </w:r>
            <w:bookmarkEnd w:id="3"/>
          </w:p>
        </w:tc>
      </w:tr>
      <w:tr w:rsidR="009D7CCD" w:rsidRPr="000F1DB1" w14:paraId="171A21C1" w14:textId="77777777" w:rsidTr="009D7CCD">
        <w:tc>
          <w:tcPr>
            <w:tcW w:w="4390" w:type="dxa"/>
          </w:tcPr>
          <w:p w14:paraId="3BDF94BF" w14:textId="77777777" w:rsidR="009D7CCD" w:rsidRPr="001A03EB" w:rsidRDefault="009D7CCD" w:rsidP="00D34C84">
            <w:pPr>
              <w:rPr>
                <w:rFonts w:cstheme="minorHAnsi"/>
                <w:b/>
                <w:bCs/>
                <w:sz w:val="18"/>
                <w:szCs w:val="18"/>
              </w:rPr>
            </w:pPr>
            <w:r w:rsidRPr="001A03EB">
              <w:rPr>
                <w:rFonts w:cstheme="minorHAnsi"/>
                <w:b/>
                <w:bCs/>
                <w:sz w:val="18"/>
                <w:szCs w:val="18"/>
              </w:rPr>
              <w:t xml:space="preserve">Midlertidig og målrettet kompensationsordning: </w:t>
            </w:r>
          </w:p>
          <w:p w14:paraId="0B5A49D1" w14:textId="77777777" w:rsidR="009D7CCD" w:rsidRDefault="009D7CCD" w:rsidP="00D34C84">
            <w:pPr>
              <w:rPr>
                <w:rFonts w:cstheme="minorHAnsi"/>
                <w:sz w:val="18"/>
                <w:szCs w:val="18"/>
              </w:rPr>
            </w:pPr>
          </w:p>
          <w:p w14:paraId="21CE9604" w14:textId="77777777" w:rsidR="009D7CCD" w:rsidRPr="00086889" w:rsidRDefault="009D7CCD" w:rsidP="00D34C84">
            <w:pPr>
              <w:rPr>
                <w:rFonts w:cstheme="minorHAnsi"/>
                <w:sz w:val="18"/>
                <w:szCs w:val="18"/>
              </w:rPr>
            </w:pPr>
            <w:r w:rsidRPr="00086889">
              <w:rPr>
                <w:rFonts w:cstheme="minorHAnsi"/>
                <w:sz w:val="18"/>
                <w:szCs w:val="18"/>
              </w:rPr>
              <w:t>Ordningen for faste udgifter, der løber fra 9. juli – 31. august gælder kun for en begrænset antal bl.a. de virksomheder som fortsat er tvangslukkede</w:t>
            </w:r>
          </w:p>
          <w:p w14:paraId="0D5DEF0C" w14:textId="77777777" w:rsidR="009D7CCD" w:rsidRDefault="009D7CCD" w:rsidP="00D34C84">
            <w:pPr>
              <w:rPr>
                <w:rFonts w:cstheme="minorHAnsi"/>
                <w:sz w:val="18"/>
                <w:szCs w:val="18"/>
              </w:rPr>
            </w:pPr>
          </w:p>
          <w:p w14:paraId="67A85FCC" w14:textId="77777777" w:rsidR="009D7CCD" w:rsidRPr="00D879CD" w:rsidRDefault="009D7CCD" w:rsidP="00D34C84">
            <w:pPr>
              <w:rPr>
                <w:rFonts w:cstheme="minorHAnsi"/>
                <w:sz w:val="18"/>
                <w:szCs w:val="18"/>
              </w:rPr>
            </w:pPr>
            <w:r w:rsidRPr="00086889">
              <w:rPr>
                <w:rFonts w:cstheme="minorHAnsi"/>
                <w:sz w:val="18"/>
                <w:szCs w:val="18"/>
              </w:rPr>
              <w:t xml:space="preserve">Men hvad med de virksomheder f.eks. værtshuse, som har åbnet eftermiddag og aften, men som skal tvangslukke kl. 24 på trods af, at de har alkoholbevilling </w:t>
            </w:r>
            <w:r w:rsidRPr="00086889">
              <w:rPr>
                <w:rFonts w:cstheme="minorHAnsi"/>
                <w:sz w:val="18"/>
                <w:szCs w:val="18"/>
              </w:rPr>
              <w:lastRenderedPageBreak/>
              <w:t>frem til kl. 5 – kan de ikke søge fra denne pulje? Da de er omfattet af restriktioner på deres åbningstid, vil de så anses for, at have forbud mod at holde åbent?</w:t>
            </w:r>
          </w:p>
        </w:tc>
        <w:tc>
          <w:tcPr>
            <w:tcW w:w="6375" w:type="dxa"/>
          </w:tcPr>
          <w:p w14:paraId="416FF70A" w14:textId="77777777" w:rsidR="009D7CCD" w:rsidRDefault="009D7CCD" w:rsidP="00D34C84">
            <w:pPr>
              <w:rPr>
                <w:rFonts w:cstheme="minorHAnsi"/>
                <w:sz w:val="18"/>
                <w:szCs w:val="18"/>
              </w:rPr>
            </w:pPr>
            <w:r>
              <w:rPr>
                <w:rFonts w:cstheme="minorHAnsi"/>
                <w:sz w:val="18"/>
                <w:szCs w:val="18"/>
              </w:rPr>
              <w:lastRenderedPageBreak/>
              <w:t>Afventer svar fra Erhvervsstyrelsen</w:t>
            </w:r>
          </w:p>
          <w:p w14:paraId="7F6523FA" w14:textId="77777777" w:rsidR="009D7CCD" w:rsidRDefault="009D7CCD" w:rsidP="00D34C84">
            <w:pPr>
              <w:rPr>
                <w:rFonts w:cstheme="minorHAnsi"/>
                <w:sz w:val="18"/>
                <w:szCs w:val="18"/>
              </w:rPr>
            </w:pPr>
          </w:p>
          <w:p w14:paraId="66223CDB" w14:textId="77777777" w:rsidR="009D7CCD" w:rsidRPr="00B0472C" w:rsidRDefault="009D7CCD" w:rsidP="00D34C84">
            <w:pPr>
              <w:rPr>
                <w:rFonts w:cstheme="minorHAnsi"/>
                <w:sz w:val="18"/>
                <w:szCs w:val="18"/>
              </w:rPr>
            </w:pPr>
            <w:r w:rsidRPr="00B0472C">
              <w:rPr>
                <w:rFonts w:cstheme="minorHAnsi"/>
                <w:sz w:val="18"/>
                <w:szCs w:val="18"/>
              </w:rPr>
              <w:t>Jf. BEK nr</w:t>
            </w:r>
            <w:r>
              <w:rPr>
                <w:rFonts w:cstheme="minorHAnsi"/>
                <w:sz w:val="18"/>
                <w:szCs w:val="18"/>
              </w:rPr>
              <w:t>.</w:t>
            </w:r>
            <w:r w:rsidRPr="00B0472C">
              <w:rPr>
                <w:rFonts w:cstheme="minorHAnsi"/>
                <w:sz w:val="18"/>
                <w:szCs w:val="18"/>
              </w:rPr>
              <w:t xml:space="preserve"> 1178 af 27/07/2020 § 1, stk. 4, nr. 1 ydes der kompensation til virksomheder med forbud mod at holde åben. I henhold til § 2, stk. 11, er det et krav for at modtage kompensation, at virksomheden skal holde sine lokaler fuldt lukket.</w:t>
            </w:r>
          </w:p>
          <w:p w14:paraId="4A859452" w14:textId="77777777" w:rsidR="009D7CCD" w:rsidRPr="00B0472C" w:rsidRDefault="009D7CCD" w:rsidP="00D34C84">
            <w:pPr>
              <w:rPr>
                <w:rFonts w:cstheme="minorHAnsi"/>
                <w:sz w:val="18"/>
                <w:szCs w:val="18"/>
              </w:rPr>
            </w:pPr>
          </w:p>
          <w:p w14:paraId="0197E3D0" w14:textId="77777777" w:rsidR="009D7CCD" w:rsidRPr="00D879CD" w:rsidRDefault="009D7CCD" w:rsidP="00D34C84">
            <w:pPr>
              <w:rPr>
                <w:rFonts w:cstheme="minorHAnsi"/>
                <w:sz w:val="18"/>
                <w:szCs w:val="18"/>
              </w:rPr>
            </w:pPr>
            <w:r w:rsidRPr="00B0472C">
              <w:rPr>
                <w:rFonts w:cstheme="minorHAnsi"/>
                <w:sz w:val="18"/>
                <w:szCs w:val="18"/>
              </w:rPr>
              <w:t>Herved kan der ikke søges kompensation for de nævnte virksomheder i denne ordning.</w:t>
            </w:r>
          </w:p>
        </w:tc>
        <w:tc>
          <w:tcPr>
            <w:tcW w:w="2552" w:type="dxa"/>
          </w:tcPr>
          <w:p w14:paraId="3B0B43C2" w14:textId="77777777" w:rsidR="009D7CCD" w:rsidRDefault="009D7CCD" w:rsidP="00D34C84">
            <w:pPr>
              <w:rPr>
                <w:rFonts w:cstheme="minorHAnsi"/>
                <w:sz w:val="18"/>
                <w:szCs w:val="18"/>
              </w:rPr>
            </w:pPr>
          </w:p>
          <w:p w14:paraId="3A332EDD" w14:textId="77777777" w:rsidR="009D7CCD" w:rsidRDefault="009D7CCD" w:rsidP="00D34C84">
            <w:pPr>
              <w:rPr>
                <w:rFonts w:cstheme="minorHAnsi"/>
                <w:sz w:val="18"/>
                <w:szCs w:val="18"/>
              </w:rPr>
            </w:pPr>
          </w:p>
          <w:p w14:paraId="58999ADE" w14:textId="77777777" w:rsidR="009D7CCD" w:rsidRPr="00D879CD" w:rsidRDefault="009D7CCD" w:rsidP="00D34C84">
            <w:pPr>
              <w:rPr>
                <w:rFonts w:cstheme="minorHAnsi"/>
                <w:sz w:val="18"/>
                <w:szCs w:val="18"/>
              </w:rPr>
            </w:pPr>
            <w:r>
              <w:rPr>
                <w:rFonts w:cstheme="minorHAnsi"/>
                <w:sz w:val="18"/>
                <w:szCs w:val="18"/>
              </w:rPr>
              <w:t>Erhvervsstyrelsen</w:t>
            </w:r>
          </w:p>
        </w:tc>
        <w:tc>
          <w:tcPr>
            <w:tcW w:w="1846" w:type="dxa"/>
          </w:tcPr>
          <w:p w14:paraId="17D71489" w14:textId="77777777" w:rsidR="009D7CCD" w:rsidRDefault="009D7CCD" w:rsidP="00D34C84">
            <w:pPr>
              <w:rPr>
                <w:rFonts w:cstheme="minorHAnsi"/>
                <w:sz w:val="18"/>
                <w:szCs w:val="18"/>
              </w:rPr>
            </w:pPr>
            <w:r>
              <w:rPr>
                <w:rFonts w:cstheme="minorHAnsi"/>
                <w:sz w:val="18"/>
                <w:szCs w:val="18"/>
              </w:rPr>
              <w:t>14. august 2020</w:t>
            </w:r>
          </w:p>
          <w:p w14:paraId="313B961A" w14:textId="77777777" w:rsidR="009D7CCD" w:rsidRDefault="009D7CCD" w:rsidP="00D34C84">
            <w:pPr>
              <w:rPr>
                <w:rFonts w:cstheme="minorHAnsi"/>
                <w:sz w:val="18"/>
                <w:szCs w:val="18"/>
              </w:rPr>
            </w:pPr>
          </w:p>
          <w:p w14:paraId="55FA1E1D" w14:textId="77777777" w:rsidR="009D7CCD" w:rsidRPr="00D879CD" w:rsidRDefault="009D7CCD" w:rsidP="00D34C84">
            <w:pPr>
              <w:rPr>
                <w:rFonts w:cstheme="minorHAnsi"/>
                <w:sz w:val="18"/>
                <w:szCs w:val="18"/>
              </w:rPr>
            </w:pPr>
            <w:r>
              <w:rPr>
                <w:rFonts w:cstheme="minorHAnsi"/>
                <w:sz w:val="18"/>
                <w:szCs w:val="18"/>
              </w:rPr>
              <w:t>8. september 2020</w:t>
            </w:r>
          </w:p>
        </w:tc>
      </w:tr>
      <w:tr w:rsidR="009D7CCD" w:rsidRPr="000F1DB1" w14:paraId="008E9070" w14:textId="77777777" w:rsidTr="009D7CCD">
        <w:tc>
          <w:tcPr>
            <w:tcW w:w="4390" w:type="dxa"/>
          </w:tcPr>
          <w:p w14:paraId="38A6C642" w14:textId="77777777" w:rsidR="009D7CCD" w:rsidRDefault="009D7CCD" w:rsidP="00D34C84">
            <w:pPr>
              <w:rPr>
                <w:rFonts w:cstheme="minorHAnsi"/>
                <w:sz w:val="18"/>
                <w:szCs w:val="18"/>
              </w:rPr>
            </w:pPr>
            <w:r>
              <w:rPr>
                <w:rFonts w:cstheme="minorHAnsi"/>
                <w:sz w:val="18"/>
                <w:szCs w:val="18"/>
              </w:rPr>
              <w:t>Erhvervsstyrelsen bedes bekræfte, at alle virksomheder der opfylder kravene om omsætningsnedgang på 30 pct / 35 pct jf. § 1, stk. 1 samt kravet om cvr-registrering jf. § 2, nr. 1 i BEK 27 af 11. januar 2021 kan ansøge om kompensation for faste omkostninger for perioden 9. december 2020 – og pt. 17. januar 2021.</w:t>
            </w:r>
          </w:p>
          <w:p w14:paraId="7110B63A" w14:textId="77777777" w:rsidR="009D7CCD" w:rsidRDefault="009D7CCD" w:rsidP="00D34C84">
            <w:pPr>
              <w:rPr>
                <w:rFonts w:cstheme="minorHAnsi"/>
                <w:sz w:val="18"/>
                <w:szCs w:val="18"/>
              </w:rPr>
            </w:pPr>
          </w:p>
          <w:p w14:paraId="375291D2" w14:textId="292BD0A0" w:rsidR="009D7CCD" w:rsidRPr="000D73AD" w:rsidRDefault="009D7CCD" w:rsidP="00D34C84">
            <w:pPr>
              <w:rPr>
                <w:rFonts w:cstheme="minorHAnsi"/>
                <w:sz w:val="18"/>
                <w:szCs w:val="18"/>
              </w:rPr>
            </w:pPr>
            <w:r>
              <w:rPr>
                <w:rFonts w:cstheme="minorHAnsi"/>
                <w:sz w:val="18"/>
                <w:szCs w:val="18"/>
              </w:rPr>
              <w:t>Af § 1, nr. 10 fremgår det, at det er virksomheder, der er ramt af delvis nedlukning, der er omfattet af kompensationsordningen.</w:t>
            </w:r>
          </w:p>
        </w:tc>
        <w:tc>
          <w:tcPr>
            <w:tcW w:w="6375" w:type="dxa"/>
          </w:tcPr>
          <w:p w14:paraId="75B0E9D8" w14:textId="556B34CF" w:rsidR="009D7CCD" w:rsidRDefault="009D7CCD" w:rsidP="00D34C84">
            <w:pPr>
              <w:rPr>
                <w:rFonts w:cstheme="minorHAnsi"/>
                <w:sz w:val="18"/>
                <w:szCs w:val="18"/>
              </w:rPr>
            </w:pPr>
            <w:r>
              <w:rPr>
                <w:rFonts w:cstheme="minorHAnsi"/>
                <w:sz w:val="18"/>
                <w:szCs w:val="18"/>
              </w:rPr>
              <w:t>Afventer svar fra Erhvervsstyrelsen</w:t>
            </w:r>
          </w:p>
          <w:p w14:paraId="0CD5CEBB" w14:textId="01689422" w:rsidR="009D7CCD" w:rsidRDefault="009D7CCD" w:rsidP="00D34C84">
            <w:pPr>
              <w:rPr>
                <w:rFonts w:cstheme="minorHAnsi"/>
                <w:sz w:val="18"/>
                <w:szCs w:val="18"/>
              </w:rPr>
            </w:pPr>
          </w:p>
          <w:p w14:paraId="5278BA6D" w14:textId="77777777" w:rsidR="009D7CCD" w:rsidRDefault="009D7CCD" w:rsidP="00D34C84">
            <w:pPr>
              <w:rPr>
                <w:rFonts w:cstheme="minorHAnsi"/>
                <w:sz w:val="18"/>
                <w:szCs w:val="18"/>
              </w:rPr>
            </w:pPr>
            <w:r>
              <w:rPr>
                <w:rFonts w:cstheme="minorHAnsi"/>
                <w:sz w:val="18"/>
                <w:szCs w:val="18"/>
              </w:rPr>
              <w:t>Erhvervsstyrelsen bekræfter at det er alle virksomheder, der overholder betingelserne i BEK nr. 27 om omsætningsnedgang jf. § 1, stk. 1 og registrering i cvr jf. § 2, nr. 1 samt andre relevante betingelser, der kan søge om kompensation for faste omkostninger jf. denne bekendtgørelse for perioden fra og med 9. december 2020 – og pt. frem til og med 17. januar 2021.</w:t>
            </w:r>
          </w:p>
          <w:p w14:paraId="7C94D8EC" w14:textId="77777777" w:rsidR="009D7CCD" w:rsidRDefault="009D7CCD" w:rsidP="00D34C84">
            <w:pPr>
              <w:rPr>
                <w:rFonts w:cstheme="minorHAnsi"/>
                <w:sz w:val="18"/>
                <w:szCs w:val="18"/>
              </w:rPr>
            </w:pPr>
          </w:p>
          <w:p w14:paraId="7552DEDA" w14:textId="77777777" w:rsidR="009D7CCD" w:rsidRDefault="009D7CCD" w:rsidP="00D34C84">
            <w:pPr>
              <w:rPr>
                <w:rFonts w:cstheme="minorHAnsi"/>
                <w:sz w:val="18"/>
                <w:szCs w:val="18"/>
              </w:rPr>
            </w:pPr>
            <w:r>
              <w:rPr>
                <w:rFonts w:cstheme="minorHAnsi"/>
                <w:sz w:val="18"/>
                <w:szCs w:val="18"/>
              </w:rPr>
              <w:t xml:space="preserve">§ 1, nr. 10 henviser alene til perioden hvor virksomhederne er omfattet af kompensationsordningen jf. Sundheds- og Ældreministeriets ikrafttrædelsesdato den 9. december 2020 af BEK nr. 1851.      </w:t>
            </w:r>
          </w:p>
          <w:p w14:paraId="240798AC" w14:textId="77777777" w:rsidR="009D7CCD" w:rsidRDefault="009D7CCD" w:rsidP="00D34C84">
            <w:pPr>
              <w:rPr>
                <w:rFonts w:cstheme="minorHAnsi"/>
                <w:sz w:val="18"/>
                <w:szCs w:val="18"/>
              </w:rPr>
            </w:pPr>
          </w:p>
          <w:p w14:paraId="1F080B64" w14:textId="77777777" w:rsidR="009D7CCD" w:rsidRDefault="009D7CCD" w:rsidP="00D34C84">
            <w:pPr>
              <w:rPr>
                <w:rFonts w:cstheme="minorHAnsi"/>
                <w:sz w:val="18"/>
                <w:szCs w:val="18"/>
              </w:rPr>
            </w:pPr>
          </w:p>
          <w:p w14:paraId="6AC35039" w14:textId="264D0582" w:rsidR="009D7CCD" w:rsidRPr="000D73AD" w:rsidRDefault="009D7CCD" w:rsidP="00D34C84">
            <w:pPr>
              <w:rPr>
                <w:rFonts w:cstheme="minorHAnsi"/>
                <w:sz w:val="18"/>
                <w:szCs w:val="18"/>
              </w:rPr>
            </w:pPr>
          </w:p>
        </w:tc>
        <w:tc>
          <w:tcPr>
            <w:tcW w:w="2552" w:type="dxa"/>
          </w:tcPr>
          <w:p w14:paraId="7CABAED7" w14:textId="77777777" w:rsidR="009D7CCD" w:rsidRDefault="009D7CCD" w:rsidP="00D34C84">
            <w:pPr>
              <w:rPr>
                <w:rFonts w:cstheme="minorHAnsi"/>
                <w:sz w:val="18"/>
                <w:szCs w:val="18"/>
              </w:rPr>
            </w:pPr>
          </w:p>
          <w:p w14:paraId="227F9C3F" w14:textId="77777777" w:rsidR="009D7CCD" w:rsidRDefault="009D7CCD" w:rsidP="00D34C84">
            <w:pPr>
              <w:rPr>
                <w:rFonts w:cstheme="minorHAnsi"/>
                <w:sz w:val="18"/>
                <w:szCs w:val="18"/>
              </w:rPr>
            </w:pPr>
          </w:p>
          <w:p w14:paraId="2BDAD259" w14:textId="758DEACF" w:rsidR="009D7CCD" w:rsidRPr="000D73AD" w:rsidRDefault="009D7CCD" w:rsidP="00D34C84">
            <w:pPr>
              <w:rPr>
                <w:rFonts w:cstheme="minorHAnsi"/>
                <w:sz w:val="18"/>
                <w:szCs w:val="18"/>
              </w:rPr>
            </w:pPr>
            <w:r>
              <w:rPr>
                <w:rFonts w:cstheme="minorHAnsi"/>
                <w:sz w:val="18"/>
                <w:szCs w:val="18"/>
              </w:rPr>
              <w:t>Erhvervsstyrelsen</w:t>
            </w:r>
          </w:p>
        </w:tc>
        <w:tc>
          <w:tcPr>
            <w:tcW w:w="1846" w:type="dxa"/>
          </w:tcPr>
          <w:p w14:paraId="28690A60" w14:textId="77777777" w:rsidR="009D7CCD" w:rsidRDefault="009D7CCD" w:rsidP="00D34C84">
            <w:pPr>
              <w:rPr>
                <w:rFonts w:cstheme="minorHAnsi"/>
                <w:sz w:val="18"/>
                <w:szCs w:val="18"/>
              </w:rPr>
            </w:pPr>
            <w:r>
              <w:rPr>
                <w:rFonts w:cstheme="minorHAnsi"/>
                <w:sz w:val="18"/>
                <w:szCs w:val="18"/>
              </w:rPr>
              <w:t>20. januar 2021</w:t>
            </w:r>
          </w:p>
          <w:p w14:paraId="3840AD26" w14:textId="77777777" w:rsidR="009D7CCD" w:rsidRDefault="009D7CCD" w:rsidP="00D34C84">
            <w:pPr>
              <w:rPr>
                <w:rFonts w:cstheme="minorHAnsi"/>
                <w:sz w:val="18"/>
                <w:szCs w:val="18"/>
              </w:rPr>
            </w:pPr>
          </w:p>
          <w:p w14:paraId="66CD1618" w14:textId="7936519F" w:rsidR="009D7CCD" w:rsidRPr="000D73AD" w:rsidRDefault="009D7CCD" w:rsidP="00D34C84">
            <w:pPr>
              <w:rPr>
                <w:rFonts w:cstheme="minorHAnsi"/>
                <w:sz w:val="18"/>
                <w:szCs w:val="18"/>
              </w:rPr>
            </w:pPr>
            <w:r>
              <w:rPr>
                <w:rFonts w:cstheme="minorHAnsi"/>
                <w:sz w:val="18"/>
                <w:szCs w:val="18"/>
              </w:rPr>
              <w:t>2. februar 2021</w:t>
            </w:r>
          </w:p>
        </w:tc>
      </w:tr>
      <w:tr w:rsidR="009D7CCD" w:rsidRPr="000F1DB1" w14:paraId="1336A458" w14:textId="77777777" w:rsidTr="009D7CCD">
        <w:tc>
          <w:tcPr>
            <w:tcW w:w="4390" w:type="dxa"/>
          </w:tcPr>
          <w:p w14:paraId="5F62647B" w14:textId="77777777" w:rsidR="009D7CCD" w:rsidRPr="004D6075" w:rsidRDefault="009D7CCD" w:rsidP="00D34C84">
            <w:pPr>
              <w:rPr>
                <w:rFonts w:cstheme="minorHAnsi"/>
                <w:sz w:val="18"/>
                <w:szCs w:val="18"/>
              </w:rPr>
            </w:pPr>
            <w:r w:rsidRPr="004D6075">
              <w:rPr>
                <w:rFonts w:cstheme="minorHAnsi"/>
                <w:sz w:val="18"/>
                <w:szCs w:val="18"/>
              </w:rPr>
              <w:t>Er en virksomhed berettiget til kompensation, hvis den er gået konkurs, fx</w:t>
            </w:r>
          </w:p>
          <w:p w14:paraId="5CB5AB35" w14:textId="77777777" w:rsidR="009D7CCD" w:rsidRPr="004D6075" w:rsidRDefault="009D7CCD" w:rsidP="00D34C84">
            <w:pPr>
              <w:rPr>
                <w:rFonts w:cstheme="minorHAnsi"/>
                <w:sz w:val="18"/>
                <w:szCs w:val="18"/>
              </w:rPr>
            </w:pPr>
            <w:r w:rsidRPr="004D6075">
              <w:rPr>
                <w:rFonts w:cstheme="minorHAnsi"/>
                <w:sz w:val="18"/>
                <w:szCs w:val="18"/>
              </w:rPr>
              <w:t>• Konkurs lige før den 9. marts</w:t>
            </w:r>
          </w:p>
          <w:p w14:paraId="4075F901" w14:textId="77777777" w:rsidR="009D7CCD" w:rsidRPr="004D6075" w:rsidRDefault="009D7CCD" w:rsidP="00D34C84">
            <w:pPr>
              <w:rPr>
                <w:rFonts w:cstheme="minorHAnsi"/>
                <w:sz w:val="18"/>
                <w:szCs w:val="18"/>
              </w:rPr>
            </w:pPr>
            <w:r w:rsidRPr="004D6075">
              <w:rPr>
                <w:rFonts w:cstheme="minorHAnsi"/>
                <w:sz w:val="18"/>
                <w:szCs w:val="18"/>
              </w:rPr>
              <w:t>• Konkurs fx den 15. april enten før eller efter kompensationsansøgning er sendt</w:t>
            </w:r>
          </w:p>
          <w:p w14:paraId="74863AF2" w14:textId="77777777" w:rsidR="009D7CCD" w:rsidRDefault="009D7CCD" w:rsidP="00D34C84">
            <w:pPr>
              <w:rPr>
                <w:rFonts w:cstheme="minorHAnsi"/>
                <w:sz w:val="18"/>
                <w:szCs w:val="18"/>
              </w:rPr>
            </w:pPr>
            <w:r w:rsidRPr="004D6075">
              <w:rPr>
                <w:rFonts w:cstheme="minorHAnsi"/>
                <w:sz w:val="18"/>
                <w:szCs w:val="18"/>
              </w:rPr>
              <w:t>• Konkurs efter den 9. juni, men hvor kompensationsansøgning ikke er sendt – dog nås det inden den 30. juni.</w:t>
            </w:r>
          </w:p>
          <w:p w14:paraId="2880EBDB" w14:textId="77777777" w:rsidR="009D7CCD" w:rsidRDefault="009D7CCD" w:rsidP="00D34C84">
            <w:pPr>
              <w:rPr>
                <w:rFonts w:cstheme="minorHAnsi"/>
                <w:sz w:val="18"/>
                <w:szCs w:val="18"/>
              </w:rPr>
            </w:pPr>
          </w:p>
          <w:p w14:paraId="1042EE73" w14:textId="77777777" w:rsidR="009D7CCD" w:rsidRDefault="009D7CCD" w:rsidP="00D34C84">
            <w:pPr>
              <w:rPr>
                <w:rFonts w:cstheme="minorHAnsi"/>
                <w:sz w:val="18"/>
                <w:szCs w:val="18"/>
              </w:rPr>
            </w:pPr>
          </w:p>
          <w:p w14:paraId="03B42D7D" w14:textId="74E50021" w:rsidR="009D7CCD" w:rsidRPr="00145479" w:rsidRDefault="009D7CCD" w:rsidP="00D34C84">
            <w:pPr>
              <w:jc w:val="center"/>
              <w:rPr>
                <w:rFonts w:cstheme="minorHAnsi"/>
                <w:sz w:val="18"/>
                <w:szCs w:val="18"/>
              </w:rPr>
            </w:pPr>
          </w:p>
        </w:tc>
        <w:tc>
          <w:tcPr>
            <w:tcW w:w="6375" w:type="dxa"/>
          </w:tcPr>
          <w:p w14:paraId="5E961B33" w14:textId="39085B88" w:rsidR="009D7CCD" w:rsidRPr="008E4834" w:rsidRDefault="009D7CCD" w:rsidP="00D34C84">
            <w:pPr>
              <w:rPr>
                <w:rFonts w:cstheme="minorHAnsi"/>
                <w:sz w:val="18"/>
                <w:szCs w:val="18"/>
              </w:rPr>
            </w:pPr>
            <w:r w:rsidRPr="008E4834">
              <w:rPr>
                <w:rFonts w:cstheme="minorHAnsi"/>
                <w:sz w:val="18"/>
                <w:szCs w:val="18"/>
              </w:rPr>
              <w:t xml:space="preserve">En virksomhed kan ansøge om kompensation, selvom virksomheden er kommet under rekonstruktion eller konkursbehandling, hvis konkursbegæringen er indsendt den 9. marts 2020 eller senere. Udbetaling af kompensation dog under forudsætning af, at virksomheden i øvrigt opfylder betingelserne for at opnå kompensation. </w:t>
            </w:r>
          </w:p>
          <w:p w14:paraId="3F9E59CE" w14:textId="77777777" w:rsidR="009D7CCD" w:rsidRPr="008E4834" w:rsidRDefault="009D7CCD" w:rsidP="00D34C84">
            <w:pPr>
              <w:rPr>
                <w:rFonts w:cstheme="minorHAnsi"/>
                <w:sz w:val="18"/>
                <w:szCs w:val="18"/>
              </w:rPr>
            </w:pPr>
            <w:r w:rsidRPr="008E4834">
              <w:rPr>
                <w:rFonts w:cstheme="minorHAnsi"/>
                <w:sz w:val="18"/>
                <w:szCs w:val="18"/>
              </w:rPr>
              <w:t>Erhvervsstyrelsen vil i henhold til reglerne i bekendtgørelsens § 12 efterregulere udbetalt kompensation. Det bemærkes, at der ikke kan ydes kompensation for faste omkostninger, som med rimelighed vil kunne have været afværget, jf. bekendtgørelsen § 3, stk. 7. Det bemærkes endvidere, at retten til kompensation bortfalder, hvis virksomheden har afgivet urigtige eller vildledende oplysninger, har fortiet oplysninger af betydning for sagens afgørelse eller har undladt at indsende dokumentation, jf. § 12, stk. 1 og 2. I sådanne tilfælde træffer Erhvervsstyrelsen afgørelse om tilbagebetaling af uretmæssigt udbetalt kompensation.</w:t>
            </w:r>
          </w:p>
          <w:p w14:paraId="3241D633" w14:textId="38E80B5A" w:rsidR="009D7CCD" w:rsidRPr="00BE784F" w:rsidRDefault="009D7CCD" w:rsidP="00D34C84">
            <w:pPr>
              <w:rPr>
                <w:rFonts w:cstheme="minorHAnsi"/>
                <w:sz w:val="18"/>
                <w:szCs w:val="18"/>
              </w:rPr>
            </w:pPr>
            <w:r w:rsidRPr="008E4834">
              <w:rPr>
                <w:rFonts w:cstheme="minorHAnsi"/>
                <w:sz w:val="18"/>
                <w:szCs w:val="18"/>
              </w:rPr>
              <w:tab/>
            </w:r>
            <w:r w:rsidRPr="008E4834">
              <w:rPr>
                <w:rFonts w:cstheme="minorHAnsi"/>
                <w:sz w:val="18"/>
                <w:szCs w:val="18"/>
              </w:rPr>
              <w:tab/>
            </w:r>
          </w:p>
        </w:tc>
        <w:tc>
          <w:tcPr>
            <w:tcW w:w="2552" w:type="dxa"/>
          </w:tcPr>
          <w:p w14:paraId="0FA851C4" w14:textId="08A5C681" w:rsidR="009D7CCD" w:rsidRPr="00BE784F" w:rsidRDefault="009D7CCD" w:rsidP="00D34C84">
            <w:pPr>
              <w:rPr>
                <w:rFonts w:cstheme="minorHAnsi"/>
                <w:sz w:val="18"/>
                <w:szCs w:val="18"/>
              </w:rPr>
            </w:pPr>
            <w:r>
              <w:rPr>
                <w:rFonts w:cstheme="minorHAnsi"/>
                <w:sz w:val="18"/>
                <w:szCs w:val="18"/>
              </w:rPr>
              <w:t>Erhvervsstyrelsen</w:t>
            </w:r>
          </w:p>
        </w:tc>
        <w:tc>
          <w:tcPr>
            <w:tcW w:w="1846" w:type="dxa"/>
          </w:tcPr>
          <w:p w14:paraId="47558380" w14:textId="67D87C04" w:rsidR="009D7CCD" w:rsidRPr="00BE784F" w:rsidRDefault="009D7CCD" w:rsidP="00D34C84">
            <w:pPr>
              <w:rPr>
                <w:rFonts w:cstheme="minorHAnsi"/>
                <w:sz w:val="18"/>
                <w:szCs w:val="18"/>
              </w:rPr>
            </w:pPr>
            <w:r>
              <w:rPr>
                <w:rFonts w:cstheme="minorHAnsi"/>
                <w:sz w:val="18"/>
                <w:szCs w:val="18"/>
              </w:rPr>
              <w:t>22. april 2020</w:t>
            </w:r>
          </w:p>
        </w:tc>
      </w:tr>
      <w:tr w:rsidR="009D7CCD" w:rsidRPr="000F1DB1" w14:paraId="7645B2A1" w14:textId="77777777" w:rsidTr="009D7CCD">
        <w:tc>
          <w:tcPr>
            <w:tcW w:w="4390" w:type="dxa"/>
          </w:tcPr>
          <w:p w14:paraId="6AE2C72B" w14:textId="77777777" w:rsidR="009D7CCD" w:rsidRPr="00EC6845" w:rsidRDefault="009D7CCD" w:rsidP="00D34C84">
            <w:pPr>
              <w:rPr>
                <w:rFonts w:cstheme="minorHAnsi"/>
                <w:sz w:val="18"/>
                <w:szCs w:val="18"/>
              </w:rPr>
            </w:pPr>
            <w:r w:rsidRPr="00EC6845">
              <w:rPr>
                <w:rFonts w:cstheme="minorHAnsi"/>
                <w:sz w:val="18"/>
                <w:szCs w:val="18"/>
              </w:rPr>
              <w:t xml:space="preserve">En virksomhed under konkurs er berettiget til at søge om kompensation for faste omkostninger. </w:t>
            </w:r>
          </w:p>
          <w:p w14:paraId="18FFA00E" w14:textId="77777777" w:rsidR="009D7CCD" w:rsidRPr="00EC6845" w:rsidRDefault="009D7CCD" w:rsidP="00D34C84">
            <w:pPr>
              <w:rPr>
                <w:rFonts w:cstheme="minorHAnsi"/>
                <w:sz w:val="18"/>
                <w:szCs w:val="18"/>
              </w:rPr>
            </w:pPr>
          </w:p>
          <w:p w14:paraId="21ABEE10" w14:textId="77777777" w:rsidR="009D7CCD" w:rsidRPr="00EC6845" w:rsidRDefault="009D7CCD" w:rsidP="00D34C84">
            <w:pPr>
              <w:rPr>
                <w:rFonts w:cstheme="minorHAnsi"/>
                <w:sz w:val="18"/>
                <w:szCs w:val="18"/>
              </w:rPr>
            </w:pPr>
            <w:r w:rsidRPr="00EC6845">
              <w:rPr>
                <w:rFonts w:cstheme="minorHAnsi"/>
                <w:sz w:val="18"/>
                <w:szCs w:val="18"/>
              </w:rPr>
              <w:t>Der aflægges ikke et ”ordinært” regnskab for regnskabsåret 2019 som følge af konkursen.</w:t>
            </w:r>
          </w:p>
          <w:p w14:paraId="5BD89F65" w14:textId="77777777" w:rsidR="009D7CCD" w:rsidRPr="00EC6845" w:rsidRDefault="009D7CCD" w:rsidP="00D34C84">
            <w:pPr>
              <w:rPr>
                <w:rFonts w:cstheme="minorHAnsi"/>
                <w:sz w:val="18"/>
                <w:szCs w:val="18"/>
              </w:rPr>
            </w:pPr>
          </w:p>
          <w:p w14:paraId="2067DFC0" w14:textId="77777777" w:rsidR="009D7CCD" w:rsidRPr="00EC6845" w:rsidRDefault="009D7CCD" w:rsidP="00D34C84">
            <w:pPr>
              <w:rPr>
                <w:rFonts w:cstheme="minorHAnsi"/>
                <w:sz w:val="18"/>
                <w:szCs w:val="18"/>
              </w:rPr>
            </w:pPr>
            <w:r w:rsidRPr="00EC6845">
              <w:rPr>
                <w:rFonts w:cstheme="minorHAnsi"/>
                <w:sz w:val="18"/>
                <w:szCs w:val="18"/>
              </w:rPr>
              <w:t>Skal virksomheden udarbejde et årsregnskab for 2019 for at blive berettiget til kompensation?</w:t>
            </w:r>
          </w:p>
          <w:p w14:paraId="4BFF9E78" w14:textId="77777777" w:rsidR="009D7CCD" w:rsidRPr="00EC6845" w:rsidRDefault="009D7CCD" w:rsidP="00D34C84">
            <w:pPr>
              <w:rPr>
                <w:rFonts w:cstheme="minorHAnsi"/>
                <w:sz w:val="18"/>
                <w:szCs w:val="18"/>
              </w:rPr>
            </w:pPr>
          </w:p>
          <w:p w14:paraId="1BB0246D" w14:textId="286F33A4" w:rsidR="009D7CCD" w:rsidRPr="004D6075" w:rsidRDefault="009D7CCD" w:rsidP="00D34C84">
            <w:pPr>
              <w:rPr>
                <w:rFonts w:cstheme="minorHAnsi"/>
                <w:sz w:val="18"/>
                <w:szCs w:val="18"/>
              </w:rPr>
            </w:pPr>
            <w:r w:rsidRPr="00EC6845">
              <w:rPr>
                <w:rFonts w:cstheme="minorHAnsi"/>
                <w:sz w:val="18"/>
                <w:szCs w:val="18"/>
              </w:rPr>
              <w:t xml:space="preserve">Ud fra hvilken regnskabspraksis skal virksomheden i så fald aflægge regnskabet? Er det jf. realisationsprincippet </w:t>
            </w:r>
            <w:r w:rsidRPr="00EC6845">
              <w:rPr>
                <w:rFonts w:cstheme="minorHAnsi"/>
                <w:sz w:val="18"/>
                <w:szCs w:val="18"/>
              </w:rPr>
              <w:lastRenderedPageBreak/>
              <w:t>eller going concern og senest anvendte regnskabspraksis?</w:t>
            </w:r>
          </w:p>
        </w:tc>
        <w:tc>
          <w:tcPr>
            <w:tcW w:w="6375" w:type="dxa"/>
          </w:tcPr>
          <w:p w14:paraId="3033715E" w14:textId="77777777" w:rsidR="009D7CCD" w:rsidRDefault="009D7CCD" w:rsidP="00D34C84">
            <w:pPr>
              <w:rPr>
                <w:rFonts w:cstheme="minorHAnsi"/>
                <w:sz w:val="18"/>
                <w:szCs w:val="18"/>
              </w:rPr>
            </w:pPr>
            <w:r>
              <w:rPr>
                <w:rFonts w:cstheme="minorHAnsi"/>
                <w:sz w:val="18"/>
                <w:szCs w:val="18"/>
              </w:rPr>
              <w:lastRenderedPageBreak/>
              <w:t>Afventer svar fra Erhvervsstyrelsen</w:t>
            </w:r>
          </w:p>
          <w:p w14:paraId="15C7A1C4" w14:textId="77777777" w:rsidR="009D7CCD" w:rsidRDefault="009D7CCD" w:rsidP="00D34C84">
            <w:pPr>
              <w:rPr>
                <w:rFonts w:cstheme="minorHAnsi"/>
                <w:sz w:val="18"/>
                <w:szCs w:val="18"/>
              </w:rPr>
            </w:pPr>
          </w:p>
          <w:p w14:paraId="75A013E6" w14:textId="77777777" w:rsidR="009D7CCD" w:rsidRDefault="009D7CCD" w:rsidP="00D34C84">
            <w:pPr>
              <w:rPr>
                <w:rFonts w:cstheme="minorHAnsi"/>
                <w:sz w:val="18"/>
                <w:szCs w:val="18"/>
              </w:rPr>
            </w:pPr>
            <w:r w:rsidRPr="005C6535">
              <w:rPr>
                <w:rFonts w:cstheme="minorHAnsi"/>
                <w:sz w:val="18"/>
                <w:szCs w:val="18"/>
              </w:rPr>
              <w:t>Virksomheden skal aflægge et regnskab efter going concern og dermed efter anvendt regnskabspraksis jf. seneste aflagte regnskab.</w:t>
            </w:r>
          </w:p>
          <w:p w14:paraId="3DF8BC84" w14:textId="77777777" w:rsidR="009D7CCD" w:rsidRDefault="009D7CCD" w:rsidP="00D34C84">
            <w:pPr>
              <w:rPr>
                <w:rFonts w:cstheme="minorHAnsi"/>
                <w:sz w:val="18"/>
                <w:szCs w:val="18"/>
              </w:rPr>
            </w:pPr>
          </w:p>
          <w:p w14:paraId="7DAE5EA3" w14:textId="77777777" w:rsidR="009D7CCD" w:rsidRDefault="009D7CCD" w:rsidP="00D34C84">
            <w:pPr>
              <w:rPr>
                <w:rFonts w:cstheme="minorHAnsi"/>
                <w:sz w:val="18"/>
                <w:szCs w:val="18"/>
              </w:rPr>
            </w:pPr>
            <w:r>
              <w:rPr>
                <w:rFonts w:cstheme="minorHAnsi"/>
                <w:sz w:val="18"/>
                <w:szCs w:val="18"/>
              </w:rPr>
              <w:t>Opfølgende dialog:</w:t>
            </w:r>
          </w:p>
          <w:p w14:paraId="0E8AE024" w14:textId="77777777" w:rsidR="009D7CCD" w:rsidRDefault="009D7CCD" w:rsidP="00D34C84">
            <w:pPr>
              <w:rPr>
                <w:rFonts w:cstheme="minorHAnsi"/>
                <w:sz w:val="18"/>
                <w:szCs w:val="18"/>
              </w:rPr>
            </w:pPr>
          </w:p>
          <w:p w14:paraId="10033A74" w14:textId="77777777" w:rsidR="009D7CCD" w:rsidRDefault="009D7CCD" w:rsidP="00D34C84">
            <w:pPr>
              <w:rPr>
                <w:rFonts w:cstheme="minorHAnsi"/>
                <w:sz w:val="18"/>
                <w:szCs w:val="18"/>
              </w:rPr>
            </w:pPr>
            <w:r>
              <w:rPr>
                <w:rFonts w:cstheme="minorHAnsi"/>
                <w:sz w:val="18"/>
                <w:szCs w:val="18"/>
              </w:rPr>
              <w:t>Erhvervsstyrelsen forventer at uddybe ovenstående svar.</w:t>
            </w:r>
          </w:p>
          <w:p w14:paraId="297BC830" w14:textId="77777777" w:rsidR="009D7CCD" w:rsidRDefault="009D7CCD" w:rsidP="00D34C84">
            <w:pPr>
              <w:rPr>
                <w:rFonts w:cstheme="minorHAnsi"/>
                <w:sz w:val="18"/>
                <w:szCs w:val="18"/>
              </w:rPr>
            </w:pPr>
          </w:p>
          <w:p w14:paraId="4D83A01C" w14:textId="73E33AF9" w:rsidR="009D7CCD" w:rsidRDefault="009D7CCD" w:rsidP="00D34C84">
            <w:pPr>
              <w:rPr>
                <w:rFonts w:cstheme="minorHAnsi"/>
                <w:sz w:val="18"/>
                <w:szCs w:val="18"/>
              </w:rPr>
            </w:pPr>
            <w:r>
              <w:rPr>
                <w:rFonts w:cstheme="minorHAnsi"/>
                <w:sz w:val="18"/>
                <w:szCs w:val="18"/>
              </w:rPr>
              <w:t>Svar fra Erhvervsstyrelsen:</w:t>
            </w:r>
          </w:p>
          <w:p w14:paraId="60994B1B" w14:textId="77777777" w:rsidR="009D7CCD" w:rsidRDefault="009D7CCD" w:rsidP="00D34C84">
            <w:pPr>
              <w:rPr>
                <w:rFonts w:cstheme="minorHAnsi"/>
                <w:sz w:val="18"/>
                <w:szCs w:val="18"/>
              </w:rPr>
            </w:pPr>
          </w:p>
          <w:p w14:paraId="6BC1090E" w14:textId="77777777" w:rsidR="009D7CCD" w:rsidRPr="0099633C" w:rsidRDefault="009D7CCD" w:rsidP="00D34C84">
            <w:pPr>
              <w:rPr>
                <w:rFonts w:cstheme="minorHAnsi"/>
                <w:sz w:val="18"/>
                <w:szCs w:val="18"/>
              </w:rPr>
            </w:pPr>
            <w:r w:rsidRPr="0099633C">
              <w:rPr>
                <w:rFonts w:cstheme="minorHAnsi"/>
                <w:sz w:val="18"/>
                <w:szCs w:val="18"/>
              </w:rPr>
              <w:lastRenderedPageBreak/>
              <w:t>Jf. bekendtgørelsen skal faste omkostninger opgøres ud fra de samme principper som i virksomhedens seneste godkendte regnskab. Er der ikke tidligere udarbejdet et regnskab, skal virksomheden opgøre de faste omkostninger i overensstemmelse med den for virksomheden gældende lovgivning, hvilket vil være baseret på going concern (fortsat drift).</w:t>
            </w:r>
          </w:p>
          <w:p w14:paraId="678552BF" w14:textId="77777777" w:rsidR="009D7CCD" w:rsidRPr="0099633C" w:rsidRDefault="009D7CCD" w:rsidP="00D34C84">
            <w:pPr>
              <w:rPr>
                <w:rFonts w:cstheme="minorHAnsi"/>
                <w:sz w:val="18"/>
                <w:szCs w:val="18"/>
              </w:rPr>
            </w:pPr>
          </w:p>
          <w:p w14:paraId="00C4628D" w14:textId="77777777" w:rsidR="009D7CCD" w:rsidRPr="0099633C" w:rsidRDefault="009D7CCD" w:rsidP="00D34C84">
            <w:pPr>
              <w:rPr>
                <w:rFonts w:cstheme="minorHAnsi"/>
                <w:sz w:val="18"/>
                <w:szCs w:val="18"/>
              </w:rPr>
            </w:pPr>
            <w:r w:rsidRPr="0099633C">
              <w:rPr>
                <w:rFonts w:cstheme="minorHAnsi"/>
                <w:sz w:val="18"/>
                <w:szCs w:val="18"/>
              </w:rPr>
              <w:t xml:space="preserve"> Det fremgår af vejledningen, at ansøgeren i videst mulige omfang skal udarbejde opgørelserne i overensstemmelse med dennes normale og senest anvendte regnskabspraksis. </w:t>
            </w:r>
          </w:p>
          <w:p w14:paraId="090563B0" w14:textId="77777777" w:rsidR="009D7CCD" w:rsidRPr="0099633C" w:rsidRDefault="009D7CCD" w:rsidP="00D34C84">
            <w:pPr>
              <w:rPr>
                <w:rFonts w:cstheme="minorHAnsi"/>
                <w:sz w:val="18"/>
                <w:szCs w:val="18"/>
              </w:rPr>
            </w:pPr>
          </w:p>
          <w:p w14:paraId="2ECE0DB6" w14:textId="77777777" w:rsidR="009D7CCD" w:rsidRPr="0099633C" w:rsidRDefault="009D7CCD" w:rsidP="00D34C84">
            <w:pPr>
              <w:rPr>
                <w:rFonts w:cstheme="minorHAnsi"/>
                <w:sz w:val="18"/>
                <w:szCs w:val="18"/>
              </w:rPr>
            </w:pPr>
            <w:r w:rsidRPr="0099633C">
              <w:rPr>
                <w:rFonts w:cstheme="minorHAnsi"/>
                <w:sz w:val="18"/>
                <w:szCs w:val="18"/>
              </w:rPr>
              <w:t xml:space="preserve">Det er afgørende, at selskabet ikke ændrer regnskabsmæssige skøn. Aktiver og passiver mv. skal behandles, som var virksomheden i normal drift. Det er her afgørende, at fx kontraktbundne omkostninger periodiseres, som var ansøger i normal drift.   </w:t>
            </w:r>
          </w:p>
          <w:p w14:paraId="31F0DBFE" w14:textId="77777777" w:rsidR="009D7CCD" w:rsidRPr="0099633C" w:rsidRDefault="009D7CCD" w:rsidP="00D34C84">
            <w:pPr>
              <w:rPr>
                <w:rFonts w:cstheme="minorHAnsi"/>
                <w:sz w:val="18"/>
                <w:szCs w:val="18"/>
              </w:rPr>
            </w:pPr>
          </w:p>
          <w:p w14:paraId="790C24A0" w14:textId="00346B71" w:rsidR="009D7CCD" w:rsidRDefault="009D7CCD" w:rsidP="00D34C84">
            <w:pPr>
              <w:rPr>
                <w:rFonts w:cstheme="minorHAnsi"/>
                <w:sz w:val="18"/>
                <w:szCs w:val="18"/>
              </w:rPr>
            </w:pPr>
            <w:r w:rsidRPr="0099633C">
              <w:rPr>
                <w:rFonts w:cstheme="minorHAnsi"/>
                <w:sz w:val="18"/>
                <w:szCs w:val="18"/>
              </w:rPr>
              <w:t>Det, der skal udarbejdes, er ikke en fuld årsrapport, men et regnskab, som indeholder de opgørelser, der er nødvendig for at understøtte ansøgningen om kompensation. Dette vil i det mindste være en resultatopgørelse og en balance. Virksomheden skal ved ansøgningen være særligt opmærksom på, at der alene ydes kompensation på grund af omsætningsnedgang forårsaget af COVID-19. F.eks. vil en omsætningsnedgang forårsaget af en konkurs før COVID 19, ikke medføre kompensation.</w:t>
            </w:r>
          </w:p>
          <w:p w14:paraId="4F723846" w14:textId="6F5A5F6F" w:rsidR="009D7CCD" w:rsidRPr="008E4834" w:rsidRDefault="009D7CCD" w:rsidP="00D34C84">
            <w:pPr>
              <w:rPr>
                <w:rFonts w:cstheme="minorHAnsi"/>
                <w:sz w:val="18"/>
                <w:szCs w:val="18"/>
              </w:rPr>
            </w:pPr>
          </w:p>
        </w:tc>
        <w:tc>
          <w:tcPr>
            <w:tcW w:w="2552" w:type="dxa"/>
          </w:tcPr>
          <w:p w14:paraId="4A5EC8D2" w14:textId="77777777" w:rsidR="009D7CCD" w:rsidRDefault="009D7CCD" w:rsidP="00D34C84">
            <w:pPr>
              <w:rPr>
                <w:rFonts w:cstheme="minorHAnsi"/>
                <w:sz w:val="18"/>
                <w:szCs w:val="18"/>
              </w:rPr>
            </w:pPr>
          </w:p>
          <w:p w14:paraId="26FFC362" w14:textId="77777777" w:rsidR="009D7CCD" w:rsidRDefault="009D7CCD" w:rsidP="00D34C84">
            <w:pPr>
              <w:rPr>
                <w:rFonts w:cstheme="minorHAnsi"/>
                <w:sz w:val="18"/>
                <w:szCs w:val="18"/>
              </w:rPr>
            </w:pPr>
          </w:p>
          <w:p w14:paraId="0C091D39" w14:textId="77777777" w:rsidR="009D7CCD" w:rsidRDefault="009D7CCD" w:rsidP="00D34C84">
            <w:pPr>
              <w:rPr>
                <w:rFonts w:cstheme="minorHAnsi"/>
                <w:sz w:val="18"/>
                <w:szCs w:val="18"/>
              </w:rPr>
            </w:pPr>
            <w:r>
              <w:rPr>
                <w:rFonts w:cstheme="minorHAnsi"/>
                <w:sz w:val="18"/>
                <w:szCs w:val="18"/>
              </w:rPr>
              <w:t>Erhvervsstyrelsen</w:t>
            </w:r>
          </w:p>
          <w:p w14:paraId="691D2CEB" w14:textId="77777777" w:rsidR="009D7CCD" w:rsidRDefault="009D7CCD" w:rsidP="00D34C84">
            <w:pPr>
              <w:rPr>
                <w:rFonts w:cstheme="minorHAnsi"/>
                <w:sz w:val="18"/>
                <w:szCs w:val="18"/>
              </w:rPr>
            </w:pPr>
          </w:p>
          <w:p w14:paraId="05184F69" w14:textId="77777777" w:rsidR="009D7CCD" w:rsidRDefault="009D7CCD" w:rsidP="00D34C84">
            <w:pPr>
              <w:rPr>
                <w:rFonts w:cstheme="minorHAnsi"/>
                <w:sz w:val="18"/>
                <w:szCs w:val="18"/>
              </w:rPr>
            </w:pPr>
          </w:p>
          <w:p w14:paraId="2E06D32B" w14:textId="77777777" w:rsidR="009D7CCD" w:rsidRDefault="009D7CCD" w:rsidP="00D34C84">
            <w:pPr>
              <w:rPr>
                <w:rFonts w:cstheme="minorHAnsi"/>
                <w:sz w:val="18"/>
                <w:szCs w:val="18"/>
              </w:rPr>
            </w:pPr>
            <w:r>
              <w:rPr>
                <w:rFonts w:cstheme="minorHAnsi"/>
                <w:sz w:val="18"/>
                <w:szCs w:val="18"/>
              </w:rPr>
              <w:t>FSR – danske revisorer</w:t>
            </w:r>
          </w:p>
          <w:p w14:paraId="675CF66F" w14:textId="77777777" w:rsidR="009D7CCD" w:rsidRDefault="009D7CCD" w:rsidP="00D34C84">
            <w:pPr>
              <w:rPr>
                <w:rFonts w:cstheme="minorHAnsi"/>
                <w:sz w:val="18"/>
                <w:szCs w:val="18"/>
              </w:rPr>
            </w:pPr>
          </w:p>
          <w:p w14:paraId="2DCE5540" w14:textId="77777777" w:rsidR="009D7CCD" w:rsidRDefault="009D7CCD" w:rsidP="00D34C84">
            <w:pPr>
              <w:rPr>
                <w:rFonts w:cstheme="minorHAnsi"/>
                <w:sz w:val="18"/>
                <w:szCs w:val="18"/>
              </w:rPr>
            </w:pPr>
          </w:p>
          <w:p w14:paraId="7E3208DA" w14:textId="77777777" w:rsidR="009D7CCD" w:rsidRDefault="009D7CCD" w:rsidP="00D34C84">
            <w:pPr>
              <w:rPr>
                <w:rFonts w:cstheme="minorHAnsi"/>
                <w:sz w:val="18"/>
                <w:szCs w:val="18"/>
              </w:rPr>
            </w:pPr>
          </w:p>
          <w:p w14:paraId="6BE5A4A0" w14:textId="0F9B3BA5" w:rsidR="009D7CCD" w:rsidRDefault="009D7CCD" w:rsidP="00D34C84">
            <w:pPr>
              <w:rPr>
                <w:rFonts w:cstheme="minorHAnsi"/>
                <w:sz w:val="18"/>
                <w:szCs w:val="18"/>
              </w:rPr>
            </w:pPr>
            <w:r>
              <w:rPr>
                <w:rFonts w:cstheme="minorHAnsi"/>
                <w:sz w:val="18"/>
                <w:szCs w:val="18"/>
              </w:rPr>
              <w:t>Erhvervsstyrelsen</w:t>
            </w:r>
          </w:p>
        </w:tc>
        <w:tc>
          <w:tcPr>
            <w:tcW w:w="1846" w:type="dxa"/>
          </w:tcPr>
          <w:p w14:paraId="47F79374" w14:textId="77777777" w:rsidR="009D7CCD" w:rsidRDefault="009D7CCD" w:rsidP="00D34C84">
            <w:pPr>
              <w:rPr>
                <w:rFonts w:cstheme="minorHAnsi"/>
                <w:sz w:val="18"/>
                <w:szCs w:val="18"/>
              </w:rPr>
            </w:pPr>
            <w:r>
              <w:rPr>
                <w:rFonts w:cstheme="minorHAnsi"/>
                <w:sz w:val="18"/>
                <w:szCs w:val="18"/>
              </w:rPr>
              <w:t>18. juni 2020</w:t>
            </w:r>
          </w:p>
          <w:p w14:paraId="65A5E234" w14:textId="77777777" w:rsidR="009D7CCD" w:rsidRDefault="009D7CCD" w:rsidP="00D34C84">
            <w:pPr>
              <w:rPr>
                <w:rFonts w:cstheme="minorHAnsi"/>
                <w:sz w:val="18"/>
                <w:szCs w:val="18"/>
              </w:rPr>
            </w:pPr>
          </w:p>
          <w:p w14:paraId="5273D3ED" w14:textId="77777777" w:rsidR="009D7CCD" w:rsidRDefault="009D7CCD" w:rsidP="00D34C84">
            <w:pPr>
              <w:rPr>
                <w:rFonts w:cstheme="minorHAnsi"/>
                <w:sz w:val="18"/>
                <w:szCs w:val="18"/>
              </w:rPr>
            </w:pPr>
            <w:r>
              <w:rPr>
                <w:rFonts w:cstheme="minorHAnsi"/>
                <w:sz w:val="18"/>
                <w:szCs w:val="18"/>
              </w:rPr>
              <w:t>22. juni 2020</w:t>
            </w:r>
          </w:p>
          <w:p w14:paraId="587E8362" w14:textId="77777777" w:rsidR="009D7CCD" w:rsidRDefault="009D7CCD" w:rsidP="00D34C84">
            <w:pPr>
              <w:rPr>
                <w:rFonts w:cstheme="minorHAnsi"/>
                <w:sz w:val="18"/>
                <w:szCs w:val="18"/>
              </w:rPr>
            </w:pPr>
          </w:p>
          <w:p w14:paraId="28808C3C" w14:textId="77777777" w:rsidR="009D7CCD" w:rsidRDefault="009D7CCD" w:rsidP="00D34C84">
            <w:pPr>
              <w:rPr>
                <w:rFonts w:cstheme="minorHAnsi"/>
                <w:sz w:val="18"/>
                <w:szCs w:val="18"/>
              </w:rPr>
            </w:pPr>
          </w:p>
          <w:p w14:paraId="64627CEA" w14:textId="77777777" w:rsidR="009D7CCD" w:rsidRDefault="009D7CCD" w:rsidP="00D34C84">
            <w:pPr>
              <w:rPr>
                <w:rFonts w:cstheme="minorHAnsi"/>
                <w:sz w:val="18"/>
                <w:szCs w:val="18"/>
              </w:rPr>
            </w:pPr>
            <w:r>
              <w:rPr>
                <w:rFonts w:cstheme="minorHAnsi"/>
                <w:sz w:val="18"/>
                <w:szCs w:val="18"/>
              </w:rPr>
              <w:t>23. juni 2020</w:t>
            </w:r>
          </w:p>
          <w:p w14:paraId="267AEE9D" w14:textId="77777777" w:rsidR="009D7CCD" w:rsidRDefault="009D7CCD" w:rsidP="00D34C84">
            <w:pPr>
              <w:rPr>
                <w:rFonts w:cstheme="minorHAnsi"/>
                <w:sz w:val="18"/>
                <w:szCs w:val="18"/>
              </w:rPr>
            </w:pPr>
          </w:p>
          <w:p w14:paraId="6514613F" w14:textId="77777777" w:rsidR="009D7CCD" w:rsidRDefault="009D7CCD" w:rsidP="00D34C84">
            <w:pPr>
              <w:rPr>
                <w:rFonts w:cstheme="minorHAnsi"/>
                <w:sz w:val="18"/>
                <w:szCs w:val="18"/>
              </w:rPr>
            </w:pPr>
          </w:p>
          <w:p w14:paraId="0D166B7D" w14:textId="77777777" w:rsidR="009D7CCD" w:rsidRDefault="009D7CCD" w:rsidP="00D34C84">
            <w:pPr>
              <w:rPr>
                <w:rFonts w:cstheme="minorHAnsi"/>
                <w:sz w:val="18"/>
                <w:szCs w:val="18"/>
              </w:rPr>
            </w:pPr>
          </w:p>
          <w:p w14:paraId="63E98E1A" w14:textId="33E10414" w:rsidR="009D7CCD" w:rsidRDefault="009D7CCD" w:rsidP="00D34C84">
            <w:pPr>
              <w:rPr>
                <w:rFonts w:cstheme="minorHAnsi"/>
                <w:sz w:val="18"/>
                <w:szCs w:val="18"/>
              </w:rPr>
            </w:pPr>
            <w:r>
              <w:rPr>
                <w:rFonts w:cstheme="minorHAnsi"/>
                <w:sz w:val="18"/>
                <w:szCs w:val="18"/>
              </w:rPr>
              <w:t>3. juli 2020</w:t>
            </w:r>
          </w:p>
        </w:tc>
      </w:tr>
      <w:tr w:rsidR="009D7CCD" w:rsidRPr="000F1DB1" w14:paraId="4B869400" w14:textId="77777777" w:rsidTr="009D7CCD">
        <w:tc>
          <w:tcPr>
            <w:tcW w:w="4390" w:type="dxa"/>
          </w:tcPr>
          <w:p w14:paraId="04E8A4BD" w14:textId="77777777" w:rsidR="009D7CCD" w:rsidRDefault="009D7CCD" w:rsidP="00D34C84">
            <w:pPr>
              <w:rPr>
                <w:rFonts w:cstheme="minorHAnsi"/>
                <w:sz w:val="18"/>
                <w:szCs w:val="18"/>
              </w:rPr>
            </w:pPr>
            <w:r w:rsidRPr="00801899">
              <w:rPr>
                <w:rFonts w:cstheme="minorHAnsi"/>
                <w:sz w:val="18"/>
                <w:szCs w:val="18"/>
              </w:rPr>
              <w:t>Jf</w:t>
            </w:r>
            <w:r>
              <w:rPr>
                <w:rFonts w:cstheme="minorHAnsi"/>
                <w:sz w:val="18"/>
                <w:szCs w:val="18"/>
              </w:rPr>
              <w:t>.</w:t>
            </w:r>
            <w:r w:rsidRPr="00801899">
              <w:rPr>
                <w:rFonts w:cstheme="minorHAnsi"/>
                <w:sz w:val="18"/>
                <w:szCs w:val="18"/>
              </w:rPr>
              <w:t xml:space="preserve"> vejledning om køb og salg af aktiviteter af d. 18.03.21 afsnit 1.4 ”Særligt om stiftelsestidspunkt og skæringsdatoer” fremgår det at en virksomhed stiftet efter skæringsdatoen som udgangspunkt ikke kan ansøge om kompensation. </w:t>
            </w:r>
          </w:p>
          <w:p w14:paraId="6C0486E1" w14:textId="77777777" w:rsidR="009D7CCD" w:rsidRDefault="009D7CCD" w:rsidP="00D34C84">
            <w:pPr>
              <w:rPr>
                <w:rFonts w:cstheme="minorHAnsi"/>
                <w:sz w:val="18"/>
                <w:szCs w:val="18"/>
              </w:rPr>
            </w:pPr>
          </w:p>
          <w:p w14:paraId="04B743A1" w14:textId="77777777" w:rsidR="009D7CCD" w:rsidRDefault="009D7CCD" w:rsidP="00D34C84">
            <w:pPr>
              <w:rPr>
                <w:rFonts w:cstheme="minorHAnsi"/>
                <w:sz w:val="18"/>
                <w:szCs w:val="18"/>
              </w:rPr>
            </w:pPr>
            <w:r w:rsidRPr="00801899">
              <w:rPr>
                <w:rFonts w:cstheme="minorHAnsi"/>
                <w:sz w:val="18"/>
                <w:szCs w:val="18"/>
              </w:rPr>
              <w:t xml:space="preserve">Der henvises til undtagelsen når ”det nye CVR-nummer er en 1:1 videreførsel af en allerede eksisterende virksomhed.” Som eksempel nævnes en virksomhedsomdannelse. </w:t>
            </w:r>
          </w:p>
          <w:p w14:paraId="05AA1B88" w14:textId="77777777" w:rsidR="009D7CCD" w:rsidRDefault="009D7CCD" w:rsidP="00D34C84">
            <w:pPr>
              <w:rPr>
                <w:rFonts w:cstheme="minorHAnsi"/>
                <w:sz w:val="18"/>
                <w:szCs w:val="18"/>
              </w:rPr>
            </w:pPr>
          </w:p>
          <w:p w14:paraId="69EEF20B" w14:textId="7EB6A1E3" w:rsidR="009D7CCD" w:rsidRDefault="009D7CCD" w:rsidP="00D34C84">
            <w:pPr>
              <w:rPr>
                <w:rFonts w:cstheme="minorHAnsi"/>
                <w:sz w:val="18"/>
                <w:szCs w:val="18"/>
              </w:rPr>
            </w:pPr>
            <w:r w:rsidRPr="00801899">
              <w:rPr>
                <w:rFonts w:cstheme="minorHAnsi"/>
                <w:sz w:val="18"/>
                <w:szCs w:val="18"/>
              </w:rPr>
              <w:t>Gælder denne undtagelse tilsvarende for en virksomhed, hvor der sker ejerskifte, når blot virksomheden videreføres 1:1 fra et CVR-nr. til et nyt CVR-nr.?</w:t>
            </w:r>
          </w:p>
          <w:p w14:paraId="3F6D7F6B" w14:textId="473A0B70" w:rsidR="009D7CCD" w:rsidRDefault="009D7CCD" w:rsidP="00D34C84">
            <w:pPr>
              <w:rPr>
                <w:rFonts w:cstheme="minorHAnsi"/>
                <w:sz w:val="18"/>
                <w:szCs w:val="18"/>
              </w:rPr>
            </w:pPr>
            <w:r>
              <w:rPr>
                <w:noProof/>
              </w:rPr>
              <w:lastRenderedPageBreak/>
              <w:drawing>
                <wp:inline distT="0" distB="0" distL="0" distR="0" wp14:anchorId="18D5947E" wp14:editId="0E39D8E1">
                  <wp:extent cx="2728003" cy="1666688"/>
                  <wp:effectExtent l="0" t="0" r="0"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740858" cy="1674542"/>
                          </a:xfrm>
                          <a:prstGeom prst="rect">
                            <a:avLst/>
                          </a:prstGeom>
                          <a:noFill/>
                          <a:ln>
                            <a:noFill/>
                          </a:ln>
                        </pic:spPr>
                      </pic:pic>
                    </a:graphicData>
                  </a:graphic>
                </wp:inline>
              </w:drawing>
            </w:r>
          </w:p>
          <w:p w14:paraId="66317087" w14:textId="77777777" w:rsidR="009D7CCD" w:rsidRPr="00EC6845" w:rsidRDefault="009D7CCD" w:rsidP="00D34C84">
            <w:pPr>
              <w:rPr>
                <w:rFonts w:cstheme="minorHAnsi"/>
                <w:sz w:val="18"/>
                <w:szCs w:val="18"/>
              </w:rPr>
            </w:pPr>
          </w:p>
        </w:tc>
        <w:tc>
          <w:tcPr>
            <w:tcW w:w="6375" w:type="dxa"/>
          </w:tcPr>
          <w:p w14:paraId="6AF10CEC" w14:textId="77777777" w:rsidR="009D7CCD" w:rsidRDefault="009D7CCD" w:rsidP="00D34C84">
            <w:pPr>
              <w:rPr>
                <w:rFonts w:cstheme="minorHAnsi"/>
                <w:sz w:val="18"/>
                <w:szCs w:val="18"/>
              </w:rPr>
            </w:pPr>
            <w:r>
              <w:rPr>
                <w:rFonts w:cstheme="minorHAnsi"/>
                <w:sz w:val="18"/>
                <w:szCs w:val="18"/>
              </w:rPr>
              <w:lastRenderedPageBreak/>
              <w:t>Afventer svar fra Erhvervsstyrelsen:</w:t>
            </w:r>
          </w:p>
          <w:p w14:paraId="5765E4BB" w14:textId="16E59EBF" w:rsidR="009D7CCD" w:rsidRDefault="009D7CCD" w:rsidP="00D34C84">
            <w:pPr>
              <w:rPr>
                <w:rFonts w:cstheme="minorHAnsi"/>
                <w:sz w:val="18"/>
                <w:szCs w:val="18"/>
                <w:highlight w:val="yellow"/>
              </w:rPr>
            </w:pPr>
          </w:p>
          <w:p w14:paraId="0D58D60D" w14:textId="77777777" w:rsidR="009D7CCD" w:rsidRDefault="009D7CCD" w:rsidP="00D34C84">
            <w:pPr>
              <w:rPr>
                <w:rFonts w:cstheme="minorHAnsi"/>
                <w:sz w:val="18"/>
                <w:szCs w:val="18"/>
              </w:rPr>
            </w:pPr>
            <w:r w:rsidRPr="004A0109">
              <w:rPr>
                <w:rFonts w:cstheme="minorHAnsi"/>
                <w:sz w:val="18"/>
                <w:szCs w:val="18"/>
              </w:rPr>
              <w:t>Virksomheder</w:t>
            </w:r>
            <w:r>
              <w:rPr>
                <w:rFonts w:cstheme="minorHAnsi"/>
                <w:sz w:val="18"/>
                <w:szCs w:val="18"/>
              </w:rPr>
              <w:t>, der er</w:t>
            </w:r>
            <w:r w:rsidRPr="004A0109">
              <w:rPr>
                <w:rFonts w:cstheme="minorHAnsi"/>
                <w:sz w:val="18"/>
                <w:szCs w:val="18"/>
              </w:rPr>
              <w:t xml:space="preserve"> registreret i CVR senere end den 1. november 2020 kan som udgangspunkt ikke ansøge om kompensation, selvom de har overtaget aktiviteter m.v. fra en anden virksomhed. Der gælder dog undtagelser for personligt ejede virksomheder, hvor et salg af hele virksomheden eller en virksomhedsomdannelse nødvendiggør, at der stiftes et nyt CVR-nummer </w:t>
            </w:r>
            <w:r>
              <w:rPr>
                <w:rFonts w:cstheme="minorHAnsi"/>
                <w:sz w:val="18"/>
                <w:szCs w:val="18"/>
              </w:rPr>
              <w:t xml:space="preserve">og </w:t>
            </w:r>
            <w:r w:rsidRPr="004A0109">
              <w:rPr>
                <w:rFonts w:cstheme="minorHAnsi"/>
                <w:sz w:val="18"/>
                <w:szCs w:val="18"/>
              </w:rPr>
              <w:t>hvor det samtidig kan dokumenteres, at det nye CVR-nummer er en 1:1 videreførelse af en allerede eksisterende virksomhed.</w:t>
            </w:r>
          </w:p>
          <w:p w14:paraId="59599CA6" w14:textId="77777777" w:rsidR="009D7CCD" w:rsidRDefault="009D7CCD" w:rsidP="00D34C84">
            <w:pPr>
              <w:rPr>
                <w:rFonts w:cstheme="minorHAnsi"/>
                <w:sz w:val="18"/>
                <w:szCs w:val="18"/>
              </w:rPr>
            </w:pPr>
          </w:p>
          <w:p w14:paraId="3956D3AC" w14:textId="4ED58183" w:rsidR="009D7CCD" w:rsidRPr="006A2458" w:rsidRDefault="009D7CCD" w:rsidP="00D34C84">
            <w:pPr>
              <w:rPr>
                <w:rFonts w:cstheme="minorHAnsi"/>
                <w:sz w:val="18"/>
                <w:szCs w:val="18"/>
              </w:rPr>
            </w:pPr>
            <w:r>
              <w:rPr>
                <w:rFonts w:cstheme="minorHAnsi"/>
                <w:sz w:val="18"/>
                <w:szCs w:val="18"/>
              </w:rPr>
              <w:t>Opfølgende spørgsmål:</w:t>
            </w:r>
          </w:p>
          <w:p w14:paraId="53034BBE" w14:textId="77777777" w:rsidR="009D7CCD" w:rsidRDefault="009D7CCD" w:rsidP="00D34C84">
            <w:pPr>
              <w:rPr>
                <w:rFonts w:cstheme="minorHAnsi"/>
                <w:sz w:val="18"/>
                <w:szCs w:val="18"/>
                <w:highlight w:val="yellow"/>
              </w:rPr>
            </w:pPr>
          </w:p>
          <w:p w14:paraId="2CE745E5" w14:textId="77777777" w:rsidR="009D7CCD" w:rsidRDefault="009D7CCD" w:rsidP="00D34C84">
            <w:pPr>
              <w:rPr>
                <w:rFonts w:cstheme="minorHAnsi"/>
                <w:sz w:val="18"/>
                <w:szCs w:val="18"/>
              </w:rPr>
            </w:pPr>
            <w:r>
              <w:rPr>
                <w:rFonts w:cstheme="minorHAnsi"/>
                <w:sz w:val="18"/>
                <w:szCs w:val="18"/>
              </w:rPr>
              <w:t>H</w:t>
            </w:r>
            <w:r w:rsidRPr="0012387E">
              <w:rPr>
                <w:rFonts w:cstheme="minorHAnsi"/>
                <w:sz w:val="18"/>
                <w:szCs w:val="18"/>
              </w:rPr>
              <w:t>vilke andre eksempler kan</w:t>
            </w:r>
            <w:r>
              <w:rPr>
                <w:rFonts w:cstheme="minorHAnsi"/>
                <w:sz w:val="18"/>
                <w:szCs w:val="18"/>
              </w:rPr>
              <w:t xml:space="preserve"> der</w:t>
            </w:r>
            <w:r w:rsidRPr="0012387E">
              <w:rPr>
                <w:rFonts w:cstheme="minorHAnsi"/>
                <w:sz w:val="18"/>
                <w:szCs w:val="18"/>
              </w:rPr>
              <w:t xml:space="preserve"> omfattes af undtagelsen – dvs. gælder undtagelsen også når der er sket en 1:1 videreførelse af en virksomhed, men med en ny ejerkreds? (F.eks. ved et generationsskifte)</w:t>
            </w:r>
            <w:r>
              <w:rPr>
                <w:rFonts w:cstheme="minorHAnsi"/>
                <w:sz w:val="18"/>
                <w:szCs w:val="18"/>
              </w:rPr>
              <w:t>?</w:t>
            </w:r>
          </w:p>
          <w:p w14:paraId="724A5C6B" w14:textId="77777777" w:rsidR="009D7CCD" w:rsidRDefault="009D7CCD" w:rsidP="00D34C84">
            <w:pPr>
              <w:rPr>
                <w:rFonts w:cstheme="minorHAnsi"/>
                <w:sz w:val="18"/>
                <w:szCs w:val="18"/>
              </w:rPr>
            </w:pPr>
          </w:p>
          <w:p w14:paraId="4307ABCF" w14:textId="77777777" w:rsidR="009D7CCD" w:rsidRDefault="009D7CCD" w:rsidP="00D34C84">
            <w:pPr>
              <w:rPr>
                <w:rFonts w:cstheme="minorHAnsi"/>
                <w:sz w:val="18"/>
                <w:szCs w:val="18"/>
              </w:rPr>
            </w:pPr>
            <w:r>
              <w:rPr>
                <w:rFonts w:cstheme="minorHAnsi"/>
                <w:sz w:val="18"/>
                <w:szCs w:val="18"/>
              </w:rPr>
              <w:t>Opfølgende svar:</w:t>
            </w:r>
          </w:p>
          <w:p w14:paraId="1640238B" w14:textId="1BE4EBD8" w:rsidR="009D7CCD" w:rsidRDefault="009D7CCD" w:rsidP="00EC295F">
            <w:pPr>
              <w:rPr>
                <w:rFonts w:cstheme="minorHAnsi"/>
                <w:sz w:val="18"/>
                <w:szCs w:val="18"/>
              </w:rPr>
            </w:pPr>
          </w:p>
          <w:p w14:paraId="11B6E51B" w14:textId="35A052D4" w:rsidR="009D7CCD" w:rsidRDefault="009D7CCD" w:rsidP="00EC295F">
            <w:pPr>
              <w:rPr>
                <w:rFonts w:cstheme="minorHAnsi"/>
                <w:sz w:val="18"/>
                <w:szCs w:val="18"/>
              </w:rPr>
            </w:pPr>
            <w:r>
              <w:rPr>
                <w:rFonts w:cstheme="minorHAnsi"/>
                <w:sz w:val="18"/>
                <w:szCs w:val="18"/>
              </w:rPr>
              <w:t xml:space="preserve">Der er ikke andre eksempler fra praksis. Erhvervsstyrelsen vil gerne vejlede virksomheder, der har konkrete planer om overdragelse og ønsker at vi tager stilling </w:t>
            </w:r>
            <w:r>
              <w:rPr>
                <w:rFonts w:cstheme="minorHAnsi"/>
                <w:sz w:val="18"/>
                <w:szCs w:val="18"/>
              </w:rPr>
              <w:lastRenderedPageBreak/>
              <w:t>til om de er omfattet af undtagelsen. Henvendelse kan ske via mail til fasteomkostninger@erst.dk.</w:t>
            </w:r>
          </w:p>
        </w:tc>
        <w:tc>
          <w:tcPr>
            <w:tcW w:w="2552" w:type="dxa"/>
          </w:tcPr>
          <w:p w14:paraId="7EE3F597" w14:textId="77777777" w:rsidR="009D7CCD" w:rsidRDefault="009D7CCD" w:rsidP="00D34C84">
            <w:pPr>
              <w:rPr>
                <w:rFonts w:cstheme="minorHAnsi"/>
                <w:sz w:val="18"/>
                <w:szCs w:val="18"/>
              </w:rPr>
            </w:pPr>
          </w:p>
          <w:p w14:paraId="773C13B6" w14:textId="77777777" w:rsidR="009D7CCD" w:rsidRDefault="009D7CCD" w:rsidP="00D34C84">
            <w:pPr>
              <w:rPr>
                <w:rFonts w:cstheme="minorHAnsi"/>
                <w:sz w:val="18"/>
                <w:szCs w:val="18"/>
              </w:rPr>
            </w:pPr>
          </w:p>
          <w:p w14:paraId="6B7315C1" w14:textId="77777777" w:rsidR="009D7CCD" w:rsidRDefault="009D7CCD" w:rsidP="00D34C84">
            <w:pPr>
              <w:rPr>
                <w:rFonts w:cstheme="minorHAnsi"/>
                <w:sz w:val="18"/>
                <w:szCs w:val="18"/>
              </w:rPr>
            </w:pPr>
            <w:r>
              <w:rPr>
                <w:rFonts w:cstheme="minorHAnsi"/>
                <w:sz w:val="18"/>
                <w:szCs w:val="18"/>
              </w:rPr>
              <w:t>Erhvervsstyrelsen</w:t>
            </w:r>
          </w:p>
          <w:p w14:paraId="2DC2D602" w14:textId="77777777" w:rsidR="009D7CCD" w:rsidRDefault="009D7CCD" w:rsidP="00D34C84">
            <w:pPr>
              <w:rPr>
                <w:rFonts w:cstheme="minorHAnsi"/>
                <w:sz w:val="18"/>
                <w:szCs w:val="18"/>
              </w:rPr>
            </w:pPr>
          </w:p>
          <w:p w14:paraId="4E3E319F" w14:textId="77777777" w:rsidR="009D7CCD" w:rsidRDefault="009D7CCD" w:rsidP="00D34C84">
            <w:pPr>
              <w:rPr>
                <w:rFonts w:cstheme="minorHAnsi"/>
                <w:sz w:val="18"/>
                <w:szCs w:val="18"/>
              </w:rPr>
            </w:pPr>
          </w:p>
          <w:p w14:paraId="50AA9D2D" w14:textId="77777777" w:rsidR="009D7CCD" w:rsidRDefault="009D7CCD" w:rsidP="00D34C84">
            <w:pPr>
              <w:rPr>
                <w:rFonts w:cstheme="minorHAnsi"/>
                <w:sz w:val="18"/>
                <w:szCs w:val="18"/>
              </w:rPr>
            </w:pPr>
          </w:p>
          <w:p w14:paraId="4C1E77E3" w14:textId="77777777" w:rsidR="009D7CCD" w:rsidRDefault="009D7CCD" w:rsidP="00D34C84">
            <w:pPr>
              <w:rPr>
                <w:rFonts w:cstheme="minorHAnsi"/>
                <w:sz w:val="18"/>
                <w:szCs w:val="18"/>
              </w:rPr>
            </w:pPr>
          </w:p>
          <w:p w14:paraId="7E2F5098" w14:textId="77777777" w:rsidR="009D7CCD" w:rsidRDefault="009D7CCD" w:rsidP="00D34C84">
            <w:pPr>
              <w:rPr>
                <w:rFonts w:cstheme="minorHAnsi"/>
                <w:sz w:val="18"/>
                <w:szCs w:val="18"/>
              </w:rPr>
            </w:pPr>
          </w:p>
          <w:p w14:paraId="7857B67E" w14:textId="77777777" w:rsidR="009D7CCD" w:rsidRDefault="009D7CCD" w:rsidP="00D34C84">
            <w:pPr>
              <w:rPr>
                <w:rFonts w:cstheme="minorHAnsi"/>
                <w:sz w:val="18"/>
                <w:szCs w:val="18"/>
              </w:rPr>
            </w:pPr>
          </w:p>
          <w:p w14:paraId="37E1FD28" w14:textId="77777777" w:rsidR="009D7CCD" w:rsidRDefault="009D7CCD" w:rsidP="00D34C84">
            <w:pPr>
              <w:rPr>
                <w:rFonts w:cstheme="minorHAnsi"/>
                <w:sz w:val="18"/>
                <w:szCs w:val="18"/>
              </w:rPr>
            </w:pPr>
          </w:p>
          <w:p w14:paraId="6A06C8EE" w14:textId="77777777" w:rsidR="009D7CCD" w:rsidRDefault="009D7CCD" w:rsidP="00D34C84">
            <w:pPr>
              <w:rPr>
                <w:rFonts w:cstheme="minorHAnsi"/>
                <w:sz w:val="18"/>
                <w:szCs w:val="18"/>
              </w:rPr>
            </w:pPr>
            <w:r>
              <w:rPr>
                <w:rFonts w:cstheme="minorHAnsi"/>
                <w:sz w:val="18"/>
                <w:szCs w:val="18"/>
              </w:rPr>
              <w:t>FSR – danske revisorer</w:t>
            </w:r>
          </w:p>
          <w:p w14:paraId="2ABB1B95" w14:textId="77777777" w:rsidR="009D7CCD" w:rsidRDefault="009D7CCD" w:rsidP="00D34C84">
            <w:pPr>
              <w:rPr>
                <w:rFonts w:cstheme="minorHAnsi"/>
                <w:sz w:val="18"/>
                <w:szCs w:val="18"/>
              </w:rPr>
            </w:pPr>
          </w:p>
          <w:p w14:paraId="02A43D1C" w14:textId="77777777" w:rsidR="009D7CCD" w:rsidRDefault="009D7CCD" w:rsidP="00D34C84">
            <w:pPr>
              <w:rPr>
                <w:rFonts w:cstheme="minorHAnsi"/>
                <w:sz w:val="18"/>
                <w:szCs w:val="18"/>
              </w:rPr>
            </w:pPr>
          </w:p>
          <w:p w14:paraId="479D3AFD" w14:textId="77777777" w:rsidR="009D7CCD" w:rsidRDefault="009D7CCD" w:rsidP="00D34C84">
            <w:pPr>
              <w:rPr>
                <w:rFonts w:cstheme="minorHAnsi"/>
                <w:sz w:val="18"/>
                <w:szCs w:val="18"/>
              </w:rPr>
            </w:pPr>
          </w:p>
          <w:p w14:paraId="1BFE9F56" w14:textId="77777777" w:rsidR="009D7CCD" w:rsidRDefault="009D7CCD" w:rsidP="00D34C84">
            <w:pPr>
              <w:rPr>
                <w:rFonts w:cstheme="minorHAnsi"/>
                <w:sz w:val="18"/>
                <w:szCs w:val="18"/>
              </w:rPr>
            </w:pPr>
          </w:p>
          <w:p w14:paraId="57E02FB0" w14:textId="77777777" w:rsidR="009D7CCD" w:rsidRDefault="009D7CCD" w:rsidP="00D34C84">
            <w:pPr>
              <w:rPr>
                <w:rFonts w:cstheme="minorHAnsi"/>
                <w:sz w:val="18"/>
                <w:szCs w:val="18"/>
              </w:rPr>
            </w:pPr>
          </w:p>
          <w:p w14:paraId="307FEC2A" w14:textId="6427A34E" w:rsidR="009D7CCD" w:rsidRDefault="009D7CCD" w:rsidP="00D34C84">
            <w:pPr>
              <w:rPr>
                <w:rFonts w:cstheme="minorHAnsi"/>
                <w:sz w:val="18"/>
                <w:szCs w:val="18"/>
              </w:rPr>
            </w:pPr>
            <w:r>
              <w:rPr>
                <w:rFonts w:cstheme="minorHAnsi"/>
                <w:sz w:val="18"/>
                <w:szCs w:val="18"/>
              </w:rPr>
              <w:t>Erhvervsstyrelsen</w:t>
            </w:r>
          </w:p>
        </w:tc>
        <w:tc>
          <w:tcPr>
            <w:tcW w:w="1846" w:type="dxa"/>
          </w:tcPr>
          <w:p w14:paraId="17FA4A8D" w14:textId="73651FE8" w:rsidR="009D7CCD" w:rsidRPr="00A25BBC" w:rsidRDefault="009D7CCD" w:rsidP="00D34C84">
            <w:pPr>
              <w:rPr>
                <w:rFonts w:cstheme="minorHAnsi"/>
                <w:sz w:val="18"/>
                <w:szCs w:val="18"/>
              </w:rPr>
            </w:pPr>
            <w:r w:rsidRPr="00A25BBC">
              <w:rPr>
                <w:rFonts w:cstheme="minorHAnsi"/>
                <w:sz w:val="18"/>
                <w:szCs w:val="18"/>
              </w:rPr>
              <w:t>21. april 2021</w:t>
            </w:r>
          </w:p>
          <w:p w14:paraId="2FC44763" w14:textId="77777777" w:rsidR="009D7CCD" w:rsidRDefault="009D7CCD" w:rsidP="00D34C84">
            <w:pPr>
              <w:rPr>
                <w:rFonts w:cstheme="minorHAnsi"/>
                <w:sz w:val="18"/>
                <w:szCs w:val="18"/>
              </w:rPr>
            </w:pPr>
          </w:p>
          <w:p w14:paraId="70A73A6E" w14:textId="4537E7AC" w:rsidR="009D7CCD" w:rsidRDefault="009D7CCD" w:rsidP="00D34C84">
            <w:pPr>
              <w:rPr>
                <w:rFonts w:cstheme="minorHAnsi"/>
                <w:sz w:val="18"/>
                <w:szCs w:val="18"/>
              </w:rPr>
            </w:pPr>
            <w:r>
              <w:rPr>
                <w:rFonts w:cstheme="minorHAnsi"/>
                <w:sz w:val="18"/>
                <w:szCs w:val="18"/>
              </w:rPr>
              <w:t>10. maj 2021</w:t>
            </w:r>
          </w:p>
          <w:p w14:paraId="0CBF7A18" w14:textId="28BB9E92" w:rsidR="009D7CCD" w:rsidRDefault="009D7CCD" w:rsidP="00D34C84">
            <w:pPr>
              <w:rPr>
                <w:rFonts w:cstheme="minorHAnsi"/>
                <w:sz w:val="18"/>
                <w:szCs w:val="18"/>
              </w:rPr>
            </w:pPr>
          </w:p>
          <w:p w14:paraId="40BF1531" w14:textId="7D9CBD95" w:rsidR="009D7CCD" w:rsidRDefault="009D7CCD" w:rsidP="00D34C84">
            <w:pPr>
              <w:rPr>
                <w:rFonts w:cstheme="minorHAnsi"/>
                <w:sz w:val="18"/>
                <w:szCs w:val="18"/>
              </w:rPr>
            </w:pPr>
          </w:p>
          <w:p w14:paraId="0121F398" w14:textId="0E8AC871" w:rsidR="009D7CCD" w:rsidRDefault="009D7CCD" w:rsidP="00D34C84">
            <w:pPr>
              <w:rPr>
                <w:rFonts w:cstheme="minorHAnsi"/>
                <w:sz w:val="18"/>
                <w:szCs w:val="18"/>
              </w:rPr>
            </w:pPr>
          </w:p>
          <w:p w14:paraId="7D384FB2" w14:textId="7456514A" w:rsidR="009D7CCD" w:rsidRDefault="009D7CCD" w:rsidP="00D34C84">
            <w:pPr>
              <w:rPr>
                <w:rFonts w:cstheme="minorHAnsi"/>
                <w:sz w:val="18"/>
                <w:szCs w:val="18"/>
              </w:rPr>
            </w:pPr>
          </w:p>
          <w:p w14:paraId="2E798297" w14:textId="06939454" w:rsidR="009D7CCD" w:rsidRDefault="009D7CCD" w:rsidP="00D34C84">
            <w:pPr>
              <w:rPr>
                <w:rFonts w:cstheme="minorHAnsi"/>
                <w:sz w:val="18"/>
                <w:szCs w:val="18"/>
              </w:rPr>
            </w:pPr>
          </w:p>
          <w:p w14:paraId="66AE1A34" w14:textId="403025DE" w:rsidR="009D7CCD" w:rsidRDefault="009D7CCD" w:rsidP="00D34C84">
            <w:pPr>
              <w:rPr>
                <w:rFonts w:cstheme="minorHAnsi"/>
                <w:sz w:val="18"/>
                <w:szCs w:val="18"/>
              </w:rPr>
            </w:pPr>
          </w:p>
          <w:p w14:paraId="12297B7C" w14:textId="5C73029C" w:rsidR="009D7CCD" w:rsidRDefault="009D7CCD" w:rsidP="00D34C84">
            <w:pPr>
              <w:rPr>
                <w:rFonts w:cstheme="minorHAnsi"/>
                <w:sz w:val="18"/>
                <w:szCs w:val="18"/>
              </w:rPr>
            </w:pPr>
          </w:p>
          <w:p w14:paraId="43380E36" w14:textId="6B4E7D01" w:rsidR="009D7CCD" w:rsidRDefault="009D7CCD" w:rsidP="00D34C84">
            <w:pPr>
              <w:rPr>
                <w:rFonts w:cstheme="minorHAnsi"/>
                <w:sz w:val="18"/>
                <w:szCs w:val="18"/>
              </w:rPr>
            </w:pPr>
            <w:r>
              <w:rPr>
                <w:rFonts w:cstheme="minorHAnsi"/>
                <w:sz w:val="18"/>
                <w:szCs w:val="18"/>
              </w:rPr>
              <w:t>11. maj 2021</w:t>
            </w:r>
          </w:p>
          <w:p w14:paraId="1D6DD050" w14:textId="77777777" w:rsidR="009D7CCD" w:rsidRDefault="009D7CCD" w:rsidP="00D34C84">
            <w:pPr>
              <w:rPr>
                <w:rFonts w:cstheme="minorHAnsi"/>
                <w:sz w:val="18"/>
                <w:szCs w:val="18"/>
              </w:rPr>
            </w:pPr>
          </w:p>
          <w:p w14:paraId="7BD0B67D" w14:textId="77777777" w:rsidR="009D7CCD" w:rsidRDefault="009D7CCD" w:rsidP="00D34C84">
            <w:pPr>
              <w:rPr>
                <w:rFonts w:cstheme="minorHAnsi"/>
                <w:sz w:val="18"/>
                <w:szCs w:val="18"/>
              </w:rPr>
            </w:pPr>
          </w:p>
          <w:p w14:paraId="441FDCF8" w14:textId="77777777" w:rsidR="009D7CCD" w:rsidRDefault="009D7CCD" w:rsidP="00D34C84">
            <w:pPr>
              <w:rPr>
                <w:rFonts w:cstheme="minorHAnsi"/>
                <w:sz w:val="18"/>
                <w:szCs w:val="18"/>
              </w:rPr>
            </w:pPr>
          </w:p>
          <w:p w14:paraId="106B47EC" w14:textId="77777777" w:rsidR="009D7CCD" w:rsidRDefault="009D7CCD" w:rsidP="00D34C84">
            <w:pPr>
              <w:rPr>
                <w:rFonts w:cstheme="minorHAnsi"/>
                <w:sz w:val="18"/>
                <w:szCs w:val="18"/>
              </w:rPr>
            </w:pPr>
          </w:p>
          <w:p w14:paraId="2D0A888F" w14:textId="77777777" w:rsidR="009D7CCD" w:rsidRDefault="009D7CCD" w:rsidP="00D34C84">
            <w:pPr>
              <w:rPr>
                <w:rFonts w:cstheme="minorHAnsi"/>
                <w:sz w:val="18"/>
                <w:szCs w:val="18"/>
              </w:rPr>
            </w:pPr>
          </w:p>
          <w:p w14:paraId="3693D94E" w14:textId="4BE15DF5" w:rsidR="009D7CCD" w:rsidRDefault="009D7CCD" w:rsidP="00D34C84">
            <w:pPr>
              <w:rPr>
                <w:rFonts w:cstheme="minorHAnsi"/>
                <w:sz w:val="18"/>
                <w:szCs w:val="18"/>
              </w:rPr>
            </w:pPr>
            <w:r>
              <w:rPr>
                <w:rFonts w:cstheme="minorHAnsi"/>
                <w:sz w:val="18"/>
                <w:szCs w:val="18"/>
              </w:rPr>
              <w:t>29. juni 2021</w:t>
            </w:r>
          </w:p>
        </w:tc>
      </w:tr>
      <w:tr w:rsidR="009D7CCD" w:rsidRPr="000F1DB1" w14:paraId="72D63821" w14:textId="77777777" w:rsidTr="009D7CCD">
        <w:tc>
          <w:tcPr>
            <w:tcW w:w="15163" w:type="dxa"/>
            <w:gridSpan w:val="4"/>
          </w:tcPr>
          <w:p w14:paraId="4C54A939" w14:textId="6BEB1234" w:rsidR="009D7CCD" w:rsidRPr="00BE784F" w:rsidRDefault="009D7CCD" w:rsidP="00D34C84">
            <w:pPr>
              <w:pStyle w:val="Overskrift2"/>
              <w:outlineLvl w:val="1"/>
            </w:pPr>
            <w:bookmarkStart w:id="4" w:name="_Toc99571904"/>
            <w:r>
              <w:t>6</w:t>
            </w:r>
            <w:r w:rsidRPr="00BE784F">
              <w:t xml:space="preserve">. </w:t>
            </w:r>
            <w:r>
              <w:t>Krav til hvornår virksomheder er oprettet / p-numre? – light</w:t>
            </w:r>
            <w:bookmarkEnd w:id="4"/>
          </w:p>
        </w:tc>
      </w:tr>
      <w:tr w:rsidR="009D7CCD" w:rsidRPr="000F1DB1" w14:paraId="17A5905C" w14:textId="77777777" w:rsidTr="009D7CCD">
        <w:tc>
          <w:tcPr>
            <w:tcW w:w="4390" w:type="dxa"/>
          </w:tcPr>
          <w:p w14:paraId="0CC3E6AD" w14:textId="4024A127" w:rsidR="009D7CCD" w:rsidRPr="00D879CD" w:rsidRDefault="009D7CCD" w:rsidP="00D34C84">
            <w:pPr>
              <w:rPr>
                <w:rFonts w:cstheme="minorHAnsi"/>
                <w:sz w:val="18"/>
                <w:szCs w:val="18"/>
              </w:rPr>
            </w:pPr>
            <w:r w:rsidRPr="00CE67A3">
              <w:rPr>
                <w:rFonts w:cstheme="minorHAnsi"/>
                <w:sz w:val="18"/>
                <w:szCs w:val="18"/>
              </w:rPr>
              <w:t>Kan et P-nummer oprettet efter 1. november 2020 anvendes til en nystartet aktivitet (fx web-salg), således at der ikke sker reduktion af kompensation for faste omkostninger for butikker der er tvangslukket? Kun de P-numre som eksisterede d. 1. november 2020 ansøger således om kompensation.</w:t>
            </w:r>
          </w:p>
        </w:tc>
        <w:tc>
          <w:tcPr>
            <w:tcW w:w="6375" w:type="dxa"/>
          </w:tcPr>
          <w:p w14:paraId="52753DAF" w14:textId="6F924991" w:rsidR="009D7CCD" w:rsidRDefault="009D7CCD" w:rsidP="00D34C84">
            <w:pPr>
              <w:rPr>
                <w:rFonts w:cstheme="minorHAnsi"/>
                <w:sz w:val="18"/>
                <w:szCs w:val="18"/>
              </w:rPr>
            </w:pPr>
            <w:r>
              <w:rPr>
                <w:rFonts w:cstheme="minorHAnsi"/>
                <w:sz w:val="18"/>
                <w:szCs w:val="18"/>
              </w:rPr>
              <w:t>Afventer svar fra Erhvervsstyrelsen</w:t>
            </w:r>
          </w:p>
          <w:p w14:paraId="5A1D2487" w14:textId="2B0F3BC4" w:rsidR="009D7CCD" w:rsidRDefault="009D7CCD" w:rsidP="00D34C84">
            <w:pPr>
              <w:rPr>
                <w:rFonts w:cstheme="minorHAnsi"/>
                <w:sz w:val="18"/>
                <w:szCs w:val="18"/>
              </w:rPr>
            </w:pPr>
          </w:p>
          <w:p w14:paraId="4DD8BCC4" w14:textId="77777777" w:rsidR="009D7CCD" w:rsidRDefault="009D7CCD" w:rsidP="00D34C84">
            <w:pPr>
              <w:rPr>
                <w:sz w:val="18"/>
                <w:szCs w:val="18"/>
              </w:rPr>
            </w:pPr>
            <w:r w:rsidRPr="00C25693">
              <w:rPr>
                <w:sz w:val="18"/>
                <w:szCs w:val="18"/>
              </w:rPr>
              <w:t>Nej</w:t>
            </w:r>
            <w:r>
              <w:rPr>
                <w:sz w:val="18"/>
                <w:szCs w:val="18"/>
              </w:rPr>
              <w:t>, virksomheden skal pr. d. 1. november 2021 leve op til ansøgningskravene – herunder som minimum én p-enhed med omsætning</w:t>
            </w:r>
            <w:r w:rsidRPr="00C25693">
              <w:rPr>
                <w:sz w:val="18"/>
                <w:szCs w:val="18"/>
              </w:rPr>
              <w:t>.</w:t>
            </w:r>
          </w:p>
          <w:p w14:paraId="0ECE8B1E" w14:textId="77777777" w:rsidR="009D7CCD" w:rsidRDefault="009D7CCD" w:rsidP="00D34C84">
            <w:pPr>
              <w:rPr>
                <w:sz w:val="18"/>
                <w:szCs w:val="18"/>
              </w:rPr>
            </w:pPr>
          </w:p>
          <w:p w14:paraId="24BBB533" w14:textId="77777777" w:rsidR="009D7CCD" w:rsidRPr="00FA24A9" w:rsidRDefault="009D7CCD" w:rsidP="00D34C84">
            <w:pPr>
              <w:rPr>
                <w:rFonts w:cstheme="minorHAnsi"/>
                <w:sz w:val="18"/>
                <w:szCs w:val="18"/>
              </w:rPr>
            </w:pPr>
            <w:r>
              <w:rPr>
                <w:rFonts w:cstheme="minorHAnsi"/>
                <w:sz w:val="18"/>
                <w:szCs w:val="18"/>
              </w:rPr>
              <w:t>V</w:t>
            </w:r>
            <w:r w:rsidRPr="00FA24A9">
              <w:rPr>
                <w:rFonts w:cstheme="minorHAnsi"/>
                <w:sz w:val="18"/>
                <w:szCs w:val="18"/>
              </w:rPr>
              <w:t>irksomheden skal opfylde følgende betingelser:</w:t>
            </w:r>
          </w:p>
          <w:p w14:paraId="50231AF3" w14:textId="77777777" w:rsidR="009D7CCD" w:rsidRPr="00FA24A9" w:rsidRDefault="009D7CCD" w:rsidP="00D34C84">
            <w:pPr>
              <w:pStyle w:val="Listeafsnit"/>
              <w:numPr>
                <w:ilvl w:val="0"/>
                <w:numId w:val="3"/>
              </w:numPr>
              <w:contextualSpacing w:val="0"/>
              <w:rPr>
                <w:rFonts w:cstheme="minorHAnsi"/>
                <w:sz w:val="18"/>
                <w:szCs w:val="18"/>
              </w:rPr>
            </w:pPr>
            <w:r w:rsidRPr="00FA24A9">
              <w:rPr>
                <w:rFonts w:cstheme="minorHAnsi"/>
                <w:sz w:val="18"/>
                <w:szCs w:val="18"/>
              </w:rPr>
              <w:t>én eller flere produktionsenheder, der er omfattet af delvis nedlukning, jf. SUMs bek., og som har forbud mod at holde åbent (ingen omsætning hvis der skal kompenseres med 100%), jf. § 1, stk. 1, nr. 4, OG</w:t>
            </w:r>
          </w:p>
          <w:p w14:paraId="6DCDC9AC" w14:textId="77777777" w:rsidR="009D7CCD" w:rsidRPr="00FA24A9" w:rsidRDefault="009D7CCD" w:rsidP="00D34C84">
            <w:pPr>
              <w:pStyle w:val="Listeafsnit"/>
              <w:numPr>
                <w:ilvl w:val="0"/>
                <w:numId w:val="3"/>
              </w:numPr>
              <w:contextualSpacing w:val="0"/>
              <w:rPr>
                <w:rFonts w:cstheme="minorHAnsi"/>
                <w:sz w:val="18"/>
                <w:szCs w:val="18"/>
              </w:rPr>
            </w:pPr>
            <w:r w:rsidRPr="00FA24A9">
              <w:rPr>
                <w:rFonts w:cstheme="minorHAnsi"/>
                <w:sz w:val="18"/>
                <w:szCs w:val="18"/>
              </w:rPr>
              <w:t xml:space="preserve">én eller flere produktionsenheder der IKKE har forbud mod at holde åbent, jf. § 1, stk. 2, nr. 10, litra b. </w:t>
            </w:r>
          </w:p>
          <w:p w14:paraId="02749730" w14:textId="0ABEACD2" w:rsidR="009D7CCD" w:rsidRDefault="009D7CCD" w:rsidP="00D34C84">
            <w:pPr>
              <w:rPr>
                <w:rFonts w:cstheme="minorHAnsi"/>
                <w:sz w:val="18"/>
                <w:szCs w:val="18"/>
              </w:rPr>
            </w:pPr>
            <w:r w:rsidRPr="00FA24A9">
              <w:rPr>
                <w:rFonts w:cstheme="minorHAnsi"/>
                <w:sz w:val="18"/>
                <w:szCs w:val="18"/>
              </w:rPr>
              <w:t>Produktionsenheder skal i henhold til § 2, nr. 2, være registreret senest den 1. november 2020.</w:t>
            </w:r>
          </w:p>
          <w:p w14:paraId="1458FEA1" w14:textId="6D53A6EC" w:rsidR="009D7CCD" w:rsidRPr="00D879CD" w:rsidRDefault="009D7CCD" w:rsidP="00D34C84">
            <w:pPr>
              <w:rPr>
                <w:rFonts w:cstheme="minorHAnsi"/>
                <w:sz w:val="18"/>
                <w:szCs w:val="18"/>
              </w:rPr>
            </w:pPr>
          </w:p>
          <w:p w14:paraId="2254BBD9" w14:textId="4EC7959A" w:rsidR="009D7CCD" w:rsidRPr="00D879CD" w:rsidRDefault="009D7CCD" w:rsidP="00D34C84">
            <w:pPr>
              <w:rPr>
                <w:rFonts w:cstheme="minorHAnsi"/>
                <w:sz w:val="18"/>
                <w:szCs w:val="18"/>
              </w:rPr>
            </w:pPr>
          </w:p>
        </w:tc>
        <w:tc>
          <w:tcPr>
            <w:tcW w:w="2552" w:type="dxa"/>
          </w:tcPr>
          <w:p w14:paraId="27B73373" w14:textId="77777777" w:rsidR="009D7CCD" w:rsidRDefault="009D7CCD" w:rsidP="00D34C84">
            <w:pPr>
              <w:rPr>
                <w:rFonts w:cstheme="minorHAnsi"/>
                <w:sz w:val="18"/>
                <w:szCs w:val="18"/>
              </w:rPr>
            </w:pPr>
          </w:p>
          <w:p w14:paraId="3A3D7E6C" w14:textId="77777777" w:rsidR="009D7CCD" w:rsidRDefault="009D7CCD" w:rsidP="00D34C84">
            <w:pPr>
              <w:rPr>
                <w:rFonts w:cstheme="minorHAnsi"/>
                <w:sz w:val="18"/>
                <w:szCs w:val="18"/>
              </w:rPr>
            </w:pPr>
          </w:p>
          <w:p w14:paraId="7430F967" w14:textId="3B9D5719" w:rsidR="009D7CCD" w:rsidRDefault="009D7CCD" w:rsidP="00D34C84">
            <w:pPr>
              <w:rPr>
                <w:rFonts w:cstheme="minorHAnsi"/>
                <w:sz w:val="18"/>
                <w:szCs w:val="18"/>
              </w:rPr>
            </w:pPr>
            <w:r>
              <w:rPr>
                <w:rFonts w:cstheme="minorHAnsi"/>
                <w:sz w:val="18"/>
                <w:szCs w:val="18"/>
              </w:rPr>
              <w:t>Erhvervsstyrelsen</w:t>
            </w:r>
          </w:p>
          <w:p w14:paraId="6427BF30" w14:textId="5EFEE8AC" w:rsidR="009D7CCD" w:rsidRPr="00D879CD" w:rsidRDefault="009D7CCD" w:rsidP="00D34C84">
            <w:pPr>
              <w:rPr>
                <w:rFonts w:cstheme="minorHAnsi"/>
                <w:sz w:val="18"/>
                <w:szCs w:val="18"/>
              </w:rPr>
            </w:pPr>
          </w:p>
        </w:tc>
        <w:tc>
          <w:tcPr>
            <w:tcW w:w="1846" w:type="dxa"/>
          </w:tcPr>
          <w:p w14:paraId="48F3063E" w14:textId="77777777" w:rsidR="009D7CCD" w:rsidRDefault="009D7CCD" w:rsidP="00D34C84">
            <w:pPr>
              <w:rPr>
                <w:rFonts w:cstheme="minorHAnsi"/>
                <w:sz w:val="18"/>
                <w:szCs w:val="18"/>
              </w:rPr>
            </w:pPr>
            <w:r>
              <w:rPr>
                <w:rFonts w:cstheme="minorHAnsi"/>
                <w:sz w:val="18"/>
                <w:szCs w:val="18"/>
              </w:rPr>
              <w:t>3. februar 2021</w:t>
            </w:r>
          </w:p>
          <w:p w14:paraId="6534C88E" w14:textId="77777777" w:rsidR="009D7CCD" w:rsidRDefault="009D7CCD" w:rsidP="00D34C84">
            <w:pPr>
              <w:rPr>
                <w:rFonts w:cstheme="minorHAnsi"/>
                <w:sz w:val="18"/>
                <w:szCs w:val="18"/>
              </w:rPr>
            </w:pPr>
          </w:p>
          <w:p w14:paraId="3A31B3FC" w14:textId="6B1B9A74" w:rsidR="009D7CCD" w:rsidRPr="00D879CD" w:rsidRDefault="009D7CCD" w:rsidP="00D34C84">
            <w:pPr>
              <w:rPr>
                <w:rFonts w:cstheme="minorHAnsi"/>
                <w:sz w:val="18"/>
                <w:szCs w:val="18"/>
              </w:rPr>
            </w:pPr>
            <w:r>
              <w:rPr>
                <w:rFonts w:cstheme="minorHAnsi"/>
                <w:sz w:val="18"/>
                <w:szCs w:val="18"/>
              </w:rPr>
              <w:t>23. februar 2021</w:t>
            </w:r>
          </w:p>
        </w:tc>
      </w:tr>
      <w:tr w:rsidR="009D7CCD" w:rsidRPr="000F1DB1" w14:paraId="3911B487" w14:textId="77777777" w:rsidTr="009D7CCD">
        <w:tc>
          <w:tcPr>
            <w:tcW w:w="4390" w:type="dxa"/>
          </w:tcPr>
          <w:p w14:paraId="774779EE" w14:textId="77777777" w:rsidR="009D7CCD" w:rsidRDefault="009D7CCD" w:rsidP="00D34C84">
            <w:pPr>
              <w:rPr>
                <w:rFonts w:cstheme="minorHAnsi"/>
                <w:sz w:val="18"/>
                <w:szCs w:val="18"/>
              </w:rPr>
            </w:pPr>
            <w:r w:rsidRPr="005E4D3C">
              <w:rPr>
                <w:rFonts w:cstheme="minorHAnsi"/>
                <w:sz w:val="18"/>
                <w:szCs w:val="18"/>
              </w:rPr>
              <w:t xml:space="preserve">I lovgivningen omtales kun P-nummer. Hvis man som selvstændig har valgt at adskille aktiviteten ved oprettelse af at administrativt SE-nummer, </w:t>
            </w:r>
            <w:r>
              <w:rPr>
                <w:rFonts w:cstheme="minorHAnsi"/>
                <w:sz w:val="18"/>
                <w:szCs w:val="18"/>
              </w:rPr>
              <w:t>er det så ikke mulig at s</w:t>
            </w:r>
            <w:r w:rsidRPr="005E4D3C">
              <w:rPr>
                <w:rFonts w:cstheme="minorHAnsi"/>
                <w:sz w:val="18"/>
                <w:szCs w:val="18"/>
              </w:rPr>
              <w:t>øge særskilt på produktionsstederne</w:t>
            </w:r>
            <w:r>
              <w:rPr>
                <w:rFonts w:cstheme="minorHAnsi"/>
                <w:sz w:val="18"/>
                <w:szCs w:val="18"/>
              </w:rPr>
              <w:t>?</w:t>
            </w:r>
          </w:p>
          <w:p w14:paraId="5D5CB45F" w14:textId="77777777" w:rsidR="009D7CCD" w:rsidRDefault="009D7CCD" w:rsidP="00D34C84">
            <w:pPr>
              <w:rPr>
                <w:rFonts w:cstheme="minorHAnsi"/>
                <w:sz w:val="18"/>
                <w:szCs w:val="18"/>
              </w:rPr>
            </w:pPr>
          </w:p>
          <w:p w14:paraId="337D4C06" w14:textId="69758ADA" w:rsidR="009D7CCD" w:rsidRDefault="009D7CCD" w:rsidP="00D34C84">
            <w:pPr>
              <w:rPr>
                <w:rFonts w:cstheme="minorHAnsi"/>
                <w:sz w:val="18"/>
                <w:szCs w:val="18"/>
              </w:rPr>
            </w:pPr>
          </w:p>
        </w:tc>
        <w:tc>
          <w:tcPr>
            <w:tcW w:w="6375" w:type="dxa"/>
          </w:tcPr>
          <w:p w14:paraId="0B07C595" w14:textId="77777777" w:rsidR="009D7CCD" w:rsidRDefault="009D7CCD" w:rsidP="00D34C84">
            <w:pPr>
              <w:rPr>
                <w:rFonts w:cstheme="minorHAnsi"/>
                <w:sz w:val="18"/>
                <w:szCs w:val="18"/>
              </w:rPr>
            </w:pPr>
            <w:r>
              <w:rPr>
                <w:rFonts w:cstheme="minorHAnsi"/>
                <w:sz w:val="18"/>
                <w:szCs w:val="18"/>
              </w:rPr>
              <w:t>Afventer svar fra Erhvervsstyrelsen</w:t>
            </w:r>
          </w:p>
          <w:p w14:paraId="0A3026F5" w14:textId="77777777" w:rsidR="009D7CCD" w:rsidRDefault="009D7CCD" w:rsidP="00D34C84">
            <w:pPr>
              <w:rPr>
                <w:rFonts w:cstheme="minorHAnsi"/>
                <w:sz w:val="18"/>
                <w:szCs w:val="18"/>
              </w:rPr>
            </w:pPr>
          </w:p>
          <w:p w14:paraId="68DA5E90" w14:textId="74534A16" w:rsidR="009D7CCD" w:rsidRDefault="009D7CCD" w:rsidP="00D34C84">
            <w:pPr>
              <w:rPr>
                <w:rFonts w:cstheme="minorHAnsi"/>
                <w:sz w:val="18"/>
                <w:szCs w:val="18"/>
              </w:rPr>
            </w:pPr>
            <w:r>
              <w:rPr>
                <w:rFonts w:cstheme="minorHAnsi"/>
                <w:sz w:val="18"/>
                <w:szCs w:val="18"/>
              </w:rPr>
              <w:t>Nej, der skal være tale om et p-nummer.</w:t>
            </w:r>
          </w:p>
        </w:tc>
        <w:tc>
          <w:tcPr>
            <w:tcW w:w="2552" w:type="dxa"/>
          </w:tcPr>
          <w:p w14:paraId="6CCB05B8" w14:textId="77777777" w:rsidR="009D7CCD" w:rsidRDefault="009D7CCD" w:rsidP="00D34C84">
            <w:pPr>
              <w:rPr>
                <w:rFonts w:cstheme="minorHAnsi"/>
                <w:sz w:val="18"/>
                <w:szCs w:val="18"/>
              </w:rPr>
            </w:pPr>
          </w:p>
          <w:p w14:paraId="046E97E0" w14:textId="77777777" w:rsidR="009D7CCD" w:rsidRDefault="009D7CCD" w:rsidP="00D34C84">
            <w:pPr>
              <w:rPr>
                <w:rFonts w:cstheme="minorHAnsi"/>
                <w:sz w:val="18"/>
                <w:szCs w:val="18"/>
              </w:rPr>
            </w:pPr>
          </w:p>
          <w:p w14:paraId="1C6AB918" w14:textId="33DF8E1A" w:rsidR="009D7CCD" w:rsidRDefault="009D7CCD" w:rsidP="00D34C84">
            <w:pPr>
              <w:rPr>
                <w:rFonts w:cstheme="minorHAnsi"/>
                <w:sz w:val="18"/>
                <w:szCs w:val="18"/>
              </w:rPr>
            </w:pPr>
            <w:r>
              <w:rPr>
                <w:rFonts w:cstheme="minorHAnsi"/>
                <w:sz w:val="18"/>
                <w:szCs w:val="18"/>
              </w:rPr>
              <w:t>Erhvervsstyrelsen</w:t>
            </w:r>
          </w:p>
        </w:tc>
        <w:tc>
          <w:tcPr>
            <w:tcW w:w="1846" w:type="dxa"/>
          </w:tcPr>
          <w:p w14:paraId="24036D48" w14:textId="77777777" w:rsidR="009D7CCD" w:rsidRDefault="009D7CCD" w:rsidP="00D34C84">
            <w:pPr>
              <w:rPr>
                <w:rFonts w:cstheme="minorHAnsi"/>
                <w:sz w:val="18"/>
                <w:szCs w:val="18"/>
              </w:rPr>
            </w:pPr>
            <w:r>
              <w:rPr>
                <w:rFonts w:cstheme="minorHAnsi"/>
                <w:sz w:val="18"/>
                <w:szCs w:val="18"/>
              </w:rPr>
              <w:t>18. marts 2021</w:t>
            </w:r>
          </w:p>
          <w:p w14:paraId="12817E37" w14:textId="77777777" w:rsidR="009D7CCD" w:rsidRDefault="009D7CCD" w:rsidP="00D34C84">
            <w:pPr>
              <w:rPr>
                <w:rFonts w:cstheme="minorHAnsi"/>
                <w:sz w:val="18"/>
                <w:szCs w:val="18"/>
              </w:rPr>
            </w:pPr>
          </w:p>
          <w:p w14:paraId="454B8E15" w14:textId="6BD2BE2C" w:rsidR="009D7CCD" w:rsidRDefault="009D7CCD" w:rsidP="00D34C84">
            <w:pPr>
              <w:rPr>
                <w:rFonts w:cstheme="minorHAnsi"/>
                <w:sz w:val="18"/>
                <w:szCs w:val="18"/>
              </w:rPr>
            </w:pPr>
            <w:r>
              <w:rPr>
                <w:rFonts w:cstheme="minorHAnsi"/>
                <w:sz w:val="18"/>
                <w:szCs w:val="18"/>
              </w:rPr>
              <w:t>8. april 2021</w:t>
            </w:r>
          </w:p>
        </w:tc>
      </w:tr>
      <w:tr w:rsidR="009D7CCD" w:rsidRPr="000F1DB1" w14:paraId="3343C5D1" w14:textId="77777777" w:rsidTr="009D7CCD">
        <w:tc>
          <w:tcPr>
            <w:tcW w:w="4390" w:type="dxa"/>
          </w:tcPr>
          <w:p w14:paraId="5960843E" w14:textId="77777777" w:rsidR="009D7CCD" w:rsidRPr="000A082E" w:rsidRDefault="009D7CCD" w:rsidP="00D34C84">
            <w:pPr>
              <w:rPr>
                <w:rFonts w:cstheme="minorHAnsi"/>
                <w:sz w:val="18"/>
                <w:szCs w:val="18"/>
              </w:rPr>
            </w:pPr>
            <w:r w:rsidRPr="000A082E">
              <w:rPr>
                <w:rFonts w:cstheme="minorHAnsi"/>
                <w:sz w:val="18"/>
                <w:szCs w:val="18"/>
              </w:rPr>
              <w:t>Midlertidig og målrette ordning</w:t>
            </w:r>
          </w:p>
          <w:p w14:paraId="66BE349C" w14:textId="77777777" w:rsidR="009D7CCD" w:rsidRPr="000A082E" w:rsidRDefault="009D7CCD" w:rsidP="00D34C84">
            <w:pPr>
              <w:rPr>
                <w:rFonts w:cstheme="minorHAnsi"/>
                <w:sz w:val="18"/>
                <w:szCs w:val="18"/>
              </w:rPr>
            </w:pPr>
            <w:r w:rsidRPr="000A082E">
              <w:rPr>
                <w:rFonts w:cstheme="minorHAnsi"/>
                <w:sz w:val="18"/>
                <w:szCs w:val="18"/>
              </w:rPr>
              <w:t>Spørgsmål til leverandører omfattet af BEK 1604.</w:t>
            </w:r>
          </w:p>
          <w:p w14:paraId="29F528B4" w14:textId="77777777" w:rsidR="009D7CCD" w:rsidRPr="000A082E" w:rsidRDefault="009D7CCD" w:rsidP="00D34C84">
            <w:pPr>
              <w:rPr>
                <w:rFonts w:cstheme="minorHAnsi"/>
                <w:sz w:val="18"/>
                <w:szCs w:val="18"/>
              </w:rPr>
            </w:pPr>
          </w:p>
          <w:p w14:paraId="3D2747AD" w14:textId="77777777" w:rsidR="009D7CCD" w:rsidRPr="000A082E" w:rsidRDefault="009D7CCD" w:rsidP="00D34C84">
            <w:pPr>
              <w:rPr>
                <w:rFonts w:cstheme="minorHAnsi"/>
                <w:sz w:val="18"/>
                <w:szCs w:val="18"/>
              </w:rPr>
            </w:pPr>
            <w:r w:rsidRPr="000A082E">
              <w:rPr>
                <w:rFonts w:cstheme="minorHAnsi"/>
                <w:sz w:val="18"/>
                <w:szCs w:val="18"/>
              </w:rPr>
              <w:t xml:space="preserve">Er en virksomhed, der er leverandør til virksomheder der udstiller på fx messer, der er lukkede, omfattet af den udvidede adgang til kompensation for faste omkostninger for perioden 9. juli til 31. oktober, når den </w:t>
            </w:r>
            <w:r w:rsidRPr="000A082E">
              <w:rPr>
                <w:rFonts w:cstheme="minorHAnsi"/>
                <w:sz w:val="18"/>
                <w:szCs w:val="18"/>
              </w:rPr>
              <w:lastRenderedPageBreak/>
              <w:t>oplever en omsætningsnedgang på mindst 35 % på den del af sin omsætning, som stammer fra ovennævnte restriktionsramte område?</w:t>
            </w:r>
          </w:p>
          <w:p w14:paraId="26F579DD" w14:textId="77777777" w:rsidR="009D7CCD" w:rsidRPr="000A082E" w:rsidRDefault="009D7CCD" w:rsidP="00D34C84">
            <w:pPr>
              <w:rPr>
                <w:rFonts w:cstheme="minorHAnsi"/>
                <w:sz w:val="18"/>
                <w:szCs w:val="18"/>
              </w:rPr>
            </w:pPr>
          </w:p>
          <w:p w14:paraId="3250C7BC" w14:textId="77777777" w:rsidR="009D7CCD" w:rsidRPr="000A082E" w:rsidRDefault="009D7CCD" w:rsidP="00D34C84">
            <w:pPr>
              <w:rPr>
                <w:rFonts w:cstheme="minorHAnsi"/>
                <w:sz w:val="18"/>
                <w:szCs w:val="18"/>
              </w:rPr>
            </w:pPr>
          </w:p>
          <w:p w14:paraId="600B56D4" w14:textId="77777777" w:rsidR="009D7CCD" w:rsidRPr="000A082E" w:rsidRDefault="009D7CCD" w:rsidP="00D34C84">
            <w:pPr>
              <w:rPr>
                <w:rFonts w:cstheme="minorHAnsi"/>
                <w:sz w:val="18"/>
                <w:szCs w:val="18"/>
              </w:rPr>
            </w:pPr>
            <w:r w:rsidRPr="000A082E">
              <w:rPr>
                <w:rFonts w:cstheme="minorHAnsi"/>
                <w:sz w:val="18"/>
                <w:szCs w:val="18"/>
              </w:rPr>
              <w:t>Leverandørvirksomhedens hovedaktivitet er at yde serviceydelser og varer til deres kunder i forbindelse med kundernes deltagelse i større messer. Deraf fremgår, at virksomheden ikke leverer varer- og tjenesteydelser til selve messecentrene, men til messecentrenes kunder.</w:t>
            </w:r>
          </w:p>
          <w:p w14:paraId="2E0EF38F" w14:textId="77777777" w:rsidR="009D7CCD" w:rsidRPr="000A082E" w:rsidRDefault="009D7CCD" w:rsidP="00D34C84">
            <w:pPr>
              <w:rPr>
                <w:rFonts w:cstheme="minorHAnsi"/>
                <w:sz w:val="18"/>
                <w:szCs w:val="18"/>
              </w:rPr>
            </w:pPr>
          </w:p>
          <w:p w14:paraId="0EA2880C" w14:textId="77777777" w:rsidR="009D7CCD" w:rsidRPr="000A082E" w:rsidRDefault="009D7CCD" w:rsidP="00D34C84">
            <w:pPr>
              <w:rPr>
                <w:rFonts w:cstheme="minorHAnsi"/>
                <w:sz w:val="18"/>
                <w:szCs w:val="18"/>
              </w:rPr>
            </w:pPr>
            <w:r w:rsidRPr="000A082E">
              <w:rPr>
                <w:rFonts w:cstheme="minorHAnsi"/>
                <w:sz w:val="18"/>
                <w:szCs w:val="18"/>
              </w:rPr>
              <w:t>Virksomhedens kunder er såvel offentlige institutioner som private virksomheder, som regel større virksomheder.</w:t>
            </w:r>
          </w:p>
          <w:p w14:paraId="0C49F8B3" w14:textId="77777777" w:rsidR="009D7CCD" w:rsidRPr="000A082E" w:rsidRDefault="009D7CCD" w:rsidP="00D34C84">
            <w:pPr>
              <w:rPr>
                <w:rFonts w:cstheme="minorHAnsi"/>
                <w:sz w:val="18"/>
                <w:szCs w:val="18"/>
              </w:rPr>
            </w:pPr>
          </w:p>
          <w:p w14:paraId="0CD69152" w14:textId="77777777" w:rsidR="009D7CCD" w:rsidRPr="000A082E" w:rsidRDefault="009D7CCD" w:rsidP="00D34C84">
            <w:pPr>
              <w:rPr>
                <w:rFonts w:cstheme="minorHAnsi"/>
                <w:sz w:val="18"/>
                <w:szCs w:val="18"/>
              </w:rPr>
            </w:pPr>
            <w:r w:rsidRPr="000A082E">
              <w:rPr>
                <w:rFonts w:cstheme="minorHAnsi"/>
                <w:sz w:val="18"/>
                <w:szCs w:val="18"/>
              </w:rPr>
              <w:t xml:space="preserve">Virksomhedens kunder er ikke i brancher, som i sig selv er underlagt restriktive begrænsninger i forbindelse med COVID-19. </w:t>
            </w:r>
          </w:p>
          <w:p w14:paraId="1E91A34D" w14:textId="77777777" w:rsidR="009D7CCD" w:rsidRPr="000A082E" w:rsidRDefault="009D7CCD" w:rsidP="00D34C84">
            <w:pPr>
              <w:rPr>
                <w:rFonts w:cstheme="minorHAnsi"/>
                <w:sz w:val="18"/>
                <w:szCs w:val="18"/>
              </w:rPr>
            </w:pPr>
          </w:p>
          <w:p w14:paraId="54327067" w14:textId="77777777" w:rsidR="009D7CCD" w:rsidRPr="000A082E" w:rsidRDefault="009D7CCD" w:rsidP="00D34C84">
            <w:pPr>
              <w:rPr>
                <w:rFonts w:cstheme="minorHAnsi"/>
                <w:sz w:val="18"/>
                <w:szCs w:val="18"/>
              </w:rPr>
            </w:pPr>
            <w:r w:rsidRPr="000A082E">
              <w:rPr>
                <w:rFonts w:cstheme="minorHAnsi"/>
                <w:sz w:val="18"/>
                <w:szCs w:val="18"/>
              </w:rPr>
              <w:t>Begrænsningerne for virksomhedens kunder er alene, at de ikke kan markedsføre sig gennem messeaktiviteter, i det messerne er aflyste som følge af restriktioner for offentligt tilgængelige arrangementer med  forsamlingsforbud på over 500 personer.</w:t>
            </w:r>
          </w:p>
          <w:p w14:paraId="2E0EF86F" w14:textId="77777777" w:rsidR="009D7CCD" w:rsidRPr="000A082E" w:rsidRDefault="009D7CCD" w:rsidP="00D34C84">
            <w:pPr>
              <w:rPr>
                <w:rFonts w:cstheme="minorHAnsi"/>
                <w:sz w:val="18"/>
                <w:szCs w:val="18"/>
              </w:rPr>
            </w:pPr>
          </w:p>
          <w:p w14:paraId="2DAC42E3" w14:textId="77777777" w:rsidR="009D7CCD" w:rsidRDefault="009D7CCD" w:rsidP="00D34C84">
            <w:pPr>
              <w:rPr>
                <w:rFonts w:cstheme="minorHAnsi"/>
                <w:sz w:val="18"/>
                <w:szCs w:val="18"/>
              </w:rPr>
            </w:pPr>
            <w:r w:rsidRPr="000A082E">
              <w:rPr>
                <w:rFonts w:cstheme="minorHAnsi"/>
                <w:sz w:val="18"/>
                <w:szCs w:val="18"/>
              </w:rPr>
              <w:t>Virksomhedens hovedaktivitet er derfor indirekte omfattet af forsamlingsforbuddet for offentligt tilgængelige arrangementer med forsamlingsforbud på over 500 personer.</w:t>
            </w:r>
          </w:p>
          <w:p w14:paraId="590F325F" w14:textId="0A3BA817" w:rsidR="009D7CCD" w:rsidRPr="00BE784F" w:rsidRDefault="009D7CCD" w:rsidP="00D34C84">
            <w:pPr>
              <w:rPr>
                <w:rFonts w:cstheme="minorHAnsi"/>
                <w:sz w:val="18"/>
                <w:szCs w:val="18"/>
              </w:rPr>
            </w:pPr>
          </w:p>
        </w:tc>
        <w:tc>
          <w:tcPr>
            <w:tcW w:w="6375" w:type="dxa"/>
          </w:tcPr>
          <w:p w14:paraId="7D90CA17" w14:textId="77777777" w:rsidR="009D7CCD" w:rsidRDefault="009D7CCD" w:rsidP="00D34C84">
            <w:pPr>
              <w:rPr>
                <w:rFonts w:cstheme="minorHAnsi"/>
                <w:sz w:val="18"/>
                <w:szCs w:val="18"/>
              </w:rPr>
            </w:pPr>
            <w:r>
              <w:rPr>
                <w:rFonts w:cstheme="minorHAnsi"/>
                <w:sz w:val="18"/>
                <w:szCs w:val="18"/>
              </w:rPr>
              <w:lastRenderedPageBreak/>
              <w:t>Afventer svar fra Erhvervsstyrelsen</w:t>
            </w:r>
          </w:p>
          <w:p w14:paraId="14F4AB63" w14:textId="77777777" w:rsidR="009D7CCD" w:rsidRDefault="009D7CCD" w:rsidP="00D34C84">
            <w:pPr>
              <w:rPr>
                <w:rFonts w:cstheme="minorHAnsi"/>
                <w:sz w:val="18"/>
                <w:szCs w:val="18"/>
              </w:rPr>
            </w:pPr>
          </w:p>
          <w:p w14:paraId="370C4991" w14:textId="3EB5D088" w:rsidR="009D7CCD" w:rsidRPr="00BE784F" w:rsidRDefault="009D7CCD" w:rsidP="00D34C84">
            <w:pPr>
              <w:rPr>
                <w:rFonts w:cstheme="minorHAnsi"/>
                <w:sz w:val="18"/>
                <w:szCs w:val="18"/>
              </w:rPr>
            </w:pPr>
            <w:r w:rsidRPr="000A082E">
              <w:rPr>
                <w:rFonts w:cstheme="minorHAnsi"/>
                <w:sz w:val="18"/>
                <w:szCs w:val="18"/>
              </w:rPr>
              <w:t>Udgangspunktet er, at man skal være direkte leverandør til virksomheder, der er ramt af restriktioner.</w:t>
            </w:r>
          </w:p>
        </w:tc>
        <w:tc>
          <w:tcPr>
            <w:tcW w:w="2552" w:type="dxa"/>
          </w:tcPr>
          <w:p w14:paraId="54AA8ABE" w14:textId="77777777" w:rsidR="009D7CCD" w:rsidRDefault="009D7CCD" w:rsidP="00D34C84">
            <w:pPr>
              <w:rPr>
                <w:rFonts w:cstheme="minorHAnsi"/>
                <w:sz w:val="18"/>
                <w:szCs w:val="18"/>
              </w:rPr>
            </w:pPr>
          </w:p>
          <w:p w14:paraId="75EB1403" w14:textId="77777777" w:rsidR="009D7CCD" w:rsidRDefault="009D7CCD" w:rsidP="00D34C84">
            <w:pPr>
              <w:rPr>
                <w:rFonts w:cstheme="minorHAnsi"/>
                <w:sz w:val="18"/>
                <w:szCs w:val="18"/>
              </w:rPr>
            </w:pPr>
          </w:p>
          <w:p w14:paraId="6D6F1E75" w14:textId="24E7C73E" w:rsidR="009D7CCD" w:rsidRPr="00BE784F" w:rsidRDefault="009D7CCD" w:rsidP="00D34C84">
            <w:pPr>
              <w:rPr>
                <w:rFonts w:cstheme="minorHAnsi"/>
                <w:sz w:val="18"/>
                <w:szCs w:val="18"/>
              </w:rPr>
            </w:pPr>
            <w:r>
              <w:rPr>
                <w:rFonts w:cstheme="minorHAnsi"/>
                <w:sz w:val="18"/>
                <w:szCs w:val="18"/>
              </w:rPr>
              <w:t xml:space="preserve">Erhvervsstyrelsen </w:t>
            </w:r>
          </w:p>
        </w:tc>
        <w:tc>
          <w:tcPr>
            <w:tcW w:w="1846" w:type="dxa"/>
          </w:tcPr>
          <w:p w14:paraId="021228EE" w14:textId="77777777" w:rsidR="009D7CCD" w:rsidRDefault="009D7CCD" w:rsidP="00D34C84">
            <w:pPr>
              <w:rPr>
                <w:rFonts w:cstheme="minorHAnsi"/>
                <w:sz w:val="18"/>
                <w:szCs w:val="18"/>
              </w:rPr>
            </w:pPr>
            <w:r>
              <w:rPr>
                <w:rFonts w:cstheme="minorHAnsi"/>
                <w:sz w:val="18"/>
                <w:szCs w:val="18"/>
              </w:rPr>
              <w:t>27. november 202</w:t>
            </w:r>
          </w:p>
          <w:p w14:paraId="09D8742D" w14:textId="77777777" w:rsidR="009D7CCD" w:rsidRDefault="009D7CCD" w:rsidP="00D34C84">
            <w:pPr>
              <w:rPr>
                <w:rFonts w:cstheme="minorHAnsi"/>
                <w:sz w:val="18"/>
                <w:szCs w:val="18"/>
              </w:rPr>
            </w:pPr>
          </w:p>
          <w:p w14:paraId="5AF06617" w14:textId="6B233D18" w:rsidR="009D7CCD" w:rsidRPr="00BE784F" w:rsidRDefault="009D7CCD" w:rsidP="00D34C84">
            <w:pPr>
              <w:rPr>
                <w:rFonts w:cstheme="minorHAnsi"/>
                <w:sz w:val="18"/>
                <w:szCs w:val="18"/>
              </w:rPr>
            </w:pPr>
            <w:r>
              <w:rPr>
                <w:rFonts w:cstheme="minorHAnsi"/>
                <w:sz w:val="18"/>
                <w:szCs w:val="18"/>
              </w:rPr>
              <w:t>1. december 2020</w:t>
            </w:r>
          </w:p>
        </w:tc>
      </w:tr>
      <w:tr w:rsidR="009D7CCD" w:rsidRPr="000F1DB1" w14:paraId="0B9AA5AC" w14:textId="77777777" w:rsidTr="009D7CCD">
        <w:tc>
          <w:tcPr>
            <w:tcW w:w="4390" w:type="dxa"/>
          </w:tcPr>
          <w:p w14:paraId="19E25F8D" w14:textId="77777777" w:rsidR="009D7CCD" w:rsidRDefault="009D7CCD" w:rsidP="00D34C84">
            <w:pPr>
              <w:rPr>
                <w:rFonts w:cstheme="minorHAnsi"/>
                <w:sz w:val="18"/>
                <w:szCs w:val="18"/>
              </w:rPr>
            </w:pPr>
            <w:r w:rsidRPr="00801899">
              <w:rPr>
                <w:rFonts w:cstheme="minorHAnsi"/>
                <w:sz w:val="18"/>
                <w:szCs w:val="18"/>
              </w:rPr>
              <w:t xml:space="preserve">Det fremgår af bekg nr 27 § 4 at ”Leverandører, hvis omsætning er direkte relateret til virksomheder, der er omfattet af forbuddet mod at holde åbent, jf. § 3, er berettiget til kompensation efter § 40, stk. 2, for samme periode, som virksomheden omfattet af § 3, vil være berettiget til.” </w:t>
            </w:r>
          </w:p>
          <w:p w14:paraId="1C785E38" w14:textId="77777777" w:rsidR="009D7CCD" w:rsidRDefault="009D7CCD" w:rsidP="00D34C84">
            <w:pPr>
              <w:rPr>
                <w:rFonts w:cstheme="minorHAnsi"/>
                <w:sz w:val="18"/>
                <w:szCs w:val="18"/>
              </w:rPr>
            </w:pPr>
          </w:p>
          <w:p w14:paraId="50C35472" w14:textId="77777777" w:rsidR="009D7CCD" w:rsidRDefault="009D7CCD" w:rsidP="00D34C84">
            <w:pPr>
              <w:rPr>
                <w:rFonts w:cstheme="minorHAnsi"/>
                <w:sz w:val="18"/>
                <w:szCs w:val="18"/>
              </w:rPr>
            </w:pPr>
            <w:r w:rsidRPr="00801899">
              <w:rPr>
                <w:rFonts w:cstheme="minorHAnsi"/>
                <w:sz w:val="18"/>
                <w:szCs w:val="18"/>
              </w:rPr>
              <w:t>Er leverandører til tvangslukkede restauranter, butikker mv. også omfattet af § 4?</w:t>
            </w:r>
          </w:p>
          <w:p w14:paraId="57919F45" w14:textId="77777777" w:rsidR="009D7CCD" w:rsidRPr="000A082E" w:rsidRDefault="009D7CCD" w:rsidP="00D34C84">
            <w:pPr>
              <w:rPr>
                <w:rFonts w:cstheme="minorHAnsi"/>
                <w:sz w:val="18"/>
                <w:szCs w:val="18"/>
              </w:rPr>
            </w:pPr>
          </w:p>
        </w:tc>
        <w:tc>
          <w:tcPr>
            <w:tcW w:w="6375" w:type="dxa"/>
          </w:tcPr>
          <w:p w14:paraId="05DECD83" w14:textId="77777777" w:rsidR="009D7CCD" w:rsidRDefault="009D7CCD" w:rsidP="00D34C84">
            <w:pPr>
              <w:rPr>
                <w:rFonts w:cstheme="minorHAnsi"/>
                <w:sz w:val="18"/>
                <w:szCs w:val="18"/>
              </w:rPr>
            </w:pPr>
            <w:r>
              <w:rPr>
                <w:rFonts w:cstheme="minorHAnsi"/>
                <w:sz w:val="18"/>
                <w:szCs w:val="18"/>
              </w:rPr>
              <w:t>Afventer svar fra Erhvervsstyrelsen</w:t>
            </w:r>
          </w:p>
          <w:p w14:paraId="5151F5B7" w14:textId="77777777" w:rsidR="009D7CCD" w:rsidRDefault="009D7CCD" w:rsidP="00D34C84">
            <w:pPr>
              <w:rPr>
                <w:rFonts w:cstheme="minorHAnsi"/>
                <w:sz w:val="18"/>
                <w:szCs w:val="18"/>
              </w:rPr>
            </w:pPr>
          </w:p>
          <w:p w14:paraId="0897F8EE" w14:textId="76C7668D" w:rsidR="009D7CCD" w:rsidRDefault="009D7CCD" w:rsidP="00D34C84">
            <w:pPr>
              <w:rPr>
                <w:rFonts w:cstheme="minorHAnsi"/>
                <w:sz w:val="18"/>
                <w:szCs w:val="18"/>
              </w:rPr>
            </w:pPr>
            <w:r w:rsidRPr="00600287">
              <w:rPr>
                <w:rFonts w:cstheme="minorHAnsi"/>
                <w:sz w:val="18"/>
                <w:szCs w:val="18"/>
              </w:rPr>
              <w:t>Leverandører, hvis omsætning er direkte relateret til virksomheder, der er omfattet af forbuddet mod at holde åbent</w:t>
            </w:r>
            <w:r>
              <w:rPr>
                <w:rFonts w:cstheme="minorHAnsi"/>
                <w:sz w:val="18"/>
                <w:szCs w:val="18"/>
              </w:rPr>
              <w:t xml:space="preserve">, jf. § 3 i BEK 27 af 11/01/2021 med efterfølgende ændringer, </w:t>
            </w:r>
            <w:r w:rsidRPr="00600287">
              <w:rPr>
                <w:rFonts w:cstheme="minorHAnsi"/>
                <w:sz w:val="18"/>
                <w:szCs w:val="18"/>
              </w:rPr>
              <w:t>er berettiget til kompensation efter § 40, stk. 2, for samme periode, som virksomheden omfattet af § 3, vil være berettiget til.</w:t>
            </w:r>
            <w:r>
              <w:rPr>
                <w:rFonts w:cstheme="minorHAnsi"/>
                <w:sz w:val="18"/>
                <w:szCs w:val="18"/>
              </w:rPr>
              <w:t xml:space="preserve"> Det kan fx være en leverandør til en restaurant, der har forbud mod at holde åbent.</w:t>
            </w:r>
          </w:p>
        </w:tc>
        <w:tc>
          <w:tcPr>
            <w:tcW w:w="2552" w:type="dxa"/>
          </w:tcPr>
          <w:p w14:paraId="52385010" w14:textId="77777777" w:rsidR="009D7CCD" w:rsidRDefault="009D7CCD" w:rsidP="00D34C84">
            <w:pPr>
              <w:rPr>
                <w:rFonts w:cstheme="minorHAnsi"/>
                <w:sz w:val="18"/>
                <w:szCs w:val="18"/>
              </w:rPr>
            </w:pPr>
          </w:p>
          <w:p w14:paraId="04B246F2" w14:textId="77777777" w:rsidR="009D7CCD" w:rsidRDefault="009D7CCD" w:rsidP="00D34C84">
            <w:pPr>
              <w:rPr>
                <w:rFonts w:cstheme="minorHAnsi"/>
                <w:sz w:val="18"/>
                <w:szCs w:val="18"/>
              </w:rPr>
            </w:pPr>
          </w:p>
          <w:p w14:paraId="4935744A" w14:textId="042D9C9E" w:rsidR="009D7CCD" w:rsidRDefault="009D7CCD" w:rsidP="00D34C84">
            <w:pPr>
              <w:rPr>
                <w:rFonts w:cstheme="minorHAnsi"/>
                <w:sz w:val="18"/>
                <w:szCs w:val="18"/>
              </w:rPr>
            </w:pPr>
            <w:r>
              <w:rPr>
                <w:rFonts w:cstheme="minorHAnsi"/>
                <w:sz w:val="18"/>
                <w:szCs w:val="18"/>
              </w:rPr>
              <w:t>Erhvervsstyrelsen</w:t>
            </w:r>
          </w:p>
        </w:tc>
        <w:tc>
          <w:tcPr>
            <w:tcW w:w="1846" w:type="dxa"/>
          </w:tcPr>
          <w:p w14:paraId="34984AF2" w14:textId="77777777" w:rsidR="009D7CCD" w:rsidRDefault="009D7CCD" w:rsidP="00D34C84">
            <w:pPr>
              <w:rPr>
                <w:rFonts w:cstheme="minorHAnsi"/>
                <w:sz w:val="18"/>
                <w:szCs w:val="18"/>
              </w:rPr>
            </w:pPr>
            <w:r>
              <w:rPr>
                <w:rFonts w:cstheme="minorHAnsi"/>
                <w:sz w:val="18"/>
                <w:szCs w:val="18"/>
              </w:rPr>
              <w:t>21. april 2021</w:t>
            </w:r>
          </w:p>
          <w:p w14:paraId="35C5A952" w14:textId="77777777" w:rsidR="009D7CCD" w:rsidRDefault="009D7CCD" w:rsidP="00D34C84">
            <w:pPr>
              <w:rPr>
                <w:rFonts w:cstheme="minorHAnsi"/>
                <w:sz w:val="18"/>
                <w:szCs w:val="18"/>
              </w:rPr>
            </w:pPr>
          </w:p>
          <w:p w14:paraId="22BB0CB5" w14:textId="691C176C" w:rsidR="009D7CCD" w:rsidRDefault="009D7CCD" w:rsidP="00D34C84">
            <w:pPr>
              <w:rPr>
                <w:rFonts w:cstheme="minorHAnsi"/>
                <w:sz w:val="18"/>
                <w:szCs w:val="18"/>
              </w:rPr>
            </w:pPr>
            <w:r>
              <w:rPr>
                <w:rFonts w:cstheme="minorHAnsi"/>
                <w:sz w:val="18"/>
                <w:szCs w:val="18"/>
              </w:rPr>
              <w:t>10. maj 2021</w:t>
            </w:r>
          </w:p>
        </w:tc>
      </w:tr>
      <w:tr w:rsidR="009D7CCD" w:rsidRPr="000F1DB1" w14:paraId="1C9C4F07" w14:textId="77777777" w:rsidTr="009D7CCD">
        <w:tc>
          <w:tcPr>
            <w:tcW w:w="4390" w:type="dxa"/>
          </w:tcPr>
          <w:p w14:paraId="6E89C933" w14:textId="5100B140" w:rsidR="009D7CCD" w:rsidRDefault="009D7CCD" w:rsidP="00D34C84">
            <w:pPr>
              <w:rPr>
                <w:rFonts w:cstheme="minorHAnsi"/>
                <w:b/>
                <w:bCs/>
                <w:sz w:val="18"/>
                <w:szCs w:val="18"/>
              </w:rPr>
            </w:pPr>
            <w:r>
              <w:rPr>
                <w:rFonts w:cstheme="minorHAnsi"/>
                <w:b/>
                <w:bCs/>
                <w:sz w:val="18"/>
                <w:szCs w:val="18"/>
              </w:rPr>
              <w:t>Midlertidig og målrettet ordning</w:t>
            </w:r>
          </w:p>
          <w:p w14:paraId="7C88BD32" w14:textId="77777777" w:rsidR="009D7CCD" w:rsidRDefault="009D7CCD" w:rsidP="00D34C84">
            <w:pPr>
              <w:rPr>
                <w:rFonts w:cstheme="minorHAnsi"/>
                <w:b/>
                <w:bCs/>
                <w:sz w:val="18"/>
                <w:szCs w:val="18"/>
              </w:rPr>
            </w:pPr>
          </w:p>
          <w:p w14:paraId="079EF416" w14:textId="77777777" w:rsidR="009D7CCD" w:rsidRDefault="009D7CCD" w:rsidP="00D34C84">
            <w:pPr>
              <w:rPr>
                <w:rFonts w:cstheme="minorHAnsi"/>
                <w:sz w:val="18"/>
                <w:szCs w:val="18"/>
              </w:rPr>
            </w:pPr>
            <w:r>
              <w:rPr>
                <w:rFonts w:cstheme="minorHAnsi"/>
                <w:sz w:val="18"/>
                <w:szCs w:val="18"/>
              </w:rPr>
              <w:lastRenderedPageBreak/>
              <w:t>Af vejledningens (Vejledning om ansøgning til den midlertidige og målrettede kompensationsordningen for virksomheders faste omkostninger af 12. november 2020) bilag H. Grænselukninger fremgår det, at virksomhederne kan dokumentere kravet om mindst 50 pct. omsætning fra udenlandske kunder med eksempelvis transaktioner med udenlandske kreditkort, passagerlister med nationaliteter, oversigt over nationaliteter for gæster mv.</w:t>
            </w:r>
          </w:p>
          <w:p w14:paraId="78069441" w14:textId="77777777" w:rsidR="009D7CCD" w:rsidRDefault="009D7CCD" w:rsidP="00D34C84">
            <w:pPr>
              <w:rPr>
                <w:rFonts w:cstheme="minorHAnsi"/>
                <w:sz w:val="18"/>
                <w:szCs w:val="18"/>
              </w:rPr>
            </w:pPr>
          </w:p>
          <w:p w14:paraId="2F727E85" w14:textId="77777777" w:rsidR="009D7CCD" w:rsidRDefault="009D7CCD" w:rsidP="00D34C84">
            <w:pPr>
              <w:rPr>
                <w:rFonts w:cstheme="minorHAnsi"/>
                <w:sz w:val="18"/>
                <w:szCs w:val="18"/>
              </w:rPr>
            </w:pPr>
            <w:r>
              <w:rPr>
                <w:rFonts w:cstheme="minorHAnsi"/>
                <w:sz w:val="18"/>
                <w:szCs w:val="18"/>
              </w:rPr>
              <w:t>Er det i overensstemmelse med GDPR, at danske virksomheder for 2019 skal udarbejde og opbevare sådanne lister, hvoraf gæsters nationalitet fremgår?</w:t>
            </w:r>
          </w:p>
          <w:p w14:paraId="1CC9E8A4" w14:textId="63B07130" w:rsidR="009D7CCD" w:rsidRPr="00707D42" w:rsidRDefault="009D7CCD" w:rsidP="00D34C84">
            <w:pPr>
              <w:rPr>
                <w:rFonts w:cstheme="minorHAnsi"/>
                <w:b/>
                <w:bCs/>
                <w:sz w:val="18"/>
                <w:szCs w:val="18"/>
              </w:rPr>
            </w:pPr>
          </w:p>
        </w:tc>
        <w:tc>
          <w:tcPr>
            <w:tcW w:w="6375" w:type="dxa"/>
          </w:tcPr>
          <w:p w14:paraId="7E488EAC" w14:textId="77777777" w:rsidR="009D7CCD" w:rsidRDefault="009D7CCD" w:rsidP="00D34C84">
            <w:pPr>
              <w:rPr>
                <w:rFonts w:cstheme="minorHAnsi"/>
                <w:sz w:val="18"/>
                <w:szCs w:val="18"/>
              </w:rPr>
            </w:pPr>
            <w:r>
              <w:rPr>
                <w:rFonts w:cstheme="minorHAnsi"/>
                <w:sz w:val="18"/>
                <w:szCs w:val="18"/>
              </w:rPr>
              <w:lastRenderedPageBreak/>
              <w:t>Afventer svar fra Erhvervsstyrelsen</w:t>
            </w:r>
          </w:p>
          <w:p w14:paraId="65124ACD" w14:textId="77777777" w:rsidR="009D7CCD" w:rsidRDefault="009D7CCD" w:rsidP="00D34C84">
            <w:pPr>
              <w:rPr>
                <w:rFonts w:cstheme="minorHAnsi"/>
                <w:sz w:val="18"/>
                <w:szCs w:val="18"/>
              </w:rPr>
            </w:pPr>
          </w:p>
          <w:p w14:paraId="08EEA709" w14:textId="3C83EED4" w:rsidR="009D7CCD" w:rsidRDefault="009D7CCD" w:rsidP="00D34C84">
            <w:pPr>
              <w:rPr>
                <w:rFonts w:cstheme="minorHAnsi"/>
                <w:sz w:val="18"/>
                <w:szCs w:val="18"/>
              </w:rPr>
            </w:pPr>
            <w:r w:rsidRPr="002E2007">
              <w:rPr>
                <w:rFonts w:cstheme="minorHAnsi"/>
                <w:sz w:val="18"/>
                <w:szCs w:val="18"/>
              </w:rPr>
              <w:lastRenderedPageBreak/>
              <w:t>ERST kan acceptere oversigter mv., der sandsynliggør, at kravene er opfyldt</w:t>
            </w:r>
            <w:r>
              <w:rPr>
                <w:rFonts w:cstheme="minorHAnsi"/>
                <w:sz w:val="18"/>
                <w:szCs w:val="18"/>
              </w:rPr>
              <w:t>.</w:t>
            </w:r>
          </w:p>
        </w:tc>
        <w:tc>
          <w:tcPr>
            <w:tcW w:w="2552" w:type="dxa"/>
          </w:tcPr>
          <w:p w14:paraId="16342675" w14:textId="77777777" w:rsidR="009D7CCD" w:rsidRDefault="009D7CCD" w:rsidP="00D34C84">
            <w:pPr>
              <w:rPr>
                <w:rFonts w:cstheme="minorHAnsi"/>
                <w:sz w:val="18"/>
                <w:szCs w:val="18"/>
              </w:rPr>
            </w:pPr>
          </w:p>
          <w:p w14:paraId="3CE99D18" w14:textId="77777777" w:rsidR="009D7CCD" w:rsidRDefault="009D7CCD" w:rsidP="00D34C84">
            <w:pPr>
              <w:rPr>
                <w:rFonts w:cstheme="minorHAnsi"/>
                <w:sz w:val="18"/>
                <w:szCs w:val="18"/>
              </w:rPr>
            </w:pPr>
          </w:p>
          <w:p w14:paraId="468AB460" w14:textId="768F1E68" w:rsidR="009D7CCD" w:rsidRPr="00DF7AB6" w:rsidRDefault="009D7CCD" w:rsidP="00D34C84">
            <w:pPr>
              <w:rPr>
                <w:rFonts w:cstheme="minorHAnsi"/>
                <w:sz w:val="18"/>
                <w:szCs w:val="18"/>
              </w:rPr>
            </w:pPr>
            <w:r>
              <w:rPr>
                <w:rFonts w:cstheme="minorHAnsi"/>
                <w:sz w:val="18"/>
                <w:szCs w:val="18"/>
              </w:rPr>
              <w:lastRenderedPageBreak/>
              <w:t>Erhvervsstyrelsen</w:t>
            </w:r>
          </w:p>
        </w:tc>
        <w:tc>
          <w:tcPr>
            <w:tcW w:w="1846" w:type="dxa"/>
          </w:tcPr>
          <w:p w14:paraId="50409205" w14:textId="77777777" w:rsidR="009D7CCD" w:rsidRDefault="009D7CCD" w:rsidP="00D34C84">
            <w:pPr>
              <w:rPr>
                <w:rFonts w:cstheme="minorHAnsi"/>
                <w:sz w:val="18"/>
                <w:szCs w:val="18"/>
              </w:rPr>
            </w:pPr>
            <w:r>
              <w:rPr>
                <w:rFonts w:cstheme="minorHAnsi"/>
                <w:sz w:val="18"/>
                <w:szCs w:val="18"/>
              </w:rPr>
              <w:lastRenderedPageBreak/>
              <w:t>17. november 2020</w:t>
            </w:r>
          </w:p>
          <w:p w14:paraId="11DBA39A" w14:textId="77777777" w:rsidR="009D7CCD" w:rsidRDefault="009D7CCD" w:rsidP="00D34C84">
            <w:pPr>
              <w:rPr>
                <w:rFonts w:cstheme="minorHAnsi"/>
                <w:sz w:val="18"/>
                <w:szCs w:val="18"/>
              </w:rPr>
            </w:pPr>
          </w:p>
          <w:p w14:paraId="523691E1" w14:textId="2C25B85D" w:rsidR="009D7CCD" w:rsidRDefault="009D7CCD" w:rsidP="00D34C84">
            <w:pPr>
              <w:rPr>
                <w:rFonts w:cstheme="minorHAnsi"/>
                <w:sz w:val="18"/>
                <w:szCs w:val="18"/>
              </w:rPr>
            </w:pPr>
            <w:r>
              <w:rPr>
                <w:rFonts w:cstheme="minorHAnsi"/>
                <w:sz w:val="18"/>
                <w:szCs w:val="18"/>
              </w:rPr>
              <w:lastRenderedPageBreak/>
              <w:t>1. december 2020</w:t>
            </w:r>
          </w:p>
        </w:tc>
      </w:tr>
      <w:tr w:rsidR="009D7CCD" w:rsidRPr="000F1DB1" w14:paraId="5114AD82" w14:textId="77777777" w:rsidTr="009D7CCD">
        <w:tc>
          <w:tcPr>
            <w:tcW w:w="4390" w:type="dxa"/>
          </w:tcPr>
          <w:p w14:paraId="0FAD47EE" w14:textId="77777777" w:rsidR="009D7CCD" w:rsidRPr="00BE784F" w:rsidRDefault="009D7CCD" w:rsidP="00D34C84">
            <w:pPr>
              <w:rPr>
                <w:rFonts w:cstheme="minorHAnsi"/>
                <w:sz w:val="18"/>
                <w:szCs w:val="18"/>
              </w:rPr>
            </w:pPr>
            <w:r w:rsidRPr="00DF7AB6">
              <w:rPr>
                <w:rFonts w:cstheme="minorHAnsi"/>
                <w:sz w:val="18"/>
                <w:szCs w:val="18"/>
              </w:rPr>
              <w:lastRenderedPageBreak/>
              <w:t>Kan virksomheder der er lukket ved forbud modtage 100 pct. kompensation for faste omkostninger, hvis de har omsætning på trods af lukning?</w:t>
            </w:r>
          </w:p>
        </w:tc>
        <w:tc>
          <w:tcPr>
            <w:tcW w:w="6375" w:type="dxa"/>
          </w:tcPr>
          <w:p w14:paraId="05AD33A8" w14:textId="77777777" w:rsidR="009D7CCD" w:rsidRPr="00BE784F" w:rsidRDefault="009D7CCD" w:rsidP="00D34C84">
            <w:pPr>
              <w:rPr>
                <w:rFonts w:cstheme="minorHAnsi"/>
                <w:sz w:val="18"/>
                <w:szCs w:val="18"/>
              </w:rPr>
            </w:pPr>
            <w:r w:rsidRPr="00DF7AB6">
              <w:rPr>
                <w:rFonts w:cstheme="minorHAnsi"/>
                <w:sz w:val="18"/>
                <w:szCs w:val="18"/>
              </w:rPr>
              <w:t>Nej. Virksomheder kan kun modtage 100 pct. kompensation for faste omkostninger, hvis deres lokaler er fuldt lukket ved forbud, og virksomheden ingen omsætning har i den periode, forbuddet har været gældende.</w:t>
            </w:r>
          </w:p>
        </w:tc>
        <w:tc>
          <w:tcPr>
            <w:tcW w:w="2552" w:type="dxa"/>
          </w:tcPr>
          <w:p w14:paraId="60A35E5D" w14:textId="77777777" w:rsidR="009D7CCD" w:rsidRDefault="009D7CCD" w:rsidP="00D34C84">
            <w:pPr>
              <w:rPr>
                <w:rFonts w:cstheme="minorHAnsi"/>
                <w:sz w:val="18"/>
                <w:szCs w:val="18"/>
              </w:rPr>
            </w:pPr>
            <w:r w:rsidRPr="00DF7AB6">
              <w:rPr>
                <w:rFonts w:cstheme="minorHAnsi"/>
                <w:sz w:val="18"/>
                <w:szCs w:val="18"/>
              </w:rPr>
              <w:t>Erhvervsministeren</w:t>
            </w:r>
          </w:p>
          <w:p w14:paraId="766807AC" w14:textId="77777777" w:rsidR="009D7CCD" w:rsidRPr="00DF7AB6" w:rsidRDefault="009D7CCD" w:rsidP="00D34C84">
            <w:pPr>
              <w:rPr>
                <w:rFonts w:cstheme="minorHAnsi"/>
                <w:sz w:val="18"/>
                <w:szCs w:val="18"/>
              </w:rPr>
            </w:pPr>
          </w:p>
          <w:p w14:paraId="0FFB5549" w14:textId="77777777" w:rsidR="009D7CCD" w:rsidRPr="00DF7AB6" w:rsidRDefault="005030E8" w:rsidP="00D34C84">
            <w:pPr>
              <w:rPr>
                <w:rFonts w:cstheme="minorHAnsi"/>
                <w:sz w:val="18"/>
                <w:szCs w:val="18"/>
              </w:rPr>
            </w:pPr>
            <w:hyperlink r:id="rId20" w:history="1">
              <w:r w:rsidR="009D7CCD" w:rsidRPr="00FF15B5">
                <w:rPr>
                  <w:rStyle w:val="Hyperlink"/>
                  <w:rFonts w:cstheme="minorHAnsi"/>
                  <w:sz w:val="18"/>
                  <w:szCs w:val="18"/>
                </w:rPr>
                <w:t>https://www.ft.dk/samling/20191/aktstykke/Aktstk.124/spm/13/svar/1646528/2170056/index.htm</w:t>
              </w:r>
            </w:hyperlink>
            <w:r w:rsidR="009D7CCD">
              <w:rPr>
                <w:rFonts w:cstheme="minorHAnsi"/>
                <w:sz w:val="18"/>
                <w:szCs w:val="18"/>
              </w:rPr>
              <w:t xml:space="preserve"> </w:t>
            </w:r>
          </w:p>
          <w:p w14:paraId="3803987A" w14:textId="77777777" w:rsidR="009D7CCD" w:rsidRPr="00BE784F" w:rsidRDefault="009D7CCD" w:rsidP="00D34C84">
            <w:pPr>
              <w:rPr>
                <w:rFonts w:cstheme="minorHAnsi"/>
                <w:sz w:val="18"/>
                <w:szCs w:val="18"/>
              </w:rPr>
            </w:pPr>
          </w:p>
        </w:tc>
        <w:tc>
          <w:tcPr>
            <w:tcW w:w="1846" w:type="dxa"/>
          </w:tcPr>
          <w:p w14:paraId="7CFD5AAE" w14:textId="77777777" w:rsidR="009D7CCD" w:rsidRPr="00BE784F" w:rsidRDefault="009D7CCD" w:rsidP="00D34C84">
            <w:pPr>
              <w:rPr>
                <w:rFonts w:cstheme="minorHAnsi"/>
                <w:sz w:val="18"/>
                <w:szCs w:val="18"/>
              </w:rPr>
            </w:pPr>
            <w:r w:rsidRPr="00DF7AB6">
              <w:rPr>
                <w:rFonts w:cstheme="minorHAnsi"/>
                <w:sz w:val="18"/>
                <w:szCs w:val="18"/>
              </w:rPr>
              <w:t>27. marts 2020</w:t>
            </w:r>
          </w:p>
        </w:tc>
      </w:tr>
      <w:tr w:rsidR="009D7CCD" w:rsidRPr="000F1DB1" w14:paraId="007AA5AF" w14:textId="77777777" w:rsidTr="009D7CCD">
        <w:tc>
          <w:tcPr>
            <w:tcW w:w="4390" w:type="dxa"/>
          </w:tcPr>
          <w:p w14:paraId="78AD8801" w14:textId="77777777" w:rsidR="009D7CCD" w:rsidRPr="00BD1201" w:rsidRDefault="009D7CCD" w:rsidP="00D34C84">
            <w:pPr>
              <w:rPr>
                <w:rFonts w:cstheme="minorHAnsi"/>
                <w:sz w:val="18"/>
                <w:szCs w:val="18"/>
              </w:rPr>
            </w:pPr>
            <w:r w:rsidRPr="00BD1201">
              <w:rPr>
                <w:rFonts w:cstheme="minorHAnsi"/>
                <w:sz w:val="18"/>
                <w:szCs w:val="18"/>
              </w:rPr>
              <w:t xml:space="preserve">Flere virksomheder får fra velmenende private personer beløb ind på mobile pay – f.eks. som Søren Brostrøm, der overførte et mobile pay beløb til sin frisør som en ”plaster på såret”-gave. </w:t>
            </w:r>
          </w:p>
          <w:p w14:paraId="344774F1" w14:textId="77777777" w:rsidR="009D7CCD" w:rsidRPr="00BD1201" w:rsidRDefault="009D7CCD" w:rsidP="00D34C84">
            <w:pPr>
              <w:rPr>
                <w:rFonts w:cstheme="minorHAnsi"/>
                <w:sz w:val="18"/>
                <w:szCs w:val="18"/>
              </w:rPr>
            </w:pPr>
            <w:r w:rsidRPr="00BD1201">
              <w:rPr>
                <w:rFonts w:cstheme="minorHAnsi"/>
                <w:sz w:val="18"/>
                <w:szCs w:val="18"/>
              </w:rPr>
              <w:t xml:space="preserve"> </w:t>
            </w:r>
          </w:p>
          <w:p w14:paraId="7D940904" w14:textId="345E0EA7" w:rsidR="009D7CCD" w:rsidRPr="00BE784F" w:rsidRDefault="009D7CCD" w:rsidP="00D34C84">
            <w:pPr>
              <w:rPr>
                <w:rFonts w:cstheme="minorHAnsi"/>
                <w:sz w:val="18"/>
                <w:szCs w:val="18"/>
              </w:rPr>
            </w:pPr>
            <w:r w:rsidRPr="00BD1201">
              <w:rPr>
                <w:rFonts w:cstheme="minorHAnsi"/>
                <w:sz w:val="18"/>
                <w:szCs w:val="18"/>
              </w:rPr>
              <w:t>Kan Erhvervsstyrelsen bekræfte at ubetingede gaver fra uafhængige parter indregnes i resultatopgørelsen på linjen ”andre driftsindtægter”?</w:t>
            </w:r>
          </w:p>
        </w:tc>
        <w:tc>
          <w:tcPr>
            <w:tcW w:w="6375" w:type="dxa"/>
          </w:tcPr>
          <w:p w14:paraId="332AD06C" w14:textId="15593659" w:rsidR="009D7CCD" w:rsidRPr="00BE784F" w:rsidRDefault="009D7CCD" w:rsidP="00D34C84">
            <w:pPr>
              <w:rPr>
                <w:rFonts w:cstheme="minorHAnsi"/>
                <w:sz w:val="18"/>
                <w:szCs w:val="18"/>
              </w:rPr>
            </w:pPr>
            <w:r w:rsidRPr="00BD1201">
              <w:rPr>
                <w:rFonts w:cstheme="minorHAnsi"/>
                <w:sz w:val="18"/>
                <w:szCs w:val="18"/>
              </w:rPr>
              <w:t>Donationer, der er givet uden krav om modydelse, skal ikke medregnes omsætning.</w:t>
            </w:r>
          </w:p>
        </w:tc>
        <w:tc>
          <w:tcPr>
            <w:tcW w:w="2552" w:type="dxa"/>
          </w:tcPr>
          <w:p w14:paraId="0C8A7D5A" w14:textId="60BF0D75" w:rsidR="009D7CCD" w:rsidRPr="00BE784F" w:rsidRDefault="009D7CCD" w:rsidP="00D34C84">
            <w:pPr>
              <w:rPr>
                <w:rFonts w:cstheme="minorHAnsi"/>
                <w:sz w:val="18"/>
                <w:szCs w:val="18"/>
              </w:rPr>
            </w:pPr>
            <w:r w:rsidRPr="00DF7AB6">
              <w:rPr>
                <w:rFonts w:cstheme="minorHAnsi"/>
                <w:sz w:val="18"/>
                <w:szCs w:val="18"/>
              </w:rPr>
              <w:t>Erhvervs</w:t>
            </w:r>
            <w:r>
              <w:rPr>
                <w:rFonts w:cstheme="minorHAnsi"/>
                <w:sz w:val="18"/>
                <w:szCs w:val="18"/>
              </w:rPr>
              <w:t>styrelsen</w:t>
            </w:r>
          </w:p>
        </w:tc>
        <w:tc>
          <w:tcPr>
            <w:tcW w:w="1846" w:type="dxa"/>
          </w:tcPr>
          <w:p w14:paraId="37F7AF6D" w14:textId="257C4436" w:rsidR="009D7CCD" w:rsidRPr="00BE784F" w:rsidRDefault="009D7CCD" w:rsidP="00D34C84">
            <w:pPr>
              <w:rPr>
                <w:rFonts w:cstheme="minorHAnsi"/>
                <w:sz w:val="18"/>
                <w:szCs w:val="18"/>
              </w:rPr>
            </w:pPr>
            <w:r w:rsidRPr="00DF7AB6">
              <w:rPr>
                <w:rFonts w:cstheme="minorHAnsi"/>
                <w:sz w:val="18"/>
                <w:szCs w:val="18"/>
              </w:rPr>
              <w:t>2</w:t>
            </w:r>
            <w:r>
              <w:rPr>
                <w:rFonts w:cstheme="minorHAnsi"/>
                <w:sz w:val="18"/>
                <w:szCs w:val="18"/>
              </w:rPr>
              <w:t>2. april</w:t>
            </w:r>
            <w:r w:rsidRPr="00DF7AB6">
              <w:rPr>
                <w:rFonts w:cstheme="minorHAnsi"/>
                <w:sz w:val="18"/>
                <w:szCs w:val="18"/>
              </w:rPr>
              <w:t xml:space="preserve"> 2020</w:t>
            </w:r>
          </w:p>
        </w:tc>
      </w:tr>
      <w:tr w:rsidR="009D7CCD" w:rsidRPr="000F1DB1" w14:paraId="752CA5F0" w14:textId="77777777" w:rsidTr="009D7CCD">
        <w:tc>
          <w:tcPr>
            <w:tcW w:w="4390" w:type="dxa"/>
          </w:tcPr>
          <w:p w14:paraId="45FF2F57" w14:textId="13D90110" w:rsidR="009D7CCD" w:rsidRPr="00BE784F" w:rsidRDefault="009D7CCD" w:rsidP="00D34C84">
            <w:pPr>
              <w:rPr>
                <w:rFonts w:cstheme="minorHAnsi"/>
                <w:sz w:val="18"/>
                <w:szCs w:val="18"/>
              </w:rPr>
            </w:pPr>
            <w:r w:rsidRPr="009E04C2">
              <w:rPr>
                <w:rFonts w:cstheme="minorHAnsi"/>
                <w:sz w:val="18"/>
                <w:szCs w:val="18"/>
              </w:rPr>
              <w:t>Virksomheder, der har fået påbud om at holde lukket, kan få kompensation for 100 pct. af sine faste udgifter. Har det indflydelse på kompensation såfremt virksomheden oppebærer en omsætning i den påbudte nedlukningsperiode eksempelvis som følge af abonnementssalg?</w:t>
            </w:r>
          </w:p>
        </w:tc>
        <w:tc>
          <w:tcPr>
            <w:tcW w:w="6375" w:type="dxa"/>
          </w:tcPr>
          <w:p w14:paraId="63A8EFDA" w14:textId="77777777" w:rsidR="009D7CCD" w:rsidRDefault="009D7CCD" w:rsidP="00D34C84">
            <w:pPr>
              <w:rPr>
                <w:rFonts w:cstheme="minorHAnsi"/>
                <w:sz w:val="18"/>
                <w:szCs w:val="18"/>
              </w:rPr>
            </w:pPr>
            <w:r w:rsidRPr="009E04C2">
              <w:rPr>
                <w:rFonts w:cstheme="minorHAnsi"/>
                <w:sz w:val="18"/>
                <w:szCs w:val="18"/>
              </w:rPr>
              <w:t>Det er en konkret vurdering. Såfremt det er virksomhedens regnskabsmæssige praksis ikke at indtægtsføre abonnementssalg, skal denne praksis fastholdes. Såfremt abonnementssalg indtægtsføres, kan der være tale om omsætning, der forhindrer en 100% kompensation.</w:t>
            </w:r>
          </w:p>
          <w:p w14:paraId="0AF8230F" w14:textId="77777777" w:rsidR="009D7CCD" w:rsidRDefault="009D7CCD" w:rsidP="00D34C84">
            <w:pPr>
              <w:rPr>
                <w:rFonts w:cstheme="minorHAnsi"/>
                <w:sz w:val="18"/>
                <w:szCs w:val="18"/>
              </w:rPr>
            </w:pPr>
          </w:p>
          <w:p w14:paraId="59B1E997" w14:textId="7DF2F936" w:rsidR="009D7CCD" w:rsidRDefault="009D7CCD" w:rsidP="00D34C84">
            <w:pPr>
              <w:rPr>
                <w:rFonts w:cstheme="minorHAnsi"/>
                <w:sz w:val="18"/>
                <w:szCs w:val="18"/>
              </w:rPr>
            </w:pPr>
            <w:r>
              <w:rPr>
                <w:rFonts w:cstheme="minorHAnsi"/>
                <w:sz w:val="18"/>
                <w:szCs w:val="18"/>
              </w:rPr>
              <w:t xml:space="preserve">FSR – danske revisorer har stillet et opfølgende / uddybende spørgsmål </w:t>
            </w:r>
            <w:r w:rsidRPr="009E04C2">
              <w:rPr>
                <w:rFonts w:cstheme="minorHAnsi"/>
                <w:sz w:val="18"/>
                <w:szCs w:val="18"/>
              </w:rPr>
              <w:t>overfor Erhvervsstyrelsen i forhold til periodisering af omsætning</w:t>
            </w:r>
            <w:r>
              <w:rPr>
                <w:rFonts w:cstheme="minorHAnsi"/>
                <w:sz w:val="18"/>
                <w:szCs w:val="18"/>
              </w:rPr>
              <w:t>:</w:t>
            </w:r>
          </w:p>
          <w:p w14:paraId="6D4F91EA" w14:textId="209D9D3E" w:rsidR="009D7CCD" w:rsidRDefault="009D7CCD" w:rsidP="00D34C84">
            <w:pPr>
              <w:rPr>
                <w:rFonts w:cstheme="minorHAnsi"/>
                <w:sz w:val="18"/>
                <w:szCs w:val="18"/>
              </w:rPr>
            </w:pPr>
          </w:p>
          <w:p w14:paraId="76DA9B4C" w14:textId="77777777" w:rsidR="009D7CCD" w:rsidRDefault="009D7CCD" w:rsidP="00D34C84">
            <w:pPr>
              <w:rPr>
                <w:rFonts w:cstheme="minorHAnsi"/>
                <w:sz w:val="18"/>
                <w:szCs w:val="18"/>
              </w:rPr>
            </w:pPr>
            <w:r w:rsidRPr="00EA46FB">
              <w:rPr>
                <w:rFonts w:cstheme="minorHAnsi"/>
                <w:sz w:val="18"/>
                <w:szCs w:val="18"/>
              </w:rPr>
              <w:t xml:space="preserve">En virksomheds hidtidige regnskabspraksis har været at periodisere abonnementsomsætningen over 3 måneder for et tremåneders abonnement, 6 måneder for et seksmånedersabonnement mv. Nu har kunderne ikke mulighed for at benytte deres abonnement og virksomheden kan ikke levere en vare / tjenesteydelse til kunden da de er lukket ved påbud. Virksomheden mener, at det i så fald er korrekt at periodisere abonnementsomsætningen til kunden igen kan få </w:t>
            </w:r>
            <w:r w:rsidRPr="00EA46FB">
              <w:rPr>
                <w:rFonts w:cstheme="minorHAnsi"/>
                <w:sz w:val="18"/>
                <w:szCs w:val="18"/>
              </w:rPr>
              <w:lastRenderedPageBreak/>
              <w:t>leveret en vare/tjenesteydelse, dvs periodisering til relevant periode, hvor kunden kan forbruge varen. Er Erhvervsstyrelsen enig i denne betragtning?</w:t>
            </w:r>
          </w:p>
          <w:p w14:paraId="69E708AC" w14:textId="77777777" w:rsidR="009D7CCD" w:rsidRDefault="009D7CCD" w:rsidP="00D34C84">
            <w:pPr>
              <w:rPr>
                <w:rFonts w:cstheme="minorHAnsi"/>
                <w:sz w:val="18"/>
                <w:szCs w:val="18"/>
              </w:rPr>
            </w:pPr>
          </w:p>
          <w:p w14:paraId="490B0BBC" w14:textId="77777777" w:rsidR="009D7CCD" w:rsidRDefault="009D7CCD" w:rsidP="00D34C84">
            <w:pPr>
              <w:rPr>
                <w:rFonts w:cstheme="minorHAnsi"/>
                <w:sz w:val="18"/>
                <w:szCs w:val="18"/>
              </w:rPr>
            </w:pPr>
            <w:r>
              <w:rPr>
                <w:rFonts w:cstheme="minorHAnsi"/>
                <w:sz w:val="18"/>
                <w:szCs w:val="18"/>
              </w:rPr>
              <w:t>Erhvervsstyrelsen forventer at afgive svar fredag d. 24. april 2020</w:t>
            </w:r>
          </w:p>
          <w:p w14:paraId="4468CFBE" w14:textId="77777777" w:rsidR="009D7CCD" w:rsidRDefault="009D7CCD" w:rsidP="00D34C84">
            <w:pPr>
              <w:rPr>
                <w:rFonts w:cstheme="minorHAnsi"/>
                <w:sz w:val="18"/>
                <w:szCs w:val="18"/>
              </w:rPr>
            </w:pPr>
          </w:p>
          <w:p w14:paraId="5C11A23D" w14:textId="77777777" w:rsidR="009D7CCD" w:rsidRPr="003B4928" w:rsidRDefault="009D7CCD" w:rsidP="00D34C84">
            <w:pPr>
              <w:rPr>
                <w:rFonts w:cstheme="minorHAnsi"/>
                <w:sz w:val="18"/>
                <w:szCs w:val="18"/>
              </w:rPr>
            </w:pPr>
            <w:r w:rsidRPr="003B4928">
              <w:rPr>
                <w:rFonts w:cstheme="minorHAnsi"/>
                <w:sz w:val="18"/>
                <w:szCs w:val="18"/>
              </w:rPr>
              <w:t xml:space="preserve">Ja. </w:t>
            </w:r>
          </w:p>
          <w:p w14:paraId="2B89D4EE" w14:textId="77777777" w:rsidR="009D7CCD" w:rsidRPr="003B4928" w:rsidRDefault="009D7CCD" w:rsidP="00D34C84">
            <w:pPr>
              <w:rPr>
                <w:rFonts w:cstheme="minorHAnsi"/>
                <w:sz w:val="18"/>
                <w:szCs w:val="18"/>
              </w:rPr>
            </w:pPr>
          </w:p>
          <w:p w14:paraId="61BA6EF9" w14:textId="77777777" w:rsidR="009D7CCD" w:rsidRPr="003B4928" w:rsidRDefault="009D7CCD" w:rsidP="00D34C84">
            <w:pPr>
              <w:rPr>
                <w:rFonts w:cstheme="minorHAnsi"/>
                <w:sz w:val="18"/>
                <w:szCs w:val="18"/>
              </w:rPr>
            </w:pPr>
            <w:r w:rsidRPr="003B4928">
              <w:rPr>
                <w:rFonts w:cstheme="minorHAnsi"/>
                <w:sz w:val="18"/>
                <w:szCs w:val="18"/>
              </w:rPr>
              <w:t>I henhold til årsregnskabslovens § 49 så indregnes indtægter i takt med, at de indtjenes. Dette betyder i praksis, at indtægten medtages i den periode, hvor kunden modtager ydelsen. Betalingstidspunktet er således uden betydning for, hvornår indtægten indregnes.</w:t>
            </w:r>
          </w:p>
          <w:p w14:paraId="48402F5B" w14:textId="77777777" w:rsidR="009D7CCD" w:rsidRPr="003B4928" w:rsidRDefault="009D7CCD" w:rsidP="00D34C84">
            <w:pPr>
              <w:rPr>
                <w:rFonts w:cstheme="minorHAnsi"/>
                <w:sz w:val="18"/>
                <w:szCs w:val="18"/>
              </w:rPr>
            </w:pPr>
          </w:p>
          <w:p w14:paraId="61659B49" w14:textId="77777777" w:rsidR="009D7CCD" w:rsidRPr="003B4928" w:rsidRDefault="009D7CCD" w:rsidP="00D34C84">
            <w:pPr>
              <w:rPr>
                <w:rFonts w:cstheme="minorHAnsi"/>
                <w:sz w:val="18"/>
                <w:szCs w:val="18"/>
              </w:rPr>
            </w:pPr>
            <w:r w:rsidRPr="003B4928">
              <w:rPr>
                <w:rFonts w:cstheme="minorHAnsi"/>
                <w:sz w:val="18"/>
                <w:szCs w:val="18"/>
              </w:rPr>
              <w:t>Hvis abonnementsindtægterne i lukkeperioden kan anses for at være forudbetalinger gældende for en periode efter genåbningen, så skal de ikke indregnes i omsætningen i lukkeperioden. De modtagne beløb vil derfor blive anset for at være en forudbetaling.</w:t>
            </w:r>
          </w:p>
          <w:p w14:paraId="12032892" w14:textId="77777777" w:rsidR="009D7CCD" w:rsidRPr="003B4928" w:rsidRDefault="009D7CCD" w:rsidP="00D34C84">
            <w:pPr>
              <w:rPr>
                <w:rFonts w:cstheme="minorHAnsi"/>
                <w:sz w:val="18"/>
                <w:szCs w:val="18"/>
              </w:rPr>
            </w:pPr>
          </w:p>
          <w:p w14:paraId="69C7F46B" w14:textId="1E3835D8" w:rsidR="009D7CCD" w:rsidRPr="00BE784F" w:rsidRDefault="009D7CCD" w:rsidP="00D34C84">
            <w:pPr>
              <w:rPr>
                <w:rFonts w:cstheme="minorHAnsi"/>
                <w:sz w:val="18"/>
                <w:szCs w:val="18"/>
              </w:rPr>
            </w:pPr>
            <w:r w:rsidRPr="003B4928">
              <w:rPr>
                <w:rFonts w:cstheme="minorHAnsi"/>
                <w:sz w:val="18"/>
                <w:szCs w:val="18"/>
              </w:rPr>
              <w:t>Hvis der derimod bliver givet en form for modydelse for abonnementsindtægterne, skal de medregnes som omsætning. Dette kunne f.eks. være et fitnesscenter, der tilbyder online holdundervisning hjemme hos kunderne selv.</w:t>
            </w:r>
          </w:p>
        </w:tc>
        <w:tc>
          <w:tcPr>
            <w:tcW w:w="2552" w:type="dxa"/>
          </w:tcPr>
          <w:p w14:paraId="529E850B" w14:textId="53F2C8FC" w:rsidR="009D7CCD" w:rsidRDefault="009D7CCD" w:rsidP="00D34C84">
            <w:pPr>
              <w:rPr>
                <w:rFonts w:cstheme="minorHAnsi"/>
                <w:sz w:val="18"/>
                <w:szCs w:val="18"/>
              </w:rPr>
            </w:pPr>
            <w:r w:rsidRPr="009E04C2">
              <w:rPr>
                <w:rFonts w:cstheme="minorHAnsi"/>
                <w:sz w:val="18"/>
                <w:szCs w:val="18"/>
              </w:rPr>
              <w:lastRenderedPageBreak/>
              <w:t>Erhvervsstyrelsen</w:t>
            </w:r>
          </w:p>
          <w:p w14:paraId="2415416B" w14:textId="5E7B5F7D" w:rsidR="009D7CCD" w:rsidRDefault="009D7CCD" w:rsidP="00D34C84">
            <w:pPr>
              <w:rPr>
                <w:rFonts w:cstheme="minorHAnsi"/>
                <w:sz w:val="18"/>
                <w:szCs w:val="18"/>
              </w:rPr>
            </w:pPr>
          </w:p>
          <w:p w14:paraId="3E0B3266" w14:textId="4E9953C9" w:rsidR="009D7CCD" w:rsidRDefault="009D7CCD" w:rsidP="00D34C84">
            <w:pPr>
              <w:rPr>
                <w:rFonts w:cstheme="minorHAnsi"/>
                <w:sz w:val="18"/>
                <w:szCs w:val="18"/>
              </w:rPr>
            </w:pPr>
          </w:p>
          <w:p w14:paraId="6B3032F7" w14:textId="33200B9E" w:rsidR="009D7CCD" w:rsidRDefault="009D7CCD" w:rsidP="00D34C84">
            <w:pPr>
              <w:rPr>
                <w:rFonts w:cstheme="minorHAnsi"/>
                <w:sz w:val="18"/>
                <w:szCs w:val="18"/>
              </w:rPr>
            </w:pPr>
          </w:p>
          <w:p w14:paraId="6F6A76CD" w14:textId="625C7E79" w:rsidR="009D7CCD" w:rsidRDefault="009D7CCD" w:rsidP="00D34C84">
            <w:pPr>
              <w:rPr>
                <w:rFonts w:cstheme="minorHAnsi"/>
                <w:sz w:val="18"/>
                <w:szCs w:val="18"/>
              </w:rPr>
            </w:pPr>
          </w:p>
          <w:p w14:paraId="116CC64B" w14:textId="3AB6C3CB" w:rsidR="009D7CCD" w:rsidRPr="009E04C2" w:rsidRDefault="009D7CCD" w:rsidP="00D34C84">
            <w:pPr>
              <w:rPr>
                <w:rFonts w:cstheme="minorHAnsi"/>
                <w:sz w:val="18"/>
                <w:szCs w:val="18"/>
              </w:rPr>
            </w:pPr>
            <w:r>
              <w:rPr>
                <w:rFonts w:cstheme="minorHAnsi"/>
                <w:sz w:val="18"/>
                <w:szCs w:val="18"/>
              </w:rPr>
              <w:t>FSR – danske revisorer</w:t>
            </w:r>
          </w:p>
          <w:p w14:paraId="3BB847F6" w14:textId="77777777" w:rsidR="009D7CCD" w:rsidRPr="009E04C2" w:rsidRDefault="009D7CCD" w:rsidP="00D34C84">
            <w:pPr>
              <w:rPr>
                <w:rFonts w:cstheme="minorHAnsi"/>
                <w:sz w:val="18"/>
                <w:szCs w:val="18"/>
              </w:rPr>
            </w:pPr>
          </w:p>
          <w:p w14:paraId="476A5A11" w14:textId="77777777" w:rsidR="009D7CCD" w:rsidRDefault="009D7CCD" w:rsidP="00D34C84">
            <w:pPr>
              <w:rPr>
                <w:rFonts w:cstheme="minorHAnsi"/>
                <w:sz w:val="18"/>
                <w:szCs w:val="18"/>
              </w:rPr>
            </w:pPr>
          </w:p>
          <w:p w14:paraId="75FB6047" w14:textId="77777777" w:rsidR="009D7CCD" w:rsidRDefault="009D7CCD" w:rsidP="00D34C84">
            <w:pPr>
              <w:rPr>
                <w:rFonts w:cstheme="minorHAnsi"/>
                <w:sz w:val="18"/>
                <w:szCs w:val="18"/>
              </w:rPr>
            </w:pPr>
          </w:p>
          <w:p w14:paraId="4B11B837" w14:textId="77777777" w:rsidR="009D7CCD" w:rsidRDefault="009D7CCD" w:rsidP="00D34C84">
            <w:pPr>
              <w:rPr>
                <w:rFonts w:cstheme="minorHAnsi"/>
                <w:sz w:val="18"/>
                <w:szCs w:val="18"/>
              </w:rPr>
            </w:pPr>
          </w:p>
          <w:p w14:paraId="5FD34A8A" w14:textId="77777777" w:rsidR="009D7CCD" w:rsidRDefault="009D7CCD" w:rsidP="00D34C84">
            <w:pPr>
              <w:rPr>
                <w:rFonts w:cstheme="minorHAnsi"/>
                <w:sz w:val="18"/>
                <w:szCs w:val="18"/>
              </w:rPr>
            </w:pPr>
          </w:p>
          <w:p w14:paraId="627B2C6A" w14:textId="77777777" w:rsidR="009D7CCD" w:rsidRDefault="009D7CCD" w:rsidP="00D34C84">
            <w:pPr>
              <w:rPr>
                <w:rFonts w:cstheme="minorHAnsi"/>
                <w:sz w:val="18"/>
                <w:szCs w:val="18"/>
              </w:rPr>
            </w:pPr>
          </w:p>
          <w:p w14:paraId="4ED7BDAD" w14:textId="77777777" w:rsidR="009D7CCD" w:rsidRDefault="009D7CCD" w:rsidP="00D34C84">
            <w:pPr>
              <w:rPr>
                <w:rFonts w:cstheme="minorHAnsi"/>
                <w:sz w:val="18"/>
                <w:szCs w:val="18"/>
              </w:rPr>
            </w:pPr>
          </w:p>
          <w:p w14:paraId="6ADE00FC" w14:textId="77777777" w:rsidR="009D7CCD" w:rsidRDefault="009D7CCD" w:rsidP="00D34C84">
            <w:pPr>
              <w:rPr>
                <w:rFonts w:cstheme="minorHAnsi"/>
                <w:sz w:val="18"/>
                <w:szCs w:val="18"/>
              </w:rPr>
            </w:pPr>
          </w:p>
          <w:p w14:paraId="53BDAFCA" w14:textId="77777777" w:rsidR="009D7CCD" w:rsidRDefault="009D7CCD" w:rsidP="00D34C84">
            <w:pPr>
              <w:rPr>
                <w:rFonts w:cstheme="minorHAnsi"/>
                <w:sz w:val="18"/>
                <w:szCs w:val="18"/>
              </w:rPr>
            </w:pPr>
          </w:p>
          <w:p w14:paraId="3CE25637" w14:textId="77777777" w:rsidR="009D7CCD" w:rsidRDefault="009D7CCD" w:rsidP="00D34C84">
            <w:pPr>
              <w:rPr>
                <w:rFonts w:cstheme="minorHAnsi"/>
                <w:sz w:val="18"/>
                <w:szCs w:val="18"/>
              </w:rPr>
            </w:pPr>
          </w:p>
          <w:p w14:paraId="21EC6810" w14:textId="77777777" w:rsidR="009D7CCD" w:rsidRDefault="009D7CCD" w:rsidP="00D34C84">
            <w:pPr>
              <w:rPr>
                <w:rFonts w:cstheme="minorHAnsi"/>
                <w:sz w:val="18"/>
                <w:szCs w:val="18"/>
              </w:rPr>
            </w:pPr>
          </w:p>
          <w:p w14:paraId="7064338E" w14:textId="77777777" w:rsidR="009D7CCD" w:rsidRDefault="009D7CCD" w:rsidP="00D34C84">
            <w:pPr>
              <w:rPr>
                <w:rFonts w:cstheme="minorHAnsi"/>
                <w:sz w:val="18"/>
                <w:szCs w:val="18"/>
              </w:rPr>
            </w:pPr>
            <w:r>
              <w:rPr>
                <w:rFonts w:cstheme="minorHAnsi"/>
                <w:sz w:val="18"/>
                <w:szCs w:val="18"/>
              </w:rPr>
              <w:t>Erhvervsstyrelsen</w:t>
            </w:r>
          </w:p>
          <w:p w14:paraId="527BED21" w14:textId="77777777" w:rsidR="009D7CCD" w:rsidRDefault="009D7CCD" w:rsidP="00D34C84">
            <w:pPr>
              <w:rPr>
                <w:rFonts w:cstheme="minorHAnsi"/>
                <w:sz w:val="18"/>
                <w:szCs w:val="18"/>
              </w:rPr>
            </w:pPr>
          </w:p>
          <w:p w14:paraId="36F8A894" w14:textId="2B19A688" w:rsidR="009D7CCD" w:rsidRPr="00BE784F" w:rsidRDefault="009D7CCD" w:rsidP="00D34C84">
            <w:pPr>
              <w:rPr>
                <w:rFonts w:cstheme="minorHAnsi"/>
                <w:sz w:val="18"/>
                <w:szCs w:val="18"/>
              </w:rPr>
            </w:pPr>
            <w:r>
              <w:rPr>
                <w:rFonts w:cstheme="minorHAnsi"/>
                <w:sz w:val="18"/>
                <w:szCs w:val="18"/>
              </w:rPr>
              <w:t>Erhvervsstyrelsen</w:t>
            </w:r>
          </w:p>
        </w:tc>
        <w:tc>
          <w:tcPr>
            <w:tcW w:w="1846" w:type="dxa"/>
          </w:tcPr>
          <w:p w14:paraId="6B2D910C" w14:textId="77777777" w:rsidR="009D7CCD" w:rsidRDefault="009D7CCD" w:rsidP="00D34C84">
            <w:pPr>
              <w:rPr>
                <w:rFonts w:cstheme="minorHAnsi"/>
                <w:sz w:val="18"/>
                <w:szCs w:val="18"/>
              </w:rPr>
            </w:pPr>
            <w:r w:rsidRPr="009E04C2">
              <w:rPr>
                <w:rFonts w:cstheme="minorHAnsi"/>
                <w:sz w:val="18"/>
                <w:szCs w:val="18"/>
              </w:rPr>
              <w:lastRenderedPageBreak/>
              <w:t>8. april 2020</w:t>
            </w:r>
          </w:p>
          <w:p w14:paraId="1C1435AF" w14:textId="77777777" w:rsidR="009D7CCD" w:rsidRDefault="009D7CCD" w:rsidP="00D34C84">
            <w:pPr>
              <w:rPr>
                <w:rFonts w:cstheme="minorHAnsi"/>
                <w:sz w:val="18"/>
                <w:szCs w:val="18"/>
              </w:rPr>
            </w:pPr>
          </w:p>
          <w:p w14:paraId="44BAF3BA" w14:textId="77777777" w:rsidR="009D7CCD" w:rsidRDefault="009D7CCD" w:rsidP="00D34C84">
            <w:pPr>
              <w:rPr>
                <w:rFonts w:cstheme="minorHAnsi"/>
                <w:sz w:val="18"/>
                <w:szCs w:val="18"/>
              </w:rPr>
            </w:pPr>
          </w:p>
          <w:p w14:paraId="4CCCF67B" w14:textId="77777777" w:rsidR="009D7CCD" w:rsidRDefault="009D7CCD" w:rsidP="00D34C84">
            <w:pPr>
              <w:rPr>
                <w:rFonts w:cstheme="minorHAnsi"/>
                <w:sz w:val="18"/>
                <w:szCs w:val="18"/>
              </w:rPr>
            </w:pPr>
          </w:p>
          <w:p w14:paraId="43CA4811" w14:textId="77777777" w:rsidR="009D7CCD" w:rsidRDefault="009D7CCD" w:rsidP="00D34C84">
            <w:pPr>
              <w:rPr>
                <w:rFonts w:cstheme="minorHAnsi"/>
                <w:sz w:val="18"/>
                <w:szCs w:val="18"/>
              </w:rPr>
            </w:pPr>
          </w:p>
          <w:p w14:paraId="393BE8CF" w14:textId="77777777" w:rsidR="009D7CCD" w:rsidRDefault="009D7CCD" w:rsidP="00D34C84">
            <w:pPr>
              <w:rPr>
                <w:rFonts w:cstheme="minorHAnsi"/>
                <w:sz w:val="18"/>
                <w:szCs w:val="18"/>
              </w:rPr>
            </w:pPr>
            <w:r>
              <w:rPr>
                <w:rFonts w:cstheme="minorHAnsi"/>
                <w:sz w:val="18"/>
                <w:szCs w:val="18"/>
              </w:rPr>
              <w:t>15. april 2020</w:t>
            </w:r>
          </w:p>
          <w:p w14:paraId="3F2A3F26" w14:textId="77777777" w:rsidR="009D7CCD" w:rsidRDefault="009D7CCD" w:rsidP="00D34C84">
            <w:pPr>
              <w:rPr>
                <w:rFonts w:cstheme="minorHAnsi"/>
                <w:sz w:val="18"/>
                <w:szCs w:val="18"/>
              </w:rPr>
            </w:pPr>
          </w:p>
          <w:p w14:paraId="7D37EA55" w14:textId="77777777" w:rsidR="009D7CCD" w:rsidRDefault="009D7CCD" w:rsidP="00D34C84">
            <w:pPr>
              <w:rPr>
                <w:rFonts w:cstheme="minorHAnsi"/>
                <w:sz w:val="18"/>
                <w:szCs w:val="18"/>
              </w:rPr>
            </w:pPr>
          </w:p>
          <w:p w14:paraId="7220B165" w14:textId="77777777" w:rsidR="009D7CCD" w:rsidRDefault="009D7CCD" w:rsidP="00D34C84">
            <w:pPr>
              <w:rPr>
                <w:rFonts w:cstheme="minorHAnsi"/>
                <w:sz w:val="18"/>
                <w:szCs w:val="18"/>
              </w:rPr>
            </w:pPr>
          </w:p>
          <w:p w14:paraId="6AB804CE" w14:textId="77777777" w:rsidR="009D7CCD" w:rsidRDefault="009D7CCD" w:rsidP="00D34C84">
            <w:pPr>
              <w:rPr>
                <w:rFonts w:cstheme="minorHAnsi"/>
                <w:sz w:val="18"/>
                <w:szCs w:val="18"/>
              </w:rPr>
            </w:pPr>
          </w:p>
          <w:p w14:paraId="1E707957" w14:textId="77777777" w:rsidR="009D7CCD" w:rsidRDefault="009D7CCD" w:rsidP="00D34C84">
            <w:pPr>
              <w:rPr>
                <w:rFonts w:cstheme="minorHAnsi"/>
                <w:sz w:val="18"/>
                <w:szCs w:val="18"/>
              </w:rPr>
            </w:pPr>
          </w:p>
          <w:p w14:paraId="00FB292D" w14:textId="77777777" w:rsidR="009D7CCD" w:rsidRDefault="009D7CCD" w:rsidP="00D34C84">
            <w:pPr>
              <w:rPr>
                <w:rFonts w:cstheme="minorHAnsi"/>
                <w:sz w:val="18"/>
                <w:szCs w:val="18"/>
              </w:rPr>
            </w:pPr>
          </w:p>
          <w:p w14:paraId="1F971604" w14:textId="77777777" w:rsidR="009D7CCD" w:rsidRDefault="009D7CCD" w:rsidP="00D34C84">
            <w:pPr>
              <w:rPr>
                <w:rFonts w:cstheme="minorHAnsi"/>
                <w:sz w:val="18"/>
                <w:szCs w:val="18"/>
              </w:rPr>
            </w:pPr>
          </w:p>
          <w:p w14:paraId="2BB2780E" w14:textId="77777777" w:rsidR="009D7CCD" w:rsidRDefault="009D7CCD" w:rsidP="00D34C84">
            <w:pPr>
              <w:rPr>
                <w:rFonts w:cstheme="minorHAnsi"/>
                <w:sz w:val="18"/>
                <w:szCs w:val="18"/>
              </w:rPr>
            </w:pPr>
          </w:p>
          <w:p w14:paraId="40E972C8" w14:textId="77777777" w:rsidR="009D7CCD" w:rsidRDefault="009D7CCD" w:rsidP="00D34C84">
            <w:pPr>
              <w:rPr>
                <w:rFonts w:cstheme="minorHAnsi"/>
                <w:sz w:val="18"/>
                <w:szCs w:val="18"/>
              </w:rPr>
            </w:pPr>
          </w:p>
          <w:p w14:paraId="33CD201F" w14:textId="77777777" w:rsidR="009D7CCD" w:rsidRDefault="009D7CCD" w:rsidP="00D34C84">
            <w:pPr>
              <w:rPr>
                <w:rFonts w:cstheme="minorHAnsi"/>
                <w:sz w:val="18"/>
                <w:szCs w:val="18"/>
              </w:rPr>
            </w:pPr>
          </w:p>
          <w:p w14:paraId="01B56B02" w14:textId="77777777" w:rsidR="009D7CCD" w:rsidRDefault="009D7CCD" w:rsidP="00D34C84">
            <w:pPr>
              <w:rPr>
                <w:rFonts w:cstheme="minorHAnsi"/>
                <w:sz w:val="18"/>
                <w:szCs w:val="18"/>
              </w:rPr>
            </w:pPr>
          </w:p>
          <w:p w14:paraId="03462276" w14:textId="77777777" w:rsidR="009D7CCD" w:rsidRDefault="009D7CCD" w:rsidP="00D34C84">
            <w:pPr>
              <w:rPr>
                <w:rFonts w:cstheme="minorHAnsi"/>
                <w:sz w:val="18"/>
                <w:szCs w:val="18"/>
              </w:rPr>
            </w:pPr>
            <w:r>
              <w:rPr>
                <w:rFonts w:cstheme="minorHAnsi"/>
                <w:sz w:val="18"/>
                <w:szCs w:val="18"/>
              </w:rPr>
              <w:t>22. april 2020</w:t>
            </w:r>
          </w:p>
          <w:p w14:paraId="30C2F7A9" w14:textId="77777777" w:rsidR="009D7CCD" w:rsidRDefault="009D7CCD" w:rsidP="00D34C84">
            <w:pPr>
              <w:rPr>
                <w:rFonts w:cstheme="minorHAnsi"/>
                <w:sz w:val="18"/>
                <w:szCs w:val="18"/>
              </w:rPr>
            </w:pPr>
          </w:p>
          <w:p w14:paraId="7C680B55" w14:textId="397651A7" w:rsidR="009D7CCD" w:rsidRPr="00BE784F" w:rsidRDefault="009D7CCD" w:rsidP="00D34C84">
            <w:pPr>
              <w:rPr>
                <w:rFonts w:cstheme="minorHAnsi"/>
                <w:sz w:val="18"/>
                <w:szCs w:val="18"/>
              </w:rPr>
            </w:pPr>
            <w:r>
              <w:rPr>
                <w:rFonts w:cstheme="minorHAnsi"/>
                <w:sz w:val="18"/>
                <w:szCs w:val="18"/>
              </w:rPr>
              <w:t>28. april 2020</w:t>
            </w:r>
          </w:p>
        </w:tc>
      </w:tr>
      <w:tr w:rsidR="009D7CCD" w:rsidRPr="000F1DB1" w14:paraId="35A26D43" w14:textId="7412F321" w:rsidTr="009D7CCD">
        <w:tc>
          <w:tcPr>
            <w:tcW w:w="4390" w:type="dxa"/>
          </w:tcPr>
          <w:p w14:paraId="726C9D55" w14:textId="24F67308" w:rsidR="009D7CCD" w:rsidRPr="00BE784F" w:rsidRDefault="009D7CCD" w:rsidP="00D34C84">
            <w:pPr>
              <w:rPr>
                <w:rFonts w:cstheme="minorHAnsi"/>
                <w:sz w:val="18"/>
                <w:szCs w:val="18"/>
              </w:rPr>
            </w:pPr>
            <w:r w:rsidRPr="009E04C2">
              <w:rPr>
                <w:rFonts w:cstheme="minorHAnsi"/>
                <w:sz w:val="18"/>
                <w:szCs w:val="18"/>
              </w:rPr>
              <w:lastRenderedPageBreak/>
              <w:t>Fitnesscentre er lukket ved påbud. Deres forretningsmodel er, at der tegnes PBS-abonnementer af de enkelte medlemmer og disse afregnes pr. måned. Kan Styrelsen bekræfte, at indtægten fra PBS-abonnementer ikke vil påvirke fitnessbranchens mulighed for at søge 100% kompensation for faste omkostninger, som følge af, at centrene ikke kan levere deres ydelse grundet påbud om nedlukning? Vil det have indflydelse på vurdering af kompensationsordningen, såfremt fitnesscentret vælger at forlænge medlemmernes fitnessabonnement i den anden ende af abonnementsaftalen?</w:t>
            </w:r>
          </w:p>
        </w:tc>
        <w:tc>
          <w:tcPr>
            <w:tcW w:w="6375" w:type="dxa"/>
          </w:tcPr>
          <w:p w14:paraId="1DC6B4AB" w14:textId="77777777" w:rsidR="009D7CCD" w:rsidRPr="009E04C2" w:rsidRDefault="009D7CCD" w:rsidP="00D34C84">
            <w:pPr>
              <w:rPr>
                <w:rFonts w:cstheme="minorHAnsi"/>
                <w:sz w:val="18"/>
                <w:szCs w:val="18"/>
              </w:rPr>
            </w:pPr>
            <w:r w:rsidRPr="009E04C2">
              <w:rPr>
                <w:rFonts w:cstheme="minorHAnsi"/>
                <w:sz w:val="18"/>
                <w:szCs w:val="18"/>
              </w:rPr>
              <w:t>Det er en konkret vurdering. Såfremt det er virksomhedens regnskabsmæssige praksis ikke at indtægtsføre abonnementssalg, skal denne praksis fastholdes. Såfremt abonnementssalg indtægtsføres, kan der være tale om omsætning, der forhindrer en 100% kompensation.</w:t>
            </w:r>
          </w:p>
          <w:p w14:paraId="6C342CA9" w14:textId="4C2D7F4F" w:rsidR="009D7CCD" w:rsidRDefault="009D7CCD" w:rsidP="00D34C84">
            <w:pPr>
              <w:rPr>
                <w:rFonts w:cstheme="minorHAnsi"/>
                <w:sz w:val="18"/>
                <w:szCs w:val="18"/>
              </w:rPr>
            </w:pPr>
            <w:r w:rsidRPr="009E04C2">
              <w:rPr>
                <w:rFonts w:cstheme="minorHAnsi"/>
                <w:sz w:val="18"/>
                <w:szCs w:val="18"/>
              </w:rPr>
              <w:t>Som udgangspunkt ændrer det ikke i vurderingen, at fitnesscentret forlænger medlemmernes abonnement tilsvarende.</w:t>
            </w:r>
          </w:p>
          <w:p w14:paraId="764D2CE5" w14:textId="77777777" w:rsidR="009D7CCD" w:rsidRDefault="009D7CCD" w:rsidP="00D34C84">
            <w:pPr>
              <w:rPr>
                <w:rFonts w:cstheme="minorHAnsi"/>
                <w:sz w:val="18"/>
                <w:szCs w:val="18"/>
              </w:rPr>
            </w:pPr>
          </w:p>
          <w:p w14:paraId="347AD22C" w14:textId="77777777" w:rsidR="009D7CCD" w:rsidRDefault="009D7CCD" w:rsidP="00D34C84">
            <w:pPr>
              <w:rPr>
                <w:rFonts w:cstheme="minorHAnsi"/>
                <w:sz w:val="18"/>
                <w:szCs w:val="18"/>
              </w:rPr>
            </w:pPr>
            <w:r>
              <w:rPr>
                <w:rFonts w:cstheme="minorHAnsi"/>
                <w:sz w:val="18"/>
                <w:szCs w:val="18"/>
              </w:rPr>
              <w:t xml:space="preserve">FSR – danske revisorer har stillet et opfølgende / uddybende spørgsmål </w:t>
            </w:r>
            <w:r w:rsidRPr="009E04C2">
              <w:rPr>
                <w:rFonts w:cstheme="minorHAnsi"/>
                <w:sz w:val="18"/>
                <w:szCs w:val="18"/>
              </w:rPr>
              <w:t>overfor Erhvervsstyrelsen i forhold til periodisering af omsætning</w:t>
            </w:r>
            <w:r>
              <w:rPr>
                <w:rFonts w:cstheme="minorHAnsi"/>
                <w:sz w:val="18"/>
                <w:szCs w:val="18"/>
              </w:rPr>
              <w:t>:</w:t>
            </w:r>
          </w:p>
          <w:p w14:paraId="609000F2" w14:textId="77777777" w:rsidR="009D7CCD" w:rsidRDefault="009D7CCD" w:rsidP="00D34C84">
            <w:pPr>
              <w:rPr>
                <w:rFonts w:cstheme="minorHAnsi"/>
                <w:sz w:val="18"/>
                <w:szCs w:val="18"/>
              </w:rPr>
            </w:pPr>
          </w:p>
          <w:p w14:paraId="71D14FCE" w14:textId="77777777" w:rsidR="009D7CCD" w:rsidRDefault="009D7CCD" w:rsidP="00D34C84">
            <w:pPr>
              <w:rPr>
                <w:rFonts w:cstheme="minorHAnsi"/>
                <w:sz w:val="18"/>
                <w:szCs w:val="18"/>
              </w:rPr>
            </w:pPr>
            <w:r w:rsidRPr="00EA46FB">
              <w:rPr>
                <w:rFonts w:cstheme="minorHAnsi"/>
                <w:sz w:val="18"/>
                <w:szCs w:val="18"/>
              </w:rPr>
              <w:t>En virksomheds hidtidige regnskabspraksis har været at periodisere abonnementsomsætningen over 3 måneder for et tremåneders abonnement, 6 måneder for et seksmånedersabonnement mv. Nu har kunderne ikke mulighed for at benytte deres abonnement og virksomheden kan ikke levere en vare / tjenesteydelse til kunden da de er lukket ved påbud. Virksomheden mener, at det i så fald er korrekt at periodisere abonnementsomsætningen til kunden igen kan få leveret en vare/tjenesteydelse, dvs periodisering til relevant periode, hvor kunden kan forbruge varen. Er Erhvervsstyrelsen enig i denne betragtning?</w:t>
            </w:r>
          </w:p>
          <w:p w14:paraId="5315B78E" w14:textId="77777777" w:rsidR="009D7CCD" w:rsidRDefault="009D7CCD" w:rsidP="00D34C84">
            <w:pPr>
              <w:rPr>
                <w:rFonts w:cstheme="minorHAnsi"/>
                <w:sz w:val="18"/>
                <w:szCs w:val="18"/>
              </w:rPr>
            </w:pPr>
          </w:p>
          <w:p w14:paraId="1E0CD5D8" w14:textId="77777777" w:rsidR="009D7CCD" w:rsidRDefault="009D7CCD" w:rsidP="00D34C84">
            <w:pPr>
              <w:rPr>
                <w:rFonts w:cstheme="minorHAnsi"/>
                <w:sz w:val="18"/>
                <w:szCs w:val="18"/>
              </w:rPr>
            </w:pPr>
            <w:r>
              <w:rPr>
                <w:rFonts w:cstheme="minorHAnsi"/>
                <w:sz w:val="18"/>
                <w:szCs w:val="18"/>
              </w:rPr>
              <w:t>Erhvervsstyrelsen forventer at afgive svar fredag d. 24. april 2020</w:t>
            </w:r>
          </w:p>
          <w:p w14:paraId="28E30EA5" w14:textId="77777777" w:rsidR="009D7CCD" w:rsidRDefault="009D7CCD" w:rsidP="00D34C84">
            <w:pPr>
              <w:rPr>
                <w:rFonts w:cstheme="minorHAnsi"/>
                <w:sz w:val="18"/>
                <w:szCs w:val="18"/>
              </w:rPr>
            </w:pPr>
          </w:p>
          <w:p w14:paraId="29B5A6A3" w14:textId="77777777" w:rsidR="009D7CCD" w:rsidRDefault="009D7CCD" w:rsidP="00D34C84">
            <w:pPr>
              <w:rPr>
                <w:rFonts w:cstheme="minorHAnsi"/>
                <w:sz w:val="18"/>
                <w:szCs w:val="18"/>
              </w:rPr>
            </w:pPr>
            <w:r>
              <w:rPr>
                <w:rFonts w:cstheme="minorHAnsi"/>
                <w:sz w:val="18"/>
                <w:szCs w:val="18"/>
              </w:rPr>
              <w:t xml:space="preserve">Ja. </w:t>
            </w:r>
          </w:p>
          <w:p w14:paraId="38C674C3" w14:textId="77777777" w:rsidR="009D7CCD" w:rsidRDefault="009D7CCD" w:rsidP="00D34C84">
            <w:pPr>
              <w:rPr>
                <w:rFonts w:cstheme="minorHAnsi"/>
                <w:sz w:val="18"/>
                <w:szCs w:val="18"/>
              </w:rPr>
            </w:pPr>
          </w:p>
          <w:p w14:paraId="307A2380" w14:textId="77777777" w:rsidR="009D7CCD" w:rsidRPr="00031A0C" w:rsidRDefault="009D7CCD" w:rsidP="00D34C84">
            <w:pPr>
              <w:rPr>
                <w:rFonts w:cstheme="minorHAnsi"/>
                <w:sz w:val="18"/>
                <w:szCs w:val="18"/>
              </w:rPr>
            </w:pPr>
            <w:r w:rsidRPr="00031A0C">
              <w:rPr>
                <w:rFonts w:cstheme="minorHAnsi"/>
                <w:sz w:val="18"/>
                <w:szCs w:val="18"/>
              </w:rPr>
              <w:lastRenderedPageBreak/>
              <w:t>I henhold til årsregnskabslovens § 49 så indregnes indtægter i takt med, at de indtjenes. Dette betyder i praksis, at indtægten medtages i den periode, hvor kunden modtager ydelsen. Betalingstidspunktet er således uden betydning for, hvornår indtægten indregnes.</w:t>
            </w:r>
          </w:p>
          <w:p w14:paraId="58B0A3FD" w14:textId="77777777" w:rsidR="009D7CCD" w:rsidRPr="00031A0C" w:rsidRDefault="009D7CCD" w:rsidP="00D34C84">
            <w:pPr>
              <w:rPr>
                <w:rFonts w:cstheme="minorHAnsi"/>
                <w:sz w:val="18"/>
                <w:szCs w:val="18"/>
              </w:rPr>
            </w:pPr>
          </w:p>
          <w:p w14:paraId="0B900D7C" w14:textId="77777777" w:rsidR="009D7CCD" w:rsidRPr="00031A0C" w:rsidRDefault="009D7CCD" w:rsidP="00D34C84">
            <w:pPr>
              <w:rPr>
                <w:rFonts w:cstheme="minorHAnsi"/>
                <w:sz w:val="18"/>
                <w:szCs w:val="18"/>
              </w:rPr>
            </w:pPr>
            <w:r w:rsidRPr="00031A0C">
              <w:rPr>
                <w:rFonts w:cstheme="minorHAnsi"/>
                <w:sz w:val="18"/>
                <w:szCs w:val="18"/>
              </w:rPr>
              <w:t>Hvis abonnementsindtægterne i lukkeperioden kan anses for at være forudbetalinger gældende for en periode efter genåbningen, så skal de ikke indregnes i omsætningen i lukkeperioden. De modtagne beløb vil derfor blive anset for at være en forudbetaling.</w:t>
            </w:r>
          </w:p>
          <w:p w14:paraId="30620917" w14:textId="77777777" w:rsidR="009D7CCD" w:rsidRPr="00031A0C" w:rsidRDefault="009D7CCD" w:rsidP="00D34C84">
            <w:pPr>
              <w:rPr>
                <w:rFonts w:cstheme="minorHAnsi"/>
                <w:sz w:val="18"/>
                <w:szCs w:val="18"/>
              </w:rPr>
            </w:pPr>
          </w:p>
          <w:p w14:paraId="0DB19F74" w14:textId="3C03964A" w:rsidR="009D7CCD" w:rsidRPr="00BE784F" w:rsidRDefault="009D7CCD" w:rsidP="00D34C84">
            <w:pPr>
              <w:rPr>
                <w:rFonts w:cstheme="minorHAnsi"/>
                <w:sz w:val="18"/>
                <w:szCs w:val="18"/>
              </w:rPr>
            </w:pPr>
            <w:r w:rsidRPr="00031A0C">
              <w:rPr>
                <w:rFonts w:cstheme="minorHAnsi"/>
                <w:sz w:val="18"/>
                <w:szCs w:val="18"/>
              </w:rPr>
              <w:t>Hvis der derimod bliver givet en form for modydelse for abonnementsindtægterne, skal de medregnes som omsætning. Dette kunne f.eks. være et fitnesscenter, der tilbyder online holdundervisning hjemme hos kunderne selv.</w:t>
            </w:r>
          </w:p>
        </w:tc>
        <w:tc>
          <w:tcPr>
            <w:tcW w:w="2552" w:type="dxa"/>
          </w:tcPr>
          <w:p w14:paraId="5D4CC758" w14:textId="6CA64A00" w:rsidR="009D7CCD" w:rsidRDefault="009D7CCD" w:rsidP="00D34C84">
            <w:pPr>
              <w:rPr>
                <w:rFonts w:cstheme="minorHAnsi"/>
                <w:sz w:val="18"/>
                <w:szCs w:val="18"/>
              </w:rPr>
            </w:pPr>
            <w:r w:rsidRPr="009E04C2">
              <w:rPr>
                <w:rFonts w:cstheme="minorHAnsi"/>
                <w:sz w:val="18"/>
                <w:szCs w:val="18"/>
              </w:rPr>
              <w:lastRenderedPageBreak/>
              <w:t>Erhvervsstyrelsen</w:t>
            </w:r>
          </w:p>
          <w:p w14:paraId="4271CF05" w14:textId="231FD7BF" w:rsidR="009D7CCD" w:rsidRDefault="009D7CCD" w:rsidP="00D34C84">
            <w:pPr>
              <w:rPr>
                <w:rFonts w:cstheme="minorHAnsi"/>
                <w:sz w:val="18"/>
                <w:szCs w:val="18"/>
              </w:rPr>
            </w:pPr>
          </w:p>
          <w:p w14:paraId="17A48791" w14:textId="1DF17C9A" w:rsidR="009D7CCD" w:rsidRDefault="009D7CCD" w:rsidP="00D34C84">
            <w:pPr>
              <w:rPr>
                <w:rFonts w:cstheme="minorHAnsi"/>
                <w:sz w:val="18"/>
                <w:szCs w:val="18"/>
              </w:rPr>
            </w:pPr>
          </w:p>
          <w:p w14:paraId="5445D8E4" w14:textId="169E7E78" w:rsidR="009D7CCD" w:rsidRDefault="009D7CCD" w:rsidP="00D34C84">
            <w:pPr>
              <w:rPr>
                <w:rFonts w:cstheme="minorHAnsi"/>
                <w:sz w:val="18"/>
                <w:szCs w:val="18"/>
              </w:rPr>
            </w:pPr>
          </w:p>
          <w:p w14:paraId="59667AB0" w14:textId="4B7D9B83" w:rsidR="009D7CCD" w:rsidRDefault="009D7CCD" w:rsidP="00D34C84">
            <w:pPr>
              <w:rPr>
                <w:rFonts w:cstheme="minorHAnsi"/>
                <w:sz w:val="18"/>
                <w:szCs w:val="18"/>
              </w:rPr>
            </w:pPr>
          </w:p>
          <w:p w14:paraId="2CC3C7CF" w14:textId="6DD51428" w:rsidR="009D7CCD" w:rsidRDefault="009D7CCD" w:rsidP="00D34C84">
            <w:pPr>
              <w:rPr>
                <w:rFonts w:cstheme="minorHAnsi"/>
                <w:sz w:val="18"/>
                <w:szCs w:val="18"/>
              </w:rPr>
            </w:pPr>
          </w:p>
          <w:p w14:paraId="22733912" w14:textId="396128CD" w:rsidR="009D7CCD" w:rsidRDefault="009D7CCD" w:rsidP="00D34C84">
            <w:pPr>
              <w:rPr>
                <w:rFonts w:cstheme="minorHAnsi"/>
                <w:sz w:val="18"/>
                <w:szCs w:val="18"/>
              </w:rPr>
            </w:pPr>
          </w:p>
          <w:p w14:paraId="5F672254" w14:textId="129CD2E6" w:rsidR="009D7CCD" w:rsidRDefault="009D7CCD" w:rsidP="00D34C84">
            <w:pPr>
              <w:rPr>
                <w:rFonts w:cstheme="minorHAnsi"/>
                <w:sz w:val="18"/>
                <w:szCs w:val="18"/>
              </w:rPr>
            </w:pPr>
          </w:p>
          <w:p w14:paraId="255387FD" w14:textId="1094C4DD" w:rsidR="009D7CCD" w:rsidRDefault="009D7CCD" w:rsidP="00D34C84">
            <w:pPr>
              <w:rPr>
                <w:rFonts w:cstheme="minorHAnsi"/>
                <w:sz w:val="18"/>
                <w:szCs w:val="18"/>
              </w:rPr>
            </w:pPr>
          </w:p>
          <w:p w14:paraId="3650FE7E" w14:textId="5C40080E" w:rsidR="009D7CCD" w:rsidRDefault="009D7CCD" w:rsidP="00D34C84">
            <w:pPr>
              <w:rPr>
                <w:rFonts w:cstheme="minorHAnsi"/>
                <w:sz w:val="18"/>
                <w:szCs w:val="18"/>
              </w:rPr>
            </w:pPr>
          </w:p>
          <w:p w14:paraId="1F81EA96" w14:textId="5EA4D3D9" w:rsidR="009D7CCD" w:rsidRPr="009E04C2" w:rsidRDefault="009D7CCD" w:rsidP="00D34C84">
            <w:pPr>
              <w:rPr>
                <w:rFonts w:cstheme="minorHAnsi"/>
                <w:sz w:val="18"/>
                <w:szCs w:val="18"/>
              </w:rPr>
            </w:pPr>
            <w:r>
              <w:rPr>
                <w:rFonts w:cstheme="minorHAnsi"/>
                <w:sz w:val="18"/>
                <w:szCs w:val="18"/>
              </w:rPr>
              <w:t>FSR – danske revisorer</w:t>
            </w:r>
          </w:p>
          <w:p w14:paraId="65887433" w14:textId="77777777" w:rsidR="009D7CCD" w:rsidRPr="009E04C2" w:rsidRDefault="009D7CCD" w:rsidP="00D34C84">
            <w:pPr>
              <w:rPr>
                <w:rFonts w:cstheme="minorHAnsi"/>
                <w:sz w:val="18"/>
                <w:szCs w:val="18"/>
              </w:rPr>
            </w:pPr>
          </w:p>
          <w:p w14:paraId="5324F490" w14:textId="77777777" w:rsidR="009D7CCD" w:rsidRDefault="009D7CCD" w:rsidP="00D34C84">
            <w:pPr>
              <w:rPr>
                <w:rFonts w:cstheme="minorHAnsi"/>
                <w:sz w:val="18"/>
                <w:szCs w:val="18"/>
              </w:rPr>
            </w:pPr>
          </w:p>
          <w:p w14:paraId="32DEA800" w14:textId="77777777" w:rsidR="009D7CCD" w:rsidRDefault="009D7CCD" w:rsidP="00D34C84">
            <w:pPr>
              <w:rPr>
                <w:rFonts w:cstheme="minorHAnsi"/>
                <w:sz w:val="18"/>
                <w:szCs w:val="18"/>
              </w:rPr>
            </w:pPr>
          </w:p>
          <w:p w14:paraId="7F724319" w14:textId="77777777" w:rsidR="009D7CCD" w:rsidRDefault="009D7CCD" w:rsidP="00D34C84">
            <w:pPr>
              <w:rPr>
                <w:rFonts w:cstheme="minorHAnsi"/>
                <w:sz w:val="18"/>
                <w:szCs w:val="18"/>
              </w:rPr>
            </w:pPr>
          </w:p>
          <w:p w14:paraId="52E9008B" w14:textId="77777777" w:rsidR="009D7CCD" w:rsidRDefault="009D7CCD" w:rsidP="00D34C84">
            <w:pPr>
              <w:rPr>
                <w:rFonts w:cstheme="minorHAnsi"/>
                <w:sz w:val="18"/>
                <w:szCs w:val="18"/>
              </w:rPr>
            </w:pPr>
          </w:p>
          <w:p w14:paraId="14AD8452" w14:textId="77777777" w:rsidR="009D7CCD" w:rsidRDefault="009D7CCD" w:rsidP="00D34C84">
            <w:pPr>
              <w:rPr>
                <w:rFonts w:cstheme="minorHAnsi"/>
                <w:sz w:val="18"/>
                <w:szCs w:val="18"/>
              </w:rPr>
            </w:pPr>
          </w:p>
          <w:p w14:paraId="7E57CD9E" w14:textId="77777777" w:rsidR="009D7CCD" w:rsidRDefault="009D7CCD" w:rsidP="00D34C84">
            <w:pPr>
              <w:rPr>
                <w:rFonts w:cstheme="minorHAnsi"/>
                <w:sz w:val="18"/>
                <w:szCs w:val="18"/>
              </w:rPr>
            </w:pPr>
          </w:p>
          <w:p w14:paraId="6125D700" w14:textId="77777777" w:rsidR="009D7CCD" w:rsidRDefault="009D7CCD" w:rsidP="00D34C84">
            <w:pPr>
              <w:rPr>
                <w:rFonts w:cstheme="minorHAnsi"/>
                <w:sz w:val="18"/>
                <w:szCs w:val="18"/>
              </w:rPr>
            </w:pPr>
          </w:p>
          <w:p w14:paraId="40A50B7B" w14:textId="77777777" w:rsidR="009D7CCD" w:rsidRDefault="009D7CCD" w:rsidP="00D34C84">
            <w:pPr>
              <w:rPr>
                <w:rFonts w:cstheme="minorHAnsi"/>
                <w:sz w:val="18"/>
                <w:szCs w:val="18"/>
              </w:rPr>
            </w:pPr>
            <w:r>
              <w:rPr>
                <w:rFonts w:cstheme="minorHAnsi"/>
                <w:sz w:val="18"/>
                <w:szCs w:val="18"/>
              </w:rPr>
              <w:t>Erhvervsstyrelsen</w:t>
            </w:r>
          </w:p>
          <w:p w14:paraId="69EE30D5" w14:textId="77777777" w:rsidR="009D7CCD" w:rsidRDefault="009D7CCD" w:rsidP="00D34C84">
            <w:pPr>
              <w:rPr>
                <w:rFonts w:cstheme="minorHAnsi"/>
                <w:sz w:val="18"/>
                <w:szCs w:val="18"/>
              </w:rPr>
            </w:pPr>
          </w:p>
          <w:p w14:paraId="3A088533" w14:textId="4342EA80" w:rsidR="009D7CCD" w:rsidRPr="00BE784F" w:rsidRDefault="009D7CCD" w:rsidP="00D34C84">
            <w:pPr>
              <w:rPr>
                <w:rFonts w:cstheme="minorHAnsi"/>
                <w:sz w:val="18"/>
                <w:szCs w:val="18"/>
              </w:rPr>
            </w:pPr>
            <w:r>
              <w:rPr>
                <w:rFonts w:cstheme="minorHAnsi"/>
                <w:sz w:val="18"/>
                <w:szCs w:val="18"/>
              </w:rPr>
              <w:t>Erhvervsstyrelsen</w:t>
            </w:r>
          </w:p>
        </w:tc>
        <w:tc>
          <w:tcPr>
            <w:tcW w:w="1846" w:type="dxa"/>
          </w:tcPr>
          <w:p w14:paraId="235062F3" w14:textId="77777777" w:rsidR="009D7CCD" w:rsidRDefault="009D7CCD" w:rsidP="00D34C84">
            <w:pPr>
              <w:rPr>
                <w:rFonts w:cstheme="minorHAnsi"/>
                <w:sz w:val="18"/>
                <w:szCs w:val="18"/>
              </w:rPr>
            </w:pPr>
            <w:r w:rsidRPr="009E04C2">
              <w:rPr>
                <w:rFonts w:cstheme="minorHAnsi"/>
                <w:sz w:val="18"/>
                <w:szCs w:val="18"/>
              </w:rPr>
              <w:t>8. april 2020</w:t>
            </w:r>
          </w:p>
          <w:p w14:paraId="7B94816E" w14:textId="77777777" w:rsidR="009D7CCD" w:rsidRDefault="009D7CCD" w:rsidP="00D34C84">
            <w:pPr>
              <w:rPr>
                <w:rFonts w:cstheme="minorHAnsi"/>
                <w:sz w:val="18"/>
                <w:szCs w:val="18"/>
              </w:rPr>
            </w:pPr>
          </w:p>
          <w:p w14:paraId="3F18B13B" w14:textId="77777777" w:rsidR="009D7CCD" w:rsidRDefault="009D7CCD" w:rsidP="00D34C84">
            <w:pPr>
              <w:rPr>
                <w:rFonts w:cstheme="minorHAnsi"/>
                <w:sz w:val="18"/>
                <w:szCs w:val="18"/>
              </w:rPr>
            </w:pPr>
          </w:p>
          <w:p w14:paraId="7B941486" w14:textId="77777777" w:rsidR="009D7CCD" w:rsidRDefault="009D7CCD" w:rsidP="00D34C84">
            <w:pPr>
              <w:rPr>
                <w:rFonts w:cstheme="minorHAnsi"/>
                <w:sz w:val="18"/>
                <w:szCs w:val="18"/>
              </w:rPr>
            </w:pPr>
          </w:p>
          <w:p w14:paraId="25B9C1D9" w14:textId="77777777" w:rsidR="009D7CCD" w:rsidRDefault="009D7CCD" w:rsidP="00D34C84">
            <w:pPr>
              <w:rPr>
                <w:rFonts w:cstheme="minorHAnsi"/>
                <w:sz w:val="18"/>
                <w:szCs w:val="18"/>
              </w:rPr>
            </w:pPr>
          </w:p>
          <w:p w14:paraId="73EBF532" w14:textId="77777777" w:rsidR="009D7CCD" w:rsidRDefault="009D7CCD" w:rsidP="00D34C84">
            <w:pPr>
              <w:rPr>
                <w:rFonts w:cstheme="minorHAnsi"/>
                <w:sz w:val="18"/>
                <w:szCs w:val="18"/>
              </w:rPr>
            </w:pPr>
          </w:p>
          <w:p w14:paraId="7AF87DD9" w14:textId="77777777" w:rsidR="009D7CCD" w:rsidRDefault="009D7CCD" w:rsidP="00D34C84">
            <w:pPr>
              <w:rPr>
                <w:rFonts w:cstheme="minorHAnsi"/>
                <w:sz w:val="18"/>
                <w:szCs w:val="18"/>
              </w:rPr>
            </w:pPr>
          </w:p>
          <w:p w14:paraId="7DD0226F" w14:textId="77777777" w:rsidR="009D7CCD" w:rsidRDefault="009D7CCD" w:rsidP="00D34C84">
            <w:pPr>
              <w:rPr>
                <w:rFonts w:cstheme="minorHAnsi"/>
                <w:sz w:val="18"/>
                <w:szCs w:val="18"/>
              </w:rPr>
            </w:pPr>
          </w:p>
          <w:p w14:paraId="295EC569" w14:textId="77777777" w:rsidR="009D7CCD" w:rsidRDefault="009D7CCD" w:rsidP="00D34C84">
            <w:pPr>
              <w:rPr>
                <w:rFonts w:cstheme="minorHAnsi"/>
                <w:sz w:val="18"/>
                <w:szCs w:val="18"/>
              </w:rPr>
            </w:pPr>
          </w:p>
          <w:p w14:paraId="1F3C125A" w14:textId="77777777" w:rsidR="009D7CCD" w:rsidRDefault="009D7CCD" w:rsidP="00D34C84">
            <w:pPr>
              <w:rPr>
                <w:rFonts w:cstheme="minorHAnsi"/>
                <w:sz w:val="18"/>
                <w:szCs w:val="18"/>
              </w:rPr>
            </w:pPr>
          </w:p>
          <w:p w14:paraId="275E36CD" w14:textId="2CC3E69A" w:rsidR="009D7CCD" w:rsidRDefault="009D7CCD" w:rsidP="00D34C84">
            <w:pPr>
              <w:rPr>
                <w:rFonts w:cstheme="minorHAnsi"/>
                <w:sz w:val="18"/>
                <w:szCs w:val="18"/>
              </w:rPr>
            </w:pPr>
            <w:r>
              <w:rPr>
                <w:rFonts w:cstheme="minorHAnsi"/>
                <w:sz w:val="18"/>
                <w:szCs w:val="18"/>
              </w:rPr>
              <w:t>15. april 2020</w:t>
            </w:r>
          </w:p>
          <w:p w14:paraId="58EE0B59" w14:textId="77777777" w:rsidR="009D7CCD" w:rsidRDefault="009D7CCD" w:rsidP="00D34C84">
            <w:pPr>
              <w:rPr>
                <w:rFonts w:cstheme="minorHAnsi"/>
                <w:sz w:val="18"/>
                <w:szCs w:val="18"/>
              </w:rPr>
            </w:pPr>
          </w:p>
          <w:p w14:paraId="200F5661" w14:textId="77777777" w:rsidR="009D7CCD" w:rsidRDefault="009D7CCD" w:rsidP="00D34C84">
            <w:pPr>
              <w:rPr>
                <w:rFonts w:cstheme="minorHAnsi"/>
                <w:sz w:val="18"/>
                <w:szCs w:val="18"/>
              </w:rPr>
            </w:pPr>
          </w:p>
          <w:p w14:paraId="2897437B" w14:textId="77777777" w:rsidR="009D7CCD" w:rsidRDefault="009D7CCD" w:rsidP="00D34C84">
            <w:pPr>
              <w:rPr>
                <w:rFonts w:cstheme="minorHAnsi"/>
                <w:sz w:val="18"/>
                <w:szCs w:val="18"/>
              </w:rPr>
            </w:pPr>
          </w:p>
          <w:p w14:paraId="1F4F4D0C" w14:textId="77777777" w:rsidR="009D7CCD" w:rsidRDefault="009D7CCD" w:rsidP="00D34C84">
            <w:pPr>
              <w:rPr>
                <w:rFonts w:cstheme="minorHAnsi"/>
                <w:sz w:val="18"/>
                <w:szCs w:val="18"/>
              </w:rPr>
            </w:pPr>
          </w:p>
          <w:p w14:paraId="2E109141" w14:textId="77777777" w:rsidR="009D7CCD" w:rsidRDefault="009D7CCD" w:rsidP="00D34C84">
            <w:pPr>
              <w:rPr>
                <w:rFonts w:cstheme="minorHAnsi"/>
                <w:sz w:val="18"/>
                <w:szCs w:val="18"/>
              </w:rPr>
            </w:pPr>
          </w:p>
          <w:p w14:paraId="619DE9E1" w14:textId="77777777" w:rsidR="009D7CCD" w:rsidRDefault="009D7CCD" w:rsidP="00D34C84">
            <w:pPr>
              <w:rPr>
                <w:rFonts w:cstheme="minorHAnsi"/>
                <w:sz w:val="18"/>
                <w:szCs w:val="18"/>
              </w:rPr>
            </w:pPr>
          </w:p>
          <w:p w14:paraId="79A52E9E" w14:textId="77777777" w:rsidR="009D7CCD" w:rsidRDefault="009D7CCD" w:rsidP="00D34C84">
            <w:pPr>
              <w:rPr>
                <w:rFonts w:cstheme="minorHAnsi"/>
                <w:sz w:val="18"/>
                <w:szCs w:val="18"/>
              </w:rPr>
            </w:pPr>
          </w:p>
          <w:p w14:paraId="31616CE5" w14:textId="77777777" w:rsidR="009D7CCD" w:rsidRDefault="009D7CCD" w:rsidP="00D34C84">
            <w:pPr>
              <w:rPr>
                <w:rFonts w:cstheme="minorHAnsi"/>
                <w:sz w:val="18"/>
                <w:szCs w:val="18"/>
              </w:rPr>
            </w:pPr>
          </w:p>
          <w:p w14:paraId="020D8ABB" w14:textId="77777777" w:rsidR="009D7CCD" w:rsidRDefault="009D7CCD" w:rsidP="00D34C84">
            <w:pPr>
              <w:rPr>
                <w:rFonts w:cstheme="minorHAnsi"/>
                <w:sz w:val="18"/>
                <w:szCs w:val="18"/>
              </w:rPr>
            </w:pPr>
            <w:r>
              <w:rPr>
                <w:rFonts w:cstheme="minorHAnsi"/>
                <w:sz w:val="18"/>
                <w:szCs w:val="18"/>
              </w:rPr>
              <w:t>22. april 2020</w:t>
            </w:r>
          </w:p>
          <w:p w14:paraId="16D291F5" w14:textId="77777777" w:rsidR="009D7CCD" w:rsidRDefault="009D7CCD" w:rsidP="00D34C84">
            <w:pPr>
              <w:rPr>
                <w:rFonts w:cstheme="minorHAnsi"/>
                <w:sz w:val="18"/>
                <w:szCs w:val="18"/>
              </w:rPr>
            </w:pPr>
          </w:p>
          <w:p w14:paraId="5A241765" w14:textId="4137CBDD" w:rsidR="009D7CCD" w:rsidRPr="00BE784F" w:rsidRDefault="009D7CCD" w:rsidP="00D34C84">
            <w:pPr>
              <w:rPr>
                <w:rFonts w:cstheme="minorHAnsi"/>
                <w:sz w:val="18"/>
                <w:szCs w:val="18"/>
              </w:rPr>
            </w:pPr>
            <w:r>
              <w:rPr>
                <w:rFonts w:cstheme="minorHAnsi"/>
                <w:sz w:val="18"/>
                <w:szCs w:val="18"/>
              </w:rPr>
              <w:t>28. april 2020</w:t>
            </w:r>
          </w:p>
        </w:tc>
      </w:tr>
      <w:tr w:rsidR="009D7CCD" w:rsidRPr="000F1DB1" w14:paraId="3EF2B707" w14:textId="44C21D93" w:rsidTr="009D7CCD">
        <w:tc>
          <w:tcPr>
            <w:tcW w:w="4390" w:type="dxa"/>
          </w:tcPr>
          <w:p w14:paraId="625053B3" w14:textId="392D2BA9" w:rsidR="009D7CCD" w:rsidRPr="00BE784F" w:rsidRDefault="009D7CCD" w:rsidP="00D34C84">
            <w:pPr>
              <w:rPr>
                <w:rFonts w:cstheme="minorHAnsi"/>
                <w:sz w:val="18"/>
                <w:szCs w:val="18"/>
              </w:rPr>
            </w:pPr>
            <w:r w:rsidRPr="001D5C0C">
              <w:rPr>
                <w:rFonts w:cstheme="minorHAnsi"/>
                <w:sz w:val="18"/>
                <w:szCs w:val="18"/>
              </w:rPr>
              <w:t>Kan de privatejede klinikker med en sundhedsautorisation opnå 100% kompensation af deres faste udgifter, selvom de evt. har en mindre omsætning? De er ikke lukket ved bekendtgørelse, men er blevet opfordret af Sundhedsstyrelsen til kun at gennemføre absolut nødvendige behandlinger.</w:t>
            </w:r>
          </w:p>
        </w:tc>
        <w:tc>
          <w:tcPr>
            <w:tcW w:w="6375" w:type="dxa"/>
          </w:tcPr>
          <w:p w14:paraId="4C433D1A" w14:textId="3C0D1F96" w:rsidR="009D7CCD" w:rsidRPr="00BE784F" w:rsidRDefault="009D7CCD" w:rsidP="00D34C84">
            <w:pPr>
              <w:rPr>
                <w:rFonts w:cstheme="minorHAnsi"/>
                <w:sz w:val="18"/>
                <w:szCs w:val="18"/>
              </w:rPr>
            </w:pPr>
            <w:r w:rsidRPr="001D5C0C">
              <w:rPr>
                <w:rFonts w:cstheme="minorHAnsi"/>
                <w:sz w:val="18"/>
                <w:szCs w:val="18"/>
              </w:rPr>
              <w:t>Private klinikker vil være omfattet af kompensationsordningen, og vil kunne få kompensation på op til 80 pct. af deres faste omkostninger. De private klinikker er således ligestillet med andre virksomheder og organisationer, som oplever et omsætningsfald ved at efterleve myndighedernes anbefalinger, men fortsat har mulighed for at opretholde en vis omsætning.</w:t>
            </w:r>
          </w:p>
        </w:tc>
        <w:tc>
          <w:tcPr>
            <w:tcW w:w="2552" w:type="dxa"/>
          </w:tcPr>
          <w:p w14:paraId="26820DBB" w14:textId="4A4E754E" w:rsidR="009D7CCD" w:rsidRDefault="009D7CCD" w:rsidP="00D34C84">
            <w:pPr>
              <w:rPr>
                <w:rFonts w:cstheme="minorHAnsi"/>
                <w:sz w:val="18"/>
                <w:szCs w:val="18"/>
              </w:rPr>
            </w:pPr>
            <w:r w:rsidRPr="001D5C0C">
              <w:rPr>
                <w:rFonts w:cstheme="minorHAnsi"/>
                <w:sz w:val="18"/>
                <w:szCs w:val="18"/>
              </w:rPr>
              <w:t>Erhvervsministeren</w:t>
            </w:r>
          </w:p>
          <w:p w14:paraId="38D76962" w14:textId="77777777" w:rsidR="009D7CCD" w:rsidRPr="001D5C0C" w:rsidRDefault="009D7CCD" w:rsidP="00D34C84">
            <w:pPr>
              <w:rPr>
                <w:rFonts w:cstheme="minorHAnsi"/>
                <w:sz w:val="18"/>
                <w:szCs w:val="18"/>
              </w:rPr>
            </w:pPr>
          </w:p>
          <w:p w14:paraId="1A03C71A" w14:textId="7898F69D" w:rsidR="009D7CCD" w:rsidRPr="00BE784F" w:rsidRDefault="005030E8" w:rsidP="00D34C84">
            <w:pPr>
              <w:rPr>
                <w:rFonts w:cstheme="minorHAnsi"/>
                <w:sz w:val="18"/>
                <w:szCs w:val="18"/>
              </w:rPr>
            </w:pPr>
            <w:hyperlink r:id="rId21" w:history="1">
              <w:r w:rsidR="009D7CCD" w:rsidRPr="00FF15B5">
                <w:rPr>
                  <w:rStyle w:val="Hyperlink"/>
                  <w:rFonts w:cstheme="minorHAnsi"/>
                  <w:sz w:val="18"/>
                  <w:szCs w:val="18"/>
                </w:rPr>
                <w:t>https://www.ft.dk/samling/20191/aktstykke/Aktstk.124/spm/15/svar/1646526/2170052/index.htm</w:t>
              </w:r>
            </w:hyperlink>
            <w:r w:rsidR="009D7CCD">
              <w:rPr>
                <w:rFonts w:cstheme="minorHAnsi"/>
                <w:sz w:val="18"/>
                <w:szCs w:val="18"/>
              </w:rPr>
              <w:t xml:space="preserve"> </w:t>
            </w:r>
          </w:p>
        </w:tc>
        <w:tc>
          <w:tcPr>
            <w:tcW w:w="1846" w:type="dxa"/>
          </w:tcPr>
          <w:p w14:paraId="32AA00F0" w14:textId="67B79BFD" w:rsidR="009D7CCD" w:rsidRPr="00BE784F" w:rsidRDefault="009D7CCD" w:rsidP="00D34C84">
            <w:pPr>
              <w:rPr>
                <w:rFonts w:cstheme="minorHAnsi"/>
                <w:sz w:val="18"/>
                <w:szCs w:val="18"/>
              </w:rPr>
            </w:pPr>
            <w:r w:rsidRPr="001D5C0C">
              <w:rPr>
                <w:rFonts w:cstheme="minorHAnsi"/>
                <w:sz w:val="18"/>
                <w:szCs w:val="18"/>
              </w:rPr>
              <w:t>27. marts 2020</w:t>
            </w:r>
          </w:p>
        </w:tc>
      </w:tr>
      <w:tr w:rsidR="009D7CCD" w:rsidRPr="000F1DB1" w14:paraId="61A4E7BA" w14:textId="77777777" w:rsidTr="009D7CCD">
        <w:tc>
          <w:tcPr>
            <w:tcW w:w="4390" w:type="dxa"/>
          </w:tcPr>
          <w:p w14:paraId="2C2388EA" w14:textId="77777777" w:rsidR="009D7CCD" w:rsidRDefault="009D7CCD" w:rsidP="00D34C84">
            <w:pPr>
              <w:rPr>
                <w:rFonts w:cstheme="minorHAnsi"/>
                <w:sz w:val="18"/>
                <w:szCs w:val="18"/>
              </w:rPr>
            </w:pPr>
            <w:bookmarkStart w:id="5" w:name="_Hlk50467716"/>
            <w:r w:rsidRPr="00FD5624">
              <w:rPr>
                <w:rFonts w:cstheme="minorHAnsi"/>
                <w:sz w:val="18"/>
                <w:szCs w:val="18"/>
              </w:rPr>
              <w:t>Har tandlæger (og andre sundhedsvirksomheder) været anset for omfattet af bekendtgørelsen om forbud mod større forsamlinger mv?</w:t>
            </w:r>
          </w:p>
          <w:p w14:paraId="6EDE31FA" w14:textId="77777777" w:rsidR="009D7CCD" w:rsidRDefault="009D7CCD" w:rsidP="00D34C84">
            <w:pPr>
              <w:rPr>
                <w:rFonts w:cstheme="minorHAnsi"/>
                <w:sz w:val="18"/>
                <w:szCs w:val="18"/>
              </w:rPr>
            </w:pPr>
          </w:p>
          <w:p w14:paraId="6528E6BB" w14:textId="2245E7E6" w:rsidR="009D7CCD" w:rsidRDefault="009D7CCD" w:rsidP="00D34C84">
            <w:pPr>
              <w:rPr>
                <w:rFonts w:cstheme="minorHAnsi"/>
                <w:sz w:val="18"/>
                <w:szCs w:val="18"/>
              </w:rPr>
            </w:pPr>
            <w:r>
              <w:rPr>
                <w:rFonts w:cstheme="minorHAnsi"/>
                <w:sz w:val="18"/>
                <w:szCs w:val="18"/>
              </w:rPr>
              <w:t>Der har tidligere været stillet et spørgsmål til Erhvervsstyrelsen om lukket ved forbud og mulighed for 100 pct kompensation været benyttet eksempler som tandlæger og fodterapeuter, hvor Erhvervsstyrelsen ikke har korrigeret, at disse ikke har været lukket ved forbud.</w:t>
            </w:r>
          </w:p>
          <w:p w14:paraId="5079A12C" w14:textId="77777777" w:rsidR="009D7CCD" w:rsidRDefault="009D7CCD" w:rsidP="00D34C84">
            <w:pPr>
              <w:rPr>
                <w:rFonts w:cstheme="minorHAnsi"/>
                <w:sz w:val="18"/>
                <w:szCs w:val="18"/>
              </w:rPr>
            </w:pPr>
          </w:p>
          <w:p w14:paraId="75641B44" w14:textId="6D0E1647" w:rsidR="009D7CCD" w:rsidRDefault="009D7CCD" w:rsidP="00D34C84">
            <w:pPr>
              <w:rPr>
                <w:rFonts w:cstheme="minorHAnsi"/>
                <w:sz w:val="18"/>
                <w:szCs w:val="18"/>
              </w:rPr>
            </w:pPr>
          </w:p>
        </w:tc>
        <w:tc>
          <w:tcPr>
            <w:tcW w:w="6375" w:type="dxa"/>
          </w:tcPr>
          <w:p w14:paraId="5ABF1245" w14:textId="77777777" w:rsidR="009D7CCD" w:rsidRDefault="009D7CCD" w:rsidP="00D34C84">
            <w:pPr>
              <w:rPr>
                <w:rFonts w:cstheme="minorHAnsi"/>
                <w:sz w:val="18"/>
                <w:szCs w:val="18"/>
              </w:rPr>
            </w:pPr>
            <w:r>
              <w:rPr>
                <w:rFonts w:cstheme="minorHAnsi"/>
                <w:sz w:val="18"/>
                <w:szCs w:val="18"/>
              </w:rPr>
              <w:t>Afventer svar fra Erhvervsstyrelsen</w:t>
            </w:r>
          </w:p>
          <w:p w14:paraId="264F76D0" w14:textId="77777777" w:rsidR="009D7CCD" w:rsidRDefault="009D7CCD" w:rsidP="00D34C84">
            <w:pPr>
              <w:rPr>
                <w:rFonts w:cstheme="minorHAnsi"/>
                <w:sz w:val="18"/>
                <w:szCs w:val="18"/>
              </w:rPr>
            </w:pPr>
          </w:p>
          <w:p w14:paraId="518DC3A2" w14:textId="77777777" w:rsidR="009D7CCD" w:rsidRDefault="009D7CCD" w:rsidP="00D34C84">
            <w:pPr>
              <w:rPr>
                <w:rFonts w:cstheme="minorHAnsi"/>
                <w:sz w:val="18"/>
                <w:szCs w:val="18"/>
              </w:rPr>
            </w:pPr>
            <w:r w:rsidRPr="00692F88">
              <w:rPr>
                <w:rFonts w:cstheme="minorHAnsi"/>
                <w:sz w:val="18"/>
                <w:szCs w:val="18"/>
              </w:rPr>
              <w:t>Bekendtgørelse om forbud mod større forsamlinger</w:t>
            </w:r>
            <w:r>
              <w:rPr>
                <w:rFonts w:cstheme="minorHAnsi"/>
                <w:sz w:val="18"/>
                <w:szCs w:val="18"/>
              </w:rPr>
              <w:t xml:space="preserve"> er defineret ved "</w:t>
            </w:r>
            <w:r w:rsidRPr="00692F88">
              <w:rPr>
                <w:rFonts w:cstheme="minorHAnsi"/>
                <w:sz w:val="18"/>
                <w:szCs w:val="18"/>
              </w:rPr>
              <w:t>forbudt at afholde og deltage i indendørs og udendørs arrangementer, begivenheder, aktiviteter eller lignende, hvor der er flere end 100 personer til stede på samme sted samtidig</w:t>
            </w:r>
            <w:r>
              <w:rPr>
                <w:rFonts w:cstheme="minorHAnsi"/>
                <w:sz w:val="18"/>
                <w:szCs w:val="18"/>
              </w:rPr>
              <w:t>."</w:t>
            </w:r>
          </w:p>
          <w:p w14:paraId="4696EEED" w14:textId="77777777" w:rsidR="009D7CCD" w:rsidRDefault="009D7CCD" w:rsidP="00D34C84">
            <w:pPr>
              <w:rPr>
                <w:rFonts w:cstheme="minorHAnsi"/>
                <w:sz w:val="18"/>
                <w:szCs w:val="18"/>
              </w:rPr>
            </w:pPr>
          </w:p>
          <w:p w14:paraId="2758C21B" w14:textId="40F82863" w:rsidR="009D7CCD" w:rsidRDefault="005030E8" w:rsidP="00D34C84">
            <w:pPr>
              <w:rPr>
                <w:rFonts w:cstheme="minorHAnsi"/>
                <w:sz w:val="18"/>
                <w:szCs w:val="18"/>
              </w:rPr>
            </w:pPr>
            <w:hyperlink r:id="rId22" w:history="1">
              <w:r w:rsidR="009D7CCD" w:rsidRPr="00442BA4">
                <w:rPr>
                  <w:rStyle w:val="Hyperlink"/>
                  <w:rFonts w:cstheme="minorHAnsi"/>
                  <w:sz w:val="18"/>
                  <w:szCs w:val="18"/>
                </w:rPr>
                <w:t>Bekendtgørelses § 12, stk. 3</w:t>
              </w:r>
            </w:hyperlink>
            <w:r w:rsidR="009D7CCD">
              <w:rPr>
                <w:rFonts w:cstheme="minorHAnsi"/>
                <w:sz w:val="18"/>
                <w:szCs w:val="18"/>
              </w:rPr>
              <w:t>. definerer, at b</w:t>
            </w:r>
            <w:r w:rsidR="009D7CCD" w:rsidRPr="00692F88">
              <w:rPr>
                <w:rFonts w:cstheme="minorHAnsi"/>
                <w:sz w:val="18"/>
                <w:szCs w:val="18"/>
              </w:rPr>
              <w:t xml:space="preserve">ekendtgørelsen </w:t>
            </w:r>
            <w:r w:rsidR="009D7CCD">
              <w:rPr>
                <w:rFonts w:cstheme="minorHAnsi"/>
                <w:sz w:val="18"/>
                <w:szCs w:val="18"/>
              </w:rPr>
              <w:t xml:space="preserve">ikke </w:t>
            </w:r>
            <w:r w:rsidR="009D7CCD" w:rsidRPr="00692F88">
              <w:rPr>
                <w:rFonts w:cstheme="minorHAnsi"/>
                <w:sz w:val="18"/>
                <w:szCs w:val="18"/>
              </w:rPr>
              <w:t>gælder</w:t>
            </w:r>
            <w:r w:rsidR="009D7CCD">
              <w:rPr>
                <w:rFonts w:cstheme="minorHAnsi"/>
                <w:sz w:val="18"/>
                <w:szCs w:val="18"/>
              </w:rPr>
              <w:t xml:space="preserve"> </w:t>
            </w:r>
            <w:r w:rsidR="009D7CCD" w:rsidRPr="00692F88">
              <w:rPr>
                <w:rFonts w:cstheme="minorHAnsi"/>
                <w:sz w:val="18"/>
                <w:szCs w:val="18"/>
              </w:rPr>
              <w:t>for offentlige og private sygehuse og klinikker samt private praksis og forretninger, som autoriserede sundhedspersoner driver eller er ansat i.</w:t>
            </w:r>
            <w:r w:rsidR="009D7CCD">
              <w:rPr>
                <w:rFonts w:cstheme="minorHAnsi"/>
                <w:sz w:val="18"/>
                <w:szCs w:val="18"/>
              </w:rPr>
              <w:t xml:space="preserve"> Tandlæger er omfattet af </w:t>
            </w:r>
            <w:r w:rsidR="009D7CCD" w:rsidRPr="000F16B2">
              <w:rPr>
                <w:rFonts w:cstheme="minorHAnsi"/>
                <w:sz w:val="18"/>
                <w:szCs w:val="18"/>
              </w:rPr>
              <w:t>Bekendtgørelse af lov om autorisation af sundhedspersoner og om sundhedsfaglig virksomhed</w:t>
            </w:r>
            <w:r w:rsidR="009D7CCD">
              <w:rPr>
                <w:rFonts w:cstheme="minorHAnsi"/>
                <w:sz w:val="18"/>
                <w:szCs w:val="18"/>
              </w:rPr>
              <w:t>.</w:t>
            </w:r>
          </w:p>
          <w:p w14:paraId="0B322AFF" w14:textId="1EA821A0" w:rsidR="009D7CCD" w:rsidRDefault="009D7CCD" w:rsidP="00D34C84">
            <w:pPr>
              <w:rPr>
                <w:rFonts w:cstheme="minorHAnsi"/>
                <w:sz w:val="18"/>
                <w:szCs w:val="18"/>
              </w:rPr>
            </w:pPr>
          </w:p>
          <w:p w14:paraId="331EB850" w14:textId="6CF66725" w:rsidR="009D7CCD" w:rsidRDefault="009D7CCD" w:rsidP="00D34C84">
            <w:pPr>
              <w:rPr>
                <w:rFonts w:cstheme="minorHAnsi"/>
                <w:sz w:val="18"/>
                <w:szCs w:val="18"/>
              </w:rPr>
            </w:pPr>
            <w:r>
              <w:rPr>
                <w:rFonts w:cstheme="minorHAnsi"/>
                <w:sz w:val="18"/>
                <w:szCs w:val="18"/>
              </w:rPr>
              <w:t>Præcisering af FSR – danske revisorer</w:t>
            </w:r>
          </w:p>
          <w:p w14:paraId="128C09F5" w14:textId="77777777" w:rsidR="009D7CCD" w:rsidRDefault="009D7CCD" w:rsidP="00D34C84">
            <w:pPr>
              <w:rPr>
                <w:rFonts w:cstheme="minorHAnsi"/>
                <w:sz w:val="18"/>
                <w:szCs w:val="18"/>
              </w:rPr>
            </w:pPr>
          </w:p>
          <w:p w14:paraId="023B5277" w14:textId="77777777" w:rsidR="009D7CCD" w:rsidRDefault="009D7CCD" w:rsidP="00D34C84">
            <w:pPr>
              <w:rPr>
                <w:rFonts w:cstheme="minorHAnsi"/>
                <w:sz w:val="18"/>
                <w:szCs w:val="18"/>
              </w:rPr>
            </w:pPr>
            <w:r>
              <w:rPr>
                <w:rFonts w:cstheme="minorHAnsi"/>
                <w:sz w:val="18"/>
                <w:szCs w:val="18"/>
              </w:rPr>
              <w:t>Erhvervsstyrelsen henviser til B</w:t>
            </w:r>
            <w:r w:rsidRPr="00B36618">
              <w:rPr>
                <w:rFonts w:cstheme="minorHAnsi"/>
                <w:sz w:val="18"/>
                <w:szCs w:val="18"/>
              </w:rPr>
              <w:t>EK nr 370 af 04/04/2020</w:t>
            </w:r>
            <w:r>
              <w:rPr>
                <w:rFonts w:cstheme="minorHAnsi"/>
                <w:sz w:val="18"/>
                <w:szCs w:val="18"/>
              </w:rPr>
              <w:t>, som også er indsat som link i ovenstående.</w:t>
            </w:r>
          </w:p>
          <w:p w14:paraId="37A0DA86" w14:textId="77777777" w:rsidR="009D7CCD" w:rsidRDefault="009D7CCD" w:rsidP="00D34C84">
            <w:pPr>
              <w:rPr>
                <w:rFonts w:cstheme="minorHAnsi"/>
                <w:sz w:val="18"/>
                <w:szCs w:val="18"/>
              </w:rPr>
            </w:pPr>
          </w:p>
          <w:p w14:paraId="1C76FBA3" w14:textId="4610156C" w:rsidR="009D7CCD" w:rsidRDefault="009D7CCD" w:rsidP="00D34C84">
            <w:pPr>
              <w:rPr>
                <w:rFonts w:cstheme="minorHAnsi"/>
                <w:sz w:val="18"/>
                <w:szCs w:val="18"/>
              </w:rPr>
            </w:pPr>
            <w:r>
              <w:rPr>
                <w:rFonts w:cstheme="minorHAnsi"/>
                <w:sz w:val="18"/>
                <w:szCs w:val="18"/>
              </w:rPr>
              <w:t xml:space="preserve">Endvidere henviser Erhvervsstyrelsen til Sundheds- og Ældreministeriets oplistning af autorisation af sundhedspersoner. Oplistningen kan findes her: </w:t>
            </w:r>
            <w:hyperlink r:id="rId23" w:history="1">
              <w:r w:rsidRPr="00B36618">
                <w:rPr>
                  <w:rStyle w:val="Hyperlink"/>
                  <w:sz w:val="18"/>
                  <w:szCs w:val="18"/>
                </w:rPr>
                <w:t>https://sum.dk/Sundhedsprofessionelle/Sundhedspersonale/Autorisation%20af%20sundhedspersoner.aspx</w:t>
              </w:r>
            </w:hyperlink>
          </w:p>
        </w:tc>
        <w:tc>
          <w:tcPr>
            <w:tcW w:w="2552" w:type="dxa"/>
          </w:tcPr>
          <w:p w14:paraId="4996ABD0" w14:textId="77777777" w:rsidR="009D7CCD" w:rsidRDefault="009D7CCD" w:rsidP="00D34C84">
            <w:pPr>
              <w:rPr>
                <w:rFonts w:cstheme="minorHAnsi"/>
                <w:sz w:val="18"/>
                <w:szCs w:val="18"/>
              </w:rPr>
            </w:pPr>
          </w:p>
          <w:p w14:paraId="1E1815ED" w14:textId="77777777" w:rsidR="009D7CCD" w:rsidRDefault="009D7CCD" w:rsidP="00D34C84">
            <w:pPr>
              <w:rPr>
                <w:rFonts w:cstheme="minorHAnsi"/>
                <w:sz w:val="18"/>
                <w:szCs w:val="18"/>
              </w:rPr>
            </w:pPr>
          </w:p>
          <w:p w14:paraId="7D2661D0" w14:textId="77777777" w:rsidR="009D7CCD" w:rsidRDefault="009D7CCD" w:rsidP="00D34C84">
            <w:pPr>
              <w:rPr>
                <w:rFonts w:cstheme="minorHAnsi"/>
                <w:sz w:val="18"/>
                <w:szCs w:val="18"/>
              </w:rPr>
            </w:pPr>
            <w:r>
              <w:rPr>
                <w:rFonts w:cstheme="minorHAnsi"/>
                <w:sz w:val="18"/>
                <w:szCs w:val="18"/>
              </w:rPr>
              <w:t>Erhvervsstyrelsen</w:t>
            </w:r>
          </w:p>
          <w:p w14:paraId="7F2366B6" w14:textId="77777777" w:rsidR="009D7CCD" w:rsidRDefault="009D7CCD" w:rsidP="00D34C84">
            <w:pPr>
              <w:rPr>
                <w:rFonts w:cstheme="minorHAnsi"/>
                <w:sz w:val="18"/>
                <w:szCs w:val="18"/>
              </w:rPr>
            </w:pPr>
          </w:p>
          <w:p w14:paraId="7F3DE1E1" w14:textId="77777777" w:rsidR="009D7CCD" w:rsidRDefault="009D7CCD" w:rsidP="00D34C84">
            <w:pPr>
              <w:rPr>
                <w:rFonts w:cstheme="minorHAnsi"/>
                <w:sz w:val="18"/>
                <w:szCs w:val="18"/>
              </w:rPr>
            </w:pPr>
          </w:p>
          <w:p w14:paraId="5EFABF66" w14:textId="77777777" w:rsidR="009D7CCD" w:rsidRDefault="009D7CCD" w:rsidP="00D34C84">
            <w:pPr>
              <w:rPr>
                <w:rFonts w:cstheme="minorHAnsi"/>
                <w:sz w:val="18"/>
                <w:szCs w:val="18"/>
              </w:rPr>
            </w:pPr>
          </w:p>
          <w:p w14:paraId="564D7D3B" w14:textId="77777777" w:rsidR="009D7CCD" w:rsidRDefault="009D7CCD" w:rsidP="00D34C84">
            <w:pPr>
              <w:rPr>
                <w:rFonts w:cstheme="minorHAnsi"/>
                <w:sz w:val="18"/>
                <w:szCs w:val="18"/>
              </w:rPr>
            </w:pPr>
          </w:p>
          <w:p w14:paraId="6675948E" w14:textId="77777777" w:rsidR="009D7CCD" w:rsidRDefault="009D7CCD" w:rsidP="00D34C84">
            <w:pPr>
              <w:rPr>
                <w:rFonts w:cstheme="minorHAnsi"/>
                <w:sz w:val="18"/>
                <w:szCs w:val="18"/>
              </w:rPr>
            </w:pPr>
          </w:p>
          <w:p w14:paraId="3745B282" w14:textId="77777777" w:rsidR="009D7CCD" w:rsidRDefault="009D7CCD" w:rsidP="00D34C84">
            <w:pPr>
              <w:rPr>
                <w:rFonts w:cstheme="minorHAnsi"/>
                <w:sz w:val="18"/>
                <w:szCs w:val="18"/>
              </w:rPr>
            </w:pPr>
          </w:p>
          <w:p w14:paraId="686159EF" w14:textId="77777777" w:rsidR="009D7CCD" w:rsidRDefault="009D7CCD" w:rsidP="00D34C84">
            <w:pPr>
              <w:rPr>
                <w:rFonts w:cstheme="minorHAnsi"/>
                <w:sz w:val="18"/>
                <w:szCs w:val="18"/>
              </w:rPr>
            </w:pPr>
          </w:p>
          <w:p w14:paraId="73F6B798" w14:textId="77777777" w:rsidR="009D7CCD" w:rsidRDefault="009D7CCD" w:rsidP="00D34C84">
            <w:pPr>
              <w:rPr>
                <w:rFonts w:cstheme="minorHAnsi"/>
                <w:sz w:val="18"/>
                <w:szCs w:val="18"/>
              </w:rPr>
            </w:pPr>
          </w:p>
          <w:p w14:paraId="7E469FB5" w14:textId="77777777" w:rsidR="009D7CCD" w:rsidRDefault="009D7CCD" w:rsidP="00D34C84">
            <w:pPr>
              <w:rPr>
                <w:rFonts w:cstheme="minorHAnsi"/>
                <w:sz w:val="18"/>
                <w:szCs w:val="18"/>
              </w:rPr>
            </w:pPr>
          </w:p>
          <w:p w14:paraId="555A582A" w14:textId="77777777" w:rsidR="009D7CCD" w:rsidRDefault="009D7CCD" w:rsidP="00D34C84">
            <w:pPr>
              <w:rPr>
                <w:rFonts w:cstheme="minorHAnsi"/>
                <w:sz w:val="18"/>
                <w:szCs w:val="18"/>
              </w:rPr>
            </w:pPr>
          </w:p>
          <w:p w14:paraId="1BA0607A" w14:textId="3F659ACB" w:rsidR="009D7CCD" w:rsidRDefault="009D7CCD" w:rsidP="00D34C84">
            <w:pPr>
              <w:rPr>
                <w:rFonts w:cstheme="minorHAnsi"/>
                <w:sz w:val="18"/>
                <w:szCs w:val="18"/>
              </w:rPr>
            </w:pPr>
            <w:r>
              <w:rPr>
                <w:rFonts w:cstheme="minorHAnsi"/>
                <w:sz w:val="18"/>
                <w:szCs w:val="18"/>
              </w:rPr>
              <w:t xml:space="preserve">FSR – danske revisorer </w:t>
            </w:r>
          </w:p>
        </w:tc>
        <w:tc>
          <w:tcPr>
            <w:tcW w:w="1846" w:type="dxa"/>
          </w:tcPr>
          <w:p w14:paraId="337C86EF" w14:textId="77777777" w:rsidR="009D7CCD" w:rsidRDefault="009D7CCD" w:rsidP="00D34C84">
            <w:pPr>
              <w:rPr>
                <w:rFonts w:cstheme="minorHAnsi"/>
                <w:sz w:val="18"/>
                <w:szCs w:val="18"/>
              </w:rPr>
            </w:pPr>
            <w:r>
              <w:rPr>
                <w:rFonts w:cstheme="minorHAnsi"/>
                <w:sz w:val="18"/>
                <w:szCs w:val="18"/>
              </w:rPr>
              <w:t>27. august</w:t>
            </w:r>
          </w:p>
          <w:p w14:paraId="0BBD582F" w14:textId="77777777" w:rsidR="009D7CCD" w:rsidRDefault="009D7CCD" w:rsidP="00D34C84">
            <w:pPr>
              <w:rPr>
                <w:rFonts w:cstheme="minorHAnsi"/>
                <w:sz w:val="18"/>
                <w:szCs w:val="18"/>
              </w:rPr>
            </w:pPr>
          </w:p>
          <w:p w14:paraId="77DDDA63" w14:textId="77777777" w:rsidR="009D7CCD" w:rsidRDefault="009D7CCD" w:rsidP="00D34C84">
            <w:pPr>
              <w:rPr>
                <w:rFonts w:cstheme="minorHAnsi"/>
                <w:sz w:val="18"/>
                <w:szCs w:val="18"/>
              </w:rPr>
            </w:pPr>
            <w:r>
              <w:rPr>
                <w:rFonts w:cstheme="minorHAnsi"/>
                <w:sz w:val="18"/>
                <w:szCs w:val="18"/>
              </w:rPr>
              <w:t>8. september 2020</w:t>
            </w:r>
          </w:p>
          <w:p w14:paraId="1F5056D3" w14:textId="77777777" w:rsidR="009D7CCD" w:rsidRDefault="009D7CCD" w:rsidP="00D34C84">
            <w:pPr>
              <w:rPr>
                <w:rFonts w:cstheme="minorHAnsi"/>
                <w:sz w:val="18"/>
                <w:szCs w:val="18"/>
              </w:rPr>
            </w:pPr>
          </w:p>
          <w:p w14:paraId="1F6D2234" w14:textId="77777777" w:rsidR="009D7CCD" w:rsidRDefault="009D7CCD" w:rsidP="00D34C84">
            <w:pPr>
              <w:rPr>
                <w:rFonts w:cstheme="minorHAnsi"/>
                <w:sz w:val="18"/>
                <w:szCs w:val="18"/>
              </w:rPr>
            </w:pPr>
          </w:p>
          <w:p w14:paraId="1BD61F9F" w14:textId="77777777" w:rsidR="009D7CCD" w:rsidRDefault="009D7CCD" w:rsidP="00D34C84">
            <w:pPr>
              <w:rPr>
                <w:rFonts w:cstheme="minorHAnsi"/>
                <w:sz w:val="18"/>
                <w:szCs w:val="18"/>
              </w:rPr>
            </w:pPr>
          </w:p>
          <w:p w14:paraId="75C7E7EC" w14:textId="77777777" w:rsidR="009D7CCD" w:rsidRDefault="009D7CCD" w:rsidP="00D34C84">
            <w:pPr>
              <w:rPr>
                <w:rFonts w:cstheme="minorHAnsi"/>
                <w:sz w:val="18"/>
                <w:szCs w:val="18"/>
              </w:rPr>
            </w:pPr>
          </w:p>
          <w:p w14:paraId="10C56B46" w14:textId="77777777" w:rsidR="009D7CCD" w:rsidRDefault="009D7CCD" w:rsidP="00D34C84">
            <w:pPr>
              <w:rPr>
                <w:rFonts w:cstheme="minorHAnsi"/>
                <w:sz w:val="18"/>
                <w:szCs w:val="18"/>
              </w:rPr>
            </w:pPr>
          </w:p>
          <w:p w14:paraId="258AD422" w14:textId="77777777" w:rsidR="009D7CCD" w:rsidRDefault="009D7CCD" w:rsidP="00D34C84">
            <w:pPr>
              <w:rPr>
                <w:rFonts w:cstheme="minorHAnsi"/>
                <w:sz w:val="18"/>
                <w:szCs w:val="18"/>
              </w:rPr>
            </w:pPr>
          </w:p>
          <w:p w14:paraId="3D464747" w14:textId="77777777" w:rsidR="009D7CCD" w:rsidRDefault="009D7CCD" w:rsidP="00D34C84">
            <w:pPr>
              <w:rPr>
                <w:rFonts w:cstheme="minorHAnsi"/>
                <w:sz w:val="18"/>
                <w:szCs w:val="18"/>
              </w:rPr>
            </w:pPr>
          </w:p>
          <w:p w14:paraId="683010DF" w14:textId="77777777" w:rsidR="009D7CCD" w:rsidRDefault="009D7CCD" w:rsidP="00D34C84">
            <w:pPr>
              <w:rPr>
                <w:rFonts w:cstheme="minorHAnsi"/>
                <w:sz w:val="18"/>
                <w:szCs w:val="18"/>
              </w:rPr>
            </w:pPr>
          </w:p>
          <w:p w14:paraId="18521F4D" w14:textId="77777777" w:rsidR="009D7CCD" w:rsidRDefault="009D7CCD" w:rsidP="00D34C84">
            <w:pPr>
              <w:rPr>
                <w:rFonts w:cstheme="minorHAnsi"/>
                <w:sz w:val="18"/>
                <w:szCs w:val="18"/>
              </w:rPr>
            </w:pPr>
          </w:p>
          <w:p w14:paraId="695CCAA9" w14:textId="77777777" w:rsidR="009D7CCD" w:rsidRDefault="009D7CCD" w:rsidP="00D34C84">
            <w:pPr>
              <w:rPr>
                <w:rFonts w:cstheme="minorHAnsi"/>
                <w:sz w:val="18"/>
                <w:szCs w:val="18"/>
              </w:rPr>
            </w:pPr>
          </w:p>
          <w:p w14:paraId="72A1EE00" w14:textId="024004A6" w:rsidR="009D7CCD" w:rsidRDefault="009D7CCD" w:rsidP="00D34C84">
            <w:pPr>
              <w:rPr>
                <w:rFonts w:cstheme="minorHAnsi"/>
                <w:sz w:val="18"/>
                <w:szCs w:val="18"/>
              </w:rPr>
            </w:pPr>
            <w:r>
              <w:rPr>
                <w:rFonts w:cstheme="minorHAnsi"/>
                <w:sz w:val="18"/>
                <w:szCs w:val="18"/>
              </w:rPr>
              <w:t>8. september 2020</w:t>
            </w:r>
          </w:p>
        </w:tc>
      </w:tr>
      <w:bookmarkEnd w:id="5"/>
      <w:tr w:rsidR="009D7CCD" w:rsidRPr="000F1DB1" w14:paraId="671F1152" w14:textId="77777777" w:rsidTr="009D7CCD">
        <w:tc>
          <w:tcPr>
            <w:tcW w:w="4390" w:type="dxa"/>
          </w:tcPr>
          <w:p w14:paraId="2DE85D84" w14:textId="77777777" w:rsidR="009D7CCD" w:rsidRDefault="009D7CCD" w:rsidP="00D34C84">
            <w:pPr>
              <w:rPr>
                <w:rFonts w:cstheme="minorHAnsi"/>
                <w:sz w:val="18"/>
                <w:szCs w:val="18"/>
                <w:highlight w:val="yellow"/>
              </w:rPr>
            </w:pPr>
            <w:r>
              <w:rPr>
                <w:rFonts w:cstheme="minorHAnsi"/>
                <w:sz w:val="18"/>
                <w:szCs w:val="18"/>
              </w:rPr>
              <w:t>Er det korrekt, at v</w:t>
            </w:r>
            <w:r w:rsidRPr="005D676E">
              <w:rPr>
                <w:rFonts w:cstheme="minorHAnsi"/>
                <w:sz w:val="18"/>
                <w:szCs w:val="18"/>
              </w:rPr>
              <w:t xml:space="preserve">irksomheder der har været lukket ved påbud, men </w:t>
            </w:r>
            <w:r>
              <w:rPr>
                <w:rFonts w:cstheme="minorHAnsi"/>
                <w:sz w:val="18"/>
                <w:szCs w:val="18"/>
              </w:rPr>
              <w:t xml:space="preserve">efter </w:t>
            </w:r>
            <w:r w:rsidRPr="005D676E">
              <w:rPr>
                <w:rFonts w:cstheme="minorHAnsi"/>
                <w:sz w:val="18"/>
                <w:szCs w:val="18"/>
              </w:rPr>
              <w:t>opfordr</w:t>
            </w:r>
            <w:r>
              <w:rPr>
                <w:rFonts w:cstheme="minorHAnsi"/>
                <w:sz w:val="18"/>
                <w:szCs w:val="18"/>
              </w:rPr>
              <w:t xml:space="preserve">ing fra blandt andet </w:t>
            </w:r>
            <w:r>
              <w:rPr>
                <w:rFonts w:cstheme="minorHAnsi"/>
                <w:sz w:val="18"/>
                <w:szCs w:val="18"/>
              </w:rPr>
              <w:lastRenderedPageBreak/>
              <w:t xml:space="preserve">myndighederne </w:t>
            </w:r>
            <w:r w:rsidRPr="005D676E">
              <w:rPr>
                <w:rFonts w:cstheme="minorHAnsi"/>
                <w:sz w:val="18"/>
                <w:szCs w:val="18"/>
              </w:rPr>
              <w:t xml:space="preserve">til at udføre akutte behandlinger (nødbehandlinger), fx tandlæger, fodterapeuter </w:t>
            </w:r>
            <w:r>
              <w:rPr>
                <w:rFonts w:cstheme="minorHAnsi"/>
                <w:sz w:val="18"/>
                <w:szCs w:val="18"/>
              </w:rPr>
              <w:t xml:space="preserve">og dermed </w:t>
            </w:r>
            <w:r w:rsidRPr="005D676E">
              <w:rPr>
                <w:rFonts w:cstheme="minorHAnsi"/>
                <w:sz w:val="18"/>
                <w:szCs w:val="18"/>
              </w:rPr>
              <w:t>har haft omsætning i lukkeperioden</w:t>
            </w:r>
            <w:r>
              <w:rPr>
                <w:rFonts w:cstheme="minorHAnsi"/>
                <w:sz w:val="18"/>
                <w:szCs w:val="18"/>
              </w:rPr>
              <w:t xml:space="preserve">, </w:t>
            </w:r>
            <w:r w:rsidRPr="005D676E">
              <w:rPr>
                <w:rFonts w:cstheme="minorHAnsi"/>
                <w:sz w:val="18"/>
                <w:szCs w:val="18"/>
              </w:rPr>
              <w:t>mister muligheden for 100 pct kompensation</w:t>
            </w:r>
            <w:r>
              <w:rPr>
                <w:rFonts w:cstheme="minorHAnsi"/>
                <w:sz w:val="18"/>
                <w:szCs w:val="18"/>
              </w:rPr>
              <w:t xml:space="preserve"> for kompensationsberettigede faste omkostninger?</w:t>
            </w:r>
          </w:p>
          <w:p w14:paraId="0F36AC05" w14:textId="77777777" w:rsidR="009D7CCD" w:rsidRPr="00473525" w:rsidRDefault="009D7CCD" w:rsidP="00D34C84">
            <w:pPr>
              <w:rPr>
                <w:rFonts w:cstheme="minorHAnsi"/>
                <w:sz w:val="18"/>
                <w:szCs w:val="18"/>
              </w:rPr>
            </w:pPr>
          </w:p>
        </w:tc>
        <w:tc>
          <w:tcPr>
            <w:tcW w:w="6375" w:type="dxa"/>
          </w:tcPr>
          <w:p w14:paraId="65C73E5E" w14:textId="77777777" w:rsidR="009D7CCD" w:rsidRDefault="009D7CCD" w:rsidP="00D34C84">
            <w:pPr>
              <w:rPr>
                <w:rFonts w:cstheme="minorHAnsi"/>
                <w:sz w:val="18"/>
                <w:szCs w:val="18"/>
              </w:rPr>
            </w:pPr>
            <w:r>
              <w:rPr>
                <w:rFonts w:cstheme="minorHAnsi"/>
                <w:sz w:val="18"/>
                <w:szCs w:val="18"/>
              </w:rPr>
              <w:lastRenderedPageBreak/>
              <w:t>Afventer svar fra Erhvervsstyrelsen</w:t>
            </w:r>
          </w:p>
          <w:p w14:paraId="3A969AF5" w14:textId="77777777" w:rsidR="009D7CCD" w:rsidRDefault="009D7CCD" w:rsidP="00D34C84">
            <w:pPr>
              <w:rPr>
                <w:rFonts w:cstheme="minorHAnsi"/>
                <w:sz w:val="18"/>
                <w:szCs w:val="18"/>
              </w:rPr>
            </w:pPr>
          </w:p>
          <w:p w14:paraId="71E3D115" w14:textId="77777777" w:rsidR="009D7CCD" w:rsidRDefault="009D7CCD" w:rsidP="00D34C84">
            <w:pPr>
              <w:rPr>
                <w:rFonts w:cstheme="minorHAnsi"/>
                <w:sz w:val="18"/>
                <w:szCs w:val="18"/>
              </w:rPr>
            </w:pPr>
            <w:r>
              <w:rPr>
                <w:rFonts w:cstheme="minorHAnsi"/>
                <w:sz w:val="18"/>
                <w:szCs w:val="18"/>
              </w:rPr>
              <w:lastRenderedPageBreak/>
              <w:t>Det</w:t>
            </w:r>
            <w:r w:rsidRPr="006B442A">
              <w:rPr>
                <w:rFonts w:cstheme="minorHAnsi"/>
                <w:sz w:val="18"/>
                <w:szCs w:val="18"/>
              </w:rPr>
              <w:t xml:space="preserve"> fremgår af bekendtgørelsens § 3, stk. 3, at en virksomhed ikke må have haft omsætning i lukkeperioden, </w:t>
            </w:r>
            <w:r>
              <w:rPr>
                <w:rFonts w:cstheme="minorHAnsi"/>
                <w:sz w:val="18"/>
                <w:szCs w:val="18"/>
              </w:rPr>
              <w:t>hvis</w:t>
            </w:r>
            <w:r w:rsidRPr="006B442A">
              <w:rPr>
                <w:rFonts w:cstheme="minorHAnsi"/>
                <w:sz w:val="18"/>
                <w:szCs w:val="18"/>
              </w:rPr>
              <w:t xml:space="preserve"> den skal kompenseres 100 pct. for kompensationsberettigede faste omkostninger.</w:t>
            </w:r>
          </w:p>
          <w:p w14:paraId="5FABFE9B" w14:textId="77777777" w:rsidR="009D7CCD" w:rsidRDefault="009D7CCD" w:rsidP="00D34C84">
            <w:pPr>
              <w:rPr>
                <w:rFonts w:cstheme="minorHAnsi"/>
                <w:sz w:val="18"/>
                <w:szCs w:val="18"/>
              </w:rPr>
            </w:pPr>
          </w:p>
          <w:p w14:paraId="7EA1EDD6" w14:textId="7613A5FB" w:rsidR="009D7CCD" w:rsidRPr="004F2695" w:rsidRDefault="009D7CCD" w:rsidP="00D34C84">
            <w:pPr>
              <w:rPr>
                <w:rFonts w:cstheme="minorHAnsi"/>
                <w:sz w:val="18"/>
                <w:szCs w:val="18"/>
              </w:rPr>
            </w:pPr>
            <w:r w:rsidRPr="004F2695">
              <w:rPr>
                <w:rFonts w:cstheme="minorHAnsi"/>
                <w:sz w:val="18"/>
                <w:szCs w:val="18"/>
              </w:rPr>
              <w:t>FSR</w:t>
            </w:r>
            <w:r>
              <w:rPr>
                <w:rFonts w:cstheme="minorHAnsi"/>
                <w:sz w:val="18"/>
                <w:szCs w:val="18"/>
              </w:rPr>
              <w:t xml:space="preserve"> – danske revisorer</w:t>
            </w:r>
            <w:r w:rsidRPr="004F2695">
              <w:rPr>
                <w:rFonts w:cstheme="minorHAnsi"/>
                <w:sz w:val="18"/>
                <w:szCs w:val="18"/>
              </w:rPr>
              <w:t xml:space="preserve"> opfølgende spø</w:t>
            </w:r>
            <w:r>
              <w:rPr>
                <w:rFonts w:cstheme="minorHAnsi"/>
                <w:sz w:val="18"/>
                <w:szCs w:val="18"/>
              </w:rPr>
              <w:t>rgsmål</w:t>
            </w:r>
          </w:p>
          <w:p w14:paraId="252E2241" w14:textId="77777777" w:rsidR="009D7CCD" w:rsidRPr="004F2695" w:rsidRDefault="009D7CCD" w:rsidP="00D34C84">
            <w:pPr>
              <w:rPr>
                <w:rFonts w:cstheme="minorHAnsi"/>
                <w:sz w:val="18"/>
                <w:szCs w:val="18"/>
              </w:rPr>
            </w:pPr>
          </w:p>
          <w:p w14:paraId="75E4E6A9" w14:textId="77777777" w:rsidR="009D7CCD" w:rsidRPr="004F2695" w:rsidRDefault="009D7CCD" w:rsidP="00D34C84">
            <w:pPr>
              <w:rPr>
                <w:rFonts w:cstheme="minorHAnsi"/>
                <w:sz w:val="18"/>
                <w:szCs w:val="18"/>
              </w:rPr>
            </w:pPr>
            <w:r w:rsidRPr="004F2695">
              <w:rPr>
                <w:rFonts w:cstheme="minorHAnsi"/>
                <w:sz w:val="18"/>
                <w:szCs w:val="18"/>
              </w:rPr>
              <w:t>Ud fra spørgsmålets ordlyd, kan det opfattes som om tandlæger, fodterapeuter v er omfattet af lukket ved forbud.</w:t>
            </w:r>
          </w:p>
          <w:p w14:paraId="6971D36F" w14:textId="77777777" w:rsidR="009D7CCD" w:rsidRPr="004F2695" w:rsidRDefault="009D7CCD" w:rsidP="00D34C84">
            <w:pPr>
              <w:rPr>
                <w:rFonts w:cstheme="minorHAnsi"/>
                <w:sz w:val="18"/>
                <w:szCs w:val="18"/>
              </w:rPr>
            </w:pPr>
          </w:p>
          <w:p w14:paraId="0D195EE7" w14:textId="77777777" w:rsidR="009D7CCD" w:rsidRDefault="009D7CCD" w:rsidP="00D34C84">
            <w:pPr>
              <w:rPr>
                <w:rFonts w:cstheme="minorHAnsi"/>
                <w:sz w:val="18"/>
                <w:szCs w:val="18"/>
              </w:rPr>
            </w:pPr>
            <w:r w:rsidRPr="004F2695">
              <w:rPr>
                <w:rFonts w:cstheme="minorHAnsi"/>
                <w:sz w:val="18"/>
                <w:szCs w:val="18"/>
              </w:rPr>
              <w:t>Erhvervsstyrelsen bedes venligst præcisere, hvorvidt disse er omfattet og kan opnå 100 pct kompensation for en lukkeperiode eller de ikke har lukkeperioder, da de ikke er omfattet af Sundheds- og Ældreministeriets bekendtgørelse om virksomheder, der skal holde deres lokaler lukket for offentligheden.</w:t>
            </w:r>
          </w:p>
          <w:p w14:paraId="24A38663" w14:textId="77777777" w:rsidR="009D7CCD" w:rsidRDefault="009D7CCD" w:rsidP="00D34C84">
            <w:pPr>
              <w:rPr>
                <w:rFonts w:cstheme="minorHAnsi"/>
                <w:sz w:val="18"/>
                <w:szCs w:val="18"/>
              </w:rPr>
            </w:pPr>
          </w:p>
          <w:p w14:paraId="1FFB9412" w14:textId="0FBB8608" w:rsidR="009D7CCD" w:rsidRDefault="009D7CCD" w:rsidP="00D34C84">
            <w:pPr>
              <w:rPr>
                <w:rFonts w:cstheme="minorHAnsi"/>
                <w:sz w:val="18"/>
                <w:szCs w:val="18"/>
              </w:rPr>
            </w:pPr>
            <w:r>
              <w:rPr>
                <w:rFonts w:cstheme="minorHAnsi"/>
                <w:sz w:val="18"/>
                <w:szCs w:val="18"/>
              </w:rPr>
              <w:t>Svar fra Erhvervsstyrelsen</w:t>
            </w:r>
          </w:p>
          <w:p w14:paraId="2811A265" w14:textId="77777777" w:rsidR="009D7CCD" w:rsidRDefault="009D7CCD" w:rsidP="00D34C84">
            <w:pPr>
              <w:rPr>
                <w:rFonts w:cstheme="minorHAnsi"/>
                <w:sz w:val="18"/>
                <w:szCs w:val="18"/>
              </w:rPr>
            </w:pPr>
          </w:p>
          <w:p w14:paraId="3F71F297" w14:textId="116C38EE" w:rsidR="009D7CCD" w:rsidRPr="00473525" w:rsidRDefault="009D7CCD" w:rsidP="00D34C84">
            <w:pPr>
              <w:rPr>
                <w:rFonts w:cstheme="minorHAnsi"/>
                <w:sz w:val="18"/>
                <w:szCs w:val="18"/>
              </w:rPr>
            </w:pPr>
            <w:r w:rsidRPr="008B74DE">
              <w:rPr>
                <w:rFonts w:cstheme="minorHAnsi"/>
                <w:sz w:val="18"/>
                <w:szCs w:val="18"/>
              </w:rPr>
              <w:t>Tandlæger og fodterapeuter m.v. anses ikke for at være lukket efter påbud, jf. bekendtgørelse nr. 224 af 17. marts 2020, § 9 stk. 2, hvori det står beskrevet, at virksomheder, der har ansat eller som drives af autoriserede sundhedspersoner, ikke har haft forbud mod at holde åbent. Sundheds- og Ældreministeriet har en liste over professioner, der betragtes som værende autoriserede sundhedspersoner: https://sum.dk/Sundhedsprofessionelle/Sundhedspersonale/Autorisation%20af%20sundhedspersoner.aspx</w:t>
            </w:r>
          </w:p>
        </w:tc>
        <w:tc>
          <w:tcPr>
            <w:tcW w:w="2552" w:type="dxa"/>
          </w:tcPr>
          <w:p w14:paraId="557325FB" w14:textId="77777777" w:rsidR="009D7CCD" w:rsidRDefault="009D7CCD" w:rsidP="00D34C84">
            <w:pPr>
              <w:rPr>
                <w:rFonts w:cstheme="minorHAnsi"/>
                <w:sz w:val="18"/>
                <w:szCs w:val="18"/>
              </w:rPr>
            </w:pPr>
          </w:p>
          <w:p w14:paraId="312D242D" w14:textId="77777777" w:rsidR="009D7CCD" w:rsidRDefault="009D7CCD" w:rsidP="00D34C84">
            <w:pPr>
              <w:rPr>
                <w:rFonts w:cstheme="minorHAnsi"/>
                <w:sz w:val="18"/>
                <w:szCs w:val="18"/>
              </w:rPr>
            </w:pPr>
          </w:p>
          <w:p w14:paraId="4DB763FE" w14:textId="77777777" w:rsidR="009D7CCD" w:rsidRDefault="009D7CCD" w:rsidP="00D34C84">
            <w:pPr>
              <w:rPr>
                <w:rFonts w:cstheme="minorHAnsi"/>
                <w:sz w:val="18"/>
                <w:szCs w:val="18"/>
              </w:rPr>
            </w:pPr>
            <w:r>
              <w:rPr>
                <w:rFonts w:cstheme="minorHAnsi"/>
                <w:sz w:val="18"/>
                <w:szCs w:val="18"/>
              </w:rPr>
              <w:lastRenderedPageBreak/>
              <w:t>Erhvervsstyrelsen</w:t>
            </w:r>
          </w:p>
          <w:p w14:paraId="5131E947" w14:textId="77777777" w:rsidR="009D7CCD" w:rsidRDefault="009D7CCD" w:rsidP="00D34C84">
            <w:pPr>
              <w:rPr>
                <w:rFonts w:cstheme="minorHAnsi"/>
                <w:sz w:val="18"/>
                <w:szCs w:val="18"/>
              </w:rPr>
            </w:pPr>
          </w:p>
          <w:p w14:paraId="5DC145EC" w14:textId="77777777" w:rsidR="009D7CCD" w:rsidRDefault="009D7CCD" w:rsidP="00D34C84">
            <w:pPr>
              <w:rPr>
                <w:rFonts w:cstheme="minorHAnsi"/>
                <w:sz w:val="18"/>
                <w:szCs w:val="18"/>
              </w:rPr>
            </w:pPr>
          </w:p>
          <w:p w14:paraId="6C16915A" w14:textId="77777777" w:rsidR="009D7CCD" w:rsidRDefault="009D7CCD" w:rsidP="00D34C84">
            <w:pPr>
              <w:rPr>
                <w:rFonts w:cstheme="minorHAnsi"/>
                <w:sz w:val="18"/>
                <w:szCs w:val="18"/>
              </w:rPr>
            </w:pPr>
          </w:p>
          <w:p w14:paraId="72BBC15F" w14:textId="77777777" w:rsidR="009D7CCD" w:rsidRDefault="009D7CCD" w:rsidP="00D34C84">
            <w:pPr>
              <w:rPr>
                <w:rFonts w:cstheme="minorHAnsi"/>
                <w:sz w:val="18"/>
                <w:szCs w:val="18"/>
              </w:rPr>
            </w:pPr>
            <w:r>
              <w:rPr>
                <w:rFonts w:cstheme="minorHAnsi"/>
                <w:sz w:val="18"/>
                <w:szCs w:val="18"/>
              </w:rPr>
              <w:t>FSR – danske revisorer</w:t>
            </w:r>
          </w:p>
          <w:p w14:paraId="2E1F32C9" w14:textId="77777777" w:rsidR="009D7CCD" w:rsidRDefault="009D7CCD" w:rsidP="00D34C84">
            <w:pPr>
              <w:rPr>
                <w:rFonts w:cstheme="minorHAnsi"/>
                <w:sz w:val="18"/>
                <w:szCs w:val="18"/>
              </w:rPr>
            </w:pPr>
          </w:p>
          <w:p w14:paraId="6372EC97" w14:textId="77777777" w:rsidR="009D7CCD" w:rsidRDefault="009D7CCD" w:rsidP="00D34C84">
            <w:pPr>
              <w:rPr>
                <w:rFonts w:cstheme="minorHAnsi"/>
                <w:sz w:val="18"/>
                <w:szCs w:val="18"/>
              </w:rPr>
            </w:pPr>
          </w:p>
          <w:p w14:paraId="3CDD597E" w14:textId="77777777" w:rsidR="009D7CCD" w:rsidRDefault="009D7CCD" w:rsidP="00D34C84">
            <w:pPr>
              <w:rPr>
                <w:rFonts w:cstheme="minorHAnsi"/>
                <w:sz w:val="18"/>
                <w:szCs w:val="18"/>
              </w:rPr>
            </w:pPr>
          </w:p>
          <w:p w14:paraId="44C5418A" w14:textId="77777777" w:rsidR="009D7CCD" w:rsidRDefault="009D7CCD" w:rsidP="00D34C84">
            <w:pPr>
              <w:rPr>
                <w:rFonts w:cstheme="minorHAnsi"/>
                <w:sz w:val="18"/>
                <w:szCs w:val="18"/>
              </w:rPr>
            </w:pPr>
          </w:p>
          <w:p w14:paraId="0D0E0FBD" w14:textId="77777777" w:rsidR="009D7CCD" w:rsidRDefault="009D7CCD" w:rsidP="00D34C84">
            <w:pPr>
              <w:rPr>
                <w:rFonts w:cstheme="minorHAnsi"/>
                <w:sz w:val="18"/>
                <w:szCs w:val="18"/>
              </w:rPr>
            </w:pPr>
          </w:p>
          <w:p w14:paraId="63757450" w14:textId="77777777" w:rsidR="009D7CCD" w:rsidRDefault="009D7CCD" w:rsidP="00D34C84">
            <w:pPr>
              <w:rPr>
                <w:rFonts w:cstheme="minorHAnsi"/>
                <w:sz w:val="18"/>
                <w:szCs w:val="18"/>
              </w:rPr>
            </w:pPr>
          </w:p>
          <w:p w14:paraId="01810BCB" w14:textId="77777777" w:rsidR="009D7CCD" w:rsidRDefault="009D7CCD" w:rsidP="00D34C84">
            <w:pPr>
              <w:rPr>
                <w:rFonts w:cstheme="minorHAnsi"/>
                <w:sz w:val="18"/>
                <w:szCs w:val="18"/>
              </w:rPr>
            </w:pPr>
          </w:p>
          <w:p w14:paraId="0A84EE78" w14:textId="77777777" w:rsidR="009D7CCD" w:rsidRDefault="009D7CCD" w:rsidP="00D34C84">
            <w:pPr>
              <w:rPr>
                <w:rFonts w:cstheme="minorHAnsi"/>
                <w:sz w:val="18"/>
                <w:szCs w:val="18"/>
              </w:rPr>
            </w:pPr>
          </w:p>
          <w:p w14:paraId="79CB6626" w14:textId="77777777" w:rsidR="009D7CCD" w:rsidRDefault="009D7CCD" w:rsidP="00D34C84">
            <w:pPr>
              <w:rPr>
                <w:rFonts w:cstheme="minorHAnsi"/>
                <w:sz w:val="18"/>
                <w:szCs w:val="18"/>
              </w:rPr>
            </w:pPr>
          </w:p>
          <w:p w14:paraId="11745C3B" w14:textId="414128EA" w:rsidR="009D7CCD" w:rsidRPr="00473525" w:rsidRDefault="009D7CCD" w:rsidP="00D34C84">
            <w:pPr>
              <w:rPr>
                <w:rFonts w:cstheme="minorHAnsi"/>
                <w:sz w:val="18"/>
                <w:szCs w:val="18"/>
              </w:rPr>
            </w:pPr>
            <w:r>
              <w:rPr>
                <w:rFonts w:cstheme="minorHAnsi"/>
                <w:sz w:val="18"/>
                <w:szCs w:val="18"/>
              </w:rPr>
              <w:t>Erhvervsstyrelsen</w:t>
            </w:r>
          </w:p>
        </w:tc>
        <w:tc>
          <w:tcPr>
            <w:tcW w:w="1846" w:type="dxa"/>
          </w:tcPr>
          <w:p w14:paraId="7AA252DE" w14:textId="77777777" w:rsidR="009D7CCD" w:rsidRDefault="009D7CCD" w:rsidP="00D34C84">
            <w:pPr>
              <w:rPr>
                <w:rFonts w:cstheme="minorHAnsi"/>
                <w:sz w:val="18"/>
                <w:szCs w:val="18"/>
              </w:rPr>
            </w:pPr>
            <w:r>
              <w:rPr>
                <w:rFonts w:cstheme="minorHAnsi"/>
                <w:sz w:val="18"/>
                <w:szCs w:val="18"/>
              </w:rPr>
              <w:lastRenderedPageBreak/>
              <w:t>18. juni 2020</w:t>
            </w:r>
          </w:p>
          <w:p w14:paraId="25FC9F5C" w14:textId="77777777" w:rsidR="009D7CCD" w:rsidRDefault="009D7CCD" w:rsidP="00D34C84">
            <w:pPr>
              <w:rPr>
                <w:rFonts w:cstheme="minorHAnsi"/>
                <w:sz w:val="18"/>
                <w:szCs w:val="18"/>
              </w:rPr>
            </w:pPr>
          </w:p>
          <w:p w14:paraId="6CC3480C" w14:textId="77777777" w:rsidR="009D7CCD" w:rsidRDefault="009D7CCD" w:rsidP="00D34C84">
            <w:pPr>
              <w:rPr>
                <w:rFonts w:cstheme="minorHAnsi"/>
                <w:sz w:val="18"/>
                <w:szCs w:val="18"/>
              </w:rPr>
            </w:pPr>
            <w:r>
              <w:rPr>
                <w:rFonts w:cstheme="minorHAnsi"/>
                <w:sz w:val="18"/>
                <w:szCs w:val="18"/>
              </w:rPr>
              <w:lastRenderedPageBreak/>
              <w:t>22. juni 2020</w:t>
            </w:r>
          </w:p>
          <w:p w14:paraId="695A8019" w14:textId="77777777" w:rsidR="009D7CCD" w:rsidRDefault="009D7CCD" w:rsidP="00D34C84">
            <w:pPr>
              <w:rPr>
                <w:rFonts w:cstheme="minorHAnsi"/>
                <w:sz w:val="18"/>
                <w:szCs w:val="18"/>
              </w:rPr>
            </w:pPr>
          </w:p>
          <w:p w14:paraId="7163EFBD" w14:textId="77777777" w:rsidR="009D7CCD" w:rsidRDefault="009D7CCD" w:rsidP="00D34C84">
            <w:pPr>
              <w:rPr>
                <w:rFonts w:cstheme="minorHAnsi"/>
                <w:sz w:val="18"/>
                <w:szCs w:val="18"/>
              </w:rPr>
            </w:pPr>
          </w:p>
          <w:p w14:paraId="376C6D51" w14:textId="77777777" w:rsidR="009D7CCD" w:rsidRDefault="009D7CCD" w:rsidP="00D34C84">
            <w:pPr>
              <w:rPr>
                <w:rFonts w:cstheme="minorHAnsi"/>
                <w:sz w:val="18"/>
                <w:szCs w:val="18"/>
              </w:rPr>
            </w:pPr>
          </w:p>
          <w:p w14:paraId="45F0ACCA" w14:textId="77777777" w:rsidR="009D7CCD" w:rsidRDefault="009D7CCD" w:rsidP="00D34C84">
            <w:pPr>
              <w:rPr>
                <w:rFonts w:cstheme="minorHAnsi"/>
                <w:sz w:val="18"/>
                <w:szCs w:val="18"/>
              </w:rPr>
            </w:pPr>
            <w:r>
              <w:rPr>
                <w:rFonts w:cstheme="minorHAnsi"/>
                <w:sz w:val="18"/>
                <w:szCs w:val="18"/>
              </w:rPr>
              <w:t>8. september 2020</w:t>
            </w:r>
          </w:p>
          <w:p w14:paraId="4E6C1E72" w14:textId="77777777" w:rsidR="009D7CCD" w:rsidRDefault="009D7CCD" w:rsidP="00D34C84">
            <w:pPr>
              <w:rPr>
                <w:rFonts w:cstheme="minorHAnsi"/>
                <w:sz w:val="18"/>
                <w:szCs w:val="18"/>
              </w:rPr>
            </w:pPr>
          </w:p>
          <w:p w14:paraId="2EE41FFE" w14:textId="77777777" w:rsidR="009D7CCD" w:rsidRDefault="009D7CCD" w:rsidP="00D34C84">
            <w:pPr>
              <w:rPr>
                <w:rFonts w:cstheme="minorHAnsi"/>
                <w:sz w:val="18"/>
                <w:szCs w:val="18"/>
              </w:rPr>
            </w:pPr>
          </w:p>
          <w:p w14:paraId="6526A76B" w14:textId="77777777" w:rsidR="009D7CCD" w:rsidRDefault="009D7CCD" w:rsidP="00D34C84">
            <w:pPr>
              <w:rPr>
                <w:rFonts w:cstheme="minorHAnsi"/>
                <w:sz w:val="18"/>
                <w:szCs w:val="18"/>
              </w:rPr>
            </w:pPr>
          </w:p>
          <w:p w14:paraId="4C3817DB" w14:textId="77777777" w:rsidR="009D7CCD" w:rsidRDefault="009D7CCD" w:rsidP="00D34C84">
            <w:pPr>
              <w:rPr>
                <w:rFonts w:cstheme="minorHAnsi"/>
                <w:sz w:val="18"/>
                <w:szCs w:val="18"/>
              </w:rPr>
            </w:pPr>
          </w:p>
          <w:p w14:paraId="2CD52052" w14:textId="77777777" w:rsidR="009D7CCD" w:rsidRDefault="009D7CCD" w:rsidP="00D34C84">
            <w:pPr>
              <w:rPr>
                <w:rFonts w:cstheme="minorHAnsi"/>
                <w:sz w:val="18"/>
                <w:szCs w:val="18"/>
              </w:rPr>
            </w:pPr>
          </w:p>
          <w:p w14:paraId="1A7768C6" w14:textId="77777777" w:rsidR="009D7CCD" w:rsidRDefault="009D7CCD" w:rsidP="00D34C84">
            <w:pPr>
              <w:rPr>
                <w:rFonts w:cstheme="minorHAnsi"/>
                <w:sz w:val="18"/>
                <w:szCs w:val="18"/>
              </w:rPr>
            </w:pPr>
          </w:p>
          <w:p w14:paraId="4EF7C65A" w14:textId="77777777" w:rsidR="009D7CCD" w:rsidRDefault="009D7CCD" w:rsidP="00D34C84">
            <w:pPr>
              <w:rPr>
                <w:rFonts w:cstheme="minorHAnsi"/>
                <w:sz w:val="18"/>
                <w:szCs w:val="18"/>
              </w:rPr>
            </w:pPr>
          </w:p>
          <w:p w14:paraId="063FF5A6" w14:textId="77777777" w:rsidR="009D7CCD" w:rsidRDefault="009D7CCD" w:rsidP="00D34C84">
            <w:pPr>
              <w:rPr>
                <w:rFonts w:cstheme="minorHAnsi"/>
                <w:sz w:val="18"/>
                <w:szCs w:val="18"/>
              </w:rPr>
            </w:pPr>
          </w:p>
          <w:p w14:paraId="78033F95" w14:textId="77777777" w:rsidR="009D7CCD" w:rsidRDefault="009D7CCD" w:rsidP="00D34C84">
            <w:pPr>
              <w:rPr>
                <w:rFonts w:cstheme="minorHAnsi"/>
                <w:sz w:val="18"/>
                <w:szCs w:val="18"/>
              </w:rPr>
            </w:pPr>
          </w:p>
          <w:p w14:paraId="380300F3" w14:textId="31DB92D3" w:rsidR="009D7CCD" w:rsidRPr="00473525" w:rsidRDefault="009D7CCD" w:rsidP="00D34C84">
            <w:pPr>
              <w:rPr>
                <w:rFonts w:cstheme="minorHAnsi"/>
                <w:sz w:val="18"/>
                <w:szCs w:val="18"/>
              </w:rPr>
            </w:pPr>
            <w:r>
              <w:rPr>
                <w:rFonts w:cstheme="minorHAnsi"/>
                <w:sz w:val="18"/>
                <w:szCs w:val="18"/>
              </w:rPr>
              <w:t>16. september 2020</w:t>
            </w:r>
          </w:p>
        </w:tc>
      </w:tr>
      <w:tr w:rsidR="009D7CCD" w:rsidRPr="000F1DB1" w14:paraId="484C0577" w14:textId="77777777" w:rsidTr="009D7CCD">
        <w:tc>
          <w:tcPr>
            <w:tcW w:w="4390" w:type="dxa"/>
          </w:tcPr>
          <w:p w14:paraId="4D913041" w14:textId="0B6B2FCD" w:rsidR="009D7CCD" w:rsidRPr="00BE784F" w:rsidRDefault="009D7CCD" w:rsidP="00D34C84">
            <w:pPr>
              <w:rPr>
                <w:rFonts w:cstheme="minorHAnsi"/>
                <w:sz w:val="18"/>
                <w:szCs w:val="18"/>
              </w:rPr>
            </w:pPr>
            <w:r w:rsidRPr="0054109D">
              <w:rPr>
                <w:rFonts w:cstheme="minorHAnsi"/>
                <w:sz w:val="18"/>
                <w:szCs w:val="18"/>
              </w:rPr>
              <w:lastRenderedPageBreak/>
              <w:t>Hvis en virksomhed har været lukket ved forbud i en del af kompensationsperioden, hvordan opgøres kompensationssatsen så?</w:t>
            </w:r>
          </w:p>
        </w:tc>
        <w:tc>
          <w:tcPr>
            <w:tcW w:w="6375" w:type="dxa"/>
          </w:tcPr>
          <w:p w14:paraId="55F50A99" w14:textId="41765242" w:rsidR="009D7CCD" w:rsidRPr="00BE784F" w:rsidRDefault="009D7CCD" w:rsidP="00D34C84">
            <w:pPr>
              <w:rPr>
                <w:rFonts w:cstheme="minorHAnsi"/>
                <w:sz w:val="18"/>
                <w:szCs w:val="18"/>
              </w:rPr>
            </w:pPr>
            <w:r w:rsidRPr="0054109D">
              <w:rPr>
                <w:rFonts w:cstheme="minorHAnsi"/>
                <w:sz w:val="18"/>
                <w:szCs w:val="18"/>
              </w:rPr>
              <w:t>Kompensationsperioden er sat til tre måneder. Virksomheder, som i en periode er lukket efter forbud, kan dog søge to gange, henholdsvis én ansøgning for perioden, hvor virksomheden er lukket efter forbud, samt én ansøgning for den resterende periode</w:t>
            </w:r>
          </w:p>
        </w:tc>
        <w:tc>
          <w:tcPr>
            <w:tcW w:w="2552" w:type="dxa"/>
          </w:tcPr>
          <w:p w14:paraId="349BEC37" w14:textId="26DA80E4" w:rsidR="009D7CCD" w:rsidRDefault="009D7CCD" w:rsidP="00D34C84">
            <w:pPr>
              <w:rPr>
                <w:rFonts w:cstheme="minorHAnsi"/>
                <w:sz w:val="18"/>
                <w:szCs w:val="18"/>
              </w:rPr>
            </w:pPr>
            <w:r w:rsidRPr="0054109D">
              <w:rPr>
                <w:rFonts w:cstheme="minorHAnsi"/>
                <w:sz w:val="18"/>
                <w:szCs w:val="18"/>
              </w:rPr>
              <w:t>Erhvervsministeren</w:t>
            </w:r>
          </w:p>
          <w:p w14:paraId="278F75FC" w14:textId="77777777" w:rsidR="009D7CCD" w:rsidRPr="0054109D" w:rsidRDefault="009D7CCD" w:rsidP="00D34C84">
            <w:pPr>
              <w:rPr>
                <w:rFonts w:cstheme="minorHAnsi"/>
                <w:sz w:val="18"/>
                <w:szCs w:val="18"/>
              </w:rPr>
            </w:pPr>
          </w:p>
          <w:p w14:paraId="03E68706" w14:textId="77777777" w:rsidR="009D7CCD" w:rsidRDefault="005030E8" w:rsidP="00D34C84">
            <w:pPr>
              <w:rPr>
                <w:rFonts w:cstheme="minorHAnsi"/>
                <w:sz w:val="18"/>
                <w:szCs w:val="18"/>
              </w:rPr>
            </w:pPr>
            <w:hyperlink r:id="rId24" w:history="1">
              <w:r w:rsidR="009D7CCD" w:rsidRPr="00FF15B5">
                <w:rPr>
                  <w:rStyle w:val="Hyperlink"/>
                  <w:rFonts w:cstheme="minorHAnsi"/>
                  <w:sz w:val="18"/>
                  <w:szCs w:val="18"/>
                </w:rPr>
                <w:t>https://www.ft.dk/samling/20191/aktstykke/Aktstk.124/spm/20/svar/1646740/2170441/index.htm</w:t>
              </w:r>
            </w:hyperlink>
            <w:r w:rsidR="009D7CCD">
              <w:rPr>
                <w:rFonts w:cstheme="minorHAnsi"/>
                <w:sz w:val="18"/>
                <w:szCs w:val="18"/>
              </w:rPr>
              <w:t xml:space="preserve"> </w:t>
            </w:r>
          </w:p>
          <w:p w14:paraId="5CC1C1C3" w14:textId="60890736" w:rsidR="009D7CCD" w:rsidRPr="0054109D" w:rsidRDefault="009D7CCD" w:rsidP="00D34C84">
            <w:pPr>
              <w:rPr>
                <w:rFonts w:cstheme="minorHAnsi"/>
                <w:sz w:val="18"/>
                <w:szCs w:val="18"/>
              </w:rPr>
            </w:pPr>
            <w:r w:rsidRPr="0054109D">
              <w:rPr>
                <w:rFonts w:cstheme="minorHAnsi"/>
                <w:sz w:val="18"/>
                <w:szCs w:val="18"/>
              </w:rPr>
              <w:t xml:space="preserve"> </w:t>
            </w:r>
          </w:p>
          <w:p w14:paraId="10333022" w14:textId="55560B93" w:rsidR="009D7CCD" w:rsidRPr="0054109D" w:rsidRDefault="009D7CCD" w:rsidP="00D34C84">
            <w:pPr>
              <w:rPr>
                <w:rFonts w:cstheme="minorHAnsi"/>
                <w:sz w:val="18"/>
                <w:szCs w:val="18"/>
              </w:rPr>
            </w:pPr>
            <w:r>
              <w:rPr>
                <w:rFonts w:cstheme="minorHAnsi"/>
                <w:sz w:val="18"/>
                <w:szCs w:val="18"/>
              </w:rPr>
              <w:t>FSR – danske revisorer: O</w:t>
            </w:r>
            <w:r w:rsidRPr="0054109D">
              <w:rPr>
                <w:rFonts w:cstheme="minorHAnsi"/>
                <w:sz w:val="18"/>
                <w:szCs w:val="18"/>
              </w:rPr>
              <w:t xml:space="preserve">g </w:t>
            </w:r>
            <w:r>
              <w:rPr>
                <w:rFonts w:cstheme="minorHAnsi"/>
                <w:sz w:val="18"/>
                <w:szCs w:val="18"/>
              </w:rPr>
              <w:t xml:space="preserve">efterfølgende udmøntet i </w:t>
            </w:r>
            <w:r w:rsidRPr="0054109D">
              <w:rPr>
                <w:rFonts w:cstheme="minorHAnsi"/>
                <w:sz w:val="18"/>
                <w:szCs w:val="18"/>
              </w:rPr>
              <w:t xml:space="preserve">BEK § 7, stk. 4 </w:t>
            </w:r>
          </w:p>
          <w:p w14:paraId="34A47962" w14:textId="715A3934" w:rsidR="009D7CCD" w:rsidRPr="00BE784F" w:rsidRDefault="005030E8" w:rsidP="00D34C84">
            <w:pPr>
              <w:rPr>
                <w:rFonts w:cstheme="minorHAnsi"/>
                <w:sz w:val="18"/>
                <w:szCs w:val="18"/>
              </w:rPr>
            </w:pPr>
            <w:hyperlink r:id="rId25" w:history="1">
              <w:r w:rsidR="009D7CCD" w:rsidRPr="00FF15B5">
                <w:rPr>
                  <w:rStyle w:val="Hyperlink"/>
                  <w:rFonts w:cstheme="minorHAnsi"/>
                  <w:sz w:val="18"/>
                  <w:szCs w:val="18"/>
                </w:rPr>
                <w:t>https://www.retsinformation.dk/eli/lta/2020/350</w:t>
              </w:r>
            </w:hyperlink>
            <w:r w:rsidR="009D7CCD">
              <w:rPr>
                <w:rFonts w:cstheme="minorHAnsi"/>
                <w:sz w:val="18"/>
                <w:szCs w:val="18"/>
              </w:rPr>
              <w:t xml:space="preserve"> </w:t>
            </w:r>
          </w:p>
        </w:tc>
        <w:tc>
          <w:tcPr>
            <w:tcW w:w="1846" w:type="dxa"/>
          </w:tcPr>
          <w:p w14:paraId="24D16A5D" w14:textId="3C6C7288" w:rsidR="009D7CCD" w:rsidRPr="00BE784F" w:rsidRDefault="009D7CCD" w:rsidP="00D34C84">
            <w:pPr>
              <w:rPr>
                <w:rFonts w:cstheme="minorHAnsi"/>
                <w:sz w:val="18"/>
                <w:szCs w:val="18"/>
              </w:rPr>
            </w:pPr>
            <w:r w:rsidRPr="0054109D">
              <w:rPr>
                <w:rFonts w:cstheme="minorHAnsi"/>
                <w:sz w:val="18"/>
                <w:szCs w:val="18"/>
              </w:rPr>
              <w:t>27. marts 2020</w:t>
            </w:r>
          </w:p>
        </w:tc>
      </w:tr>
      <w:tr w:rsidR="009D7CCD" w:rsidRPr="000F1DB1" w14:paraId="15795590" w14:textId="77777777" w:rsidTr="009D7CCD">
        <w:tc>
          <w:tcPr>
            <w:tcW w:w="4390" w:type="dxa"/>
          </w:tcPr>
          <w:p w14:paraId="5178DAAB" w14:textId="6AD43393" w:rsidR="009D7CCD" w:rsidRDefault="009D7CCD" w:rsidP="00D34C84">
            <w:pPr>
              <w:rPr>
                <w:rFonts w:cstheme="minorHAnsi"/>
                <w:sz w:val="18"/>
                <w:szCs w:val="18"/>
              </w:rPr>
            </w:pPr>
            <w:r>
              <w:rPr>
                <w:rFonts w:cstheme="minorHAnsi"/>
                <w:sz w:val="18"/>
                <w:szCs w:val="18"/>
              </w:rPr>
              <w:t>En virksomhed har været lukket ved forbud og kan opnå 100 pct. kompensation for faste omkostninger i lukkeperioden. Virksomheden kan ikke opnå kompensation for resten af kompensationsperioden, da virksomhedens omsætningsnedgang ikke er tilstrækkelig høj. Kan virksomheden fortsat opnå kompensation for lukkeperioden uagtet at virksomheden ikke er berettiget til kompensation derudover?</w:t>
            </w:r>
          </w:p>
        </w:tc>
        <w:tc>
          <w:tcPr>
            <w:tcW w:w="6375" w:type="dxa"/>
          </w:tcPr>
          <w:p w14:paraId="42FD7187" w14:textId="77777777" w:rsidR="009D7CCD" w:rsidRDefault="009D7CCD" w:rsidP="00D34C84">
            <w:pPr>
              <w:rPr>
                <w:rFonts w:cstheme="minorHAnsi"/>
                <w:sz w:val="18"/>
                <w:szCs w:val="18"/>
              </w:rPr>
            </w:pPr>
            <w:r>
              <w:rPr>
                <w:rFonts w:cstheme="minorHAnsi"/>
                <w:sz w:val="18"/>
                <w:szCs w:val="18"/>
              </w:rPr>
              <w:t>Afventer svar fra Erhvervsstyrelsen</w:t>
            </w:r>
          </w:p>
          <w:p w14:paraId="64A6C07C" w14:textId="77777777" w:rsidR="009D7CCD" w:rsidRDefault="009D7CCD" w:rsidP="00D34C84">
            <w:pPr>
              <w:rPr>
                <w:rFonts w:cstheme="minorHAnsi"/>
                <w:sz w:val="18"/>
                <w:szCs w:val="18"/>
              </w:rPr>
            </w:pPr>
          </w:p>
          <w:p w14:paraId="2469AC1D" w14:textId="6C334CEE" w:rsidR="009D7CCD" w:rsidRDefault="009D7CCD" w:rsidP="00D34C84">
            <w:pPr>
              <w:rPr>
                <w:rFonts w:cstheme="minorHAnsi"/>
                <w:sz w:val="18"/>
                <w:szCs w:val="18"/>
              </w:rPr>
            </w:pPr>
            <w:r w:rsidRPr="008C294D">
              <w:rPr>
                <w:rFonts w:cstheme="minorHAnsi"/>
                <w:sz w:val="18"/>
                <w:szCs w:val="18"/>
              </w:rPr>
              <w:t xml:space="preserve">Ja. Virksomheden kan opnå 100 pct. kompensation for faste omkostninger i lukkeperioden uanset </w:t>
            </w:r>
            <w:r>
              <w:rPr>
                <w:rFonts w:cstheme="minorHAnsi"/>
                <w:sz w:val="18"/>
                <w:szCs w:val="18"/>
              </w:rPr>
              <w:t xml:space="preserve">omfanget af </w:t>
            </w:r>
            <w:r w:rsidRPr="008C294D">
              <w:rPr>
                <w:rFonts w:cstheme="minorHAnsi"/>
                <w:sz w:val="18"/>
                <w:szCs w:val="18"/>
              </w:rPr>
              <w:t xml:space="preserve">omsætningsnedgangen </w:t>
            </w:r>
            <w:r>
              <w:rPr>
                <w:rFonts w:cstheme="minorHAnsi"/>
                <w:sz w:val="18"/>
                <w:szCs w:val="18"/>
              </w:rPr>
              <w:t>i</w:t>
            </w:r>
            <w:r w:rsidRPr="008C294D">
              <w:rPr>
                <w:rFonts w:cstheme="minorHAnsi"/>
                <w:sz w:val="18"/>
                <w:szCs w:val="18"/>
              </w:rPr>
              <w:t xml:space="preserve"> resten af kompensationsperioden.</w:t>
            </w:r>
          </w:p>
        </w:tc>
        <w:tc>
          <w:tcPr>
            <w:tcW w:w="2552" w:type="dxa"/>
          </w:tcPr>
          <w:p w14:paraId="7412AFE1" w14:textId="77777777" w:rsidR="009D7CCD" w:rsidRDefault="009D7CCD" w:rsidP="00D34C84">
            <w:pPr>
              <w:rPr>
                <w:rFonts w:cstheme="minorHAnsi"/>
                <w:sz w:val="18"/>
                <w:szCs w:val="18"/>
              </w:rPr>
            </w:pPr>
          </w:p>
          <w:p w14:paraId="64FBE1B8" w14:textId="77777777" w:rsidR="009D7CCD" w:rsidRDefault="009D7CCD" w:rsidP="00D34C84">
            <w:pPr>
              <w:rPr>
                <w:rFonts w:cstheme="minorHAnsi"/>
                <w:sz w:val="18"/>
                <w:szCs w:val="18"/>
              </w:rPr>
            </w:pPr>
          </w:p>
          <w:p w14:paraId="04FC8DC9" w14:textId="57F2C1E3" w:rsidR="009D7CCD" w:rsidRDefault="009D7CCD" w:rsidP="00D34C84">
            <w:pPr>
              <w:rPr>
                <w:rFonts w:cstheme="minorHAnsi"/>
                <w:sz w:val="18"/>
                <w:szCs w:val="18"/>
              </w:rPr>
            </w:pPr>
            <w:r>
              <w:rPr>
                <w:rFonts w:cstheme="minorHAnsi"/>
                <w:sz w:val="18"/>
                <w:szCs w:val="18"/>
              </w:rPr>
              <w:t>Erhvervsstyrelsen</w:t>
            </w:r>
          </w:p>
        </w:tc>
        <w:tc>
          <w:tcPr>
            <w:tcW w:w="1846" w:type="dxa"/>
          </w:tcPr>
          <w:p w14:paraId="3623C5C2" w14:textId="77777777" w:rsidR="009D7CCD" w:rsidRDefault="009D7CCD" w:rsidP="00D34C84">
            <w:pPr>
              <w:rPr>
                <w:rFonts w:cstheme="minorHAnsi"/>
                <w:sz w:val="18"/>
                <w:szCs w:val="18"/>
              </w:rPr>
            </w:pPr>
            <w:r>
              <w:rPr>
                <w:rFonts w:cstheme="minorHAnsi"/>
                <w:sz w:val="18"/>
                <w:szCs w:val="18"/>
              </w:rPr>
              <w:t>12. maj 2020</w:t>
            </w:r>
          </w:p>
          <w:p w14:paraId="15D455C4" w14:textId="77777777" w:rsidR="009D7CCD" w:rsidRDefault="009D7CCD" w:rsidP="00D34C84">
            <w:pPr>
              <w:rPr>
                <w:rFonts w:cstheme="minorHAnsi"/>
                <w:sz w:val="18"/>
                <w:szCs w:val="18"/>
              </w:rPr>
            </w:pPr>
          </w:p>
          <w:p w14:paraId="67D802CD" w14:textId="3A02BCEC" w:rsidR="009D7CCD" w:rsidRDefault="009D7CCD" w:rsidP="00D34C84">
            <w:pPr>
              <w:rPr>
                <w:rFonts w:cstheme="minorHAnsi"/>
                <w:sz w:val="18"/>
                <w:szCs w:val="18"/>
              </w:rPr>
            </w:pPr>
            <w:r>
              <w:rPr>
                <w:rFonts w:cstheme="minorHAnsi"/>
                <w:sz w:val="18"/>
                <w:szCs w:val="18"/>
              </w:rPr>
              <w:t>15. juni 2020</w:t>
            </w:r>
          </w:p>
        </w:tc>
      </w:tr>
      <w:tr w:rsidR="009D7CCD" w:rsidRPr="000F1DB1" w14:paraId="6FCBD5B3" w14:textId="77777777" w:rsidTr="009D7CCD">
        <w:tc>
          <w:tcPr>
            <w:tcW w:w="4390" w:type="dxa"/>
          </w:tcPr>
          <w:p w14:paraId="79D2235E" w14:textId="77777777" w:rsidR="009D7CCD" w:rsidRDefault="009D7CCD" w:rsidP="00D34C84">
            <w:pPr>
              <w:rPr>
                <w:rFonts w:cstheme="minorHAnsi"/>
                <w:sz w:val="18"/>
                <w:szCs w:val="18"/>
              </w:rPr>
            </w:pPr>
            <w:r>
              <w:rPr>
                <w:rFonts w:cstheme="minorHAnsi"/>
                <w:sz w:val="18"/>
                <w:szCs w:val="18"/>
              </w:rPr>
              <w:lastRenderedPageBreak/>
              <w:t xml:space="preserve">Jf. bekendtgørelsens § 3, stk. 6 kan kompensationen for faste omkostninger ikke overstige den nominelle nedgang i omsætningen. </w:t>
            </w:r>
          </w:p>
          <w:p w14:paraId="0DA3CA5B" w14:textId="77777777" w:rsidR="009D7CCD" w:rsidRDefault="009D7CCD" w:rsidP="00D34C84">
            <w:pPr>
              <w:rPr>
                <w:rFonts w:cstheme="minorHAnsi"/>
                <w:sz w:val="18"/>
                <w:szCs w:val="18"/>
              </w:rPr>
            </w:pPr>
          </w:p>
          <w:p w14:paraId="5F96CC9D" w14:textId="77777777" w:rsidR="009D7CCD" w:rsidRDefault="009D7CCD" w:rsidP="00D34C84">
            <w:pPr>
              <w:rPr>
                <w:rFonts w:cstheme="minorHAnsi"/>
                <w:sz w:val="18"/>
                <w:szCs w:val="18"/>
              </w:rPr>
            </w:pPr>
            <w:r>
              <w:rPr>
                <w:rFonts w:cstheme="minorHAnsi"/>
                <w:sz w:val="18"/>
                <w:szCs w:val="18"/>
              </w:rPr>
              <w:t>Kan Erhvervsstyrelsen bekræfte, at det betyder at en virksomhed, der har været lukket ved påbud i fx en måned og i de efterfølgende to måneder formår at indhente omsætningsnedgangen, således at der ikke er en omsætningsnedgang i forhold til referenceperioden, ikke er berettiget til kompensation?</w:t>
            </w:r>
          </w:p>
          <w:p w14:paraId="24A35094" w14:textId="77777777" w:rsidR="009D7CCD" w:rsidRDefault="009D7CCD" w:rsidP="00D34C84">
            <w:pPr>
              <w:rPr>
                <w:rFonts w:cstheme="minorHAnsi"/>
                <w:sz w:val="18"/>
                <w:szCs w:val="18"/>
              </w:rPr>
            </w:pPr>
          </w:p>
        </w:tc>
        <w:tc>
          <w:tcPr>
            <w:tcW w:w="6375" w:type="dxa"/>
          </w:tcPr>
          <w:p w14:paraId="2B53692A" w14:textId="77777777" w:rsidR="009D7CCD" w:rsidRDefault="009D7CCD" w:rsidP="00D34C84">
            <w:pPr>
              <w:rPr>
                <w:rFonts w:cstheme="minorHAnsi"/>
                <w:sz w:val="18"/>
                <w:szCs w:val="18"/>
              </w:rPr>
            </w:pPr>
            <w:r>
              <w:rPr>
                <w:rFonts w:cstheme="minorHAnsi"/>
                <w:sz w:val="18"/>
                <w:szCs w:val="18"/>
              </w:rPr>
              <w:t>Afventer svar fra Erhvervsstyrelsen</w:t>
            </w:r>
          </w:p>
          <w:p w14:paraId="33A30B03" w14:textId="77777777" w:rsidR="009D7CCD" w:rsidRDefault="009D7CCD" w:rsidP="00D34C84">
            <w:pPr>
              <w:rPr>
                <w:rFonts w:cstheme="minorHAnsi"/>
                <w:sz w:val="18"/>
                <w:szCs w:val="18"/>
              </w:rPr>
            </w:pPr>
          </w:p>
          <w:p w14:paraId="10EA4111" w14:textId="77777777" w:rsidR="009D7CCD" w:rsidRDefault="009D7CCD" w:rsidP="00D34C84">
            <w:pPr>
              <w:rPr>
                <w:rFonts w:cstheme="minorHAnsi"/>
                <w:sz w:val="18"/>
                <w:szCs w:val="18"/>
              </w:rPr>
            </w:pPr>
            <w:r>
              <w:rPr>
                <w:rFonts w:cstheme="minorHAnsi"/>
                <w:sz w:val="18"/>
                <w:szCs w:val="18"/>
              </w:rPr>
              <w:t xml:space="preserve">Kompensation opgøres separat for lukkeperioden og den øvrige kompensationsperiode. </w:t>
            </w:r>
          </w:p>
          <w:p w14:paraId="05CEEDE4" w14:textId="77777777" w:rsidR="009D7CCD" w:rsidRDefault="009D7CCD" w:rsidP="00D34C84">
            <w:pPr>
              <w:rPr>
                <w:rFonts w:cstheme="minorHAnsi"/>
                <w:sz w:val="18"/>
                <w:szCs w:val="18"/>
              </w:rPr>
            </w:pPr>
          </w:p>
          <w:p w14:paraId="285706BF" w14:textId="6E88E698" w:rsidR="009D7CCD" w:rsidRDefault="009D7CCD" w:rsidP="00D34C84">
            <w:pPr>
              <w:rPr>
                <w:rFonts w:cstheme="minorHAnsi"/>
                <w:sz w:val="18"/>
                <w:szCs w:val="18"/>
              </w:rPr>
            </w:pPr>
            <w:r>
              <w:rPr>
                <w:rFonts w:cstheme="minorHAnsi"/>
                <w:sz w:val="18"/>
                <w:szCs w:val="18"/>
              </w:rPr>
              <w:t>En virksomhed kan opnå kompensation for lukkeperioden, selv om der ikke har været en omsætningsnedgang samlet set for hele kompensationsperioden</w:t>
            </w:r>
          </w:p>
        </w:tc>
        <w:tc>
          <w:tcPr>
            <w:tcW w:w="2552" w:type="dxa"/>
          </w:tcPr>
          <w:p w14:paraId="029165FC" w14:textId="77777777" w:rsidR="009D7CCD" w:rsidRDefault="009D7CCD" w:rsidP="00D34C84">
            <w:pPr>
              <w:rPr>
                <w:rFonts w:cstheme="minorHAnsi"/>
                <w:sz w:val="18"/>
                <w:szCs w:val="18"/>
              </w:rPr>
            </w:pPr>
          </w:p>
          <w:p w14:paraId="333603CB" w14:textId="77777777" w:rsidR="009D7CCD" w:rsidRDefault="009D7CCD" w:rsidP="00D34C84">
            <w:pPr>
              <w:rPr>
                <w:rFonts w:cstheme="minorHAnsi"/>
                <w:sz w:val="18"/>
                <w:szCs w:val="18"/>
              </w:rPr>
            </w:pPr>
          </w:p>
          <w:p w14:paraId="2DAAA415" w14:textId="67DB8AEE" w:rsidR="009D7CCD" w:rsidRDefault="009D7CCD" w:rsidP="00D34C84">
            <w:pPr>
              <w:rPr>
                <w:rFonts w:cstheme="minorHAnsi"/>
                <w:sz w:val="18"/>
                <w:szCs w:val="18"/>
              </w:rPr>
            </w:pPr>
            <w:r>
              <w:rPr>
                <w:rFonts w:cstheme="minorHAnsi"/>
                <w:sz w:val="18"/>
                <w:szCs w:val="18"/>
              </w:rPr>
              <w:t>Erhvervsstyrelsen</w:t>
            </w:r>
          </w:p>
        </w:tc>
        <w:tc>
          <w:tcPr>
            <w:tcW w:w="1846" w:type="dxa"/>
          </w:tcPr>
          <w:p w14:paraId="46B11CB6" w14:textId="77777777" w:rsidR="009D7CCD" w:rsidRDefault="009D7CCD" w:rsidP="00D34C84">
            <w:pPr>
              <w:rPr>
                <w:rFonts w:cstheme="minorHAnsi"/>
                <w:sz w:val="18"/>
                <w:szCs w:val="18"/>
              </w:rPr>
            </w:pPr>
            <w:r>
              <w:rPr>
                <w:rFonts w:cstheme="minorHAnsi"/>
                <w:sz w:val="18"/>
                <w:szCs w:val="18"/>
              </w:rPr>
              <w:t>18. juni 2020</w:t>
            </w:r>
          </w:p>
          <w:p w14:paraId="1589B720" w14:textId="77777777" w:rsidR="009D7CCD" w:rsidRDefault="009D7CCD" w:rsidP="00D34C84">
            <w:pPr>
              <w:rPr>
                <w:rFonts w:cstheme="minorHAnsi"/>
                <w:sz w:val="18"/>
                <w:szCs w:val="18"/>
              </w:rPr>
            </w:pPr>
          </w:p>
          <w:p w14:paraId="0665732D" w14:textId="22D35A14" w:rsidR="009D7CCD" w:rsidRDefault="009D7CCD" w:rsidP="00D34C84">
            <w:pPr>
              <w:rPr>
                <w:rFonts w:cstheme="minorHAnsi"/>
                <w:sz w:val="18"/>
                <w:szCs w:val="18"/>
              </w:rPr>
            </w:pPr>
            <w:r>
              <w:rPr>
                <w:rFonts w:cstheme="minorHAnsi"/>
                <w:sz w:val="18"/>
                <w:szCs w:val="18"/>
              </w:rPr>
              <w:t>22. juni 2020</w:t>
            </w:r>
          </w:p>
        </w:tc>
      </w:tr>
      <w:tr w:rsidR="009D7CCD" w:rsidRPr="000F1DB1" w14:paraId="7DD3A408" w14:textId="77777777" w:rsidTr="009D7CCD">
        <w:tc>
          <w:tcPr>
            <w:tcW w:w="4390" w:type="dxa"/>
          </w:tcPr>
          <w:p w14:paraId="6D7DB720" w14:textId="3B48C23D" w:rsidR="009D7CCD" w:rsidRPr="00013791" w:rsidRDefault="009D7CCD" w:rsidP="00D34C84">
            <w:pPr>
              <w:rPr>
                <w:rFonts w:cstheme="minorHAnsi"/>
                <w:sz w:val="18"/>
                <w:szCs w:val="18"/>
              </w:rPr>
            </w:pPr>
            <w:r>
              <w:rPr>
                <w:rFonts w:cstheme="minorHAnsi"/>
                <w:sz w:val="18"/>
                <w:szCs w:val="18"/>
              </w:rPr>
              <w:t>En virksomhed har været lukket ved forbud og kan opnå 100 pct. kompensation for faste omkostninger i lukkeperioden. Virksomheden overvejer at søge kompensation for kompensationsperioden uden at søge særskilt for lukkeperioden, idet bekendtgørelsens § 7, stk. 4 skriver ”kan” og ikke ”skal”. Kan Erhvervsstyrelsen bekræfte, at det ikke er et krav, at virksomheden søger særskilt for lukkeperioden og at referenceperioden vil være den samlede tremåneders periode uden skelen til lukke/åbneperioder?</w:t>
            </w:r>
          </w:p>
        </w:tc>
        <w:tc>
          <w:tcPr>
            <w:tcW w:w="6375" w:type="dxa"/>
          </w:tcPr>
          <w:p w14:paraId="526DDEF8" w14:textId="77777777" w:rsidR="009D7CCD" w:rsidRDefault="009D7CCD" w:rsidP="00D34C84">
            <w:pPr>
              <w:rPr>
                <w:rFonts w:cstheme="minorHAnsi"/>
                <w:sz w:val="18"/>
                <w:szCs w:val="18"/>
              </w:rPr>
            </w:pPr>
            <w:r>
              <w:rPr>
                <w:rFonts w:cstheme="minorHAnsi"/>
                <w:sz w:val="18"/>
                <w:szCs w:val="18"/>
              </w:rPr>
              <w:t>Afventer svar fra Erhvervsstyrelsen</w:t>
            </w:r>
          </w:p>
          <w:p w14:paraId="5F674DF6" w14:textId="77777777" w:rsidR="009D7CCD" w:rsidRDefault="009D7CCD" w:rsidP="00D34C84">
            <w:pPr>
              <w:rPr>
                <w:rFonts w:cstheme="minorHAnsi"/>
                <w:sz w:val="18"/>
                <w:szCs w:val="18"/>
              </w:rPr>
            </w:pPr>
          </w:p>
          <w:p w14:paraId="0AE72C62" w14:textId="1926BDFF" w:rsidR="009D7CCD" w:rsidRPr="00283BB4" w:rsidRDefault="009D7CCD" w:rsidP="00D34C84">
            <w:pPr>
              <w:rPr>
                <w:rFonts w:cstheme="minorHAnsi"/>
                <w:sz w:val="18"/>
                <w:szCs w:val="18"/>
              </w:rPr>
            </w:pPr>
            <w:r w:rsidRPr="008C294D">
              <w:rPr>
                <w:rFonts w:cstheme="minorHAnsi"/>
                <w:sz w:val="18"/>
                <w:szCs w:val="18"/>
              </w:rPr>
              <w:t>Ja, Erhvervsstyrelsen bekræfter, at det ikke er et krav at en virksomhed</w:t>
            </w:r>
            <w:r>
              <w:rPr>
                <w:rFonts w:cstheme="minorHAnsi"/>
                <w:sz w:val="18"/>
                <w:szCs w:val="18"/>
              </w:rPr>
              <w:t>,</w:t>
            </w:r>
            <w:r w:rsidRPr="008C294D">
              <w:rPr>
                <w:rFonts w:cstheme="minorHAnsi"/>
                <w:sz w:val="18"/>
                <w:szCs w:val="18"/>
              </w:rPr>
              <w:t xml:space="preserve"> der har været lukket ved forbud</w:t>
            </w:r>
            <w:r>
              <w:rPr>
                <w:rFonts w:cstheme="minorHAnsi"/>
                <w:sz w:val="18"/>
                <w:szCs w:val="18"/>
              </w:rPr>
              <w:t>,</w:t>
            </w:r>
            <w:r w:rsidRPr="008C294D">
              <w:rPr>
                <w:rFonts w:cstheme="minorHAnsi"/>
                <w:sz w:val="18"/>
                <w:szCs w:val="18"/>
              </w:rPr>
              <w:t xml:space="preserve"> benytter sig af muligheden for at søge særskilt kompensation for lukkeperioden. Referenceperioden opgøres i sin helhed.</w:t>
            </w:r>
          </w:p>
        </w:tc>
        <w:tc>
          <w:tcPr>
            <w:tcW w:w="2552" w:type="dxa"/>
          </w:tcPr>
          <w:p w14:paraId="168D28BC" w14:textId="77777777" w:rsidR="009D7CCD" w:rsidRDefault="009D7CCD" w:rsidP="00D34C84">
            <w:pPr>
              <w:rPr>
                <w:rFonts w:cstheme="minorHAnsi"/>
                <w:sz w:val="18"/>
                <w:szCs w:val="18"/>
              </w:rPr>
            </w:pPr>
          </w:p>
          <w:p w14:paraId="5184BA0B" w14:textId="77777777" w:rsidR="009D7CCD" w:rsidRDefault="009D7CCD" w:rsidP="00D34C84">
            <w:pPr>
              <w:rPr>
                <w:rFonts w:cstheme="minorHAnsi"/>
                <w:sz w:val="18"/>
                <w:szCs w:val="18"/>
              </w:rPr>
            </w:pPr>
          </w:p>
          <w:p w14:paraId="619E527D" w14:textId="336C0004" w:rsidR="009D7CCD" w:rsidRDefault="009D7CCD" w:rsidP="00D34C84">
            <w:pPr>
              <w:rPr>
                <w:rFonts w:cstheme="minorHAnsi"/>
                <w:sz w:val="18"/>
                <w:szCs w:val="18"/>
              </w:rPr>
            </w:pPr>
            <w:r>
              <w:rPr>
                <w:rFonts w:cstheme="minorHAnsi"/>
                <w:sz w:val="18"/>
                <w:szCs w:val="18"/>
              </w:rPr>
              <w:t>Erhvervsstyrelsen</w:t>
            </w:r>
          </w:p>
        </w:tc>
        <w:tc>
          <w:tcPr>
            <w:tcW w:w="1846" w:type="dxa"/>
          </w:tcPr>
          <w:p w14:paraId="07A84F24" w14:textId="77777777" w:rsidR="009D7CCD" w:rsidRDefault="009D7CCD" w:rsidP="00D34C84">
            <w:pPr>
              <w:rPr>
                <w:rFonts w:cstheme="minorHAnsi"/>
                <w:sz w:val="18"/>
                <w:szCs w:val="18"/>
              </w:rPr>
            </w:pPr>
            <w:r>
              <w:rPr>
                <w:rFonts w:cstheme="minorHAnsi"/>
                <w:sz w:val="18"/>
                <w:szCs w:val="18"/>
              </w:rPr>
              <w:t>12. maj 2020</w:t>
            </w:r>
          </w:p>
          <w:p w14:paraId="565EFC86" w14:textId="77777777" w:rsidR="009D7CCD" w:rsidRDefault="009D7CCD" w:rsidP="00D34C84">
            <w:pPr>
              <w:rPr>
                <w:rFonts w:cstheme="minorHAnsi"/>
                <w:sz w:val="18"/>
                <w:szCs w:val="18"/>
              </w:rPr>
            </w:pPr>
          </w:p>
          <w:p w14:paraId="11CF69AB" w14:textId="2EC37F41" w:rsidR="009D7CCD" w:rsidRDefault="009D7CCD" w:rsidP="00D34C84">
            <w:pPr>
              <w:rPr>
                <w:rFonts w:cstheme="minorHAnsi"/>
                <w:sz w:val="18"/>
                <w:szCs w:val="18"/>
              </w:rPr>
            </w:pPr>
            <w:r>
              <w:rPr>
                <w:rFonts w:cstheme="minorHAnsi"/>
                <w:sz w:val="18"/>
                <w:szCs w:val="18"/>
              </w:rPr>
              <w:t>15. juni 2020</w:t>
            </w:r>
          </w:p>
        </w:tc>
      </w:tr>
      <w:tr w:rsidR="009D7CCD" w:rsidRPr="000F1DB1" w14:paraId="230D6E65" w14:textId="77777777" w:rsidTr="009D7CCD">
        <w:tc>
          <w:tcPr>
            <w:tcW w:w="4390" w:type="dxa"/>
          </w:tcPr>
          <w:p w14:paraId="0FBCD153" w14:textId="77777777" w:rsidR="009D7CCD" w:rsidRPr="00AE6C82" w:rsidRDefault="009D7CCD" w:rsidP="00D34C84">
            <w:pPr>
              <w:rPr>
                <w:rFonts w:cstheme="minorHAnsi"/>
                <w:sz w:val="18"/>
                <w:szCs w:val="18"/>
              </w:rPr>
            </w:pPr>
            <w:r w:rsidRPr="00AE6C82">
              <w:rPr>
                <w:rFonts w:cstheme="minorHAnsi"/>
                <w:sz w:val="18"/>
                <w:szCs w:val="18"/>
              </w:rPr>
              <w:t xml:space="preserve">Hvis en virksomhed har flere tvangslukkede nattelivssteder på samme CVR-nummer, kan de da åbne nogle af disse – men ikke alle – og stadig opretholde kompensation på de fortsat lukkede steder? </w:t>
            </w:r>
          </w:p>
          <w:p w14:paraId="31C04789" w14:textId="3D5459F4" w:rsidR="009D7CCD" w:rsidRPr="001B39D8" w:rsidRDefault="009D7CCD" w:rsidP="00D34C84">
            <w:pPr>
              <w:rPr>
                <w:rFonts w:cstheme="minorHAnsi"/>
                <w:sz w:val="18"/>
                <w:szCs w:val="18"/>
              </w:rPr>
            </w:pPr>
          </w:p>
        </w:tc>
        <w:tc>
          <w:tcPr>
            <w:tcW w:w="6375" w:type="dxa"/>
          </w:tcPr>
          <w:p w14:paraId="4E1C83E6" w14:textId="39FADC94" w:rsidR="009D7CCD" w:rsidRPr="00AB7247" w:rsidRDefault="009D7CCD" w:rsidP="00D34C84">
            <w:pPr>
              <w:rPr>
                <w:rFonts w:cstheme="minorHAnsi"/>
                <w:i/>
                <w:iCs/>
                <w:sz w:val="18"/>
                <w:szCs w:val="18"/>
              </w:rPr>
            </w:pPr>
            <w:r w:rsidRPr="00AB7247">
              <w:rPr>
                <w:rFonts w:cstheme="minorHAnsi"/>
                <w:i/>
                <w:iCs/>
                <w:sz w:val="18"/>
                <w:szCs w:val="18"/>
              </w:rPr>
              <w:t>Svar omhandler bekendtgørelse om midlertidig og målrettet kompensation for faste omkostninger</w:t>
            </w:r>
            <w:r>
              <w:rPr>
                <w:rFonts w:cstheme="minorHAnsi"/>
                <w:i/>
                <w:iCs/>
                <w:sz w:val="18"/>
                <w:szCs w:val="18"/>
              </w:rPr>
              <w:t>.</w:t>
            </w:r>
          </w:p>
          <w:p w14:paraId="2040F2CC" w14:textId="77777777" w:rsidR="009D7CCD" w:rsidRDefault="009D7CCD" w:rsidP="00D34C84">
            <w:pPr>
              <w:rPr>
                <w:rFonts w:cstheme="minorHAnsi"/>
                <w:sz w:val="18"/>
                <w:szCs w:val="18"/>
              </w:rPr>
            </w:pPr>
          </w:p>
          <w:p w14:paraId="32B0BBBC" w14:textId="36FCEDF0" w:rsidR="009D7CCD" w:rsidRDefault="009D7CCD" w:rsidP="00D34C84">
            <w:pPr>
              <w:rPr>
                <w:rFonts w:cstheme="minorHAnsi"/>
                <w:sz w:val="18"/>
                <w:szCs w:val="18"/>
              </w:rPr>
            </w:pPr>
            <w:r w:rsidRPr="00AE6C82">
              <w:rPr>
                <w:rFonts w:cstheme="minorHAnsi"/>
                <w:sz w:val="18"/>
                <w:szCs w:val="18"/>
              </w:rPr>
              <w:t>Under den målrettede kompensationsordning for faste omkostninger kan der ydes kompensation særskilt for den del af virksomheden, der er ramt af forbud mod at holde åbent. Dvs. en virksomhed ikke afskæres fra kompensation, fordi fx et enkelt lokale ikke er ramt af forbud mod at holde åbent. Det skal dog bemærkes, at når virksomheden (CVR-nummeret) har omsætning kan virksomheden maksimalt opnå en kompensation på 80 pct. af de faste omkostninger. Det gælder også for de diskoteker, natklubber mv., der evt. fortsat holdes lukket.</w:t>
            </w:r>
          </w:p>
          <w:p w14:paraId="38852C89" w14:textId="6E544A3B" w:rsidR="009D7CCD" w:rsidRDefault="009D7CCD" w:rsidP="00D34C84">
            <w:pPr>
              <w:rPr>
                <w:rFonts w:cstheme="minorHAnsi"/>
                <w:sz w:val="18"/>
                <w:szCs w:val="18"/>
              </w:rPr>
            </w:pPr>
          </w:p>
        </w:tc>
        <w:tc>
          <w:tcPr>
            <w:tcW w:w="2552" w:type="dxa"/>
          </w:tcPr>
          <w:p w14:paraId="680A4E79" w14:textId="15B8459C" w:rsidR="009D7CCD" w:rsidRDefault="009D7CCD" w:rsidP="00D34C84">
            <w:pPr>
              <w:rPr>
                <w:rFonts w:cstheme="minorHAnsi"/>
                <w:sz w:val="18"/>
                <w:szCs w:val="18"/>
              </w:rPr>
            </w:pPr>
            <w:r>
              <w:rPr>
                <w:rFonts w:cstheme="minorHAnsi"/>
                <w:sz w:val="18"/>
                <w:szCs w:val="18"/>
              </w:rPr>
              <w:t>Erhvervsstyrelsen</w:t>
            </w:r>
          </w:p>
        </w:tc>
        <w:tc>
          <w:tcPr>
            <w:tcW w:w="1846" w:type="dxa"/>
          </w:tcPr>
          <w:p w14:paraId="6E715577" w14:textId="3E67FDF6" w:rsidR="009D7CCD" w:rsidRDefault="009D7CCD" w:rsidP="00D34C84">
            <w:pPr>
              <w:rPr>
                <w:rFonts w:cstheme="minorHAnsi"/>
                <w:sz w:val="18"/>
                <w:szCs w:val="18"/>
              </w:rPr>
            </w:pPr>
            <w:r>
              <w:rPr>
                <w:rFonts w:cstheme="minorHAnsi"/>
                <w:sz w:val="18"/>
                <w:szCs w:val="18"/>
              </w:rPr>
              <w:t>8. september 2020</w:t>
            </w:r>
          </w:p>
        </w:tc>
      </w:tr>
      <w:tr w:rsidR="009D7CCD" w:rsidRPr="000F1DB1" w14:paraId="6288EBF2" w14:textId="77777777" w:rsidTr="009D7CCD">
        <w:tc>
          <w:tcPr>
            <w:tcW w:w="4390" w:type="dxa"/>
          </w:tcPr>
          <w:p w14:paraId="39D0952E" w14:textId="77777777" w:rsidR="009D7CCD" w:rsidRDefault="009D7CCD" w:rsidP="00D34C84">
            <w:pPr>
              <w:rPr>
                <w:rFonts w:cstheme="minorHAnsi"/>
                <w:sz w:val="18"/>
                <w:szCs w:val="18"/>
              </w:rPr>
            </w:pPr>
            <w:r w:rsidRPr="0088784A">
              <w:rPr>
                <w:rFonts w:cstheme="minorHAnsi"/>
                <w:sz w:val="18"/>
                <w:szCs w:val="18"/>
              </w:rPr>
              <w:t xml:space="preserve">Kan autoforhandlere og lignende sammenlignes med eksempelvis restauranter der sælger take away eller tøjforretninger, der har websalg i forhold til at autoforhandlere også har forbud mod at holde deres lokaler lukket for offentligheden men med mulighed for at have omsætning. </w:t>
            </w:r>
          </w:p>
          <w:p w14:paraId="11F7DFA1" w14:textId="77777777" w:rsidR="009D7CCD" w:rsidRDefault="009D7CCD" w:rsidP="00D34C84">
            <w:pPr>
              <w:rPr>
                <w:rFonts w:cstheme="minorHAnsi"/>
                <w:sz w:val="18"/>
                <w:szCs w:val="18"/>
              </w:rPr>
            </w:pPr>
          </w:p>
          <w:p w14:paraId="6BCD6D19" w14:textId="77777777" w:rsidR="009D7CCD" w:rsidRDefault="009D7CCD" w:rsidP="00D34C84">
            <w:pPr>
              <w:rPr>
                <w:rFonts w:cstheme="minorHAnsi"/>
                <w:sz w:val="18"/>
                <w:szCs w:val="18"/>
              </w:rPr>
            </w:pPr>
            <w:r w:rsidRPr="0088784A">
              <w:rPr>
                <w:rFonts w:cstheme="minorHAnsi"/>
                <w:sz w:val="18"/>
                <w:szCs w:val="18"/>
              </w:rPr>
              <w:t>Det betyder at de kan søge om kompensation som en virksomhed, der har forbud mod at holde åbent, eller er de alene omfattet af den nationale restriktion?</w:t>
            </w:r>
          </w:p>
          <w:p w14:paraId="68D8084D" w14:textId="7D6A22FE" w:rsidR="009D7CCD" w:rsidRPr="00AE6C82" w:rsidRDefault="009D7CCD" w:rsidP="00D34C84">
            <w:pPr>
              <w:rPr>
                <w:rFonts w:cstheme="minorHAnsi"/>
                <w:sz w:val="18"/>
                <w:szCs w:val="18"/>
              </w:rPr>
            </w:pPr>
          </w:p>
        </w:tc>
        <w:tc>
          <w:tcPr>
            <w:tcW w:w="6375" w:type="dxa"/>
          </w:tcPr>
          <w:p w14:paraId="1747526F" w14:textId="77777777" w:rsidR="009D7CCD" w:rsidRDefault="009D7CCD" w:rsidP="00D34C84">
            <w:pPr>
              <w:rPr>
                <w:rFonts w:cstheme="minorHAnsi"/>
                <w:sz w:val="18"/>
                <w:szCs w:val="18"/>
              </w:rPr>
            </w:pPr>
            <w:r>
              <w:rPr>
                <w:rFonts w:cstheme="minorHAnsi"/>
                <w:sz w:val="18"/>
                <w:szCs w:val="18"/>
              </w:rPr>
              <w:t>Afventer svar fra Erhvervsstyrelsen</w:t>
            </w:r>
          </w:p>
          <w:p w14:paraId="6F7BA4CB" w14:textId="77777777" w:rsidR="009D7CCD" w:rsidRDefault="009D7CCD" w:rsidP="00D34C84">
            <w:pPr>
              <w:rPr>
                <w:rFonts w:cstheme="minorHAnsi"/>
                <w:sz w:val="18"/>
                <w:szCs w:val="18"/>
              </w:rPr>
            </w:pPr>
          </w:p>
          <w:p w14:paraId="42C371F3" w14:textId="756DEBB7" w:rsidR="009D7CCD" w:rsidRPr="008040D6" w:rsidRDefault="009D7CCD" w:rsidP="00D34C84">
            <w:pPr>
              <w:rPr>
                <w:rFonts w:cstheme="minorHAnsi"/>
                <w:sz w:val="18"/>
                <w:szCs w:val="18"/>
              </w:rPr>
            </w:pPr>
            <w:r w:rsidRPr="00C37089">
              <w:rPr>
                <w:rFonts w:cstheme="minorHAnsi"/>
                <w:sz w:val="18"/>
                <w:szCs w:val="18"/>
              </w:rPr>
              <w:t>De kan søge som en virksomhed, der har forbud mod at holde åbent.</w:t>
            </w:r>
          </w:p>
        </w:tc>
        <w:tc>
          <w:tcPr>
            <w:tcW w:w="2552" w:type="dxa"/>
          </w:tcPr>
          <w:p w14:paraId="74EC9D8C" w14:textId="77777777" w:rsidR="009D7CCD" w:rsidRDefault="009D7CCD" w:rsidP="00D34C84">
            <w:pPr>
              <w:rPr>
                <w:rFonts w:cstheme="minorHAnsi"/>
                <w:sz w:val="18"/>
                <w:szCs w:val="18"/>
              </w:rPr>
            </w:pPr>
          </w:p>
          <w:p w14:paraId="1FE9E7B3" w14:textId="77777777" w:rsidR="009D7CCD" w:rsidRDefault="009D7CCD" w:rsidP="00D34C84">
            <w:pPr>
              <w:rPr>
                <w:rFonts w:cstheme="minorHAnsi"/>
                <w:sz w:val="18"/>
                <w:szCs w:val="18"/>
              </w:rPr>
            </w:pPr>
          </w:p>
          <w:p w14:paraId="5EF75A68" w14:textId="6E640ABE" w:rsidR="009D7CCD" w:rsidRDefault="009D7CCD" w:rsidP="00D34C84">
            <w:pPr>
              <w:rPr>
                <w:rFonts w:cstheme="minorHAnsi"/>
                <w:sz w:val="18"/>
                <w:szCs w:val="18"/>
              </w:rPr>
            </w:pPr>
            <w:r>
              <w:rPr>
                <w:rFonts w:cstheme="minorHAnsi"/>
                <w:sz w:val="18"/>
                <w:szCs w:val="18"/>
              </w:rPr>
              <w:t>Erhvervsstyrelsen</w:t>
            </w:r>
          </w:p>
        </w:tc>
        <w:tc>
          <w:tcPr>
            <w:tcW w:w="1846" w:type="dxa"/>
          </w:tcPr>
          <w:p w14:paraId="1B83BA6E" w14:textId="77777777" w:rsidR="009D7CCD" w:rsidRDefault="009D7CCD" w:rsidP="00D34C84">
            <w:pPr>
              <w:rPr>
                <w:rFonts w:cstheme="minorHAnsi"/>
                <w:sz w:val="18"/>
                <w:szCs w:val="18"/>
              </w:rPr>
            </w:pPr>
            <w:r>
              <w:rPr>
                <w:rFonts w:cstheme="minorHAnsi"/>
                <w:sz w:val="18"/>
                <w:szCs w:val="18"/>
              </w:rPr>
              <w:t>12. februar 2021</w:t>
            </w:r>
          </w:p>
          <w:p w14:paraId="69DE1DF4" w14:textId="77777777" w:rsidR="009D7CCD" w:rsidRDefault="009D7CCD" w:rsidP="00D34C84">
            <w:pPr>
              <w:rPr>
                <w:rFonts w:cstheme="minorHAnsi"/>
                <w:sz w:val="18"/>
                <w:szCs w:val="18"/>
              </w:rPr>
            </w:pPr>
          </w:p>
          <w:p w14:paraId="52542D88" w14:textId="39F86FA0" w:rsidR="009D7CCD" w:rsidRDefault="009D7CCD" w:rsidP="00D34C84">
            <w:pPr>
              <w:rPr>
                <w:rFonts w:cstheme="minorHAnsi"/>
                <w:sz w:val="18"/>
                <w:szCs w:val="18"/>
              </w:rPr>
            </w:pPr>
            <w:r>
              <w:rPr>
                <w:rFonts w:cstheme="minorHAnsi"/>
                <w:sz w:val="18"/>
                <w:szCs w:val="18"/>
              </w:rPr>
              <w:t>23. februar 2021</w:t>
            </w:r>
          </w:p>
        </w:tc>
      </w:tr>
      <w:tr w:rsidR="009D7CCD" w:rsidRPr="000F1DB1" w14:paraId="7E602766" w14:textId="77777777" w:rsidTr="009D7CCD">
        <w:tc>
          <w:tcPr>
            <w:tcW w:w="4390" w:type="dxa"/>
          </w:tcPr>
          <w:p w14:paraId="49D4686B" w14:textId="77777777" w:rsidR="009D7CCD" w:rsidRDefault="009D7CCD" w:rsidP="00D34C84">
            <w:pPr>
              <w:rPr>
                <w:rFonts w:cstheme="minorHAnsi"/>
                <w:sz w:val="18"/>
                <w:szCs w:val="18"/>
              </w:rPr>
            </w:pPr>
            <w:r w:rsidRPr="00290F11">
              <w:rPr>
                <w:rFonts w:cstheme="minorHAnsi"/>
                <w:sz w:val="18"/>
                <w:szCs w:val="18"/>
              </w:rPr>
              <w:lastRenderedPageBreak/>
              <w:t xml:space="preserve">Når en virksomhed er tvangslukket </w:t>
            </w:r>
            <w:r>
              <w:rPr>
                <w:rFonts w:cstheme="minorHAnsi"/>
                <w:sz w:val="18"/>
                <w:szCs w:val="18"/>
              </w:rPr>
              <w:t xml:space="preserve">eksempelvis fra og med den </w:t>
            </w:r>
            <w:r w:rsidRPr="00290F11">
              <w:rPr>
                <w:rFonts w:cstheme="minorHAnsi"/>
                <w:sz w:val="18"/>
                <w:szCs w:val="18"/>
              </w:rPr>
              <w:t>25</w:t>
            </w:r>
            <w:r>
              <w:rPr>
                <w:rFonts w:cstheme="minorHAnsi"/>
                <w:sz w:val="18"/>
                <w:szCs w:val="18"/>
              </w:rPr>
              <w:t>. december 2020</w:t>
            </w:r>
            <w:r w:rsidRPr="00290F11">
              <w:rPr>
                <w:rFonts w:cstheme="minorHAnsi"/>
                <w:sz w:val="18"/>
                <w:szCs w:val="18"/>
              </w:rPr>
              <w:t xml:space="preserve"> er det muligt at vælge kompensationsperiode</w:t>
            </w:r>
            <w:r>
              <w:rPr>
                <w:rFonts w:cstheme="minorHAnsi"/>
                <w:sz w:val="18"/>
                <w:szCs w:val="18"/>
              </w:rPr>
              <w:t>n</w:t>
            </w:r>
            <w:r w:rsidRPr="00290F11">
              <w:rPr>
                <w:rFonts w:cstheme="minorHAnsi"/>
                <w:sz w:val="18"/>
                <w:szCs w:val="18"/>
              </w:rPr>
              <w:t xml:space="preserve"> fra 25.12.20-28.02.21 i stedet for </w:t>
            </w:r>
            <w:r>
              <w:rPr>
                <w:rFonts w:cstheme="minorHAnsi"/>
                <w:sz w:val="18"/>
                <w:szCs w:val="18"/>
              </w:rPr>
              <w:t xml:space="preserve">kompensationsperiode med start den </w:t>
            </w:r>
            <w:r w:rsidRPr="00290F11">
              <w:rPr>
                <w:rFonts w:cstheme="minorHAnsi"/>
                <w:sz w:val="18"/>
                <w:szCs w:val="18"/>
              </w:rPr>
              <w:t>09.12.20, hvor kompensation</w:t>
            </w:r>
            <w:r>
              <w:rPr>
                <w:rFonts w:cstheme="minorHAnsi"/>
                <w:sz w:val="18"/>
                <w:szCs w:val="18"/>
              </w:rPr>
              <w:t xml:space="preserve"> ikke vil være på 100 procent, som den er for tvangslukkede virksomheder. </w:t>
            </w:r>
          </w:p>
          <w:p w14:paraId="74B6AE27" w14:textId="77777777" w:rsidR="009D7CCD" w:rsidRDefault="009D7CCD" w:rsidP="00D34C84">
            <w:pPr>
              <w:rPr>
                <w:rFonts w:cstheme="minorHAnsi"/>
                <w:sz w:val="18"/>
                <w:szCs w:val="18"/>
              </w:rPr>
            </w:pPr>
          </w:p>
          <w:p w14:paraId="1F4413D8" w14:textId="77777777" w:rsidR="009D7CCD" w:rsidRDefault="009D7CCD" w:rsidP="00D34C84">
            <w:pPr>
              <w:rPr>
                <w:rFonts w:cstheme="minorHAnsi"/>
                <w:sz w:val="18"/>
                <w:szCs w:val="18"/>
              </w:rPr>
            </w:pPr>
            <w:r w:rsidRPr="00290F11">
              <w:rPr>
                <w:rFonts w:cstheme="minorHAnsi"/>
                <w:sz w:val="18"/>
                <w:szCs w:val="18"/>
              </w:rPr>
              <w:t>Er det også muligt at vælge kompensationsperiode</w:t>
            </w:r>
            <w:r>
              <w:rPr>
                <w:rFonts w:cstheme="minorHAnsi"/>
                <w:sz w:val="18"/>
                <w:szCs w:val="18"/>
              </w:rPr>
              <w:t>n med start 25. december 2020</w:t>
            </w:r>
            <w:r w:rsidRPr="00290F11">
              <w:rPr>
                <w:rFonts w:cstheme="minorHAnsi"/>
                <w:sz w:val="18"/>
                <w:szCs w:val="18"/>
              </w:rPr>
              <w:t xml:space="preserve"> hvis virksomheden under tvangslukningen har fjernsalg </w:t>
            </w:r>
            <w:r>
              <w:rPr>
                <w:rFonts w:cstheme="minorHAnsi"/>
                <w:sz w:val="18"/>
                <w:szCs w:val="18"/>
              </w:rPr>
              <w:t>og dermed har omsætning i kompensationsperioden</w:t>
            </w:r>
            <w:r w:rsidRPr="00290F11">
              <w:rPr>
                <w:rFonts w:cstheme="minorHAnsi"/>
                <w:sz w:val="18"/>
                <w:szCs w:val="18"/>
              </w:rPr>
              <w:t xml:space="preserve">? </w:t>
            </w:r>
          </w:p>
          <w:p w14:paraId="11B9FABF" w14:textId="77777777" w:rsidR="009D7CCD" w:rsidRDefault="009D7CCD" w:rsidP="00D34C84">
            <w:pPr>
              <w:rPr>
                <w:rFonts w:cstheme="minorHAnsi"/>
                <w:sz w:val="18"/>
                <w:szCs w:val="18"/>
              </w:rPr>
            </w:pPr>
          </w:p>
          <w:p w14:paraId="496B6ACC" w14:textId="77777777" w:rsidR="009D7CCD" w:rsidRDefault="009D7CCD" w:rsidP="00D34C84">
            <w:pPr>
              <w:rPr>
                <w:rFonts w:cstheme="minorHAnsi"/>
                <w:sz w:val="18"/>
                <w:szCs w:val="18"/>
              </w:rPr>
            </w:pPr>
            <w:r w:rsidRPr="00290F11">
              <w:rPr>
                <w:rFonts w:cstheme="minorHAnsi"/>
                <w:sz w:val="18"/>
                <w:szCs w:val="18"/>
              </w:rPr>
              <w:t>Og også hvis virksomheden har en anden aktivitet som ikke er tvangslukket, fx udlejning?</w:t>
            </w:r>
          </w:p>
          <w:p w14:paraId="6AC6EC6A" w14:textId="52A61B20" w:rsidR="009D7CCD" w:rsidRPr="0088784A" w:rsidRDefault="009D7CCD" w:rsidP="00D34C84">
            <w:pPr>
              <w:rPr>
                <w:rFonts w:cstheme="minorHAnsi"/>
                <w:sz w:val="18"/>
                <w:szCs w:val="18"/>
              </w:rPr>
            </w:pPr>
          </w:p>
        </w:tc>
        <w:tc>
          <w:tcPr>
            <w:tcW w:w="6375" w:type="dxa"/>
          </w:tcPr>
          <w:p w14:paraId="2F331C5B" w14:textId="77777777" w:rsidR="009D7CCD" w:rsidRDefault="009D7CCD" w:rsidP="00D34C84">
            <w:pPr>
              <w:rPr>
                <w:rFonts w:cstheme="minorHAnsi"/>
                <w:sz w:val="18"/>
                <w:szCs w:val="18"/>
              </w:rPr>
            </w:pPr>
            <w:r>
              <w:rPr>
                <w:rFonts w:cstheme="minorHAnsi"/>
                <w:sz w:val="18"/>
                <w:szCs w:val="18"/>
              </w:rPr>
              <w:t>Afventer svar fra Erhvervsstyrelsen</w:t>
            </w:r>
          </w:p>
          <w:p w14:paraId="0F9641A7" w14:textId="77777777" w:rsidR="009D7CCD" w:rsidRDefault="009D7CCD" w:rsidP="00D34C84">
            <w:pPr>
              <w:rPr>
                <w:rFonts w:cstheme="minorHAnsi"/>
                <w:sz w:val="18"/>
                <w:szCs w:val="18"/>
              </w:rPr>
            </w:pPr>
          </w:p>
          <w:p w14:paraId="12616F59" w14:textId="77777777" w:rsidR="009D7CCD" w:rsidRDefault="009D7CCD" w:rsidP="00D34C84">
            <w:pPr>
              <w:rPr>
                <w:rFonts w:cstheme="minorHAnsi"/>
                <w:sz w:val="18"/>
                <w:szCs w:val="18"/>
                <w:highlight w:val="yellow"/>
              </w:rPr>
            </w:pPr>
            <w:r w:rsidRPr="00DF489C">
              <w:rPr>
                <w:rFonts w:cstheme="minorHAnsi"/>
                <w:sz w:val="18"/>
                <w:szCs w:val="18"/>
              </w:rPr>
              <w:t>Ja</w:t>
            </w:r>
            <w:r>
              <w:rPr>
                <w:rFonts w:cstheme="minorHAnsi"/>
                <w:sz w:val="18"/>
                <w:szCs w:val="18"/>
              </w:rPr>
              <w:t>, det er muligt.</w:t>
            </w:r>
          </w:p>
          <w:p w14:paraId="6C68A1B4" w14:textId="56D39F61" w:rsidR="009D7CCD" w:rsidRDefault="009D7CCD" w:rsidP="00D34C84">
            <w:pPr>
              <w:rPr>
                <w:rFonts w:cstheme="minorHAnsi"/>
                <w:sz w:val="18"/>
                <w:szCs w:val="18"/>
              </w:rPr>
            </w:pPr>
          </w:p>
        </w:tc>
        <w:tc>
          <w:tcPr>
            <w:tcW w:w="2552" w:type="dxa"/>
          </w:tcPr>
          <w:p w14:paraId="17EC1318" w14:textId="77777777" w:rsidR="009D7CCD" w:rsidRDefault="009D7CCD" w:rsidP="00D34C84">
            <w:pPr>
              <w:rPr>
                <w:rFonts w:cstheme="minorHAnsi"/>
                <w:sz w:val="18"/>
                <w:szCs w:val="18"/>
              </w:rPr>
            </w:pPr>
          </w:p>
          <w:p w14:paraId="1EFF64EB" w14:textId="77777777" w:rsidR="009D7CCD" w:rsidRDefault="009D7CCD" w:rsidP="00D34C84">
            <w:pPr>
              <w:rPr>
                <w:rFonts w:cstheme="minorHAnsi"/>
                <w:sz w:val="18"/>
                <w:szCs w:val="18"/>
              </w:rPr>
            </w:pPr>
          </w:p>
          <w:p w14:paraId="051078B2" w14:textId="2B6F2D11" w:rsidR="009D7CCD" w:rsidRDefault="009D7CCD" w:rsidP="00D34C84">
            <w:pPr>
              <w:rPr>
                <w:rFonts w:cstheme="minorHAnsi"/>
                <w:sz w:val="18"/>
                <w:szCs w:val="18"/>
              </w:rPr>
            </w:pPr>
            <w:r>
              <w:rPr>
                <w:rFonts w:cstheme="minorHAnsi"/>
                <w:sz w:val="18"/>
                <w:szCs w:val="18"/>
              </w:rPr>
              <w:t>Erhvervsstyrelsen</w:t>
            </w:r>
          </w:p>
        </w:tc>
        <w:tc>
          <w:tcPr>
            <w:tcW w:w="1846" w:type="dxa"/>
          </w:tcPr>
          <w:p w14:paraId="78B7805B" w14:textId="77777777" w:rsidR="009D7CCD" w:rsidRDefault="009D7CCD" w:rsidP="00D34C84">
            <w:pPr>
              <w:rPr>
                <w:rFonts w:cstheme="minorHAnsi"/>
                <w:sz w:val="18"/>
                <w:szCs w:val="18"/>
              </w:rPr>
            </w:pPr>
            <w:r>
              <w:rPr>
                <w:rFonts w:cstheme="minorHAnsi"/>
                <w:sz w:val="18"/>
                <w:szCs w:val="18"/>
              </w:rPr>
              <w:t>12. februar 2021</w:t>
            </w:r>
          </w:p>
          <w:p w14:paraId="2A4FEA17" w14:textId="77777777" w:rsidR="009D7CCD" w:rsidRDefault="009D7CCD" w:rsidP="00D34C84">
            <w:pPr>
              <w:rPr>
                <w:rFonts w:cstheme="minorHAnsi"/>
                <w:sz w:val="18"/>
                <w:szCs w:val="18"/>
              </w:rPr>
            </w:pPr>
          </w:p>
          <w:p w14:paraId="63F2F358" w14:textId="753A707F" w:rsidR="009D7CCD" w:rsidRDefault="009D7CCD" w:rsidP="00D34C84">
            <w:pPr>
              <w:rPr>
                <w:rFonts w:cstheme="minorHAnsi"/>
                <w:sz w:val="18"/>
                <w:szCs w:val="18"/>
              </w:rPr>
            </w:pPr>
            <w:r>
              <w:rPr>
                <w:rFonts w:cstheme="minorHAnsi"/>
                <w:sz w:val="18"/>
                <w:szCs w:val="18"/>
              </w:rPr>
              <w:t>23. februar 2021</w:t>
            </w:r>
          </w:p>
        </w:tc>
      </w:tr>
      <w:tr w:rsidR="009D7CCD" w:rsidRPr="000F1DB1" w14:paraId="03068327" w14:textId="54A3C7E0" w:rsidTr="009D7CCD">
        <w:tc>
          <w:tcPr>
            <w:tcW w:w="15163" w:type="dxa"/>
            <w:gridSpan w:val="4"/>
          </w:tcPr>
          <w:p w14:paraId="3511B2D6" w14:textId="244A682C" w:rsidR="009D7CCD" w:rsidRPr="00E1188D" w:rsidRDefault="009D7CCD" w:rsidP="00D34C84">
            <w:pPr>
              <w:pStyle w:val="Overskrift2"/>
              <w:outlineLvl w:val="1"/>
            </w:pPr>
            <w:bookmarkStart w:id="6" w:name="_Toc99571905"/>
            <w:r>
              <w:t>10</w:t>
            </w:r>
            <w:r w:rsidRPr="00E1188D">
              <w:t xml:space="preserve">. </w:t>
            </w:r>
            <w:r w:rsidRPr="00BC528C">
              <w:t>Opgørelse af omsætnings</w:t>
            </w:r>
            <w:r>
              <w:t>nedgang – generelt / oprindelig ordning</w:t>
            </w:r>
            <w:bookmarkEnd w:id="6"/>
          </w:p>
        </w:tc>
      </w:tr>
      <w:tr w:rsidR="009D7CCD" w:rsidRPr="000F1DB1" w14:paraId="66425B0F" w14:textId="77777777" w:rsidTr="009D7CCD">
        <w:tc>
          <w:tcPr>
            <w:tcW w:w="4390" w:type="dxa"/>
          </w:tcPr>
          <w:p w14:paraId="1AAC4C8E" w14:textId="77777777" w:rsidR="009D7CCD" w:rsidRDefault="009D7CCD" w:rsidP="00597FA1">
            <w:pPr>
              <w:rPr>
                <w:rFonts w:cstheme="minorHAnsi"/>
                <w:sz w:val="18"/>
                <w:szCs w:val="18"/>
              </w:rPr>
            </w:pPr>
            <w:r>
              <w:rPr>
                <w:rFonts w:cstheme="minorHAnsi"/>
                <w:sz w:val="18"/>
                <w:szCs w:val="18"/>
              </w:rPr>
              <w:t>Ifølge en nyhed fra HORESTA den 7/10-21 er ”l</w:t>
            </w:r>
            <w:r w:rsidRPr="005900BB">
              <w:rPr>
                <w:rFonts w:cstheme="minorHAnsi"/>
                <w:sz w:val="18"/>
                <w:szCs w:val="18"/>
              </w:rPr>
              <w:t xml:space="preserve">andets hoteller og restauranter </w:t>
            </w:r>
            <w:r>
              <w:rPr>
                <w:rFonts w:cstheme="minorHAnsi"/>
                <w:sz w:val="18"/>
                <w:szCs w:val="18"/>
              </w:rPr>
              <w:t>[</w:t>
            </w:r>
            <w:r w:rsidRPr="005900BB">
              <w:rPr>
                <w:rFonts w:cstheme="minorHAnsi"/>
                <w:sz w:val="18"/>
                <w:szCs w:val="18"/>
              </w:rPr>
              <w:t>er</w:t>
            </w:r>
            <w:r>
              <w:rPr>
                <w:rFonts w:cstheme="minorHAnsi"/>
                <w:sz w:val="18"/>
                <w:szCs w:val="18"/>
              </w:rPr>
              <w:t>]</w:t>
            </w:r>
            <w:r w:rsidRPr="005900BB">
              <w:rPr>
                <w:rFonts w:cstheme="minorHAnsi"/>
                <w:sz w:val="18"/>
                <w:szCs w:val="18"/>
              </w:rPr>
              <w:t xml:space="preserve"> blandt de hårdest ramte brancher, når det gælder mangel på arbejdskraft. Fire ud af fem hoteller mangler så meget arbejdskraft, at de er nødt til at sige nej til bookinger. Det samme gælder for to ud af tre restauranter.</w:t>
            </w:r>
            <w:r>
              <w:rPr>
                <w:rFonts w:cstheme="minorHAnsi"/>
                <w:sz w:val="18"/>
                <w:szCs w:val="18"/>
              </w:rPr>
              <w:t>”</w:t>
            </w:r>
          </w:p>
          <w:p w14:paraId="5F01B1F6" w14:textId="77777777" w:rsidR="009D7CCD" w:rsidRDefault="009D7CCD" w:rsidP="00597FA1">
            <w:pPr>
              <w:rPr>
                <w:rFonts w:cstheme="minorHAnsi"/>
                <w:sz w:val="18"/>
                <w:szCs w:val="18"/>
              </w:rPr>
            </w:pPr>
          </w:p>
          <w:p w14:paraId="5F15040E" w14:textId="77777777" w:rsidR="009D7CCD" w:rsidRDefault="009D7CCD" w:rsidP="00597FA1">
            <w:pPr>
              <w:rPr>
                <w:rFonts w:cstheme="minorHAnsi"/>
                <w:sz w:val="18"/>
                <w:szCs w:val="18"/>
              </w:rPr>
            </w:pPr>
            <w:r>
              <w:rPr>
                <w:rFonts w:cstheme="minorHAnsi"/>
                <w:sz w:val="18"/>
                <w:szCs w:val="18"/>
              </w:rPr>
              <w:t>Færre bookinger giver mindre omsætning og kan resultere i en omsætningsnedgang i forhold til en given referenceperiode i kompensationsordningerne for faste omkostninger.</w:t>
            </w:r>
          </w:p>
          <w:p w14:paraId="4449772F" w14:textId="77777777" w:rsidR="009D7CCD" w:rsidRDefault="009D7CCD" w:rsidP="00597FA1">
            <w:pPr>
              <w:rPr>
                <w:rFonts w:cstheme="minorHAnsi"/>
                <w:sz w:val="18"/>
                <w:szCs w:val="18"/>
              </w:rPr>
            </w:pPr>
          </w:p>
          <w:p w14:paraId="516E27B4" w14:textId="77777777" w:rsidR="009D7CCD" w:rsidRDefault="009D7CCD" w:rsidP="00597FA1">
            <w:pPr>
              <w:rPr>
                <w:rFonts w:cstheme="minorHAnsi"/>
                <w:sz w:val="18"/>
                <w:szCs w:val="18"/>
              </w:rPr>
            </w:pPr>
            <w:r>
              <w:rPr>
                <w:rFonts w:cstheme="minorHAnsi"/>
                <w:sz w:val="18"/>
                <w:szCs w:val="18"/>
              </w:rPr>
              <w:t>Vil en sådan omsætningsnedgang opfylde bekendtgørelserne krav om at være ”</w:t>
            </w:r>
            <w:r w:rsidRPr="005900BB">
              <w:rPr>
                <w:rFonts w:cstheme="minorHAnsi"/>
                <w:sz w:val="18"/>
                <w:szCs w:val="18"/>
              </w:rPr>
              <w:t>som følge af det fortsatte udbrud af Coronavirussygdom (COVID-19)</w:t>
            </w:r>
            <w:r>
              <w:rPr>
                <w:rFonts w:cstheme="minorHAnsi"/>
                <w:sz w:val="18"/>
                <w:szCs w:val="18"/>
              </w:rPr>
              <w:t>” jf. eksempelvis BEK 1904 af 1. oktober 2021?</w:t>
            </w:r>
          </w:p>
          <w:p w14:paraId="2905813F" w14:textId="77777777" w:rsidR="009D7CCD" w:rsidRPr="00757A05" w:rsidRDefault="009D7CCD" w:rsidP="00D34C84">
            <w:pPr>
              <w:rPr>
                <w:rFonts w:cstheme="minorHAnsi"/>
                <w:sz w:val="18"/>
                <w:szCs w:val="18"/>
              </w:rPr>
            </w:pPr>
          </w:p>
        </w:tc>
        <w:tc>
          <w:tcPr>
            <w:tcW w:w="6375" w:type="dxa"/>
          </w:tcPr>
          <w:p w14:paraId="6CD12277" w14:textId="77777777" w:rsidR="009D7CCD" w:rsidRDefault="009D7CCD" w:rsidP="00D34C84">
            <w:pPr>
              <w:rPr>
                <w:rFonts w:cstheme="minorHAnsi"/>
                <w:sz w:val="18"/>
                <w:szCs w:val="18"/>
              </w:rPr>
            </w:pPr>
            <w:r>
              <w:rPr>
                <w:rFonts w:cstheme="minorHAnsi"/>
                <w:sz w:val="18"/>
                <w:szCs w:val="18"/>
              </w:rPr>
              <w:t>Afventer svar fra Erhvervsstyrelsen</w:t>
            </w:r>
          </w:p>
          <w:p w14:paraId="3C42723F" w14:textId="77777777" w:rsidR="009D7CCD" w:rsidRDefault="009D7CCD" w:rsidP="00D34C84">
            <w:pPr>
              <w:rPr>
                <w:rFonts w:cstheme="minorHAnsi"/>
                <w:sz w:val="18"/>
                <w:szCs w:val="18"/>
              </w:rPr>
            </w:pPr>
          </w:p>
          <w:p w14:paraId="533C0A34" w14:textId="772FF2FC" w:rsidR="009D7CCD" w:rsidRPr="00477FBB" w:rsidRDefault="009D7CCD" w:rsidP="00D34C84">
            <w:pPr>
              <w:rPr>
                <w:rFonts w:cstheme="minorHAnsi"/>
                <w:sz w:val="18"/>
                <w:szCs w:val="18"/>
              </w:rPr>
            </w:pPr>
            <w:r w:rsidRPr="00CC1AFB">
              <w:rPr>
                <w:rFonts w:cstheme="minorHAnsi"/>
                <w:sz w:val="18"/>
                <w:szCs w:val="18"/>
              </w:rPr>
              <w:t>Aftalen om udfasning af hjælpepakker til dansk erhvervsliv indebærer at virksomheder med stor omsætningsnedgang på grund af corona, kan kompenseres med tilskud til faste omkostninger. Efter en konkret vurdering kan en omsætningsnedgang, der skyldes mangel på arbejdskraft som følge af det fortsatte udbrud af coronavirussygdom være omfattet af bekendtgørelsen.</w:t>
            </w:r>
          </w:p>
        </w:tc>
        <w:tc>
          <w:tcPr>
            <w:tcW w:w="2552" w:type="dxa"/>
          </w:tcPr>
          <w:p w14:paraId="0E76A984" w14:textId="77777777" w:rsidR="009D7CCD" w:rsidRDefault="009D7CCD" w:rsidP="00D34C84">
            <w:pPr>
              <w:rPr>
                <w:rFonts w:cstheme="minorHAnsi"/>
                <w:sz w:val="18"/>
                <w:szCs w:val="18"/>
              </w:rPr>
            </w:pPr>
          </w:p>
          <w:p w14:paraId="573AF530" w14:textId="77777777" w:rsidR="009D7CCD" w:rsidRDefault="009D7CCD" w:rsidP="00D34C84">
            <w:pPr>
              <w:rPr>
                <w:rFonts w:cstheme="minorHAnsi"/>
                <w:sz w:val="18"/>
                <w:szCs w:val="18"/>
              </w:rPr>
            </w:pPr>
          </w:p>
          <w:p w14:paraId="41604F32" w14:textId="441A35D1" w:rsidR="009D7CCD" w:rsidRDefault="009D7CCD" w:rsidP="00D34C84">
            <w:pPr>
              <w:rPr>
                <w:rFonts w:cstheme="minorHAnsi"/>
                <w:sz w:val="18"/>
                <w:szCs w:val="18"/>
              </w:rPr>
            </w:pPr>
            <w:r>
              <w:rPr>
                <w:rFonts w:cstheme="minorHAnsi"/>
                <w:sz w:val="18"/>
                <w:szCs w:val="18"/>
              </w:rPr>
              <w:t>Erhvervsstyrelsen</w:t>
            </w:r>
          </w:p>
        </w:tc>
        <w:tc>
          <w:tcPr>
            <w:tcW w:w="1846" w:type="dxa"/>
          </w:tcPr>
          <w:p w14:paraId="649D14C3" w14:textId="77777777" w:rsidR="009D7CCD" w:rsidRDefault="009D7CCD" w:rsidP="00D34C84">
            <w:pPr>
              <w:rPr>
                <w:rFonts w:cstheme="minorHAnsi"/>
                <w:sz w:val="18"/>
                <w:szCs w:val="18"/>
              </w:rPr>
            </w:pPr>
            <w:r>
              <w:rPr>
                <w:rFonts w:cstheme="minorHAnsi"/>
                <w:sz w:val="18"/>
                <w:szCs w:val="18"/>
              </w:rPr>
              <w:t>14. oktober 2021</w:t>
            </w:r>
          </w:p>
          <w:p w14:paraId="1E505F10" w14:textId="77777777" w:rsidR="009D7CCD" w:rsidRDefault="009D7CCD" w:rsidP="00D34C84">
            <w:pPr>
              <w:rPr>
                <w:rFonts w:cstheme="minorHAnsi"/>
                <w:sz w:val="18"/>
                <w:szCs w:val="18"/>
              </w:rPr>
            </w:pPr>
          </w:p>
          <w:p w14:paraId="26CB16FE" w14:textId="23FDD806" w:rsidR="009D7CCD" w:rsidRDefault="009D7CCD" w:rsidP="00D34C84">
            <w:pPr>
              <w:rPr>
                <w:rFonts w:cstheme="minorHAnsi"/>
                <w:sz w:val="18"/>
                <w:szCs w:val="18"/>
              </w:rPr>
            </w:pPr>
            <w:r>
              <w:rPr>
                <w:rFonts w:cstheme="minorHAnsi"/>
                <w:sz w:val="18"/>
                <w:szCs w:val="18"/>
              </w:rPr>
              <w:t>10. november 2021</w:t>
            </w:r>
          </w:p>
        </w:tc>
      </w:tr>
      <w:tr w:rsidR="009D7CCD" w:rsidRPr="000F1DB1" w14:paraId="16E94B35" w14:textId="48693A9C" w:rsidTr="009D7CCD">
        <w:tc>
          <w:tcPr>
            <w:tcW w:w="4390" w:type="dxa"/>
          </w:tcPr>
          <w:p w14:paraId="4D2AEDD4" w14:textId="77777777" w:rsidR="009D7CCD" w:rsidRPr="00757A05" w:rsidRDefault="009D7CCD" w:rsidP="00D34C84">
            <w:pPr>
              <w:rPr>
                <w:rFonts w:cstheme="minorHAnsi"/>
                <w:sz w:val="18"/>
                <w:szCs w:val="18"/>
              </w:rPr>
            </w:pPr>
            <w:r w:rsidRPr="00757A05">
              <w:rPr>
                <w:rFonts w:cstheme="minorHAnsi"/>
                <w:sz w:val="18"/>
                <w:szCs w:val="18"/>
              </w:rPr>
              <w:t>Med hensyn til opgørelsen af omsætningen i både kompensationsperioden og referenceperioden:</w:t>
            </w:r>
          </w:p>
          <w:p w14:paraId="21860680" w14:textId="02F2C7F8" w:rsidR="009D7CCD" w:rsidRPr="00BE784F" w:rsidRDefault="009D7CCD" w:rsidP="00D34C84">
            <w:pPr>
              <w:rPr>
                <w:rFonts w:cstheme="minorHAnsi"/>
                <w:sz w:val="18"/>
                <w:szCs w:val="18"/>
              </w:rPr>
            </w:pPr>
            <w:r w:rsidRPr="00757A05">
              <w:rPr>
                <w:rFonts w:cstheme="minorHAnsi"/>
                <w:sz w:val="18"/>
                <w:szCs w:val="18"/>
              </w:rPr>
              <w:t>Hvordan skal man forholde sig med opgørelsen af igangværende arbejder? Disse bliver som oftest kun gjort op til statusdagen, og det kan være umuligt at opgøre dem med tilbagevirkende kraft.</w:t>
            </w:r>
          </w:p>
        </w:tc>
        <w:tc>
          <w:tcPr>
            <w:tcW w:w="6375" w:type="dxa"/>
          </w:tcPr>
          <w:p w14:paraId="1A49153F" w14:textId="77777777" w:rsidR="009D7CCD" w:rsidRPr="00477FBB" w:rsidRDefault="009D7CCD" w:rsidP="00D34C84">
            <w:pPr>
              <w:rPr>
                <w:rFonts w:cstheme="minorHAnsi"/>
                <w:sz w:val="18"/>
                <w:szCs w:val="18"/>
              </w:rPr>
            </w:pPr>
            <w:r w:rsidRPr="00477FBB">
              <w:rPr>
                <w:rFonts w:cstheme="minorHAnsi"/>
                <w:sz w:val="18"/>
                <w:szCs w:val="18"/>
              </w:rPr>
              <w:t>Indledningsvist er det et krav, at det igangværende arbejde kan karakteriseres som en fast omkostning, jf. BEK § 2, nr. 2.</w:t>
            </w:r>
          </w:p>
          <w:p w14:paraId="1D024DA2" w14:textId="77777777" w:rsidR="009D7CCD" w:rsidRDefault="009D7CCD" w:rsidP="00D34C84">
            <w:pPr>
              <w:rPr>
                <w:rFonts w:cstheme="minorHAnsi"/>
                <w:sz w:val="18"/>
                <w:szCs w:val="18"/>
              </w:rPr>
            </w:pPr>
            <w:r w:rsidRPr="00477FBB">
              <w:rPr>
                <w:rFonts w:cstheme="minorHAnsi"/>
                <w:sz w:val="18"/>
                <w:szCs w:val="18"/>
              </w:rPr>
              <w:t>Det må være op til revisor/virk at opgøre arbejdet, f.eks. igennem en periodisering. Det er herefter Erhvervsstyrelsens opgave at vurdere hvorvidt omkostningen findes dokumenteret.</w:t>
            </w:r>
          </w:p>
          <w:p w14:paraId="63795619" w14:textId="77777777" w:rsidR="009D7CCD" w:rsidRDefault="009D7CCD" w:rsidP="00D34C84">
            <w:pPr>
              <w:rPr>
                <w:rFonts w:cstheme="minorHAnsi"/>
                <w:sz w:val="18"/>
                <w:szCs w:val="18"/>
              </w:rPr>
            </w:pPr>
          </w:p>
          <w:p w14:paraId="61C7FB15" w14:textId="77777777" w:rsidR="009D7CCD" w:rsidRDefault="009D7CCD" w:rsidP="00D34C84">
            <w:pPr>
              <w:rPr>
                <w:rFonts w:cstheme="minorHAnsi"/>
                <w:sz w:val="18"/>
                <w:szCs w:val="18"/>
              </w:rPr>
            </w:pPr>
            <w:r>
              <w:rPr>
                <w:rFonts w:cstheme="minorHAnsi"/>
                <w:sz w:val="18"/>
                <w:szCs w:val="18"/>
              </w:rPr>
              <w:t>FSR – danske revisorer har fulgt op på svaret:</w:t>
            </w:r>
          </w:p>
          <w:p w14:paraId="10601DA4" w14:textId="77777777" w:rsidR="009D7CCD" w:rsidRPr="00477FBB" w:rsidRDefault="009D7CCD" w:rsidP="00D34C84">
            <w:pPr>
              <w:rPr>
                <w:rFonts w:cstheme="minorHAnsi"/>
                <w:sz w:val="18"/>
                <w:szCs w:val="18"/>
              </w:rPr>
            </w:pPr>
            <w:r w:rsidRPr="00477FBB">
              <w:rPr>
                <w:rFonts w:cstheme="minorHAnsi"/>
                <w:sz w:val="18"/>
                <w:szCs w:val="18"/>
              </w:rPr>
              <w:t>Spørgsmålet er stillet som en del af opgørelsen af omsætningen for fx en tømmervirksomhed. Ikke som en del af omkostningerne.</w:t>
            </w:r>
          </w:p>
          <w:p w14:paraId="525DD8E5" w14:textId="77777777" w:rsidR="009D7CCD" w:rsidRPr="00477FBB" w:rsidRDefault="009D7CCD" w:rsidP="00D34C84">
            <w:pPr>
              <w:rPr>
                <w:rFonts w:cstheme="minorHAnsi"/>
                <w:sz w:val="18"/>
                <w:szCs w:val="18"/>
              </w:rPr>
            </w:pPr>
          </w:p>
          <w:p w14:paraId="02ECD74D" w14:textId="2A31B756" w:rsidR="009D7CCD" w:rsidRDefault="009D7CCD" w:rsidP="00D34C84">
            <w:pPr>
              <w:rPr>
                <w:rFonts w:cstheme="minorHAnsi"/>
                <w:sz w:val="18"/>
                <w:szCs w:val="18"/>
              </w:rPr>
            </w:pPr>
            <w:r w:rsidRPr="00477FBB">
              <w:rPr>
                <w:rFonts w:cstheme="minorHAnsi"/>
                <w:sz w:val="18"/>
                <w:szCs w:val="18"/>
              </w:rPr>
              <w:t>Styrelsen bedes genoverveje sit svar.</w:t>
            </w:r>
          </w:p>
          <w:p w14:paraId="50533635" w14:textId="23537289" w:rsidR="009D7CCD" w:rsidRDefault="009D7CCD" w:rsidP="00D34C84">
            <w:pPr>
              <w:rPr>
                <w:rFonts w:cstheme="minorHAnsi"/>
                <w:sz w:val="18"/>
                <w:szCs w:val="18"/>
              </w:rPr>
            </w:pPr>
          </w:p>
          <w:p w14:paraId="535DBF18" w14:textId="2A22717D" w:rsidR="009D7CCD" w:rsidRDefault="009D7CCD" w:rsidP="00D34C84">
            <w:pPr>
              <w:rPr>
                <w:rFonts w:cstheme="minorHAnsi"/>
                <w:sz w:val="18"/>
                <w:szCs w:val="18"/>
              </w:rPr>
            </w:pPr>
            <w:r>
              <w:rPr>
                <w:rFonts w:cstheme="minorHAnsi"/>
                <w:sz w:val="18"/>
                <w:szCs w:val="18"/>
              </w:rPr>
              <w:t>Erhvervsstyrelsen:</w:t>
            </w:r>
          </w:p>
          <w:p w14:paraId="066880C3" w14:textId="44F56C7B" w:rsidR="009D7CCD" w:rsidRDefault="009D7CCD" w:rsidP="00D34C84">
            <w:pPr>
              <w:rPr>
                <w:rFonts w:cstheme="minorHAnsi"/>
                <w:sz w:val="18"/>
                <w:szCs w:val="18"/>
              </w:rPr>
            </w:pPr>
            <w:r w:rsidRPr="009E4D11">
              <w:rPr>
                <w:rFonts w:cstheme="minorHAnsi"/>
                <w:sz w:val="18"/>
                <w:szCs w:val="18"/>
              </w:rPr>
              <w:t>Virksomheden skal opgøre omsætningen ud fra de samme principper som i virksomhedens senest godkendte regnskab. Det vil sige, at virksomheden skal periodisere omsætning som i det seneste regnskab.</w:t>
            </w:r>
          </w:p>
          <w:p w14:paraId="4573027E" w14:textId="4FF847F1" w:rsidR="009D7CCD" w:rsidRPr="00BE784F" w:rsidRDefault="009D7CCD" w:rsidP="00D34C84">
            <w:pPr>
              <w:rPr>
                <w:rFonts w:cstheme="minorHAnsi"/>
                <w:sz w:val="18"/>
                <w:szCs w:val="18"/>
              </w:rPr>
            </w:pPr>
          </w:p>
        </w:tc>
        <w:tc>
          <w:tcPr>
            <w:tcW w:w="2552" w:type="dxa"/>
          </w:tcPr>
          <w:p w14:paraId="6F79DFC2" w14:textId="77777777" w:rsidR="009D7CCD" w:rsidRDefault="009D7CCD" w:rsidP="00D34C84">
            <w:pPr>
              <w:rPr>
                <w:rFonts w:cstheme="minorHAnsi"/>
                <w:sz w:val="18"/>
                <w:szCs w:val="18"/>
              </w:rPr>
            </w:pPr>
            <w:r>
              <w:rPr>
                <w:rFonts w:cstheme="minorHAnsi"/>
                <w:sz w:val="18"/>
                <w:szCs w:val="18"/>
              </w:rPr>
              <w:lastRenderedPageBreak/>
              <w:t>Erhvervsstyrelsen</w:t>
            </w:r>
          </w:p>
          <w:p w14:paraId="169186DD" w14:textId="77777777" w:rsidR="009D7CCD" w:rsidRDefault="009D7CCD" w:rsidP="00D34C84">
            <w:pPr>
              <w:rPr>
                <w:rFonts w:cstheme="minorHAnsi"/>
                <w:sz w:val="18"/>
                <w:szCs w:val="18"/>
              </w:rPr>
            </w:pPr>
          </w:p>
          <w:p w14:paraId="6C35B44A" w14:textId="77777777" w:rsidR="009D7CCD" w:rsidRDefault="009D7CCD" w:rsidP="00D34C84">
            <w:pPr>
              <w:rPr>
                <w:rFonts w:cstheme="minorHAnsi"/>
                <w:sz w:val="18"/>
                <w:szCs w:val="18"/>
              </w:rPr>
            </w:pPr>
          </w:p>
          <w:p w14:paraId="6E8529F2" w14:textId="77777777" w:rsidR="009D7CCD" w:rsidRDefault="009D7CCD" w:rsidP="00D34C84">
            <w:pPr>
              <w:rPr>
                <w:rFonts w:cstheme="minorHAnsi"/>
                <w:sz w:val="18"/>
                <w:szCs w:val="18"/>
              </w:rPr>
            </w:pPr>
          </w:p>
          <w:p w14:paraId="7757676F" w14:textId="77777777" w:rsidR="009D7CCD" w:rsidRDefault="009D7CCD" w:rsidP="00D34C84">
            <w:pPr>
              <w:rPr>
                <w:rFonts w:cstheme="minorHAnsi"/>
                <w:sz w:val="18"/>
                <w:szCs w:val="18"/>
              </w:rPr>
            </w:pPr>
          </w:p>
          <w:p w14:paraId="6F006156" w14:textId="77777777" w:rsidR="009D7CCD" w:rsidRDefault="009D7CCD" w:rsidP="00D34C84">
            <w:pPr>
              <w:rPr>
                <w:rFonts w:cstheme="minorHAnsi"/>
                <w:sz w:val="18"/>
                <w:szCs w:val="18"/>
              </w:rPr>
            </w:pPr>
          </w:p>
          <w:p w14:paraId="05B5622C" w14:textId="77777777" w:rsidR="009D7CCD" w:rsidRDefault="009D7CCD" w:rsidP="00D34C84">
            <w:pPr>
              <w:rPr>
                <w:rFonts w:cstheme="minorHAnsi"/>
                <w:sz w:val="18"/>
                <w:szCs w:val="18"/>
              </w:rPr>
            </w:pPr>
            <w:r>
              <w:rPr>
                <w:rFonts w:cstheme="minorHAnsi"/>
                <w:sz w:val="18"/>
                <w:szCs w:val="18"/>
              </w:rPr>
              <w:t>FSR – danske revisorer</w:t>
            </w:r>
          </w:p>
          <w:p w14:paraId="50741822" w14:textId="77777777" w:rsidR="009D7CCD" w:rsidRDefault="009D7CCD" w:rsidP="00D34C84">
            <w:pPr>
              <w:rPr>
                <w:rFonts w:cstheme="minorHAnsi"/>
                <w:sz w:val="18"/>
                <w:szCs w:val="18"/>
              </w:rPr>
            </w:pPr>
          </w:p>
          <w:p w14:paraId="6612EC90" w14:textId="77777777" w:rsidR="009D7CCD" w:rsidRDefault="009D7CCD" w:rsidP="00D34C84">
            <w:pPr>
              <w:rPr>
                <w:rFonts w:cstheme="minorHAnsi"/>
                <w:sz w:val="18"/>
                <w:szCs w:val="18"/>
              </w:rPr>
            </w:pPr>
          </w:p>
          <w:p w14:paraId="45CEB705" w14:textId="77777777" w:rsidR="009D7CCD" w:rsidRDefault="009D7CCD" w:rsidP="00D34C84">
            <w:pPr>
              <w:rPr>
                <w:rFonts w:cstheme="minorHAnsi"/>
                <w:sz w:val="18"/>
                <w:szCs w:val="18"/>
              </w:rPr>
            </w:pPr>
          </w:p>
          <w:p w14:paraId="6774D6E0" w14:textId="77777777" w:rsidR="009D7CCD" w:rsidRDefault="009D7CCD" w:rsidP="00D34C84">
            <w:pPr>
              <w:rPr>
                <w:rFonts w:cstheme="minorHAnsi"/>
                <w:sz w:val="18"/>
                <w:szCs w:val="18"/>
              </w:rPr>
            </w:pPr>
          </w:p>
          <w:p w14:paraId="09D80341" w14:textId="77777777" w:rsidR="009D7CCD" w:rsidRDefault="009D7CCD" w:rsidP="00D34C84">
            <w:pPr>
              <w:rPr>
                <w:rFonts w:cstheme="minorHAnsi"/>
                <w:sz w:val="18"/>
                <w:szCs w:val="18"/>
              </w:rPr>
            </w:pPr>
          </w:p>
          <w:p w14:paraId="72963397" w14:textId="7B275425" w:rsidR="009D7CCD" w:rsidRPr="00BE784F" w:rsidRDefault="009D7CCD" w:rsidP="00D34C84">
            <w:pPr>
              <w:rPr>
                <w:rFonts w:cstheme="minorHAnsi"/>
                <w:sz w:val="18"/>
                <w:szCs w:val="18"/>
              </w:rPr>
            </w:pPr>
            <w:r>
              <w:rPr>
                <w:rFonts w:cstheme="minorHAnsi"/>
                <w:sz w:val="18"/>
                <w:szCs w:val="18"/>
              </w:rPr>
              <w:t>Erhvervsstyrelsen</w:t>
            </w:r>
          </w:p>
        </w:tc>
        <w:tc>
          <w:tcPr>
            <w:tcW w:w="1846" w:type="dxa"/>
          </w:tcPr>
          <w:p w14:paraId="616D69C7" w14:textId="77777777" w:rsidR="009D7CCD" w:rsidRDefault="009D7CCD" w:rsidP="00D34C84">
            <w:pPr>
              <w:rPr>
                <w:rFonts w:cstheme="minorHAnsi"/>
                <w:sz w:val="18"/>
                <w:szCs w:val="18"/>
              </w:rPr>
            </w:pPr>
            <w:r>
              <w:rPr>
                <w:rFonts w:cstheme="minorHAnsi"/>
                <w:sz w:val="18"/>
                <w:szCs w:val="18"/>
              </w:rPr>
              <w:lastRenderedPageBreak/>
              <w:t>8. april 2020</w:t>
            </w:r>
          </w:p>
          <w:p w14:paraId="6B7597CC" w14:textId="77777777" w:rsidR="009D7CCD" w:rsidRDefault="009D7CCD" w:rsidP="00D34C84">
            <w:pPr>
              <w:rPr>
                <w:rFonts w:cstheme="minorHAnsi"/>
                <w:sz w:val="18"/>
                <w:szCs w:val="18"/>
              </w:rPr>
            </w:pPr>
          </w:p>
          <w:p w14:paraId="484B001F" w14:textId="77777777" w:rsidR="009D7CCD" w:rsidRDefault="009D7CCD" w:rsidP="00D34C84">
            <w:pPr>
              <w:rPr>
                <w:rFonts w:cstheme="minorHAnsi"/>
                <w:sz w:val="18"/>
                <w:szCs w:val="18"/>
              </w:rPr>
            </w:pPr>
          </w:p>
          <w:p w14:paraId="2D4261EF" w14:textId="77777777" w:rsidR="009D7CCD" w:rsidRDefault="009D7CCD" w:rsidP="00D34C84">
            <w:pPr>
              <w:rPr>
                <w:rFonts w:cstheme="minorHAnsi"/>
                <w:sz w:val="18"/>
                <w:szCs w:val="18"/>
              </w:rPr>
            </w:pPr>
          </w:p>
          <w:p w14:paraId="1E38AB6A" w14:textId="77777777" w:rsidR="009D7CCD" w:rsidRDefault="009D7CCD" w:rsidP="00D34C84">
            <w:pPr>
              <w:rPr>
                <w:rFonts w:cstheme="minorHAnsi"/>
                <w:sz w:val="18"/>
                <w:szCs w:val="18"/>
              </w:rPr>
            </w:pPr>
          </w:p>
          <w:p w14:paraId="5A670296" w14:textId="77777777" w:rsidR="009D7CCD" w:rsidRDefault="009D7CCD" w:rsidP="00D34C84">
            <w:pPr>
              <w:rPr>
                <w:rFonts w:cstheme="minorHAnsi"/>
                <w:sz w:val="18"/>
                <w:szCs w:val="18"/>
              </w:rPr>
            </w:pPr>
          </w:p>
          <w:p w14:paraId="1604BA50" w14:textId="77777777" w:rsidR="009D7CCD" w:rsidRDefault="009D7CCD" w:rsidP="00D34C84">
            <w:pPr>
              <w:rPr>
                <w:rFonts w:cstheme="minorHAnsi"/>
                <w:sz w:val="18"/>
                <w:szCs w:val="18"/>
              </w:rPr>
            </w:pPr>
            <w:r>
              <w:rPr>
                <w:rFonts w:cstheme="minorHAnsi"/>
                <w:sz w:val="18"/>
                <w:szCs w:val="18"/>
              </w:rPr>
              <w:t>8. april 2020</w:t>
            </w:r>
          </w:p>
          <w:p w14:paraId="2B978A6B" w14:textId="77777777" w:rsidR="009D7CCD" w:rsidRDefault="009D7CCD" w:rsidP="00D34C84">
            <w:pPr>
              <w:rPr>
                <w:rFonts w:cstheme="minorHAnsi"/>
                <w:sz w:val="18"/>
                <w:szCs w:val="18"/>
              </w:rPr>
            </w:pPr>
          </w:p>
          <w:p w14:paraId="4A7DA06D" w14:textId="77777777" w:rsidR="009D7CCD" w:rsidRDefault="009D7CCD" w:rsidP="00D34C84">
            <w:pPr>
              <w:rPr>
                <w:rFonts w:cstheme="minorHAnsi"/>
                <w:sz w:val="18"/>
                <w:szCs w:val="18"/>
              </w:rPr>
            </w:pPr>
          </w:p>
          <w:p w14:paraId="63CAE07F" w14:textId="77777777" w:rsidR="009D7CCD" w:rsidRDefault="009D7CCD" w:rsidP="00D34C84">
            <w:pPr>
              <w:rPr>
                <w:rFonts w:cstheme="minorHAnsi"/>
                <w:sz w:val="18"/>
                <w:szCs w:val="18"/>
              </w:rPr>
            </w:pPr>
          </w:p>
          <w:p w14:paraId="77EFEAC6" w14:textId="77777777" w:rsidR="009D7CCD" w:rsidRDefault="009D7CCD" w:rsidP="00D34C84">
            <w:pPr>
              <w:rPr>
                <w:rFonts w:cstheme="minorHAnsi"/>
                <w:sz w:val="18"/>
                <w:szCs w:val="18"/>
              </w:rPr>
            </w:pPr>
          </w:p>
          <w:p w14:paraId="317D119D" w14:textId="77777777" w:rsidR="009D7CCD" w:rsidRDefault="009D7CCD" w:rsidP="00D34C84">
            <w:pPr>
              <w:rPr>
                <w:rFonts w:cstheme="minorHAnsi"/>
                <w:sz w:val="18"/>
                <w:szCs w:val="18"/>
              </w:rPr>
            </w:pPr>
          </w:p>
          <w:p w14:paraId="7B26B48C" w14:textId="41D22B53" w:rsidR="009D7CCD" w:rsidRPr="00BE784F" w:rsidRDefault="009D7CCD" w:rsidP="00D34C84">
            <w:pPr>
              <w:rPr>
                <w:rFonts w:cstheme="minorHAnsi"/>
                <w:sz w:val="18"/>
                <w:szCs w:val="18"/>
              </w:rPr>
            </w:pPr>
            <w:r>
              <w:rPr>
                <w:rFonts w:cstheme="minorHAnsi"/>
                <w:sz w:val="18"/>
                <w:szCs w:val="18"/>
              </w:rPr>
              <w:t>22. april 2020</w:t>
            </w:r>
          </w:p>
        </w:tc>
      </w:tr>
      <w:tr w:rsidR="009D7CCD" w:rsidRPr="000F1DB1" w14:paraId="4A854A8D" w14:textId="77777777" w:rsidTr="009D7CCD">
        <w:tc>
          <w:tcPr>
            <w:tcW w:w="4390" w:type="dxa"/>
          </w:tcPr>
          <w:p w14:paraId="61B98E8B" w14:textId="77777777" w:rsidR="009D7CCD" w:rsidRPr="00973BAE" w:rsidRDefault="009D7CCD" w:rsidP="00D34C84">
            <w:pPr>
              <w:rPr>
                <w:rFonts w:cstheme="minorHAnsi"/>
                <w:sz w:val="18"/>
                <w:szCs w:val="18"/>
              </w:rPr>
            </w:pPr>
            <w:r w:rsidRPr="00973BAE">
              <w:rPr>
                <w:rFonts w:cstheme="minorHAnsi"/>
                <w:sz w:val="18"/>
                <w:szCs w:val="18"/>
              </w:rPr>
              <w:lastRenderedPageBreak/>
              <w:t>En virksomhed er blevet overtaget pr. 1. marts og vil søge om kompensation for faste omkostninger. Dette kræver blandt andet, at der har været en omsætningsnedgang på min. tkr. 40.</w:t>
            </w:r>
          </w:p>
          <w:p w14:paraId="269E5CEA" w14:textId="77777777" w:rsidR="009D7CCD" w:rsidRPr="00973BAE" w:rsidRDefault="009D7CCD" w:rsidP="00D34C84">
            <w:pPr>
              <w:rPr>
                <w:rFonts w:cstheme="minorHAnsi"/>
                <w:sz w:val="18"/>
                <w:szCs w:val="18"/>
              </w:rPr>
            </w:pPr>
          </w:p>
          <w:p w14:paraId="245F3E7F" w14:textId="77777777" w:rsidR="009D7CCD" w:rsidRPr="00973BAE" w:rsidRDefault="009D7CCD" w:rsidP="00D34C84">
            <w:pPr>
              <w:rPr>
                <w:rFonts w:cstheme="minorHAnsi"/>
                <w:sz w:val="18"/>
                <w:szCs w:val="18"/>
              </w:rPr>
            </w:pPr>
            <w:r w:rsidRPr="00973BAE">
              <w:rPr>
                <w:rFonts w:cstheme="minorHAnsi"/>
                <w:sz w:val="18"/>
                <w:szCs w:val="18"/>
              </w:rPr>
              <w:t>Kompensationssatsen skal afklares på baggrund virksomhedens af tidligere omsætning. Hvordan skal ”den nye” virksomhed forholde sig til dette, da der ingen referenceperiode er?</w:t>
            </w:r>
          </w:p>
          <w:p w14:paraId="74ED5E88" w14:textId="77777777" w:rsidR="009D7CCD" w:rsidRPr="00973BAE" w:rsidRDefault="009D7CCD" w:rsidP="00D34C84">
            <w:pPr>
              <w:rPr>
                <w:rFonts w:cstheme="minorHAnsi"/>
                <w:sz w:val="18"/>
                <w:szCs w:val="18"/>
              </w:rPr>
            </w:pPr>
          </w:p>
          <w:p w14:paraId="021B092B" w14:textId="77777777" w:rsidR="009D7CCD" w:rsidRDefault="009D7CCD" w:rsidP="00D34C84">
            <w:pPr>
              <w:rPr>
                <w:rFonts w:cstheme="minorHAnsi"/>
                <w:sz w:val="18"/>
                <w:szCs w:val="18"/>
              </w:rPr>
            </w:pPr>
            <w:r w:rsidRPr="00973BAE">
              <w:rPr>
                <w:rFonts w:cstheme="minorHAnsi"/>
                <w:sz w:val="18"/>
                <w:szCs w:val="18"/>
              </w:rPr>
              <w:t>Er det muligt at lægge omsætning under tidligere ejer til grund?</w:t>
            </w:r>
          </w:p>
          <w:p w14:paraId="7C4D2006" w14:textId="77777777" w:rsidR="009D7CCD" w:rsidRDefault="009D7CCD" w:rsidP="00D34C84">
            <w:pPr>
              <w:rPr>
                <w:rFonts w:cstheme="minorHAnsi"/>
                <w:sz w:val="18"/>
                <w:szCs w:val="18"/>
              </w:rPr>
            </w:pPr>
          </w:p>
          <w:p w14:paraId="7B808DCD" w14:textId="35D27D51" w:rsidR="009D7CCD" w:rsidRPr="00757A05" w:rsidRDefault="009D7CCD" w:rsidP="00D34C84">
            <w:pPr>
              <w:rPr>
                <w:rFonts w:cstheme="minorHAnsi"/>
                <w:sz w:val="18"/>
                <w:szCs w:val="18"/>
              </w:rPr>
            </w:pPr>
            <w:r w:rsidRPr="006C7CFA">
              <w:rPr>
                <w:rFonts w:cstheme="minorHAnsi"/>
                <w:sz w:val="18"/>
                <w:szCs w:val="18"/>
              </w:rPr>
              <w:t>Hvis ja, hvad hvis tidligere ejer vil oplyse / dokumentere omsætning for referenceperioden?</w:t>
            </w:r>
          </w:p>
        </w:tc>
        <w:tc>
          <w:tcPr>
            <w:tcW w:w="6375" w:type="dxa"/>
          </w:tcPr>
          <w:p w14:paraId="64AF7727" w14:textId="77777777" w:rsidR="009D7CCD" w:rsidRPr="00CE7E5B" w:rsidRDefault="009D7CCD" w:rsidP="00D34C84">
            <w:pPr>
              <w:rPr>
                <w:rFonts w:cstheme="minorHAnsi"/>
                <w:sz w:val="18"/>
                <w:szCs w:val="18"/>
              </w:rPr>
            </w:pPr>
            <w:r w:rsidRPr="00CE7E5B">
              <w:rPr>
                <w:rFonts w:cstheme="minorHAnsi"/>
                <w:sz w:val="18"/>
                <w:szCs w:val="18"/>
              </w:rPr>
              <w:t>Ja, det vil være muligt at søge om kompensation med udgangspunkt i omsætninger under en tidligere ejer med et andet CVR-nummer.</w:t>
            </w:r>
          </w:p>
          <w:p w14:paraId="3A7AFD31" w14:textId="77777777" w:rsidR="009D7CCD" w:rsidRPr="00CE7E5B" w:rsidRDefault="009D7CCD" w:rsidP="00D34C84">
            <w:pPr>
              <w:rPr>
                <w:rFonts w:cstheme="minorHAnsi"/>
                <w:sz w:val="18"/>
                <w:szCs w:val="18"/>
              </w:rPr>
            </w:pPr>
            <w:r w:rsidRPr="00CE7E5B">
              <w:rPr>
                <w:rFonts w:cstheme="minorHAnsi"/>
                <w:sz w:val="18"/>
                <w:szCs w:val="18"/>
              </w:rPr>
              <w:t xml:space="preserve"> </w:t>
            </w:r>
          </w:p>
          <w:p w14:paraId="1B501B77" w14:textId="77777777" w:rsidR="009D7CCD" w:rsidRPr="00CE7E5B" w:rsidRDefault="009D7CCD" w:rsidP="00D34C84">
            <w:pPr>
              <w:rPr>
                <w:rFonts w:cstheme="minorHAnsi"/>
                <w:sz w:val="18"/>
                <w:szCs w:val="18"/>
              </w:rPr>
            </w:pPr>
            <w:r w:rsidRPr="00CE7E5B">
              <w:rPr>
                <w:rFonts w:cstheme="minorHAnsi"/>
                <w:sz w:val="18"/>
                <w:szCs w:val="18"/>
              </w:rPr>
              <w:t>Erhvervsstyrelsen er i øjeblikket i gang med at udarbejde et notat, der i detaljer redegøre for dette.</w:t>
            </w:r>
          </w:p>
          <w:p w14:paraId="6B3A75D3" w14:textId="77777777" w:rsidR="009D7CCD" w:rsidRPr="00CE7E5B" w:rsidRDefault="009D7CCD" w:rsidP="00D34C84">
            <w:pPr>
              <w:rPr>
                <w:rFonts w:cstheme="minorHAnsi"/>
                <w:sz w:val="18"/>
                <w:szCs w:val="18"/>
              </w:rPr>
            </w:pPr>
          </w:p>
          <w:p w14:paraId="0DCCDF3F" w14:textId="3CC71870" w:rsidR="009D7CCD" w:rsidRPr="00757A05" w:rsidRDefault="009D7CCD" w:rsidP="00D34C84">
            <w:pPr>
              <w:rPr>
                <w:rFonts w:cstheme="minorHAnsi"/>
                <w:sz w:val="18"/>
                <w:szCs w:val="18"/>
              </w:rPr>
            </w:pPr>
            <w:r w:rsidRPr="00CE7E5B">
              <w:rPr>
                <w:rFonts w:cstheme="minorHAnsi"/>
                <w:sz w:val="18"/>
                <w:szCs w:val="18"/>
              </w:rPr>
              <w:t>FSR vil blive underrettet, så snart notatet er færdigt.</w:t>
            </w:r>
          </w:p>
        </w:tc>
        <w:tc>
          <w:tcPr>
            <w:tcW w:w="2552" w:type="dxa"/>
          </w:tcPr>
          <w:p w14:paraId="079D2B6A" w14:textId="4A7C8586" w:rsidR="009D7CCD" w:rsidRPr="00757A05" w:rsidRDefault="009D7CCD" w:rsidP="00D34C84">
            <w:pPr>
              <w:rPr>
                <w:rFonts w:cstheme="minorHAnsi"/>
                <w:sz w:val="18"/>
                <w:szCs w:val="18"/>
              </w:rPr>
            </w:pPr>
            <w:r>
              <w:rPr>
                <w:rFonts w:cstheme="minorHAnsi"/>
                <w:sz w:val="18"/>
                <w:szCs w:val="18"/>
              </w:rPr>
              <w:t>Erhvervsstyrelsen</w:t>
            </w:r>
          </w:p>
        </w:tc>
        <w:tc>
          <w:tcPr>
            <w:tcW w:w="1846" w:type="dxa"/>
          </w:tcPr>
          <w:p w14:paraId="33972579" w14:textId="4FFFECC9" w:rsidR="009D7CCD" w:rsidRPr="00757A05" w:rsidRDefault="009D7CCD" w:rsidP="00D34C84">
            <w:pPr>
              <w:rPr>
                <w:rFonts w:cstheme="minorHAnsi"/>
                <w:sz w:val="18"/>
                <w:szCs w:val="18"/>
              </w:rPr>
            </w:pPr>
            <w:r>
              <w:rPr>
                <w:rFonts w:cstheme="minorHAnsi"/>
                <w:sz w:val="18"/>
                <w:szCs w:val="18"/>
              </w:rPr>
              <w:t>22. april 2020</w:t>
            </w:r>
          </w:p>
        </w:tc>
      </w:tr>
      <w:tr w:rsidR="009D7CCD" w:rsidRPr="000F1DB1" w14:paraId="1A5A6968" w14:textId="7DE5AE7D" w:rsidTr="009D7CCD">
        <w:tc>
          <w:tcPr>
            <w:tcW w:w="4390" w:type="dxa"/>
          </w:tcPr>
          <w:p w14:paraId="0EF6FCE9" w14:textId="2429B7C9" w:rsidR="009D7CCD" w:rsidRPr="00BE784F" w:rsidRDefault="009D7CCD" w:rsidP="00D34C84">
            <w:pPr>
              <w:rPr>
                <w:rFonts w:cstheme="minorHAnsi"/>
                <w:sz w:val="18"/>
                <w:szCs w:val="18"/>
              </w:rPr>
            </w:pPr>
            <w:r w:rsidRPr="00757A05">
              <w:rPr>
                <w:rFonts w:cstheme="minorHAnsi"/>
                <w:sz w:val="18"/>
                <w:szCs w:val="18"/>
              </w:rPr>
              <w:t>Virksomheder hvor omsætningen i dag er afhængigt af tidligere periodes salg og nedgang i aktivitet og derfor først kan aflæses i omsætningen på et senere tidspunkt vil samme periode sidste år ikke i tilstrækkeligt omfang være relevant for omsætningstabet i denne periode. På hvilken måde kan disse virksomheder dokumentere omsætningstabet? Vil fremlæggelse af budgetter fx være tilstrækkelig dokumentation?</w:t>
            </w:r>
          </w:p>
        </w:tc>
        <w:tc>
          <w:tcPr>
            <w:tcW w:w="6375" w:type="dxa"/>
          </w:tcPr>
          <w:p w14:paraId="0E81ACE0" w14:textId="77777777" w:rsidR="009D7CCD" w:rsidRPr="00757A05" w:rsidRDefault="009D7CCD" w:rsidP="00D34C84">
            <w:pPr>
              <w:rPr>
                <w:rFonts w:cstheme="minorHAnsi"/>
                <w:sz w:val="18"/>
                <w:szCs w:val="18"/>
              </w:rPr>
            </w:pPr>
            <w:r w:rsidRPr="00757A05">
              <w:rPr>
                <w:rFonts w:cstheme="minorHAnsi"/>
                <w:sz w:val="18"/>
                <w:szCs w:val="18"/>
              </w:rPr>
              <w:t>Nej, budgetter kan ikke anvendes. For virksomheder hvor nedgang først kan ses på</w:t>
            </w:r>
          </w:p>
          <w:p w14:paraId="27BE64F6" w14:textId="1FD1BDB5" w:rsidR="009D7CCD" w:rsidRPr="00BE784F" w:rsidRDefault="009D7CCD" w:rsidP="00D34C84">
            <w:pPr>
              <w:rPr>
                <w:rFonts w:cstheme="minorHAnsi"/>
                <w:sz w:val="18"/>
                <w:szCs w:val="18"/>
              </w:rPr>
            </w:pPr>
            <w:r w:rsidRPr="00757A05">
              <w:rPr>
                <w:rFonts w:cstheme="minorHAnsi"/>
                <w:sz w:val="18"/>
                <w:szCs w:val="18"/>
              </w:rPr>
              <w:t>omsætningen på et senere tidspunkt anvendes tilsvarende periode sidste år.</w:t>
            </w:r>
          </w:p>
        </w:tc>
        <w:tc>
          <w:tcPr>
            <w:tcW w:w="2552" w:type="dxa"/>
          </w:tcPr>
          <w:p w14:paraId="5403E5C2" w14:textId="1B715873" w:rsidR="009D7CCD" w:rsidRDefault="009D7CCD" w:rsidP="00D34C84">
            <w:pPr>
              <w:rPr>
                <w:rFonts w:cstheme="minorHAnsi"/>
                <w:sz w:val="18"/>
                <w:szCs w:val="18"/>
              </w:rPr>
            </w:pPr>
            <w:r w:rsidRPr="00757A05">
              <w:rPr>
                <w:rFonts w:cstheme="minorHAnsi"/>
                <w:sz w:val="18"/>
                <w:szCs w:val="18"/>
              </w:rPr>
              <w:t>Erhvervsministeren</w:t>
            </w:r>
          </w:p>
          <w:p w14:paraId="37C55789" w14:textId="77777777" w:rsidR="009D7CCD" w:rsidRPr="00757A05" w:rsidRDefault="009D7CCD" w:rsidP="00D34C84">
            <w:pPr>
              <w:rPr>
                <w:rFonts w:cstheme="minorHAnsi"/>
                <w:sz w:val="18"/>
                <w:szCs w:val="18"/>
              </w:rPr>
            </w:pPr>
          </w:p>
          <w:p w14:paraId="4E3B2938" w14:textId="48B53F11" w:rsidR="009D7CCD" w:rsidRPr="00BE784F" w:rsidRDefault="005030E8" w:rsidP="00D34C84">
            <w:pPr>
              <w:rPr>
                <w:rFonts w:cstheme="minorHAnsi"/>
                <w:sz w:val="18"/>
                <w:szCs w:val="18"/>
              </w:rPr>
            </w:pPr>
            <w:hyperlink r:id="rId26" w:history="1">
              <w:r w:rsidR="009D7CCD" w:rsidRPr="00FF15B5">
                <w:rPr>
                  <w:rStyle w:val="Hyperlink"/>
                  <w:rFonts w:cstheme="minorHAnsi"/>
                  <w:sz w:val="18"/>
                  <w:szCs w:val="18"/>
                </w:rPr>
                <w:t>https://www.ft.dk/samling/20191/aktstykke/Aktstk.124/spm/3/svar/1646521/2170044/index.htm</w:t>
              </w:r>
            </w:hyperlink>
            <w:r w:rsidR="009D7CCD">
              <w:rPr>
                <w:rFonts w:cstheme="minorHAnsi"/>
                <w:sz w:val="18"/>
                <w:szCs w:val="18"/>
              </w:rPr>
              <w:t xml:space="preserve"> </w:t>
            </w:r>
          </w:p>
        </w:tc>
        <w:tc>
          <w:tcPr>
            <w:tcW w:w="1846" w:type="dxa"/>
          </w:tcPr>
          <w:p w14:paraId="517BEDB0" w14:textId="303DFE6D" w:rsidR="009D7CCD" w:rsidRPr="00BE784F" w:rsidRDefault="009D7CCD" w:rsidP="00D34C84">
            <w:pPr>
              <w:rPr>
                <w:rFonts w:cstheme="minorHAnsi"/>
                <w:sz w:val="18"/>
                <w:szCs w:val="18"/>
              </w:rPr>
            </w:pPr>
            <w:r w:rsidRPr="00757A05">
              <w:rPr>
                <w:rFonts w:cstheme="minorHAnsi"/>
                <w:sz w:val="18"/>
                <w:szCs w:val="18"/>
              </w:rPr>
              <w:t>27. marts 2020</w:t>
            </w:r>
          </w:p>
        </w:tc>
      </w:tr>
      <w:tr w:rsidR="009D7CCD" w:rsidRPr="000F1DB1" w14:paraId="2B702C4B" w14:textId="658FA481" w:rsidTr="009D7CCD">
        <w:tc>
          <w:tcPr>
            <w:tcW w:w="4390" w:type="dxa"/>
          </w:tcPr>
          <w:p w14:paraId="7DAAA455" w14:textId="77777777" w:rsidR="009D7CCD" w:rsidRPr="00644417" w:rsidRDefault="009D7CCD" w:rsidP="00D34C84">
            <w:pPr>
              <w:rPr>
                <w:rFonts w:cstheme="minorHAnsi"/>
                <w:sz w:val="18"/>
                <w:szCs w:val="18"/>
              </w:rPr>
            </w:pPr>
            <w:r w:rsidRPr="00644417">
              <w:rPr>
                <w:rFonts w:cstheme="minorHAnsi"/>
                <w:sz w:val="18"/>
                <w:szCs w:val="18"/>
              </w:rPr>
              <w:t>Virksomheder lukket ved påbud kan opnå 100% kompensation for faste omkostninger, såfremt der ikke har været omsætning i kompensationsperioden, hvor påbuddet har været gældende.</w:t>
            </w:r>
          </w:p>
          <w:p w14:paraId="166F5641" w14:textId="77777777" w:rsidR="009D7CCD" w:rsidRPr="00644417" w:rsidRDefault="009D7CCD" w:rsidP="00D34C84">
            <w:pPr>
              <w:rPr>
                <w:rFonts w:cstheme="minorHAnsi"/>
                <w:sz w:val="18"/>
                <w:szCs w:val="18"/>
              </w:rPr>
            </w:pPr>
          </w:p>
          <w:p w14:paraId="484CBB61" w14:textId="77777777" w:rsidR="009D7CCD" w:rsidRPr="00644417" w:rsidRDefault="009D7CCD" w:rsidP="00D34C84">
            <w:pPr>
              <w:rPr>
                <w:rFonts w:cstheme="minorHAnsi"/>
                <w:sz w:val="18"/>
                <w:szCs w:val="18"/>
              </w:rPr>
            </w:pPr>
            <w:r w:rsidRPr="00644417">
              <w:rPr>
                <w:rFonts w:cstheme="minorHAnsi"/>
                <w:sz w:val="18"/>
                <w:szCs w:val="18"/>
              </w:rPr>
              <w:t xml:space="preserve">Af bekendtgørelsen §2,nr. 6 fremgår det, at virksomheden skal opgøre omsætningen ud fra de samme principper som i virksomhedens senest godkendte regnskab. </w:t>
            </w:r>
          </w:p>
          <w:p w14:paraId="42BD41D1" w14:textId="77777777" w:rsidR="009D7CCD" w:rsidRPr="00644417" w:rsidRDefault="009D7CCD" w:rsidP="00D34C84">
            <w:pPr>
              <w:rPr>
                <w:rFonts w:cstheme="minorHAnsi"/>
                <w:sz w:val="18"/>
                <w:szCs w:val="18"/>
              </w:rPr>
            </w:pPr>
          </w:p>
          <w:p w14:paraId="7192D700" w14:textId="77777777" w:rsidR="009D7CCD" w:rsidRPr="00644417" w:rsidRDefault="009D7CCD" w:rsidP="00D34C84">
            <w:pPr>
              <w:rPr>
                <w:rFonts w:cstheme="minorHAnsi"/>
                <w:sz w:val="18"/>
                <w:szCs w:val="18"/>
              </w:rPr>
            </w:pPr>
            <w:r w:rsidRPr="00644417">
              <w:rPr>
                <w:rFonts w:cstheme="minorHAnsi"/>
                <w:sz w:val="18"/>
                <w:szCs w:val="18"/>
              </w:rPr>
              <w:t xml:space="preserve">Kan Erhvervsstyrelsen bekræfte, at opgørelsen skal ske i overensstemmelse med årsregnskabslovens regler, </w:t>
            </w:r>
            <w:r w:rsidRPr="00644417">
              <w:rPr>
                <w:rFonts w:cstheme="minorHAnsi"/>
                <w:sz w:val="18"/>
                <w:szCs w:val="18"/>
              </w:rPr>
              <w:lastRenderedPageBreak/>
              <w:t xml:space="preserve">herunder særligt med henblik på fuld periodisering og klassifikation?  </w:t>
            </w:r>
          </w:p>
          <w:p w14:paraId="294F004E" w14:textId="77777777" w:rsidR="009D7CCD" w:rsidRPr="00644417" w:rsidRDefault="009D7CCD" w:rsidP="00D34C84">
            <w:pPr>
              <w:rPr>
                <w:rFonts w:cstheme="minorHAnsi"/>
                <w:sz w:val="18"/>
                <w:szCs w:val="18"/>
              </w:rPr>
            </w:pPr>
          </w:p>
          <w:p w14:paraId="56CB79FD" w14:textId="77777777" w:rsidR="009D7CCD" w:rsidRPr="00644417" w:rsidRDefault="009D7CCD" w:rsidP="00D34C84">
            <w:pPr>
              <w:rPr>
                <w:rFonts w:cstheme="minorHAnsi"/>
                <w:sz w:val="18"/>
                <w:szCs w:val="18"/>
              </w:rPr>
            </w:pPr>
            <w:r w:rsidRPr="00644417">
              <w:rPr>
                <w:rFonts w:cstheme="minorHAnsi"/>
                <w:sz w:val="18"/>
                <w:szCs w:val="18"/>
              </w:rPr>
              <w:t xml:space="preserve">a) Kan Erhvervsstyrelsen bekræfte, at omsætning ikke er afhængig af betalings-flow, således fx solgte gavekort klassificeres som skyldige gavekort til de bliver indløst og ydelsen leveres? </w:t>
            </w:r>
          </w:p>
          <w:p w14:paraId="5713CDF4" w14:textId="77777777" w:rsidR="009D7CCD" w:rsidRPr="00644417" w:rsidRDefault="009D7CCD" w:rsidP="00D34C84">
            <w:pPr>
              <w:rPr>
                <w:rFonts w:cstheme="minorHAnsi"/>
                <w:sz w:val="18"/>
                <w:szCs w:val="18"/>
              </w:rPr>
            </w:pPr>
            <w:r w:rsidRPr="00644417">
              <w:rPr>
                <w:rFonts w:cstheme="minorHAnsi"/>
                <w:sz w:val="18"/>
                <w:szCs w:val="18"/>
              </w:rPr>
              <w:t>b) Kan Erhvervsstyrelsen bekræfte, at modtagne forudbetalinger i forbindelse med reservation af fx campinghytte, hotelværelse o.l. skal klassificeres som en forudbetaling fra kunder indtil virksomheden leverer ydelsen?</w:t>
            </w:r>
          </w:p>
          <w:p w14:paraId="3665486D" w14:textId="2DD0EAD3" w:rsidR="009D7CCD" w:rsidRPr="00BE784F" w:rsidRDefault="009D7CCD" w:rsidP="00D34C84">
            <w:pPr>
              <w:rPr>
                <w:rFonts w:cstheme="minorHAnsi"/>
                <w:sz w:val="18"/>
                <w:szCs w:val="18"/>
              </w:rPr>
            </w:pPr>
            <w:r w:rsidRPr="00644417">
              <w:rPr>
                <w:rFonts w:cstheme="minorHAnsi"/>
                <w:sz w:val="18"/>
                <w:szCs w:val="18"/>
              </w:rPr>
              <w:t>c) Kan Erhvervsstyrelsen bekræfte, at fitnessbranchen skal periodisere indbetalinger, som forudbetaling fra kunder, indtil fitnesscentret kan genåbne, og medlemmerne kan gøre brug af deres medlemskab? Dette under forudsætning af, at fitnesscentret har tilbudt deres medlemmer sætter medlemskabet i bero nu, og medlemskabet forlænges i den anden ende af perioden uden yderligere opkrævning. Flere kæder har den betingelse til deres medlemskab, at udmeldelse skal ske som løbende måned + 30 dage, og har derfor ikke haft mulighed for at få tilpasset deres systemer i samme fart som påbud, og PBS-opkrævninger i systemerne er kørt igennem uden mulighed for at nå at stoppe det. Fx er opkrævning for april allerede igennem banksystemet 20. marts.</w:t>
            </w:r>
          </w:p>
        </w:tc>
        <w:tc>
          <w:tcPr>
            <w:tcW w:w="6375" w:type="dxa"/>
          </w:tcPr>
          <w:p w14:paraId="615C7BC9" w14:textId="77777777" w:rsidR="009D7CCD" w:rsidRPr="00644417" w:rsidRDefault="009D7CCD" w:rsidP="00D34C84">
            <w:pPr>
              <w:rPr>
                <w:rFonts w:cstheme="minorHAnsi"/>
                <w:sz w:val="18"/>
                <w:szCs w:val="18"/>
              </w:rPr>
            </w:pPr>
            <w:r w:rsidRPr="00644417">
              <w:rPr>
                <w:rFonts w:cstheme="minorHAnsi"/>
                <w:sz w:val="18"/>
                <w:szCs w:val="18"/>
              </w:rPr>
              <w:lastRenderedPageBreak/>
              <w:t>Opgørelse skal ske i overensstemmelse med de regnskabsmæssige regler der gælder for virksomheden. Opgørelse skal ske ud fra samme principper som evt. tidl. Regnskaber.</w:t>
            </w:r>
          </w:p>
          <w:p w14:paraId="3405B9D8" w14:textId="77777777" w:rsidR="009D7CCD" w:rsidRPr="00644417" w:rsidRDefault="009D7CCD" w:rsidP="00D34C84">
            <w:pPr>
              <w:rPr>
                <w:rFonts w:cstheme="minorHAnsi"/>
                <w:sz w:val="18"/>
                <w:szCs w:val="18"/>
              </w:rPr>
            </w:pPr>
          </w:p>
          <w:p w14:paraId="5AB7558E" w14:textId="77777777" w:rsidR="009D7CCD" w:rsidRPr="00644417" w:rsidRDefault="009D7CCD" w:rsidP="00D34C84">
            <w:pPr>
              <w:rPr>
                <w:rFonts w:cstheme="minorHAnsi"/>
                <w:sz w:val="18"/>
                <w:szCs w:val="18"/>
              </w:rPr>
            </w:pPr>
            <w:r w:rsidRPr="00644417">
              <w:rPr>
                <w:rFonts w:cstheme="minorHAnsi"/>
                <w:sz w:val="18"/>
                <w:szCs w:val="18"/>
              </w:rPr>
              <w:t>Der svares samlet på a, b og c:</w:t>
            </w:r>
          </w:p>
          <w:p w14:paraId="465A0A5E" w14:textId="77777777" w:rsidR="009D7CCD" w:rsidRPr="00644417" w:rsidRDefault="009D7CCD" w:rsidP="00D34C84">
            <w:pPr>
              <w:rPr>
                <w:rFonts w:cstheme="minorHAnsi"/>
                <w:sz w:val="18"/>
                <w:szCs w:val="18"/>
              </w:rPr>
            </w:pPr>
            <w:r w:rsidRPr="00644417">
              <w:rPr>
                <w:rFonts w:cstheme="minorHAnsi"/>
                <w:sz w:val="18"/>
                <w:szCs w:val="18"/>
              </w:rPr>
              <w:t>Hvorvidt gavekort, forudbetalinger og periodiserede indbetalinger udgør omsætning, henvises overordnet til BEK § 2, nr. 6.</w:t>
            </w:r>
          </w:p>
          <w:p w14:paraId="03A0612E" w14:textId="074C9391" w:rsidR="009D7CCD" w:rsidRPr="00BE784F" w:rsidRDefault="009D7CCD" w:rsidP="00D34C84">
            <w:pPr>
              <w:rPr>
                <w:rFonts w:cstheme="minorHAnsi"/>
                <w:sz w:val="18"/>
                <w:szCs w:val="18"/>
              </w:rPr>
            </w:pPr>
            <w:r w:rsidRPr="00644417">
              <w:rPr>
                <w:rFonts w:cstheme="minorHAnsi"/>
                <w:sz w:val="18"/>
                <w:szCs w:val="18"/>
              </w:rPr>
              <w:t>Ift. hvornår omsætning skal periodiseres, vil dette afhænge af virksomhedens hidtidige principper. Hvis f.eks. gavekort først indtægtsføres ved indløsning, skal virksomheden fortsætte med denne praksis, og vice versa. Periodisering af omsætningen vil således bero på en konkret vurdering.</w:t>
            </w:r>
          </w:p>
        </w:tc>
        <w:tc>
          <w:tcPr>
            <w:tcW w:w="2552" w:type="dxa"/>
          </w:tcPr>
          <w:p w14:paraId="3D2C21E5" w14:textId="15978229" w:rsidR="009D7CCD" w:rsidRPr="00644417" w:rsidRDefault="009D7CCD" w:rsidP="00D34C84">
            <w:pPr>
              <w:rPr>
                <w:rFonts w:cstheme="minorHAnsi"/>
                <w:sz w:val="18"/>
                <w:szCs w:val="18"/>
              </w:rPr>
            </w:pPr>
            <w:r w:rsidRPr="00644417">
              <w:rPr>
                <w:rFonts w:cstheme="minorHAnsi"/>
                <w:sz w:val="18"/>
                <w:szCs w:val="18"/>
              </w:rPr>
              <w:t xml:space="preserve">Erhvervsstyrelsen </w:t>
            </w:r>
          </w:p>
          <w:p w14:paraId="611D3118" w14:textId="77777777" w:rsidR="009D7CCD" w:rsidRPr="00644417" w:rsidRDefault="009D7CCD" w:rsidP="00D34C84">
            <w:pPr>
              <w:rPr>
                <w:rFonts w:cstheme="minorHAnsi"/>
                <w:sz w:val="18"/>
                <w:szCs w:val="18"/>
              </w:rPr>
            </w:pPr>
          </w:p>
          <w:p w14:paraId="4B9D5DE4" w14:textId="312943B8" w:rsidR="009D7CCD" w:rsidRPr="00BE784F" w:rsidRDefault="009D7CCD" w:rsidP="00D34C84">
            <w:pPr>
              <w:rPr>
                <w:rFonts w:cstheme="minorHAnsi"/>
                <w:sz w:val="18"/>
                <w:szCs w:val="18"/>
              </w:rPr>
            </w:pPr>
          </w:p>
        </w:tc>
        <w:tc>
          <w:tcPr>
            <w:tcW w:w="1846" w:type="dxa"/>
          </w:tcPr>
          <w:p w14:paraId="2CAAB1B5" w14:textId="09461FF2" w:rsidR="009D7CCD" w:rsidRPr="00BE784F" w:rsidRDefault="009D7CCD" w:rsidP="00D34C84">
            <w:pPr>
              <w:rPr>
                <w:rFonts w:cstheme="minorHAnsi"/>
                <w:sz w:val="18"/>
                <w:szCs w:val="18"/>
              </w:rPr>
            </w:pPr>
            <w:r w:rsidRPr="00644417">
              <w:rPr>
                <w:rFonts w:cstheme="minorHAnsi"/>
                <w:sz w:val="18"/>
                <w:szCs w:val="18"/>
              </w:rPr>
              <w:t>8. april 2020</w:t>
            </w:r>
          </w:p>
        </w:tc>
      </w:tr>
      <w:tr w:rsidR="009D7CCD" w:rsidRPr="000F1DB1" w14:paraId="345C654F" w14:textId="01E9FD79" w:rsidTr="009D7CCD">
        <w:tc>
          <w:tcPr>
            <w:tcW w:w="4390" w:type="dxa"/>
          </w:tcPr>
          <w:p w14:paraId="1031019C" w14:textId="77777777" w:rsidR="009D7CCD" w:rsidRPr="00BA4252" w:rsidRDefault="009D7CCD" w:rsidP="00D34C84">
            <w:pPr>
              <w:rPr>
                <w:rFonts w:cstheme="minorHAnsi"/>
                <w:sz w:val="18"/>
                <w:szCs w:val="18"/>
              </w:rPr>
            </w:pPr>
            <w:r w:rsidRPr="00BA4252">
              <w:rPr>
                <w:rFonts w:cstheme="minorHAnsi"/>
                <w:sz w:val="18"/>
                <w:szCs w:val="18"/>
              </w:rPr>
              <w:t>Vurdering af omsætningsnedgang</w:t>
            </w:r>
          </w:p>
          <w:p w14:paraId="43176B9A" w14:textId="77777777" w:rsidR="009D7CCD" w:rsidRPr="00BA4252" w:rsidRDefault="009D7CCD" w:rsidP="00D34C84">
            <w:pPr>
              <w:rPr>
                <w:rFonts w:cstheme="minorHAnsi"/>
                <w:sz w:val="18"/>
                <w:szCs w:val="18"/>
              </w:rPr>
            </w:pPr>
            <w:r w:rsidRPr="00BA4252">
              <w:rPr>
                <w:rFonts w:cstheme="minorHAnsi"/>
                <w:sz w:val="18"/>
                <w:szCs w:val="18"/>
              </w:rPr>
              <w:t xml:space="preserve">Såfremt en virksomhed frivilligt vælger at tilbagebetale en del af en indtægt, fx sponsorat, nedsættelse af husleje m.v. uden juridisk grundlag, vil virksomheden, så kunne medregne denne nedgang i omsætning? </w:t>
            </w:r>
          </w:p>
          <w:p w14:paraId="7487DA0B" w14:textId="77777777" w:rsidR="009D7CCD" w:rsidRPr="00BA4252" w:rsidRDefault="009D7CCD" w:rsidP="00D34C84">
            <w:pPr>
              <w:rPr>
                <w:rFonts w:cstheme="minorHAnsi"/>
                <w:sz w:val="18"/>
                <w:szCs w:val="18"/>
              </w:rPr>
            </w:pPr>
          </w:p>
          <w:p w14:paraId="1AC4D5CE" w14:textId="77777777" w:rsidR="009D7CCD" w:rsidRPr="00BA4252" w:rsidRDefault="009D7CCD" w:rsidP="00D34C84">
            <w:pPr>
              <w:rPr>
                <w:rFonts w:cstheme="minorHAnsi"/>
                <w:sz w:val="18"/>
                <w:szCs w:val="18"/>
              </w:rPr>
            </w:pPr>
            <w:r w:rsidRPr="00BA4252">
              <w:rPr>
                <w:rFonts w:cstheme="minorHAnsi"/>
                <w:sz w:val="18"/>
                <w:szCs w:val="18"/>
              </w:rPr>
              <w:t xml:space="preserve">Frivilligt afkald på sponsorat kan bl.a. begrundes med manglende markedsføring af sponsor pga. aflyste løb pga. COVID19. </w:t>
            </w:r>
          </w:p>
          <w:p w14:paraId="0C4AF26B" w14:textId="77777777" w:rsidR="009D7CCD" w:rsidRPr="00BA4252" w:rsidRDefault="009D7CCD" w:rsidP="00D34C84">
            <w:pPr>
              <w:rPr>
                <w:rFonts w:cstheme="minorHAnsi"/>
                <w:sz w:val="18"/>
                <w:szCs w:val="18"/>
              </w:rPr>
            </w:pPr>
          </w:p>
          <w:p w14:paraId="485D69F2" w14:textId="3242974A" w:rsidR="009D7CCD" w:rsidRPr="00BE784F" w:rsidRDefault="009D7CCD" w:rsidP="00D34C84">
            <w:pPr>
              <w:rPr>
                <w:rFonts w:cstheme="minorHAnsi"/>
                <w:sz w:val="18"/>
                <w:szCs w:val="18"/>
              </w:rPr>
            </w:pPr>
            <w:r w:rsidRPr="00BA4252">
              <w:rPr>
                <w:rFonts w:cstheme="minorHAnsi"/>
                <w:sz w:val="18"/>
                <w:szCs w:val="18"/>
              </w:rPr>
              <w:t>Frivillig nedsættelse af husleje kan bl.a. begrundes med, at udlejer ønsker at hjælpe lejer igennem kriseperioden, og således kunne fastholde en lejer på den anden side af COVID19.</w:t>
            </w:r>
          </w:p>
        </w:tc>
        <w:tc>
          <w:tcPr>
            <w:tcW w:w="6375" w:type="dxa"/>
          </w:tcPr>
          <w:p w14:paraId="699F97E9" w14:textId="77777777" w:rsidR="009D7CCD" w:rsidRPr="00BA4252" w:rsidRDefault="009D7CCD" w:rsidP="00D34C84">
            <w:pPr>
              <w:rPr>
                <w:rFonts w:cstheme="minorHAnsi"/>
                <w:sz w:val="18"/>
                <w:szCs w:val="18"/>
              </w:rPr>
            </w:pPr>
            <w:r w:rsidRPr="00BA4252">
              <w:rPr>
                <w:rFonts w:cstheme="minorHAnsi"/>
                <w:sz w:val="18"/>
                <w:szCs w:val="18"/>
              </w:rPr>
              <w:t>Kravet til omsætningsnedgang er, at dette skyldes Covid-19, ikke om nedgang skyldes frivillige forhold.</w:t>
            </w:r>
          </w:p>
          <w:p w14:paraId="2A93C83F" w14:textId="77777777" w:rsidR="009D7CCD" w:rsidRPr="00BA4252" w:rsidRDefault="009D7CCD" w:rsidP="00D34C84">
            <w:pPr>
              <w:rPr>
                <w:rFonts w:cstheme="minorHAnsi"/>
                <w:sz w:val="18"/>
                <w:szCs w:val="18"/>
              </w:rPr>
            </w:pPr>
          </w:p>
          <w:p w14:paraId="34BC1E2C" w14:textId="77777777" w:rsidR="009D7CCD" w:rsidRDefault="009D7CCD" w:rsidP="00D34C84">
            <w:pPr>
              <w:rPr>
                <w:rFonts w:cstheme="minorHAnsi"/>
                <w:sz w:val="18"/>
                <w:szCs w:val="18"/>
              </w:rPr>
            </w:pPr>
            <w:r w:rsidRPr="00BA4252">
              <w:rPr>
                <w:rFonts w:cstheme="minorHAnsi"/>
                <w:sz w:val="18"/>
                <w:szCs w:val="18"/>
              </w:rPr>
              <w:t>Tabsbegrænsningspligten i § 4, stk. 3, kan imidlertid blive relevant i disse tilfælde.</w:t>
            </w:r>
          </w:p>
          <w:p w14:paraId="7BC2DA86" w14:textId="77777777" w:rsidR="009D7CCD" w:rsidRDefault="009D7CCD" w:rsidP="00D34C84">
            <w:pPr>
              <w:rPr>
                <w:rFonts w:cstheme="minorHAnsi"/>
                <w:sz w:val="18"/>
                <w:szCs w:val="18"/>
              </w:rPr>
            </w:pPr>
          </w:p>
          <w:p w14:paraId="59986D3A" w14:textId="77777777" w:rsidR="009D7CCD" w:rsidRDefault="009D7CCD" w:rsidP="00D34C84">
            <w:pPr>
              <w:rPr>
                <w:rFonts w:cstheme="minorHAnsi"/>
                <w:sz w:val="18"/>
                <w:szCs w:val="18"/>
              </w:rPr>
            </w:pPr>
            <w:r>
              <w:rPr>
                <w:rFonts w:cstheme="minorHAnsi"/>
                <w:sz w:val="18"/>
                <w:szCs w:val="18"/>
              </w:rPr>
              <w:t>FSR – danske revisorer har stillet et opfølgende spørgsmål:</w:t>
            </w:r>
          </w:p>
          <w:p w14:paraId="35877F97" w14:textId="77777777" w:rsidR="009D7CCD" w:rsidRDefault="009D7CCD" w:rsidP="00D34C84">
            <w:pPr>
              <w:rPr>
                <w:rFonts w:cstheme="minorHAnsi"/>
                <w:sz w:val="18"/>
                <w:szCs w:val="18"/>
              </w:rPr>
            </w:pPr>
            <w:r w:rsidRPr="001574B3">
              <w:rPr>
                <w:rFonts w:cstheme="minorHAnsi"/>
                <w:sz w:val="18"/>
                <w:szCs w:val="18"/>
              </w:rPr>
              <w:t>Det er et frivilligt forhold ift. COVID19 og dermed begrundet? Statsministeren opfordrer jo bl.a. til at udlejere nedsætter husleje. En frivillig COVID19 nedgang må derfor være omfattet?</w:t>
            </w:r>
          </w:p>
          <w:p w14:paraId="0D7A59C3" w14:textId="77777777" w:rsidR="009D7CCD" w:rsidRDefault="009D7CCD" w:rsidP="00D34C84">
            <w:pPr>
              <w:rPr>
                <w:rFonts w:cstheme="minorHAnsi"/>
                <w:sz w:val="18"/>
                <w:szCs w:val="18"/>
              </w:rPr>
            </w:pPr>
          </w:p>
          <w:p w14:paraId="198788C4" w14:textId="77777777" w:rsidR="009D7CCD" w:rsidRDefault="009D7CCD" w:rsidP="00D34C84">
            <w:pPr>
              <w:rPr>
                <w:rFonts w:cstheme="minorHAnsi"/>
                <w:sz w:val="18"/>
                <w:szCs w:val="18"/>
              </w:rPr>
            </w:pPr>
            <w:r>
              <w:rPr>
                <w:rFonts w:cstheme="minorHAnsi"/>
                <w:sz w:val="18"/>
                <w:szCs w:val="18"/>
              </w:rPr>
              <w:t>Erhvervsstyrelsen:</w:t>
            </w:r>
          </w:p>
          <w:p w14:paraId="42B64873" w14:textId="087513E2" w:rsidR="009D7CCD" w:rsidRPr="00BE784F" w:rsidRDefault="009D7CCD" w:rsidP="00D34C84">
            <w:pPr>
              <w:rPr>
                <w:rFonts w:cstheme="minorHAnsi"/>
                <w:sz w:val="18"/>
                <w:szCs w:val="18"/>
              </w:rPr>
            </w:pPr>
            <w:r w:rsidRPr="00886E80">
              <w:rPr>
                <w:rFonts w:cstheme="minorHAnsi"/>
                <w:sz w:val="18"/>
                <w:szCs w:val="18"/>
              </w:rPr>
              <w:t>Ja, hvis en virksomhed frivilligt nedsætter sin omsætning f.eks. i form af huslejenedsættelser</w:t>
            </w:r>
            <w:r>
              <w:rPr>
                <w:rFonts w:cstheme="minorHAnsi"/>
                <w:sz w:val="18"/>
                <w:szCs w:val="18"/>
              </w:rPr>
              <w:t>,</w:t>
            </w:r>
            <w:r w:rsidRPr="00886E80">
              <w:rPr>
                <w:rFonts w:cstheme="minorHAnsi"/>
                <w:sz w:val="18"/>
                <w:szCs w:val="18"/>
              </w:rPr>
              <w:t xml:space="preserve"> vil dette kunne medregnes i omsætningstabet.</w:t>
            </w:r>
          </w:p>
        </w:tc>
        <w:tc>
          <w:tcPr>
            <w:tcW w:w="2552" w:type="dxa"/>
          </w:tcPr>
          <w:p w14:paraId="050AFF2B" w14:textId="53379B01" w:rsidR="009D7CCD" w:rsidRDefault="009D7CCD" w:rsidP="00D34C84">
            <w:pPr>
              <w:rPr>
                <w:rFonts w:cstheme="minorHAnsi"/>
                <w:sz w:val="18"/>
                <w:szCs w:val="18"/>
              </w:rPr>
            </w:pPr>
            <w:r w:rsidRPr="00BA4252">
              <w:rPr>
                <w:rFonts w:cstheme="minorHAnsi"/>
                <w:sz w:val="18"/>
                <w:szCs w:val="18"/>
              </w:rPr>
              <w:t>Erhvervsstyrelsen</w:t>
            </w:r>
          </w:p>
          <w:p w14:paraId="17424577" w14:textId="646FA05F" w:rsidR="009D7CCD" w:rsidRDefault="009D7CCD" w:rsidP="00D34C84">
            <w:pPr>
              <w:rPr>
                <w:rFonts w:cstheme="minorHAnsi"/>
                <w:sz w:val="18"/>
                <w:szCs w:val="18"/>
              </w:rPr>
            </w:pPr>
          </w:p>
          <w:p w14:paraId="29685AEB" w14:textId="2374AD42" w:rsidR="009D7CCD" w:rsidRDefault="009D7CCD" w:rsidP="00D34C84">
            <w:pPr>
              <w:rPr>
                <w:rFonts w:cstheme="minorHAnsi"/>
                <w:sz w:val="18"/>
                <w:szCs w:val="18"/>
              </w:rPr>
            </w:pPr>
          </w:p>
          <w:p w14:paraId="4E27862E" w14:textId="5D537E4E" w:rsidR="009D7CCD" w:rsidRDefault="009D7CCD" w:rsidP="00D34C84">
            <w:pPr>
              <w:rPr>
                <w:rFonts w:cstheme="minorHAnsi"/>
                <w:sz w:val="18"/>
                <w:szCs w:val="18"/>
              </w:rPr>
            </w:pPr>
          </w:p>
          <w:p w14:paraId="6721703E" w14:textId="08DBE8AC" w:rsidR="009D7CCD" w:rsidRDefault="009D7CCD" w:rsidP="00D34C84">
            <w:pPr>
              <w:rPr>
                <w:rFonts w:cstheme="minorHAnsi"/>
                <w:sz w:val="18"/>
                <w:szCs w:val="18"/>
              </w:rPr>
            </w:pPr>
          </w:p>
          <w:p w14:paraId="7779C268" w14:textId="26328996" w:rsidR="009D7CCD" w:rsidRPr="00BA4252" w:rsidRDefault="009D7CCD" w:rsidP="00D34C84">
            <w:pPr>
              <w:rPr>
                <w:rFonts w:cstheme="minorHAnsi"/>
                <w:sz w:val="18"/>
                <w:szCs w:val="18"/>
              </w:rPr>
            </w:pPr>
            <w:r>
              <w:rPr>
                <w:rFonts w:cstheme="minorHAnsi"/>
                <w:sz w:val="18"/>
                <w:szCs w:val="18"/>
              </w:rPr>
              <w:t>FSR – danske revisorer</w:t>
            </w:r>
          </w:p>
          <w:p w14:paraId="11EBC2DB" w14:textId="77777777" w:rsidR="009D7CCD" w:rsidRPr="00BA4252" w:rsidRDefault="009D7CCD" w:rsidP="00D34C84">
            <w:pPr>
              <w:rPr>
                <w:rFonts w:cstheme="minorHAnsi"/>
                <w:sz w:val="18"/>
                <w:szCs w:val="18"/>
              </w:rPr>
            </w:pPr>
          </w:p>
          <w:p w14:paraId="244A3A28" w14:textId="77777777" w:rsidR="009D7CCD" w:rsidRDefault="009D7CCD" w:rsidP="00D34C84">
            <w:pPr>
              <w:rPr>
                <w:rFonts w:cstheme="minorHAnsi"/>
                <w:sz w:val="18"/>
                <w:szCs w:val="18"/>
              </w:rPr>
            </w:pPr>
          </w:p>
          <w:p w14:paraId="49C4A23B" w14:textId="77777777" w:rsidR="009D7CCD" w:rsidRDefault="009D7CCD" w:rsidP="00D34C84">
            <w:pPr>
              <w:rPr>
                <w:rFonts w:cstheme="minorHAnsi"/>
                <w:sz w:val="18"/>
                <w:szCs w:val="18"/>
              </w:rPr>
            </w:pPr>
          </w:p>
          <w:p w14:paraId="2274C8FD" w14:textId="77777777" w:rsidR="009D7CCD" w:rsidRDefault="009D7CCD" w:rsidP="00D34C84">
            <w:pPr>
              <w:rPr>
                <w:rFonts w:cstheme="minorHAnsi"/>
                <w:sz w:val="18"/>
                <w:szCs w:val="18"/>
              </w:rPr>
            </w:pPr>
          </w:p>
          <w:p w14:paraId="7E0E8E28" w14:textId="77777777" w:rsidR="009D7CCD" w:rsidRDefault="009D7CCD" w:rsidP="00D34C84">
            <w:pPr>
              <w:rPr>
                <w:rFonts w:cstheme="minorHAnsi"/>
                <w:sz w:val="18"/>
                <w:szCs w:val="18"/>
              </w:rPr>
            </w:pPr>
          </w:p>
          <w:p w14:paraId="0A3F1694" w14:textId="78D52BCB" w:rsidR="009D7CCD" w:rsidRPr="00BE784F" w:rsidRDefault="009D7CCD" w:rsidP="00D34C84">
            <w:pPr>
              <w:rPr>
                <w:rFonts w:cstheme="minorHAnsi"/>
                <w:sz w:val="18"/>
                <w:szCs w:val="18"/>
              </w:rPr>
            </w:pPr>
            <w:r>
              <w:rPr>
                <w:rFonts w:cstheme="minorHAnsi"/>
                <w:sz w:val="18"/>
                <w:szCs w:val="18"/>
              </w:rPr>
              <w:t>Erhvervsstyrelsen</w:t>
            </w:r>
          </w:p>
        </w:tc>
        <w:tc>
          <w:tcPr>
            <w:tcW w:w="1846" w:type="dxa"/>
          </w:tcPr>
          <w:p w14:paraId="06973974" w14:textId="77777777" w:rsidR="009D7CCD" w:rsidRDefault="009D7CCD" w:rsidP="00D34C84">
            <w:pPr>
              <w:rPr>
                <w:rFonts w:cstheme="minorHAnsi"/>
                <w:sz w:val="18"/>
                <w:szCs w:val="18"/>
              </w:rPr>
            </w:pPr>
            <w:r>
              <w:rPr>
                <w:rFonts w:cstheme="minorHAnsi"/>
                <w:sz w:val="18"/>
                <w:szCs w:val="18"/>
              </w:rPr>
              <w:t>6</w:t>
            </w:r>
            <w:r w:rsidRPr="00BA4252">
              <w:rPr>
                <w:rFonts w:cstheme="minorHAnsi"/>
                <w:sz w:val="18"/>
                <w:szCs w:val="18"/>
              </w:rPr>
              <w:t>. april 2020</w:t>
            </w:r>
          </w:p>
          <w:p w14:paraId="43B92FD0" w14:textId="77777777" w:rsidR="009D7CCD" w:rsidRDefault="009D7CCD" w:rsidP="00D34C84">
            <w:pPr>
              <w:rPr>
                <w:rFonts w:cstheme="minorHAnsi"/>
                <w:sz w:val="18"/>
                <w:szCs w:val="18"/>
              </w:rPr>
            </w:pPr>
          </w:p>
          <w:p w14:paraId="7949E991" w14:textId="77777777" w:rsidR="009D7CCD" w:rsidRDefault="009D7CCD" w:rsidP="00D34C84">
            <w:pPr>
              <w:rPr>
                <w:rFonts w:cstheme="minorHAnsi"/>
                <w:sz w:val="18"/>
                <w:szCs w:val="18"/>
              </w:rPr>
            </w:pPr>
          </w:p>
          <w:p w14:paraId="4204C605" w14:textId="77777777" w:rsidR="009D7CCD" w:rsidRDefault="009D7CCD" w:rsidP="00D34C84">
            <w:pPr>
              <w:rPr>
                <w:rFonts w:cstheme="minorHAnsi"/>
                <w:sz w:val="18"/>
                <w:szCs w:val="18"/>
              </w:rPr>
            </w:pPr>
          </w:p>
          <w:p w14:paraId="0891F707" w14:textId="77777777" w:rsidR="009D7CCD" w:rsidRDefault="009D7CCD" w:rsidP="00D34C84">
            <w:pPr>
              <w:rPr>
                <w:rFonts w:cstheme="minorHAnsi"/>
                <w:sz w:val="18"/>
                <w:szCs w:val="18"/>
              </w:rPr>
            </w:pPr>
          </w:p>
          <w:p w14:paraId="400848AF" w14:textId="77777777" w:rsidR="009D7CCD" w:rsidRDefault="009D7CCD" w:rsidP="00D34C84">
            <w:pPr>
              <w:rPr>
                <w:rFonts w:cstheme="minorHAnsi"/>
                <w:sz w:val="18"/>
                <w:szCs w:val="18"/>
              </w:rPr>
            </w:pPr>
            <w:r>
              <w:rPr>
                <w:rFonts w:cstheme="minorHAnsi"/>
                <w:sz w:val="18"/>
                <w:szCs w:val="18"/>
              </w:rPr>
              <w:t>8. april 2020</w:t>
            </w:r>
          </w:p>
          <w:p w14:paraId="603C4984" w14:textId="77777777" w:rsidR="009D7CCD" w:rsidRDefault="009D7CCD" w:rsidP="00D34C84">
            <w:pPr>
              <w:rPr>
                <w:rFonts w:cstheme="minorHAnsi"/>
                <w:sz w:val="18"/>
                <w:szCs w:val="18"/>
              </w:rPr>
            </w:pPr>
          </w:p>
          <w:p w14:paraId="5798DABC" w14:textId="77777777" w:rsidR="009D7CCD" w:rsidRDefault="009D7CCD" w:rsidP="00D34C84">
            <w:pPr>
              <w:rPr>
                <w:rFonts w:cstheme="minorHAnsi"/>
                <w:sz w:val="18"/>
                <w:szCs w:val="18"/>
              </w:rPr>
            </w:pPr>
          </w:p>
          <w:p w14:paraId="5692FFB9" w14:textId="77777777" w:rsidR="009D7CCD" w:rsidRDefault="009D7CCD" w:rsidP="00D34C84">
            <w:pPr>
              <w:rPr>
                <w:rFonts w:cstheme="minorHAnsi"/>
                <w:sz w:val="18"/>
                <w:szCs w:val="18"/>
              </w:rPr>
            </w:pPr>
          </w:p>
          <w:p w14:paraId="3E17A9DF" w14:textId="77777777" w:rsidR="009D7CCD" w:rsidRDefault="009D7CCD" w:rsidP="00D34C84">
            <w:pPr>
              <w:rPr>
                <w:rFonts w:cstheme="minorHAnsi"/>
                <w:sz w:val="18"/>
                <w:szCs w:val="18"/>
              </w:rPr>
            </w:pPr>
          </w:p>
          <w:p w14:paraId="25732424" w14:textId="77777777" w:rsidR="009D7CCD" w:rsidRDefault="009D7CCD" w:rsidP="00D34C84">
            <w:pPr>
              <w:rPr>
                <w:rFonts w:cstheme="minorHAnsi"/>
                <w:sz w:val="18"/>
                <w:szCs w:val="18"/>
              </w:rPr>
            </w:pPr>
          </w:p>
          <w:p w14:paraId="139E20C8" w14:textId="79623072" w:rsidR="009D7CCD" w:rsidRPr="00BE784F" w:rsidRDefault="009D7CCD" w:rsidP="00D34C84">
            <w:pPr>
              <w:rPr>
                <w:rFonts w:cstheme="minorHAnsi"/>
                <w:sz w:val="18"/>
                <w:szCs w:val="18"/>
              </w:rPr>
            </w:pPr>
            <w:r>
              <w:rPr>
                <w:rFonts w:cstheme="minorHAnsi"/>
                <w:sz w:val="18"/>
                <w:szCs w:val="18"/>
              </w:rPr>
              <w:t>22. april 2020</w:t>
            </w:r>
          </w:p>
        </w:tc>
      </w:tr>
      <w:tr w:rsidR="009D7CCD" w:rsidRPr="000F1DB1" w14:paraId="5E016245" w14:textId="77777777" w:rsidTr="009D7CCD">
        <w:tc>
          <w:tcPr>
            <w:tcW w:w="4390" w:type="dxa"/>
          </w:tcPr>
          <w:p w14:paraId="000D11AE" w14:textId="77777777" w:rsidR="009D7CCD" w:rsidRDefault="009D7CCD" w:rsidP="00D34C84">
            <w:pPr>
              <w:rPr>
                <w:rFonts w:cstheme="minorHAnsi"/>
                <w:sz w:val="18"/>
                <w:szCs w:val="18"/>
              </w:rPr>
            </w:pPr>
            <w:r>
              <w:rPr>
                <w:rFonts w:cstheme="minorHAnsi"/>
                <w:sz w:val="18"/>
                <w:szCs w:val="18"/>
              </w:rPr>
              <w:t>Omsætning fra sponsorater – fodboldklubber, håndbold mv. Hvorledes skal det medregnes i omsætningen?</w:t>
            </w:r>
          </w:p>
          <w:p w14:paraId="52229393" w14:textId="2DF3E10A" w:rsidR="009D7CCD" w:rsidRPr="00BA4252" w:rsidRDefault="009D7CCD" w:rsidP="00D34C84">
            <w:pPr>
              <w:rPr>
                <w:rFonts w:cstheme="minorHAnsi"/>
                <w:sz w:val="18"/>
                <w:szCs w:val="18"/>
              </w:rPr>
            </w:pPr>
          </w:p>
        </w:tc>
        <w:tc>
          <w:tcPr>
            <w:tcW w:w="6375" w:type="dxa"/>
          </w:tcPr>
          <w:p w14:paraId="3389B93D" w14:textId="77777777" w:rsidR="009D7CCD" w:rsidRDefault="009D7CCD" w:rsidP="00D34C84">
            <w:pPr>
              <w:rPr>
                <w:rFonts w:cstheme="minorHAnsi"/>
                <w:sz w:val="18"/>
                <w:szCs w:val="18"/>
              </w:rPr>
            </w:pPr>
            <w:r>
              <w:rPr>
                <w:rFonts w:cstheme="minorHAnsi"/>
                <w:sz w:val="18"/>
                <w:szCs w:val="18"/>
              </w:rPr>
              <w:lastRenderedPageBreak/>
              <w:t>Afventer svar fra Erhvervsstyrelsen</w:t>
            </w:r>
          </w:p>
          <w:p w14:paraId="5D42490A" w14:textId="77777777" w:rsidR="009D7CCD" w:rsidRDefault="009D7CCD" w:rsidP="00D34C84">
            <w:pPr>
              <w:rPr>
                <w:rFonts w:cstheme="minorHAnsi"/>
                <w:sz w:val="18"/>
                <w:szCs w:val="18"/>
              </w:rPr>
            </w:pPr>
          </w:p>
          <w:p w14:paraId="52F8E4C4" w14:textId="77777777" w:rsidR="009D7CCD" w:rsidRDefault="009D7CCD" w:rsidP="00D34C84">
            <w:pPr>
              <w:rPr>
                <w:rFonts w:cstheme="minorHAnsi"/>
                <w:sz w:val="18"/>
                <w:szCs w:val="18"/>
              </w:rPr>
            </w:pPr>
            <w:r>
              <w:rPr>
                <w:rFonts w:cstheme="minorHAnsi"/>
                <w:sz w:val="18"/>
                <w:szCs w:val="18"/>
              </w:rPr>
              <w:lastRenderedPageBreak/>
              <w:t xml:space="preserve">Indregningen af sponsorater skal foretages lig senest aflagte årsrapport. </w:t>
            </w:r>
          </w:p>
          <w:p w14:paraId="316D0EC4" w14:textId="77777777" w:rsidR="009D7CCD" w:rsidRDefault="009D7CCD" w:rsidP="00D34C84">
            <w:pPr>
              <w:rPr>
                <w:rFonts w:cstheme="minorHAnsi"/>
                <w:sz w:val="18"/>
                <w:szCs w:val="18"/>
              </w:rPr>
            </w:pPr>
          </w:p>
          <w:p w14:paraId="13845859" w14:textId="3FDC4DB2" w:rsidR="009D7CCD" w:rsidRPr="00BA4252" w:rsidRDefault="009D7CCD" w:rsidP="00D34C84">
            <w:pPr>
              <w:rPr>
                <w:rFonts w:cstheme="minorHAnsi"/>
                <w:sz w:val="18"/>
                <w:szCs w:val="18"/>
              </w:rPr>
            </w:pPr>
            <w:r>
              <w:rPr>
                <w:rFonts w:cstheme="minorHAnsi"/>
                <w:sz w:val="18"/>
                <w:szCs w:val="18"/>
              </w:rPr>
              <w:t xml:space="preserve">Jf. fortolkning af ÅRL jf. IAS 18 </w:t>
            </w:r>
            <w:r w:rsidRPr="000D3E58">
              <w:rPr>
                <w:rFonts w:cstheme="minorHAnsi"/>
                <w:sz w:val="18"/>
                <w:szCs w:val="18"/>
              </w:rPr>
              <w:t>afspejle</w:t>
            </w:r>
            <w:r>
              <w:rPr>
                <w:rFonts w:cstheme="minorHAnsi"/>
                <w:sz w:val="18"/>
                <w:szCs w:val="18"/>
              </w:rPr>
              <w:t>s</w:t>
            </w:r>
            <w:r w:rsidRPr="000D3E58">
              <w:rPr>
                <w:rFonts w:cstheme="minorHAnsi"/>
                <w:sz w:val="18"/>
                <w:szCs w:val="18"/>
              </w:rPr>
              <w:t xml:space="preserve"> </w:t>
            </w:r>
            <w:r>
              <w:rPr>
                <w:rFonts w:cstheme="minorHAnsi"/>
                <w:sz w:val="18"/>
                <w:szCs w:val="18"/>
              </w:rPr>
              <w:t xml:space="preserve">omsætningen af </w:t>
            </w:r>
            <w:r w:rsidRPr="000D3E58">
              <w:rPr>
                <w:rFonts w:cstheme="minorHAnsi"/>
                <w:sz w:val="18"/>
                <w:szCs w:val="18"/>
              </w:rPr>
              <w:t>værdien af virksomhedens modydelser for et vederlag i regnskabsåret. Er modydelsen for sponsoraterne at eksponere sponsorerne ved kampene, så skal sponsorindtægterne indregnes, når kampene spilles. Hvis virksomheden derudover for en eller flere sponsorer har forpligtet sig på at eksponere deres navne f.eks. på bygninger, hegn el. lignende, som har en reklameværdi for disse sponsorer uanset om der spilles kampe, så skal der dog henføres et beløb for værdien heraf, som indregnes som omsætning over den periode det er aftalt, at navnet skal eksponeres.</w:t>
            </w:r>
          </w:p>
        </w:tc>
        <w:tc>
          <w:tcPr>
            <w:tcW w:w="2552" w:type="dxa"/>
          </w:tcPr>
          <w:p w14:paraId="5E8F2A89" w14:textId="77777777" w:rsidR="009D7CCD" w:rsidRDefault="009D7CCD" w:rsidP="00D34C84">
            <w:pPr>
              <w:rPr>
                <w:rFonts w:cstheme="minorHAnsi"/>
                <w:sz w:val="18"/>
                <w:szCs w:val="18"/>
              </w:rPr>
            </w:pPr>
          </w:p>
          <w:p w14:paraId="3509ABB8" w14:textId="77777777" w:rsidR="009D7CCD" w:rsidRDefault="009D7CCD" w:rsidP="00D34C84">
            <w:pPr>
              <w:rPr>
                <w:rFonts w:cstheme="minorHAnsi"/>
                <w:sz w:val="18"/>
                <w:szCs w:val="18"/>
              </w:rPr>
            </w:pPr>
          </w:p>
          <w:p w14:paraId="573E0EEB" w14:textId="3D0EDD4B" w:rsidR="009D7CCD" w:rsidRPr="00BA4252" w:rsidRDefault="009D7CCD" w:rsidP="00D34C84">
            <w:pPr>
              <w:rPr>
                <w:rFonts w:cstheme="minorHAnsi"/>
                <w:sz w:val="18"/>
                <w:szCs w:val="18"/>
              </w:rPr>
            </w:pPr>
            <w:r>
              <w:rPr>
                <w:rFonts w:cstheme="minorHAnsi"/>
                <w:sz w:val="18"/>
                <w:szCs w:val="18"/>
              </w:rPr>
              <w:lastRenderedPageBreak/>
              <w:t>Erhvervsstyrelsen</w:t>
            </w:r>
          </w:p>
        </w:tc>
        <w:tc>
          <w:tcPr>
            <w:tcW w:w="1846" w:type="dxa"/>
          </w:tcPr>
          <w:p w14:paraId="51A4CDF5" w14:textId="77777777" w:rsidR="009D7CCD" w:rsidRDefault="009D7CCD" w:rsidP="00D34C84">
            <w:pPr>
              <w:rPr>
                <w:rFonts w:cstheme="minorHAnsi"/>
                <w:sz w:val="18"/>
                <w:szCs w:val="18"/>
              </w:rPr>
            </w:pPr>
            <w:r>
              <w:rPr>
                <w:rFonts w:cstheme="minorHAnsi"/>
                <w:sz w:val="18"/>
                <w:szCs w:val="18"/>
              </w:rPr>
              <w:lastRenderedPageBreak/>
              <w:t>24. august 2020</w:t>
            </w:r>
          </w:p>
          <w:p w14:paraId="134ED27C" w14:textId="77777777" w:rsidR="009D7CCD" w:rsidRDefault="009D7CCD" w:rsidP="00D34C84">
            <w:pPr>
              <w:rPr>
                <w:rFonts w:cstheme="minorHAnsi"/>
                <w:sz w:val="18"/>
                <w:szCs w:val="18"/>
              </w:rPr>
            </w:pPr>
          </w:p>
          <w:p w14:paraId="02CF3D3E" w14:textId="70932EE8" w:rsidR="009D7CCD" w:rsidRDefault="009D7CCD" w:rsidP="00D34C84">
            <w:pPr>
              <w:rPr>
                <w:rFonts w:cstheme="minorHAnsi"/>
                <w:sz w:val="18"/>
                <w:szCs w:val="18"/>
              </w:rPr>
            </w:pPr>
            <w:r>
              <w:rPr>
                <w:rFonts w:cstheme="minorHAnsi"/>
                <w:sz w:val="18"/>
                <w:szCs w:val="18"/>
              </w:rPr>
              <w:lastRenderedPageBreak/>
              <w:t>8. september 2020</w:t>
            </w:r>
          </w:p>
        </w:tc>
      </w:tr>
      <w:tr w:rsidR="009D7CCD" w:rsidRPr="000F1DB1" w14:paraId="7D6EECD2" w14:textId="77777777" w:rsidTr="009D7CCD">
        <w:tc>
          <w:tcPr>
            <w:tcW w:w="4390" w:type="dxa"/>
          </w:tcPr>
          <w:p w14:paraId="52CAB32F" w14:textId="77777777" w:rsidR="009D7CCD" w:rsidRPr="002C394F" w:rsidRDefault="009D7CCD" w:rsidP="00D34C84">
            <w:pPr>
              <w:rPr>
                <w:rFonts w:cstheme="minorHAnsi"/>
                <w:sz w:val="18"/>
                <w:szCs w:val="18"/>
              </w:rPr>
            </w:pPr>
            <w:r w:rsidRPr="002C394F">
              <w:rPr>
                <w:rFonts w:cstheme="minorHAnsi"/>
                <w:sz w:val="18"/>
                <w:szCs w:val="18"/>
              </w:rPr>
              <w:lastRenderedPageBreak/>
              <w:t>Vi er bekendt med, at der mellem udlejere og lejere som følge af COVID19 krisen er indgået aftaler om, at udlejer har fået fx henstand med betaling af husleje eller i en begrænset periode har indgået aftale om en reduceret husleje; fx som følge af at lejer ikke har kunnet drive virksomhed i de lejede lokaler grundet forbud mod drift af den pågældende virksomheds aktivitet eller et væsentligt reduceret aktivitetsomfang. I tilfælde hvor der blot ydes henstand med betaling af huslejen har det alt andet lige ikke nogen indvirkning på indregning og måling af huslejeomkostningen i lejers resultatopgørelse og dermed heller ikke på opgørelse af kompensationsgrundlaget for de faste omkostninger. I de tilfælde, hvor der som følge af COVID19, aftales en reduceret husleje for en afgrænset periode er spørgsmålet imidlertid hvordan denne reduktion i huslejen skal indregnes i lejers resultatopgørelse og afledt heraf indgå i opgørelsen af grundlaget for kompensation for faste omkostninger i kompensationsperioden?</w:t>
            </w:r>
          </w:p>
          <w:p w14:paraId="4548EDB6" w14:textId="77777777" w:rsidR="009D7CCD" w:rsidRPr="002C394F" w:rsidRDefault="009D7CCD" w:rsidP="00D34C84">
            <w:pPr>
              <w:rPr>
                <w:rFonts w:cstheme="minorHAnsi"/>
                <w:sz w:val="18"/>
                <w:szCs w:val="18"/>
              </w:rPr>
            </w:pPr>
          </w:p>
          <w:p w14:paraId="19D43E94" w14:textId="77777777" w:rsidR="009D7CCD" w:rsidRPr="002C394F" w:rsidRDefault="009D7CCD" w:rsidP="00D34C84">
            <w:pPr>
              <w:rPr>
                <w:rFonts w:cstheme="minorHAnsi"/>
                <w:sz w:val="18"/>
                <w:szCs w:val="18"/>
              </w:rPr>
            </w:pPr>
            <w:r w:rsidRPr="002C394F">
              <w:rPr>
                <w:rFonts w:cstheme="minorHAnsi"/>
                <w:sz w:val="18"/>
                <w:szCs w:val="18"/>
              </w:rPr>
              <w:t>Regnskabsreguleringen:</w:t>
            </w:r>
          </w:p>
          <w:p w14:paraId="7E7176F9" w14:textId="77777777" w:rsidR="009D7CCD" w:rsidRPr="002C394F" w:rsidRDefault="009D7CCD" w:rsidP="00D34C84">
            <w:pPr>
              <w:rPr>
                <w:rFonts w:cstheme="minorHAnsi"/>
                <w:sz w:val="18"/>
                <w:szCs w:val="18"/>
              </w:rPr>
            </w:pPr>
            <w:r w:rsidRPr="002C394F">
              <w:rPr>
                <w:rFonts w:cstheme="minorHAnsi"/>
                <w:sz w:val="18"/>
                <w:szCs w:val="18"/>
              </w:rPr>
              <w:t>Virksomheder omfattet af årsregnskabsloven kan vælge at behandle lejeaftaler som angivet i den tidligere IAS 17, Leases, eller efter bestemmelserne i IFRS 16, Leases. De fleste danske virksomheder behandler lejeaftaler som angivet i IAS 17.</w:t>
            </w:r>
          </w:p>
          <w:p w14:paraId="61EE2C09" w14:textId="77777777" w:rsidR="009D7CCD" w:rsidRPr="002C394F" w:rsidRDefault="009D7CCD" w:rsidP="00D34C84">
            <w:pPr>
              <w:rPr>
                <w:rFonts w:cstheme="minorHAnsi"/>
                <w:sz w:val="18"/>
                <w:szCs w:val="18"/>
              </w:rPr>
            </w:pPr>
          </w:p>
          <w:p w14:paraId="091C3F99" w14:textId="77777777" w:rsidR="009D7CCD" w:rsidRPr="002C394F" w:rsidRDefault="009D7CCD" w:rsidP="00D34C84">
            <w:pPr>
              <w:rPr>
                <w:rFonts w:cstheme="minorHAnsi"/>
                <w:sz w:val="18"/>
                <w:szCs w:val="18"/>
              </w:rPr>
            </w:pPr>
            <w:r w:rsidRPr="002C394F">
              <w:rPr>
                <w:rFonts w:cstheme="minorHAnsi"/>
                <w:sz w:val="18"/>
                <w:szCs w:val="18"/>
              </w:rPr>
              <w:t xml:space="preserve">Efter IAS 17 skelnes mellem operationelle og finansielle leasingkontrakter. Ved operationelle leasingaftaler skal leasingbetalinger efter IAS 17.33 periodiseres lineært over leasingkontraktens løbetid medmindre en anden systematisk metode bedre afspejler lejers anvendelse af </w:t>
            </w:r>
            <w:r w:rsidRPr="002C394F">
              <w:rPr>
                <w:rFonts w:cstheme="minorHAnsi"/>
                <w:sz w:val="18"/>
                <w:szCs w:val="18"/>
              </w:rPr>
              <w:lastRenderedPageBreak/>
              <w:t xml:space="preserve">fordelene knyttet til leasingaftalen. Efter IAS 17 vil en reduceret lejebetaling i en periode således alt andet lige skulle periodiseres lineært over leasingkontraktens løbetid. Det betyder fx, at såfremt en virksomhed med en aftalt månedlig leje på 20.000 kr. og en restløbetid på 60 måneder får en reduktion på leasingbetalingerne på 10.000 kr. (50%) i tre måneder, så vil der efter IAS 17 skulle ske en periodisering af den samlede reduktion på 30 t.kr. over de 60 måneder, svarende til at den månedlige huslejeomkostning bliver 19.500 kr. (10 * 3 + 20 * 57) fremfor 20.000 kr. Behandlingen vil på udlejers side være den samme.  </w:t>
            </w:r>
          </w:p>
          <w:p w14:paraId="1BC07A65" w14:textId="77777777" w:rsidR="009D7CCD" w:rsidRPr="002C394F" w:rsidRDefault="009D7CCD" w:rsidP="00D34C84">
            <w:pPr>
              <w:rPr>
                <w:rFonts w:cstheme="minorHAnsi"/>
                <w:sz w:val="18"/>
                <w:szCs w:val="18"/>
              </w:rPr>
            </w:pPr>
          </w:p>
          <w:p w14:paraId="422435CE" w14:textId="77777777" w:rsidR="009D7CCD" w:rsidRPr="002C394F" w:rsidRDefault="009D7CCD" w:rsidP="00D34C84">
            <w:pPr>
              <w:rPr>
                <w:rFonts w:cstheme="minorHAnsi"/>
                <w:sz w:val="18"/>
                <w:szCs w:val="18"/>
              </w:rPr>
            </w:pPr>
            <w:r w:rsidRPr="002C394F">
              <w:rPr>
                <w:rFonts w:cstheme="minorHAnsi"/>
                <w:sz w:val="18"/>
                <w:szCs w:val="18"/>
              </w:rPr>
              <w:t>Efter IFRS 16 vil en aftale om reduktion af lejebetalingen i en begrænset periode alt andet lige være en modifikation af den eksisterende lejeaftale, medmindre reduktionen kan henføres til bestemmelser i den eksisterende lejeaftale, som giver reduktionen karakter af et variabelt element i lejen, som kan resultatføres i den periode, som det variable element vedrører. I de fleste tilfælde vil en lejereduktion ikke kunne henføres til eksisterende bestemmelser i den eksisterende lejeaftale, hvorfor en aftale om reduceret leje vil skulle behandles som en modifikation af lejeaftalen, hvilket vil betyde krav om genmåling af leasingaktiv og –forpligtelse og dermed alt andet lige en periodisering af lejereduktionen over leasingaftalens løbetid. IASB har imidlertid på møde den 17. apr. 2020 besluttet at udsende en tilføjelse til IFRS 16, som betyder, at en virksomhed kan vælge at behandle lejereduktioner som en variabel leasingydelse efter IFRS 16 og ikke som en modifikation, hvilket alt andet lige vil betyde, at lejereduktionen vil kunne indtægtsføres i den periode, som reduktionen er givet for forudsat visse bestemte betingelser. Det forventes, at tilføjelsen til IFRS 16 vil kunne udsendes ultimo maj 2020, hvorefter den skal godkendes til brug i EU. Det er ikke planen at udsende en tilføjelse til bestemmelserne for leasinggivers behandling af lejereduktioner, der alt andet lige således fortsat vil skulle fordeles lineært over leasingkontraktens løbetid, svarende til behandlingen under IAS 17.</w:t>
            </w:r>
          </w:p>
          <w:p w14:paraId="0230F3C2" w14:textId="77777777" w:rsidR="009D7CCD" w:rsidRPr="002C394F" w:rsidRDefault="009D7CCD" w:rsidP="00D34C84">
            <w:pPr>
              <w:rPr>
                <w:rFonts w:cstheme="minorHAnsi"/>
                <w:sz w:val="18"/>
                <w:szCs w:val="18"/>
              </w:rPr>
            </w:pPr>
          </w:p>
          <w:p w14:paraId="2B041DBD" w14:textId="77777777" w:rsidR="009D7CCD" w:rsidRPr="002C394F" w:rsidRDefault="009D7CCD" w:rsidP="00D34C84">
            <w:pPr>
              <w:rPr>
                <w:rFonts w:cstheme="minorHAnsi"/>
                <w:sz w:val="18"/>
                <w:szCs w:val="18"/>
              </w:rPr>
            </w:pPr>
            <w:r w:rsidRPr="002C394F">
              <w:rPr>
                <w:rFonts w:cstheme="minorHAnsi"/>
                <w:sz w:val="18"/>
                <w:szCs w:val="18"/>
              </w:rPr>
              <w:t>Spørgsmål 1:</w:t>
            </w:r>
          </w:p>
          <w:p w14:paraId="57F5A158" w14:textId="77777777" w:rsidR="009D7CCD" w:rsidRPr="002C394F" w:rsidRDefault="009D7CCD" w:rsidP="00D34C84">
            <w:pPr>
              <w:rPr>
                <w:rFonts w:cstheme="minorHAnsi"/>
                <w:sz w:val="18"/>
                <w:szCs w:val="18"/>
              </w:rPr>
            </w:pPr>
            <w:r w:rsidRPr="002C394F">
              <w:rPr>
                <w:rFonts w:cstheme="minorHAnsi"/>
                <w:sz w:val="18"/>
                <w:szCs w:val="18"/>
              </w:rPr>
              <w:lastRenderedPageBreak/>
              <w:t xml:space="preserve">Kan Erhvervsstyrelsen bekræfte, at ovenstående beskrivelse af den regnskabsmæssige behandling af lejereduktioner afspejler Erhvervsstyrelsens holdning til hvordan lejereduktioner skal håndteres under årsregnskabsloven afhængig af om IAS 17 eller IFRS 16 anvendes som fortolkningsgrundlag – herunder at den forventede tilføjelse til IFRS 16 også vil kunne anvendes til fortolkning under ÅRL, når tilføjelsen er vedtaget til brug i EU? </w:t>
            </w:r>
          </w:p>
          <w:p w14:paraId="053B9AF8" w14:textId="77777777" w:rsidR="009D7CCD" w:rsidRPr="002C394F" w:rsidRDefault="009D7CCD" w:rsidP="00D34C84">
            <w:pPr>
              <w:rPr>
                <w:rFonts w:cstheme="minorHAnsi"/>
                <w:sz w:val="18"/>
                <w:szCs w:val="18"/>
              </w:rPr>
            </w:pPr>
          </w:p>
          <w:p w14:paraId="5AB4C215" w14:textId="77777777" w:rsidR="009D7CCD" w:rsidRPr="002C394F" w:rsidRDefault="009D7CCD" w:rsidP="00D34C84">
            <w:pPr>
              <w:rPr>
                <w:rFonts w:cstheme="minorHAnsi"/>
                <w:sz w:val="18"/>
                <w:szCs w:val="18"/>
              </w:rPr>
            </w:pPr>
            <w:r w:rsidRPr="002C394F">
              <w:rPr>
                <w:rFonts w:cstheme="minorHAnsi"/>
                <w:sz w:val="18"/>
                <w:szCs w:val="18"/>
              </w:rPr>
              <w:t>Spørgsmål 2:</w:t>
            </w:r>
          </w:p>
          <w:p w14:paraId="63867CFD" w14:textId="77777777" w:rsidR="009D7CCD" w:rsidRPr="002C394F" w:rsidRDefault="009D7CCD" w:rsidP="00D34C84">
            <w:pPr>
              <w:rPr>
                <w:rFonts w:cstheme="minorHAnsi"/>
                <w:sz w:val="18"/>
                <w:szCs w:val="18"/>
              </w:rPr>
            </w:pPr>
            <w:r w:rsidRPr="002C394F">
              <w:rPr>
                <w:rFonts w:cstheme="minorHAnsi"/>
                <w:sz w:val="18"/>
                <w:szCs w:val="18"/>
              </w:rPr>
              <w:t>Alternativt, er det Erhvervsstyrelsens holdning, at der vil kunne ske en indregning af lejereduktionerne i de perioder, som de er givet for – og i givet fald under hvilke betingelser? Sidstnævnte kunne fx være med det argument, at reduktionen er en særskilt erstatning/kompensation, der ydes som følge af at udlejer ikke kan anvende lejemålet som forudsat i lejeaftalen og at der dermed er tale om en særskilt eller en variabel kompensation.</w:t>
            </w:r>
          </w:p>
          <w:p w14:paraId="3975DC30" w14:textId="77777777" w:rsidR="009D7CCD" w:rsidRPr="002C394F" w:rsidRDefault="009D7CCD" w:rsidP="00D34C84">
            <w:pPr>
              <w:rPr>
                <w:rFonts w:cstheme="minorHAnsi"/>
                <w:sz w:val="18"/>
                <w:szCs w:val="18"/>
              </w:rPr>
            </w:pPr>
          </w:p>
          <w:p w14:paraId="798CF4F3" w14:textId="77777777" w:rsidR="009D7CCD" w:rsidRPr="002C394F" w:rsidRDefault="009D7CCD" w:rsidP="00D34C84">
            <w:pPr>
              <w:rPr>
                <w:rFonts w:cstheme="minorHAnsi"/>
                <w:sz w:val="18"/>
                <w:szCs w:val="18"/>
              </w:rPr>
            </w:pPr>
            <w:r w:rsidRPr="002C394F">
              <w:rPr>
                <w:rFonts w:cstheme="minorHAnsi"/>
                <w:sz w:val="18"/>
                <w:szCs w:val="18"/>
              </w:rPr>
              <w:t>Grundlag for opgørelse af grundlag for kompensation for faste omkostninger:</w:t>
            </w:r>
          </w:p>
          <w:p w14:paraId="2F9E147A" w14:textId="77777777" w:rsidR="009D7CCD" w:rsidRPr="002C394F" w:rsidRDefault="009D7CCD" w:rsidP="00D34C84">
            <w:pPr>
              <w:rPr>
                <w:rFonts w:cstheme="minorHAnsi"/>
                <w:sz w:val="18"/>
                <w:szCs w:val="18"/>
              </w:rPr>
            </w:pPr>
            <w:r w:rsidRPr="002C394F">
              <w:rPr>
                <w:rFonts w:cstheme="minorHAnsi"/>
                <w:sz w:val="18"/>
                <w:szCs w:val="18"/>
              </w:rPr>
              <w:t>I henhold til kompensationsordning for faste omkostninger, så kan virksomheder under visse betingelser få hel eller delvis kompensation for afholdte lejeomkostninger i en kompensationsperiode løbende fra 9. marts 2020 til 8. juli 2020. Det fremgår af bekendtgørelse og vejledning knyttet til ordningen, at ved opgørelse af de faste omkostninger skal anvendes principper baseret på årsregnskabslovens bestemmelser – eller alternativt IFRS, hvis årsrapport aflægges efter IFRS – og som anvendt i virksomhedens senest aflagte årsrapport. Dette vil medføre en behandling som anført ovenfor, hvor der alt andet lige vil skulle ske en periodisering af lejereduktionen over leasingkontraktens løbetid og dermed ikke en formindskelse af lejeomkostningen fuldt ud i den periode, som lejereduktionen gives for.</w:t>
            </w:r>
          </w:p>
          <w:p w14:paraId="5E844C15" w14:textId="77777777" w:rsidR="009D7CCD" w:rsidRPr="002C394F" w:rsidRDefault="009D7CCD" w:rsidP="00D34C84">
            <w:pPr>
              <w:rPr>
                <w:rFonts w:cstheme="minorHAnsi"/>
                <w:sz w:val="18"/>
                <w:szCs w:val="18"/>
              </w:rPr>
            </w:pPr>
          </w:p>
          <w:p w14:paraId="1467B193" w14:textId="77777777" w:rsidR="009D7CCD" w:rsidRPr="002C394F" w:rsidRDefault="009D7CCD" w:rsidP="00D34C84">
            <w:pPr>
              <w:rPr>
                <w:rFonts w:cstheme="minorHAnsi"/>
                <w:sz w:val="18"/>
                <w:szCs w:val="18"/>
              </w:rPr>
            </w:pPr>
            <w:r w:rsidRPr="002C394F">
              <w:rPr>
                <w:rFonts w:cstheme="minorHAnsi"/>
                <w:sz w:val="18"/>
                <w:szCs w:val="18"/>
              </w:rPr>
              <w:t xml:space="preserve">I vejledningen til ordningen fremgår imidlertid også, at en virksomhed ikke kan få kompensation for omkostninger, der dækkes af andre. I det konkrete </w:t>
            </w:r>
            <w:r w:rsidRPr="002C394F">
              <w:rPr>
                <w:rFonts w:cstheme="minorHAnsi"/>
                <w:sz w:val="18"/>
                <w:szCs w:val="18"/>
              </w:rPr>
              <w:lastRenderedPageBreak/>
              <w:t xml:space="preserve">tilfælde kunne argumenteres for, at en andel af den aftalte leje vil kunne anses for at være dækket af udlejer og at den derfor ikke vil kunne indgå i kompensationsgrundlaget. </w:t>
            </w:r>
          </w:p>
          <w:p w14:paraId="6914161D" w14:textId="77777777" w:rsidR="009D7CCD" w:rsidRPr="002C394F" w:rsidRDefault="009D7CCD" w:rsidP="00D34C84">
            <w:pPr>
              <w:rPr>
                <w:rFonts w:cstheme="minorHAnsi"/>
                <w:sz w:val="18"/>
                <w:szCs w:val="18"/>
              </w:rPr>
            </w:pPr>
          </w:p>
          <w:p w14:paraId="42A13BD7" w14:textId="77777777" w:rsidR="009D7CCD" w:rsidRPr="002C394F" w:rsidRDefault="009D7CCD" w:rsidP="00D34C84">
            <w:pPr>
              <w:rPr>
                <w:rFonts w:cstheme="minorHAnsi"/>
                <w:sz w:val="18"/>
                <w:szCs w:val="18"/>
              </w:rPr>
            </w:pPr>
            <w:r w:rsidRPr="002C394F">
              <w:rPr>
                <w:rFonts w:cstheme="minorHAnsi"/>
                <w:sz w:val="18"/>
                <w:szCs w:val="18"/>
              </w:rPr>
              <w:t>Spørgsmål 3:</w:t>
            </w:r>
          </w:p>
          <w:p w14:paraId="2B9F303E" w14:textId="3E8170C3" w:rsidR="009D7CCD" w:rsidRPr="00F839A0" w:rsidRDefault="009D7CCD" w:rsidP="00D34C84">
            <w:pPr>
              <w:rPr>
                <w:rFonts w:cstheme="minorHAnsi"/>
                <w:sz w:val="18"/>
                <w:szCs w:val="18"/>
              </w:rPr>
            </w:pPr>
            <w:r w:rsidRPr="002C394F">
              <w:rPr>
                <w:rFonts w:cstheme="minorHAnsi"/>
                <w:sz w:val="18"/>
                <w:szCs w:val="18"/>
              </w:rPr>
              <w:t>Kan Erhvervsstyrelsen bekræfte, at den regnskabsmæssige behandling af lejereduktionen skal lægges til grund ved opgørelse af kompensationsgrundlaget og at lejereduktionen derfor alene skal have indvirkning på kompensationsgrundlaget som affødt af den regnskabsmæssige behandling beskrevet ovenfor?</w:t>
            </w:r>
          </w:p>
        </w:tc>
        <w:tc>
          <w:tcPr>
            <w:tcW w:w="6375" w:type="dxa"/>
          </w:tcPr>
          <w:p w14:paraId="4C28C4AF" w14:textId="77777777" w:rsidR="009D7CCD" w:rsidRDefault="009D7CCD" w:rsidP="00D34C84">
            <w:pPr>
              <w:tabs>
                <w:tab w:val="left" w:pos="4104"/>
              </w:tabs>
              <w:rPr>
                <w:rFonts w:cstheme="minorHAnsi"/>
                <w:sz w:val="18"/>
                <w:szCs w:val="18"/>
              </w:rPr>
            </w:pPr>
            <w:r>
              <w:rPr>
                <w:rFonts w:cstheme="minorHAnsi"/>
                <w:sz w:val="18"/>
                <w:szCs w:val="18"/>
              </w:rPr>
              <w:lastRenderedPageBreak/>
              <w:t>Erhvervsstyrelsen forventer at afgive svar fredag d. 24. april 2020</w:t>
            </w:r>
          </w:p>
          <w:p w14:paraId="6580430F" w14:textId="77777777" w:rsidR="009D7CCD" w:rsidRDefault="009D7CCD" w:rsidP="00D34C84">
            <w:pPr>
              <w:tabs>
                <w:tab w:val="left" w:pos="4104"/>
              </w:tabs>
              <w:rPr>
                <w:rFonts w:cstheme="minorHAnsi"/>
                <w:sz w:val="18"/>
                <w:szCs w:val="18"/>
              </w:rPr>
            </w:pPr>
          </w:p>
          <w:p w14:paraId="7C035555" w14:textId="77777777" w:rsidR="009D7CCD" w:rsidRDefault="009D7CCD" w:rsidP="00D34C84">
            <w:pPr>
              <w:tabs>
                <w:tab w:val="left" w:pos="4104"/>
              </w:tabs>
              <w:rPr>
                <w:rFonts w:cstheme="minorHAnsi"/>
                <w:sz w:val="18"/>
                <w:szCs w:val="18"/>
              </w:rPr>
            </w:pPr>
            <w:r>
              <w:rPr>
                <w:rFonts w:cstheme="minorHAnsi"/>
                <w:sz w:val="18"/>
                <w:szCs w:val="18"/>
              </w:rPr>
              <w:t>Erhvervsstyrelsen forventer at afgive svar torsdag d. 30. april 2020</w:t>
            </w:r>
          </w:p>
          <w:p w14:paraId="02B9F5B1" w14:textId="77777777" w:rsidR="009D7CCD" w:rsidRDefault="009D7CCD" w:rsidP="00D34C84">
            <w:pPr>
              <w:tabs>
                <w:tab w:val="left" w:pos="4104"/>
              </w:tabs>
              <w:rPr>
                <w:rFonts w:cstheme="minorHAnsi"/>
                <w:sz w:val="18"/>
                <w:szCs w:val="18"/>
              </w:rPr>
            </w:pPr>
          </w:p>
          <w:p w14:paraId="48D17A7E" w14:textId="77777777" w:rsidR="009D7CCD" w:rsidRPr="00044F11" w:rsidRDefault="009D7CCD" w:rsidP="00D34C84">
            <w:pPr>
              <w:tabs>
                <w:tab w:val="left" w:pos="4104"/>
              </w:tabs>
              <w:rPr>
                <w:rFonts w:cstheme="minorHAnsi"/>
                <w:sz w:val="18"/>
                <w:szCs w:val="18"/>
              </w:rPr>
            </w:pPr>
            <w:r w:rsidRPr="00044F11">
              <w:rPr>
                <w:rFonts w:cstheme="minorHAnsi"/>
                <w:sz w:val="18"/>
                <w:szCs w:val="18"/>
              </w:rPr>
              <w:t>Svar 1</w:t>
            </w:r>
          </w:p>
          <w:p w14:paraId="2755055F" w14:textId="77777777" w:rsidR="009D7CCD" w:rsidRPr="00044F11" w:rsidRDefault="009D7CCD" w:rsidP="00D34C84">
            <w:pPr>
              <w:tabs>
                <w:tab w:val="left" w:pos="4104"/>
              </w:tabs>
              <w:rPr>
                <w:rFonts w:cstheme="minorHAnsi"/>
                <w:sz w:val="18"/>
                <w:szCs w:val="18"/>
              </w:rPr>
            </w:pPr>
            <w:r w:rsidRPr="00044F11">
              <w:rPr>
                <w:rFonts w:cstheme="minorHAnsi"/>
                <w:sz w:val="18"/>
                <w:szCs w:val="18"/>
              </w:rPr>
              <w:t xml:space="preserve">Det er Erhvervsstyrelsens opfattelse, at ændringer i aftalt husleje skal indregnes og måles i årsregnskabet efter de bestemmelser der fremgår af enten IAS 17 eller IFRS 16 – dvs. efter den model som virksomheden har valgt til at udfylde årsregnskabslovens rammer. </w:t>
            </w:r>
          </w:p>
          <w:p w14:paraId="03BBDFF0" w14:textId="77777777" w:rsidR="009D7CCD" w:rsidRPr="00044F11" w:rsidRDefault="009D7CCD" w:rsidP="00D34C84">
            <w:pPr>
              <w:tabs>
                <w:tab w:val="left" w:pos="4104"/>
              </w:tabs>
              <w:rPr>
                <w:rFonts w:cstheme="minorHAnsi"/>
                <w:sz w:val="18"/>
                <w:szCs w:val="18"/>
              </w:rPr>
            </w:pPr>
          </w:p>
          <w:p w14:paraId="598AA62B" w14:textId="77777777" w:rsidR="009D7CCD" w:rsidRPr="00044F11" w:rsidRDefault="009D7CCD" w:rsidP="00D34C84">
            <w:pPr>
              <w:tabs>
                <w:tab w:val="left" w:pos="4104"/>
              </w:tabs>
              <w:rPr>
                <w:rFonts w:cstheme="minorHAnsi"/>
                <w:sz w:val="18"/>
                <w:szCs w:val="18"/>
              </w:rPr>
            </w:pPr>
            <w:r w:rsidRPr="00044F11">
              <w:rPr>
                <w:rFonts w:cstheme="minorHAnsi"/>
                <w:sz w:val="18"/>
                <w:szCs w:val="18"/>
              </w:rPr>
              <w:t>Det er dog samtidig Erhvervsstyrelsens vurdering, at i forhold til kompensationsordningen, så skal lejereduktionen henføres til den periode, som lejereduktionen er givet for, jf. bekendtgørelsens § 5. Ved opgørelsen af de faste omkostninger, skal virksomheden derfor ikke benytte de regnskabsmæssige principper ved opgørelsen af den huslejeomkostning der skal ydes kompensation for. Lejereduktionen skal derfor fratrækkes den omkostningsførte leje (operationel leasing) eller de omkostningsførte afskrivninger og renter (finansiel leasing eller IFRS 16).</w:t>
            </w:r>
          </w:p>
          <w:p w14:paraId="3715B15D" w14:textId="77777777" w:rsidR="009D7CCD" w:rsidRPr="00044F11" w:rsidRDefault="009D7CCD" w:rsidP="00D34C84">
            <w:pPr>
              <w:tabs>
                <w:tab w:val="left" w:pos="4104"/>
              </w:tabs>
              <w:rPr>
                <w:rFonts w:cstheme="minorHAnsi"/>
                <w:sz w:val="18"/>
                <w:szCs w:val="18"/>
              </w:rPr>
            </w:pPr>
          </w:p>
          <w:p w14:paraId="56420C48" w14:textId="77777777" w:rsidR="009D7CCD" w:rsidRPr="00044F11" w:rsidRDefault="009D7CCD" w:rsidP="00D34C84">
            <w:pPr>
              <w:tabs>
                <w:tab w:val="left" w:pos="4104"/>
              </w:tabs>
              <w:rPr>
                <w:rFonts w:cstheme="minorHAnsi"/>
                <w:sz w:val="18"/>
                <w:szCs w:val="18"/>
              </w:rPr>
            </w:pPr>
            <w:r w:rsidRPr="00044F11">
              <w:rPr>
                <w:rFonts w:cstheme="minorHAnsi"/>
                <w:sz w:val="18"/>
                <w:szCs w:val="18"/>
              </w:rPr>
              <w:t xml:space="preserve">En eventuel kommende ændring  til IFRS 16 kan ikke benyttes, da virksomheden ikke må ændre regnskabspraksis i forhold til opgørelsen af faste omkostninger. </w:t>
            </w:r>
          </w:p>
          <w:p w14:paraId="3EDE1BA5" w14:textId="77777777" w:rsidR="009D7CCD" w:rsidRPr="00044F11" w:rsidRDefault="009D7CCD" w:rsidP="00D34C84">
            <w:pPr>
              <w:tabs>
                <w:tab w:val="left" w:pos="4104"/>
              </w:tabs>
              <w:rPr>
                <w:rFonts w:cstheme="minorHAnsi"/>
                <w:sz w:val="18"/>
                <w:szCs w:val="18"/>
              </w:rPr>
            </w:pPr>
          </w:p>
          <w:p w14:paraId="69D75B96" w14:textId="77777777" w:rsidR="009D7CCD" w:rsidRPr="00044F11" w:rsidRDefault="009D7CCD" w:rsidP="00D34C84">
            <w:pPr>
              <w:tabs>
                <w:tab w:val="left" w:pos="4104"/>
              </w:tabs>
              <w:rPr>
                <w:rFonts w:cstheme="minorHAnsi"/>
                <w:sz w:val="18"/>
                <w:szCs w:val="18"/>
              </w:rPr>
            </w:pPr>
            <w:r w:rsidRPr="00044F11">
              <w:rPr>
                <w:rFonts w:cstheme="minorHAnsi"/>
                <w:sz w:val="18"/>
                <w:szCs w:val="18"/>
              </w:rPr>
              <w:t>Udlejer skal fortsat anvende bestemmelserne i IAS 17 eller IFRS 16, hvorfor udlejer ikke kan henføre lejenedsættelsen til de konkrete måneder, når udlejer opgør sin omsætning i kompensationsperioden, da udlejer skal opgøre omsætningen i overensstemmelse med årsregnskabsloven (IAS 17 eller IFRS 16).</w:t>
            </w:r>
          </w:p>
          <w:p w14:paraId="05E170BF" w14:textId="77777777" w:rsidR="009D7CCD" w:rsidRPr="00044F11" w:rsidRDefault="009D7CCD" w:rsidP="00D34C84">
            <w:pPr>
              <w:tabs>
                <w:tab w:val="left" w:pos="4104"/>
              </w:tabs>
              <w:rPr>
                <w:rFonts w:cstheme="minorHAnsi"/>
                <w:sz w:val="18"/>
                <w:szCs w:val="18"/>
              </w:rPr>
            </w:pPr>
          </w:p>
          <w:p w14:paraId="34AF0E67" w14:textId="77777777" w:rsidR="009D7CCD" w:rsidRPr="00044F11" w:rsidRDefault="009D7CCD" w:rsidP="00D34C84">
            <w:pPr>
              <w:tabs>
                <w:tab w:val="left" w:pos="4104"/>
              </w:tabs>
              <w:rPr>
                <w:rFonts w:cstheme="minorHAnsi"/>
                <w:sz w:val="18"/>
                <w:szCs w:val="18"/>
              </w:rPr>
            </w:pPr>
            <w:r w:rsidRPr="00044F11">
              <w:rPr>
                <w:rFonts w:cstheme="minorHAnsi"/>
                <w:sz w:val="18"/>
                <w:szCs w:val="18"/>
              </w:rPr>
              <w:t>Svar 2</w:t>
            </w:r>
          </w:p>
          <w:p w14:paraId="3AC8560B" w14:textId="77777777" w:rsidR="009D7CCD" w:rsidRPr="00044F11" w:rsidRDefault="009D7CCD" w:rsidP="00D34C84">
            <w:pPr>
              <w:tabs>
                <w:tab w:val="left" w:pos="4104"/>
              </w:tabs>
              <w:rPr>
                <w:rFonts w:cstheme="minorHAnsi"/>
                <w:sz w:val="18"/>
                <w:szCs w:val="18"/>
              </w:rPr>
            </w:pPr>
            <w:r w:rsidRPr="00044F11">
              <w:rPr>
                <w:rFonts w:cstheme="minorHAnsi"/>
                <w:sz w:val="18"/>
                <w:szCs w:val="18"/>
              </w:rPr>
              <w:t>Ja, som anført ovenfor.</w:t>
            </w:r>
          </w:p>
          <w:p w14:paraId="3299A88E" w14:textId="77777777" w:rsidR="009D7CCD" w:rsidRPr="00044F11" w:rsidRDefault="009D7CCD" w:rsidP="00D34C84">
            <w:pPr>
              <w:tabs>
                <w:tab w:val="left" w:pos="4104"/>
              </w:tabs>
              <w:rPr>
                <w:rFonts w:cstheme="minorHAnsi"/>
                <w:sz w:val="18"/>
                <w:szCs w:val="18"/>
              </w:rPr>
            </w:pPr>
          </w:p>
          <w:p w14:paraId="4BE43124" w14:textId="77777777" w:rsidR="009D7CCD" w:rsidRPr="00044F11" w:rsidRDefault="009D7CCD" w:rsidP="00D34C84">
            <w:pPr>
              <w:tabs>
                <w:tab w:val="left" w:pos="4104"/>
              </w:tabs>
              <w:rPr>
                <w:rFonts w:cstheme="minorHAnsi"/>
                <w:sz w:val="18"/>
                <w:szCs w:val="18"/>
              </w:rPr>
            </w:pPr>
            <w:r w:rsidRPr="00044F11">
              <w:rPr>
                <w:rFonts w:cstheme="minorHAnsi"/>
                <w:sz w:val="18"/>
                <w:szCs w:val="18"/>
              </w:rPr>
              <w:t>Svar 3</w:t>
            </w:r>
          </w:p>
          <w:p w14:paraId="150A87A1" w14:textId="0C3E1EF4" w:rsidR="009D7CCD" w:rsidRPr="00F839A0" w:rsidRDefault="009D7CCD" w:rsidP="00D34C84">
            <w:pPr>
              <w:tabs>
                <w:tab w:val="left" w:pos="4104"/>
              </w:tabs>
              <w:rPr>
                <w:rFonts w:cstheme="minorHAnsi"/>
                <w:sz w:val="18"/>
                <w:szCs w:val="18"/>
              </w:rPr>
            </w:pPr>
            <w:r w:rsidRPr="00044F11">
              <w:rPr>
                <w:rFonts w:cstheme="minorHAnsi"/>
                <w:sz w:val="18"/>
                <w:szCs w:val="18"/>
              </w:rPr>
              <w:t>Nej, se svar på spørgsmål 1</w:t>
            </w:r>
          </w:p>
        </w:tc>
        <w:tc>
          <w:tcPr>
            <w:tcW w:w="2552" w:type="dxa"/>
          </w:tcPr>
          <w:p w14:paraId="2DFC7D5C" w14:textId="77777777" w:rsidR="009D7CCD" w:rsidRDefault="009D7CCD" w:rsidP="00D34C84">
            <w:pPr>
              <w:rPr>
                <w:rFonts w:cstheme="minorHAnsi"/>
                <w:sz w:val="18"/>
                <w:szCs w:val="18"/>
              </w:rPr>
            </w:pPr>
            <w:r>
              <w:rPr>
                <w:rFonts w:cstheme="minorHAnsi"/>
                <w:sz w:val="18"/>
                <w:szCs w:val="18"/>
              </w:rPr>
              <w:t>Erhvervsstyrelsen</w:t>
            </w:r>
          </w:p>
          <w:p w14:paraId="2A194A94" w14:textId="77777777" w:rsidR="009D7CCD" w:rsidRDefault="009D7CCD" w:rsidP="00D34C84">
            <w:pPr>
              <w:rPr>
                <w:rFonts w:cstheme="minorHAnsi"/>
                <w:sz w:val="18"/>
                <w:szCs w:val="18"/>
              </w:rPr>
            </w:pPr>
          </w:p>
          <w:p w14:paraId="268A779E" w14:textId="77777777" w:rsidR="009D7CCD" w:rsidRDefault="009D7CCD" w:rsidP="00D34C84">
            <w:pPr>
              <w:rPr>
                <w:rFonts w:cstheme="minorHAnsi"/>
                <w:sz w:val="18"/>
                <w:szCs w:val="18"/>
              </w:rPr>
            </w:pPr>
            <w:r>
              <w:rPr>
                <w:rFonts w:cstheme="minorHAnsi"/>
                <w:sz w:val="18"/>
                <w:szCs w:val="18"/>
              </w:rPr>
              <w:t>Erhvervsstyrelsen</w:t>
            </w:r>
          </w:p>
          <w:p w14:paraId="243D4648" w14:textId="77777777" w:rsidR="009D7CCD" w:rsidRDefault="009D7CCD" w:rsidP="00D34C84">
            <w:pPr>
              <w:rPr>
                <w:rFonts w:cstheme="minorHAnsi"/>
                <w:sz w:val="18"/>
                <w:szCs w:val="18"/>
              </w:rPr>
            </w:pPr>
          </w:p>
          <w:p w14:paraId="5001DB71" w14:textId="1BDCC626" w:rsidR="009D7CCD" w:rsidRPr="00F839A0" w:rsidRDefault="009D7CCD" w:rsidP="00D34C84">
            <w:pPr>
              <w:rPr>
                <w:rFonts w:cstheme="minorHAnsi"/>
                <w:sz w:val="18"/>
                <w:szCs w:val="18"/>
              </w:rPr>
            </w:pPr>
            <w:r>
              <w:rPr>
                <w:rFonts w:cstheme="minorHAnsi"/>
                <w:sz w:val="18"/>
                <w:szCs w:val="18"/>
              </w:rPr>
              <w:t xml:space="preserve">Erhvervsstyrelsen </w:t>
            </w:r>
          </w:p>
        </w:tc>
        <w:tc>
          <w:tcPr>
            <w:tcW w:w="1846" w:type="dxa"/>
          </w:tcPr>
          <w:p w14:paraId="70C31B9F" w14:textId="77777777" w:rsidR="009D7CCD" w:rsidRDefault="009D7CCD" w:rsidP="00D34C84">
            <w:pPr>
              <w:rPr>
                <w:rFonts w:cstheme="minorHAnsi"/>
                <w:sz w:val="18"/>
                <w:szCs w:val="18"/>
              </w:rPr>
            </w:pPr>
            <w:r>
              <w:rPr>
                <w:rFonts w:cstheme="minorHAnsi"/>
                <w:sz w:val="18"/>
                <w:szCs w:val="18"/>
              </w:rPr>
              <w:t>22. april 2020</w:t>
            </w:r>
          </w:p>
          <w:p w14:paraId="26FB3B61" w14:textId="77777777" w:rsidR="009D7CCD" w:rsidRDefault="009D7CCD" w:rsidP="00D34C84">
            <w:pPr>
              <w:rPr>
                <w:rFonts w:cstheme="minorHAnsi"/>
                <w:sz w:val="18"/>
                <w:szCs w:val="18"/>
              </w:rPr>
            </w:pPr>
          </w:p>
          <w:p w14:paraId="464F2B8D" w14:textId="77777777" w:rsidR="009D7CCD" w:rsidRDefault="009D7CCD" w:rsidP="00D34C84">
            <w:pPr>
              <w:rPr>
                <w:rFonts w:cstheme="minorHAnsi"/>
                <w:sz w:val="18"/>
                <w:szCs w:val="18"/>
              </w:rPr>
            </w:pPr>
            <w:r>
              <w:rPr>
                <w:rFonts w:cstheme="minorHAnsi"/>
                <w:sz w:val="18"/>
                <w:szCs w:val="18"/>
              </w:rPr>
              <w:t>28. april 2020</w:t>
            </w:r>
          </w:p>
          <w:p w14:paraId="3B97403F" w14:textId="77777777" w:rsidR="009D7CCD" w:rsidRDefault="009D7CCD" w:rsidP="00D34C84">
            <w:pPr>
              <w:rPr>
                <w:rFonts w:cstheme="minorHAnsi"/>
                <w:sz w:val="18"/>
                <w:szCs w:val="18"/>
              </w:rPr>
            </w:pPr>
          </w:p>
          <w:p w14:paraId="724C617A" w14:textId="5EFDA5B7" w:rsidR="009D7CCD" w:rsidRPr="00F839A0" w:rsidRDefault="009D7CCD" w:rsidP="00D34C84">
            <w:pPr>
              <w:rPr>
                <w:rFonts w:cstheme="minorHAnsi"/>
                <w:sz w:val="18"/>
                <w:szCs w:val="18"/>
              </w:rPr>
            </w:pPr>
            <w:r>
              <w:rPr>
                <w:rFonts w:cstheme="minorHAnsi"/>
                <w:sz w:val="18"/>
                <w:szCs w:val="18"/>
              </w:rPr>
              <w:t>4. maj 2020</w:t>
            </w:r>
          </w:p>
        </w:tc>
      </w:tr>
      <w:tr w:rsidR="009D7CCD" w:rsidRPr="000F1DB1" w14:paraId="1958F99D" w14:textId="77777777" w:rsidTr="009D7CCD">
        <w:tc>
          <w:tcPr>
            <w:tcW w:w="4390" w:type="dxa"/>
          </w:tcPr>
          <w:p w14:paraId="056CB9B4" w14:textId="77777777" w:rsidR="009D7CCD" w:rsidRDefault="009D7CCD" w:rsidP="00D34C84">
            <w:pPr>
              <w:rPr>
                <w:rFonts w:cstheme="minorHAnsi"/>
                <w:sz w:val="18"/>
                <w:szCs w:val="18"/>
              </w:rPr>
            </w:pPr>
            <w:r>
              <w:rPr>
                <w:rFonts w:cstheme="minorHAnsi"/>
                <w:sz w:val="18"/>
                <w:szCs w:val="18"/>
              </w:rPr>
              <w:lastRenderedPageBreak/>
              <w:t>Behandling af huslejenedsættelse.</w:t>
            </w:r>
          </w:p>
          <w:p w14:paraId="371CF4AD" w14:textId="77777777" w:rsidR="009D7CCD" w:rsidRDefault="009D7CCD" w:rsidP="00D34C84">
            <w:pPr>
              <w:rPr>
                <w:rFonts w:cstheme="minorHAnsi"/>
                <w:sz w:val="18"/>
                <w:szCs w:val="18"/>
              </w:rPr>
            </w:pPr>
          </w:p>
          <w:p w14:paraId="6CE352DB" w14:textId="77777777" w:rsidR="009D7CCD" w:rsidRPr="007563F0" w:rsidRDefault="009D7CCD" w:rsidP="00D34C84">
            <w:pPr>
              <w:rPr>
                <w:rFonts w:cstheme="minorHAnsi"/>
                <w:sz w:val="18"/>
                <w:szCs w:val="18"/>
              </w:rPr>
            </w:pPr>
            <w:r w:rsidRPr="007563F0">
              <w:rPr>
                <w:rFonts w:cstheme="minorHAnsi"/>
                <w:sz w:val="18"/>
                <w:szCs w:val="18"/>
              </w:rPr>
              <w:t>”Udtalelse fra ERST om behandling af huslejenedsættelse</w:t>
            </w:r>
            <w:r>
              <w:rPr>
                <w:rFonts w:cstheme="minorHAnsi"/>
                <w:sz w:val="18"/>
                <w:szCs w:val="18"/>
              </w:rPr>
              <w:t>:</w:t>
            </w:r>
          </w:p>
          <w:p w14:paraId="67EE9CBC" w14:textId="77777777" w:rsidR="009D7CCD" w:rsidRPr="007563F0" w:rsidRDefault="009D7CCD" w:rsidP="00D34C84">
            <w:pPr>
              <w:rPr>
                <w:rFonts w:cstheme="minorHAnsi"/>
                <w:sz w:val="18"/>
                <w:szCs w:val="18"/>
              </w:rPr>
            </w:pPr>
            <w:r w:rsidRPr="007563F0">
              <w:rPr>
                <w:rFonts w:cstheme="minorHAnsi"/>
                <w:sz w:val="18"/>
                <w:szCs w:val="18"/>
              </w:rPr>
              <w:t xml:space="preserve">Det er Erhvervsstyrelsens opfattelse, at ændringer i aftalt husleje skal indregnes og måles i årsregnskabet efter de bestemmelser der fremgår af enten IAS 17 eller IFRS 16 – dvs. efter den model som virksomheden har valgt til at udfylde årsregnskabslovens rammer. </w:t>
            </w:r>
          </w:p>
          <w:p w14:paraId="47FFB7D5" w14:textId="77777777" w:rsidR="009D7CCD" w:rsidRPr="007563F0" w:rsidRDefault="009D7CCD" w:rsidP="00D34C84">
            <w:pPr>
              <w:rPr>
                <w:rFonts w:cstheme="minorHAnsi"/>
                <w:sz w:val="18"/>
                <w:szCs w:val="18"/>
              </w:rPr>
            </w:pPr>
            <w:r w:rsidRPr="007563F0">
              <w:rPr>
                <w:rFonts w:cstheme="minorHAnsi"/>
                <w:sz w:val="18"/>
                <w:szCs w:val="18"/>
              </w:rPr>
              <w:t xml:space="preserve"> </w:t>
            </w:r>
          </w:p>
          <w:p w14:paraId="383C308F" w14:textId="77777777" w:rsidR="009D7CCD" w:rsidRPr="007563F0" w:rsidRDefault="009D7CCD" w:rsidP="00D34C84">
            <w:pPr>
              <w:rPr>
                <w:rFonts w:cstheme="minorHAnsi"/>
                <w:sz w:val="18"/>
                <w:szCs w:val="18"/>
              </w:rPr>
            </w:pPr>
            <w:r w:rsidRPr="007563F0">
              <w:rPr>
                <w:rFonts w:cstheme="minorHAnsi"/>
                <w:sz w:val="18"/>
                <w:szCs w:val="18"/>
              </w:rPr>
              <w:t>Det er dog samtidig Erhvervsstyrelsens vurdering, at i forhold til kompensationsordningen, så skal lejereduktionen henføres til den periode, som lejereduktionen er givet for, jf. bekendtgørelsens § 5. Ved opgørelsen af de faste omkostninger, skal virksomheden derfor ikke benytte de regnskabsmæssige principper ved opgørelsen af den huslejeomkostning der skal ydes kompensation for. Lejereduktionen skal derfor fratrækkes den omkostningsførte leje (operationel leasing) eller de omkostningsførte afskrivninger og renter (finansiel leasing eller IFRS 16).</w:t>
            </w:r>
          </w:p>
          <w:p w14:paraId="781FB10B" w14:textId="77777777" w:rsidR="009D7CCD" w:rsidRPr="007563F0" w:rsidRDefault="009D7CCD" w:rsidP="00D34C84">
            <w:pPr>
              <w:rPr>
                <w:rFonts w:cstheme="minorHAnsi"/>
                <w:sz w:val="18"/>
                <w:szCs w:val="18"/>
              </w:rPr>
            </w:pPr>
          </w:p>
          <w:p w14:paraId="72D7DDB1" w14:textId="77777777" w:rsidR="009D7CCD" w:rsidRPr="007563F0" w:rsidRDefault="009D7CCD" w:rsidP="00D34C84">
            <w:pPr>
              <w:rPr>
                <w:rFonts w:cstheme="minorHAnsi"/>
                <w:sz w:val="18"/>
                <w:szCs w:val="18"/>
              </w:rPr>
            </w:pPr>
            <w:r w:rsidRPr="007563F0">
              <w:rPr>
                <w:rFonts w:cstheme="minorHAnsi"/>
                <w:sz w:val="18"/>
                <w:szCs w:val="18"/>
              </w:rPr>
              <w:t xml:space="preserve">En eventuel kommende ændring  til IFRS 16 kan ikke benyttes, da virksomheden ikke må ændre regnskabspraksis i forhold til opgørelsen af faste omkostninger. </w:t>
            </w:r>
          </w:p>
          <w:p w14:paraId="5E60C250" w14:textId="77777777" w:rsidR="009D7CCD" w:rsidRPr="007563F0" w:rsidRDefault="009D7CCD" w:rsidP="00D34C84">
            <w:pPr>
              <w:rPr>
                <w:rFonts w:cstheme="minorHAnsi"/>
                <w:sz w:val="18"/>
                <w:szCs w:val="18"/>
              </w:rPr>
            </w:pPr>
            <w:r w:rsidRPr="007563F0">
              <w:rPr>
                <w:rFonts w:cstheme="minorHAnsi"/>
                <w:sz w:val="18"/>
                <w:szCs w:val="18"/>
              </w:rPr>
              <w:t xml:space="preserve"> </w:t>
            </w:r>
          </w:p>
          <w:p w14:paraId="410B705F" w14:textId="77777777" w:rsidR="009D7CCD" w:rsidRPr="007563F0" w:rsidRDefault="009D7CCD" w:rsidP="00D34C84">
            <w:pPr>
              <w:rPr>
                <w:rFonts w:cstheme="minorHAnsi"/>
                <w:sz w:val="18"/>
                <w:szCs w:val="18"/>
              </w:rPr>
            </w:pPr>
            <w:r w:rsidRPr="007563F0">
              <w:rPr>
                <w:rFonts w:cstheme="minorHAnsi"/>
                <w:sz w:val="18"/>
                <w:szCs w:val="18"/>
              </w:rPr>
              <w:t xml:space="preserve">Udlejer skal fortsat anvende bestemmelserne i IAS 17 eller IFRS 16, hvorfor udlejer ikke kan henføre lejenedsættelsen til de konkrete måneder, når udlejer </w:t>
            </w:r>
            <w:r w:rsidRPr="007563F0">
              <w:rPr>
                <w:rFonts w:cstheme="minorHAnsi"/>
                <w:sz w:val="18"/>
                <w:szCs w:val="18"/>
              </w:rPr>
              <w:lastRenderedPageBreak/>
              <w:t>opgør sin omsætning i kompensationsperioden, da udlejer skal opgøre omsætningen i overensstemmelse med årsregnskabsloven (IAS 17 eller IFRS 16).”</w:t>
            </w:r>
          </w:p>
          <w:p w14:paraId="6EE2C945" w14:textId="77777777" w:rsidR="009D7CCD" w:rsidRPr="007563F0" w:rsidRDefault="009D7CCD" w:rsidP="00D34C84">
            <w:pPr>
              <w:rPr>
                <w:rFonts w:cstheme="minorHAnsi"/>
                <w:sz w:val="18"/>
                <w:szCs w:val="18"/>
              </w:rPr>
            </w:pPr>
          </w:p>
          <w:p w14:paraId="0D505754" w14:textId="77777777" w:rsidR="009D7CCD" w:rsidRPr="00742659" w:rsidRDefault="009D7CCD" w:rsidP="00D34C84">
            <w:pPr>
              <w:rPr>
                <w:rFonts w:cstheme="minorHAnsi"/>
                <w:sz w:val="18"/>
                <w:szCs w:val="18"/>
                <w:u w:val="single"/>
              </w:rPr>
            </w:pPr>
            <w:r w:rsidRPr="00742659">
              <w:rPr>
                <w:rFonts w:cstheme="minorHAnsi"/>
                <w:sz w:val="18"/>
                <w:szCs w:val="18"/>
                <w:u w:val="single"/>
              </w:rPr>
              <w:t>Kommentar/opfølgende spørgsmål:</w:t>
            </w:r>
          </w:p>
          <w:p w14:paraId="5E32DD59" w14:textId="77777777" w:rsidR="009D7CCD" w:rsidRPr="007563F0" w:rsidRDefault="009D7CCD" w:rsidP="00D34C84">
            <w:pPr>
              <w:rPr>
                <w:rFonts w:cstheme="minorHAnsi"/>
                <w:sz w:val="18"/>
                <w:szCs w:val="18"/>
              </w:rPr>
            </w:pPr>
            <w:r w:rsidRPr="007563F0">
              <w:rPr>
                <w:rFonts w:cstheme="minorHAnsi"/>
                <w:sz w:val="18"/>
                <w:szCs w:val="18"/>
              </w:rPr>
              <w:t>Udtalelsen fra ERST har til hensigt at undgå dobbeltkompensation til lejere, men betyder samtidig en asymmetrisk behandling af huslejenedsættelsen for lejer og udlejer, hvilket medfører at ingen af parterne bliver berettiget til kompensation efter støtteordningen for faste omkostninger selvom en af parterne vil have både faste omkostninger og betydelig omsætningsnedgang. Det forekommer ikke umiddelbart rimeligt og heller ikke i overensstemmelse med de generelle principper som lægges til grund ved opgørelse af kompensation, nemlig at følgende gælder:</w:t>
            </w:r>
          </w:p>
          <w:p w14:paraId="60628323" w14:textId="77777777" w:rsidR="009D7CCD" w:rsidRPr="007563F0" w:rsidRDefault="009D7CCD" w:rsidP="00D34C84">
            <w:pPr>
              <w:rPr>
                <w:rFonts w:cstheme="minorHAnsi"/>
                <w:sz w:val="18"/>
                <w:szCs w:val="18"/>
              </w:rPr>
            </w:pPr>
          </w:p>
          <w:p w14:paraId="3E4DAD75" w14:textId="77777777" w:rsidR="009D7CCD" w:rsidRPr="007563F0" w:rsidRDefault="009D7CCD" w:rsidP="00D34C84">
            <w:pPr>
              <w:rPr>
                <w:rFonts w:cstheme="minorHAnsi"/>
                <w:sz w:val="18"/>
                <w:szCs w:val="18"/>
              </w:rPr>
            </w:pPr>
            <w:r>
              <w:rPr>
                <w:rFonts w:cstheme="minorHAnsi"/>
                <w:sz w:val="18"/>
                <w:szCs w:val="18"/>
              </w:rPr>
              <w:t>* S</w:t>
            </w:r>
            <w:r w:rsidRPr="007563F0">
              <w:rPr>
                <w:rFonts w:cstheme="minorHAnsi"/>
                <w:sz w:val="18"/>
                <w:szCs w:val="18"/>
              </w:rPr>
              <w:t>amme principper som i virksomhedens senest godkendte regnskab</w:t>
            </w:r>
          </w:p>
          <w:p w14:paraId="45042FE1" w14:textId="77777777" w:rsidR="009D7CCD" w:rsidRPr="007563F0" w:rsidRDefault="009D7CCD" w:rsidP="00D34C84">
            <w:pPr>
              <w:rPr>
                <w:rFonts w:cstheme="minorHAnsi"/>
                <w:sz w:val="18"/>
                <w:szCs w:val="18"/>
              </w:rPr>
            </w:pPr>
            <w:r>
              <w:rPr>
                <w:rFonts w:cstheme="minorHAnsi"/>
                <w:sz w:val="18"/>
                <w:szCs w:val="18"/>
              </w:rPr>
              <w:t xml:space="preserve">* </w:t>
            </w:r>
            <w:r w:rsidRPr="007563F0">
              <w:rPr>
                <w:rFonts w:cstheme="minorHAnsi"/>
                <w:sz w:val="18"/>
                <w:szCs w:val="18"/>
              </w:rPr>
              <w:t>Almindelige regler i ÅRL, herunder periodisering</w:t>
            </w:r>
          </w:p>
          <w:p w14:paraId="4CADA46D" w14:textId="77777777" w:rsidR="009D7CCD" w:rsidRPr="007563F0" w:rsidRDefault="009D7CCD" w:rsidP="00D34C84">
            <w:pPr>
              <w:rPr>
                <w:rFonts w:cstheme="minorHAnsi"/>
                <w:sz w:val="18"/>
                <w:szCs w:val="18"/>
              </w:rPr>
            </w:pPr>
            <w:r>
              <w:rPr>
                <w:rFonts w:cstheme="minorHAnsi"/>
                <w:sz w:val="18"/>
                <w:szCs w:val="18"/>
              </w:rPr>
              <w:t xml:space="preserve">* </w:t>
            </w:r>
            <w:r w:rsidRPr="007563F0">
              <w:rPr>
                <w:rFonts w:cstheme="minorHAnsi"/>
                <w:sz w:val="18"/>
                <w:szCs w:val="18"/>
              </w:rPr>
              <w:t>Symmetri mellem leasinggiver/udlejer og leasingtager/lejer</w:t>
            </w:r>
          </w:p>
          <w:p w14:paraId="3C89D3B2" w14:textId="77777777" w:rsidR="009D7CCD" w:rsidRPr="007563F0" w:rsidRDefault="009D7CCD" w:rsidP="00D34C84">
            <w:pPr>
              <w:rPr>
                <w:rFonts w:cstheme="minorHAnsi"/>
                <w:sz w:val="18"/>
                <w:szCs w:val="18"/>
              </w:rPr>
            </w:pPr>
          </w:p>
          <w:p w14:paraId="0E8B354D" w14:textId="77777777" w:rsidR="009D7CCD" w:rsidRPr="007563F0" w:rsidRDefault="009D7CCD" w:rsidP="00D34C84">
            <w:pPr>
              <w:rPr>
                <w:rFonts w:cstheme="minorHAnsi"/>
                <w:sz w:val="18"/>
                <w:szCs w:val="18"/>
              </w:rPr>
            </w:pPr>
            <w:r w:rsidRPr="007563F0">
              <w:rPr>
                <w:rFonts w:cstheme="minorHAnsi"/>
                <w:sz w:val="18"/>
                <w:szCs w:val="18"/>
              </w:rPr>
              <w:t xml:space="preserve">Umiddelbart ville det være mest forståeligt at fastholde samme opgørelse som i årsregnskabet, ved opgørelse af kompensation, for både lejer og udlejer. Argumentet for den regnskabsmæssige behandling i årsregnskabet med periodisering over lejeperioden er netop, at en nedsættelse kun kan henføres til hele uopsigelighedsperioden, og ikke til en bestemt periode som nedsættelsen henføres til. Da det findes nødvendigt at ændre på disse generelle principper med henvisning til bekendtgørelsens § 5, ved at henføre lejenedsættelsen til kompensationsperioden for lejer, forekommer det rimeligt at gøre tilsvarende for udlejer, således at symmetrien opretholdes. </w:t>
            </w:r>
          </w:p>
          <w:p w14:paraId="0D887217" w14:textId="77777777" w:rsidR="009D7CCD" w:rsidRPr="007563F0" w:rsidRDefault="009D7CCD" w:rsidP="00D34C84">
            <w:pPr>
              <w:rPr>
                <w:rFonts w:cstheme="minorHAnsi"/>
                <w:sz w:val="18"/>
                <w:szCs w:val="18"/>
              </w:rPr>
            </w:pPr>
            <w:r w:rsidRPr="007563F0">
              <w:rPr>
                <w:rFonts w:cstheme="minorHAnsi"/>
                <w:sz w:val="18"/>
                <w:szCs w:val="18"/>
              </w:rPr>
              <w:t xml:space="preserve"> </w:t>
            </w:r>
          </w:p>
          <w:p w14:paraId="468D88CA" w14:textId="77777777" w:rsidR="009D7CCD" w:rsidRDefault="009D7CCD" w:rsidP="00D34C84">
            <w:pPr>
              <w:rPr>
                <w:rFonts w:cstheme="minorHAnsi"/>
                <w:sz w:val="18"/>
                <w:szCs w:val="18"/>
              </w:rPr>
            </w:pPr>
            <w:r>
              <w:rPr>
                <w:rFonts w:cstheme="minorHAnsi"/>
                <w:sz w:val="18"/>
                <w:szCs w:val="18"/>
              </w:rPr>
              <w:t>Vil Erhvervsstyrelsen overveje sit svar?</w:t>
            </w:r>
          </w:p>
          <w:p w14:paraId="1697AA90" w14:textId="77777777" w:rsidR="009D7CCD" w:rsidRPr="00F839A0" w:rsidRDefault="009D7CCD" w:rsidP="00D34C84">
            <w:pPr>
              <w:rPr>
                <w:rFonts w:cstheme="minorHAnsi"/>
                <w:sz w:val="18"/>
                <w:szCs w:val="18"/>
              </w:rPr>
            </w:pPr>
          </w:p>
        </w:tc>
        <w:tc>
          <w:tcPr>
            <w:tcW w:w="6375" w:type="dxa"/>
          </w:tcPr>
          <w:p w14:paraId="1C1CB20A" w14:textId="77777777" w:rsidR="009D7CCD" w:rsidRDefault="009D7CCD" w:rsidP="00D34C84">
            <w:pPr>
              <w:rPr>
                <w:rFonts w:cstheme="minorHAnsi"/>
                <w:sz w:val="18"/>
                <w:szCs w:val="18"/>
              </w:rPr>
            </w:pPr>
            <w:r>
              <w:rPr>
                <w:rFonts w:cstheme="minorHAnsi"/>
                <w:sz w:val="18"/>
                <w:szCs w:val="18"/>
              </w:rPr>
              <w:lastRenderedPageBreak/>
              <w:t>Afventer svar fra Erhvervsstyrelsen</w:t>
            </w:r>
          </w:p>
          <w:p w14:paraId="1AA08E24" w14:textId="77777777" w:rsidR="009D7CCD" w:rsidRDefault="009D7CCD" w:rsidP="00D34C84">
            <w:pPr>
              <w:rPr>
                <w:rFonts w:cstheme="minorHAnsi"/>
                <w:sz w:val="18"/>
                <w:szCs w:val="18"/>
              </w:rPr>
            </w:pPr>
          </w:p>
          <w:p w14:paraId="142D65C6" w14:textId="77777777" w:rsidR="009D7CCD" w:rsidRPr="00963AD5" w:rsidRDefault="009D7CCD" w:rsidP="00D34C84">
            <w:pPr>
              <w:rPr>
                <w:rFonts w:cstheme="minorHAnsi"/>
                <w:sz w:val="18"/>
                <w:szCs w:val="18"/>
              </w:rPr>
            </w:pPr>
            <w:r w:rsidRPr="00963AD5">
              <w:rPr>
                <w:rFonts w:cstheme="minorHAnsi"/>
                <w:sz w:val="18"/>
                <w:szCs w:val="18"/>
              </w:rPr>
              <w:t>Erhvervsstyrelsens tidligere udtalelser fastholdes.</w:t>
            </w:r>
          </w:p>
          <w:p w14:paraId="2CA6246A" w14:textId="77777777" w:rsidR="009D7CCD" w:rsidRPr="00963AD5" w:rsidRDefault="009D7CCD" w:rsidP="00D34C84">
            <w:pPr>
              <w:rPr>
                <w:rFonts w:cstheme="minorHAnsi"/>
                <w:sz w:val="18"/>
                <w:szCs w:val="18"/>
              </w:rPr>
            </w:pPr>
          </w:p>
          <w:p w14:paraId="7CCFB4EB" w14:textId="77777777" w:rsidR="009D7CCD" w:rsidRPr="00963AD5" w:rsidRDefault="009D7CCD" w:rsidP="00D34C84">
            <w:pPr>
              <w:rPr>
                <w:rFonts w:cstheme="minorHAnsi"/>
                <w:sz w:val="18"/>
                <w:szCs w:val="18"/>
              </w:rPr>
            </w:pPr>
            <w:r w:rsidRPr="00963AD5">
              <w:rPr>
                <w:rFonts w:cstheme="minorHAnsi"/>
                <w:sz w:val="18"/>
                <w:szCs w:val="18"/>
              </w:rPr>
              <w:t>Udlejer må opgøre omsætning på baggrund af de anvendte regnskabsprincipper i det seneste godkendte regnskab, og huslejereduktion skal derfor periodiseres.</w:t>
            </w:r>
          </w:p>
          <w:p w14:paraId="475CA756" w14:textId="77777777" w:rsidR="009D7CCD" w:rsidRPr="00963AD5" w:rsidRDefault="009D7CCD" w:rsidP="00D34C84">
            <w:pPr>
              <w:rPr>
                <w:rFonts w:cstheme="minorHAnsi"/>
                <w:sz w:val="18"/>
                <w:szCs w:val="18"/>
              </w:rPr>
            </w:pPr>
          </w:p>
          <w:p w14:paraId="488C73C5" w14:textId="77777777" w:rsidR="009D7CCD" w:rsidRPr="00963AD5" w:rsidRDefault="009D7CCD" w:rsidP="00D34C84">
            <w:pPr>
              <w:rPr>
                <w:rFonts w:cstheme="minorHAnsi"/>
                <w:sz w:val="18"/>
                <w:szCs w:val="18"/>
              </w:rPr>
            </w:pPr>
            <w:r w:rsidRPr="00963AD5">
              <w:rPr>
                <w:rFonts w:cstheme="minorHAnsi"/>
                <w:sz w:val="18"/>
                <w:szCs w:val="18"/>
              </w:rPr>
              <w:t xml:space="preserve">For lejer skal lejereduktionen fratrækkes den omkostningsførte leje, jf. BEK 574 § 6: </w:t>
            </w:r>
          </w:p>
          <w:p w14:paraId="4F422B20" w14:textId="77777777" w:rsidR="009D7CCD" w:rsidRPr="00963AD5" w:rsidRDefault="009D7CCD" w:rsidP="00D34C84">
            <w:pPr>
              <w:rPr>
                <w:rFonts w:cstheme="minorHAnsi"/>
                <w:sz w:val="18"/>
                <w:szCs w:val="18"/>
              </w:rPr>
            </w:pPr>
          </w:p>
          <w:p w14:paraId="537717B9" w14:textId="387D4D4E" w:rsidR="009D7CCD" w:rsidRPr="00F839A0" w:rsidRDefault="009D7CCD" w:rsidP="00D34C84">
            <w:pPr>
              <w:rPr>
                <w:rFonts w:cstheme="minorHAnsi"/>
                <w:sz w:val="18"/>
                <w:szCs w:val="18"/>
              </w:rPr>
            </w:pPr>
            <w:r w:rsidRPr="00963AD5">
              <w:rPr>
                <w:rFonts w:cstheme="minorHAnsi"/>
                <w:sz w:val="18"/>
                <w:szCs w:val="18"/>
              </w:rPr>
              <w:t>”Der ydes ikke kompensation for omkostninger, som godtgøres virksomheden på anden vis, herunder ved huslejenedsættelse, forsikringsdækning, andre offentlige refusioner, tilskud m.v., eller anden statslig kompensationsordning i anledning af foranstaltninger, som har været nødvendige for at forebygge eller inddæmme udbredelsen af Coronavirussygdom (COVID-19).”</w:t>
            </w:r>
          </w:p>
        </w:tc>
        <w:tc>
          <w:tcPr>
            <w:tcW w:w="2552" w:type="dxa"/>
          </w:tcPr>
          <w:p w14:paraId="67F8F867" w14:textId="77777777" w:rsidR="009D7CCD" w:rsidRDefault="009D7CCD" w:rsidP="00D34C84">
            <w:pPr>
              <w:rPr>
                <w:rFonts w:cstheme="minorHAnsi"/>
                <w:sz w:val="18"/>
                <w:szCs w:val="18"/>
              </w:rPr>
            </w:pPr>
          </w:p>
          <w:p w14:paraId="25A85A65" w14:textId="77777777" w:rsidR="009D7CCD" w:rsidRDefault="009D7CCD" w:rsidP="00D34C84">
            <w:pPr>
              <w:rPr>
                <w:rFonts w:cstheme="minorHAnsi"/>
                <w:sz w:val="18"/>
                <w:szCs w:val="18"/>
              </w:rPr>
            </w:pPr>
          </w:p>
          <w:p w14:paraId="1AD60401" w14:textId="543A0BBE" w:rsidR="009D7CCD" w:rsidRPr="00F839A0" w:rsidRDefault="009D7CCD" w:rsidP="00D34C84">
            <w:pPr>
              <w:rPr>
                <w:rFonts w:cstheme="minorHAnsi"/>
                <w:sz w:val="18"/>
                <w:szCs w:val="18"/>
              </w:rPr>
            </w:pPr>
            <w:r>
              <w:rPr>
                <w:rFonts w:cstheme="minorHAnsi"/>
                <w:sz w:val="18"/>
                <w:szCs w:val="18"/>
              </w:rPr>
              <w:t>Erhvervsstyrelsen</w:t>
            </w:r>
          </w:p>
        </w:tc>
        <w:tc>
          <w:tcPr>
            <w:tcW w:w="1846" w:type="dxa"/>
          </w:tcPr>
          <w:p w14:paraId="4AD7EAED" w14:textId="77777777" w:rsidR="009D7CCD" w:rsidRDefault="009D7CCD" w:rsidP="00D34C84">
            <w:pPr>
              <w:rPr>
                <w:rFonts w:cstheme="minorHAnsi"/>
                <w:sz w:val="18"/>
                <w:szCs w:val="18"/>
              </w:rPr>
            </w:pPr>
            <w:r>
              <w:rPr>
                <w:rFonts w:cstheme="minorHAnsi"/>
                <w:sz w:val="18"/>
                <w:szCs w:val="18"/>
              </w:rPr>
              <w:t>18. juni 2020</w:t>
            </w:r>
          </w:p>
          <w:p w14:paraId="687DA704" w14:textId="77777777" w:rsidR="009D7CCD" w:rsidRDefault="009D7CCD" w:rsidP="00D34C84">
            <w:pPr>
              <w:rPr>
                <w:rFonts w:cstheme="minorHAnsi"/>
                <w:sz w:val="18"/>
                <w:szCs w:val="18"/>
              </w:rPr>
            </w:pPr>
          </w:p>
          <w:p w14:paraId="1F644E24" w14:textId="0237CA70" w:rsidR="009D7CCD" w:rsidRPr="00F839A0" w:rsidRDefault="009D7CCD" w:rsidP="00D34C84">
            <w:pPr>
              <w:rPr>
                <w:rFonts w:cstheme="minorHAnsi"/>
                <w:sz w:val="18"/>
                <w:szCs w:val="18"/>
              </w:rPr>
            </w:pPr>
            <w:r>
              <w:rPr>
                <w:rFonts w:cstheme="minorHAnsi"/>
                <w:sz w:val="18"/>
                <w:szCs w:val="18"/>
              </w:rPr>
              <w:t>27. august 2020</w:t>
            </w:r>
          </w:p>
        </w:tc>
      </w:tr>
      <w:tr w:rsidR="009D7CCD" w:rsidRPr="000F1DB1" w14:paraId="0BF2BC1F" w14:textId="77777777" w:rsidTr="009D7CCD">
        <w:tc>
          <w:tcPr>
            <w:tcW w:w="4390" w:type="dxa"/>
          </w:tcPr>
          <w:p w14:paraId="08EE842B" w14:textId="3FB0BF32" w:rsidR="009D7CCD" w:rsidRPr="00BA4252" w:rsidRDefault="009D7CCD" w:rsidP="00D34C84">
            <w:pPr>
              <w:rPr>
                <w:rFonts w:cstheme="minorHAnsi"/>
                <w:sz w:val="18"/>
                <w:szCs w:val="18"/>
              </w:rPr>
            </w:pPr>
            <w:r w:rsidRPr="00664E4A">
              <w:rPr>
                <w:rFonts w:cstheme="minorHAnsi"/>
                <w:sz w:val="18"/>
                <w:szCs w:val="18"/>
              </w:rPr>
              <w:t>Kan Erhvervsstyrelsen bekræfte, at afbestillingsgebyr for aflyste bookinger hos bl.a. hoteller ikke skal medregnes som nettoomsætning, da virksomheden ikke har leveret en modydelse?</w:t>
            </w:r>
          </w:p>
        </w:tc>
        <w:tc>
          <w:tcPr>
            <w:tcW w:w="6375" w:type="dxa"/>
          </w:tcPr>
          <w:p w14:paraId="048F45AE" w14:textId="77777777" w:rsidR="009D7CCD" w:rsidRDefault="009D7CCD" w:rsidP="00D34C84">
            <w:pPr>
              <w:rPr>
                <w:rFonts w:cstheme="minorHAnsi"/>
                <w:sz w:val="18"/>
                <w:szCs w:val="18"/>
              </w:rPr>
            </w:pPr>
            <w:r>
              <w:rPr>
                <w:rFonts w:cstheme="minorHAnsi"/>
                <w:sz w:val="18"/>
                <w:szCs w:val="18"/>
              </w:rPr>
              <w:t>Erhvervsstyrelsen forventer at afgive svar fredag d. 24. april 2020</w:t>
            </w:r>
          </w:p>
          <w:p w14:paraId="0EEFAE09" w14:textId="77777777" w:rsidR="009D7CCD" w:rsidRDefault="009D7CCD" w:rsidP="00D34C84">
            <w:pPr>
              <w:rPr>
                <w:rFonts w:cstheme="minorHAnsi"/>
                <w:sz w:val="18"/>
                <w:szCs w:val="18"/>
              </w:rPr>
            </w:pPr>
          </w:p>
          <w:p w14:paraId="47432485" w14:textId="77777777" w:rsidR="009D7CCD" w:rsidRDefault="009D7CCD" w:rsidP="00D34C84">
            <w:pPr>
              <w:rPr>
                <w:rFonts w:cstheme="minorHAnsi"/>
                <w:sz w:val="18"/>
                <w:szCs w:val="18"/>
              </w:rPr>
            </w:pPr>
            <w:r>
              <w:rPr>
                <w:rFonts w:cstheme="minorHAnsi"/>
                <w:sz w:val="18"/>
                <w:szCs w:val="18"/>
              </w:rPr>
              <w:t>Erhvervsstyrelsen forventer at afgive svar torsdag d. 30. april 2020</w:t>
            </w:r>
          </w:p>
          <w:p w14:paraId="3341CFDD" w14:textId="77777777" w:rsidR="009D7CCD" w:rsidRDefault="009D7CCD" w:rsidP="00D34C84">
            <w:pPr>
              <w:rPr>
                <w:rFonts w:cstheme="minorHAnsi"/>
                <w:sz w:val="18"/>
                <w:szCs w:val="18"/>
              </w:rPr>
            </w:pPr>
          </w:p>
          <w:p w14:paraId="41510D1C" w14:textId="25DB32FA" w:rsidR="009D7CCD" w:rsidRPr="00BE784F" w:rsidRDefault="009D7CCD" w:rsidP="00D34C84">
            <w:pPr>
              <w:rPr>
                <w:rFonts w:cstheme="minorHAnsi"/>
                <w:sz w:val="18"/>
                <w:szCs w:val="18"/>
              </w:rPr>
            </w:pPr>
            <w:r w:rsidRPr="00904DD6">
              <w:rPr>
                <w:rFonts w:cstheme="minorHAnsi"/>
                <w:sz w:val="18"/>
                <w:szCs w:val="18"/>
              </w:rPr>
              <w:lastRenderedPageBreak/>
              <w:t>Afbestillingsgebyrer vil blive anset for omsætning under årsregnskabsloven, da gebyrerne vedrører betaling fra kunder til virksomheden for virksomhedens arbejde med at håndtere booking og afbestilling, samt risikoen for at et værelse ikke kan længere kan udlejes (efter afbestillingen). Når kunderne foretager en bookning, så bliver de gjort opmærksom på, at der vil blive opkrævet et afbestillingsgebyr, hvis kunderne afbestiller. Styrelsen vil anse dette for betaling for virksomhedens arbejde med at håndtere den bestilte ordre (reservation af værelse m.v.) og håndtering af den afbestilte ordre, hvorfor gebyrerne indregnes som omsætning.</w:t>
            </w:r>
          </w:p>
        </w:tc>
        <w:tc>
          <w:tcPr>
            <w:tcW w:w="2552" w:type="dxa"/>
          </w:tcPr>
          <w:p w14:paraId="137AF1A5" w14:textId="77777777" w:rsidR="009D7CCD" w:rsidRDefault="009D7CCD" w:rsidP="00D34C84">
            <w:pPr>
              <w:rPr>
                <w:rFonts w:cstheme="minorHAnsi"/>
                <w:sz w:val="18"/>
                <w:szCs w:val="18"/>
              </w:rPr>
            </w:pPr>
            <w:r w:rsidRPr="00F839A0">
              <w:rPr>
                <w:rFonts w:cstheme="minorHAnsi"/>
                <w:sz w:val="18"/>
                <w:szCs w:val="18"/>
              </w:rPr>
              <w:lastRenderedPageBreak/>
              <w:t>Erhvervs</w:t>
            </w:r>
            <w:r>
              <w:rPr>
                <w:rFonts w:cstheme="minorHAnsi"/>
                <w:sz w:val="18"/>
                <w:szCs w:val="18"/>
              </w:rPr>
              <w:t>styrelsen</w:t>
            </w:r>
          </w:p>
          <w:p w14:paraId="68489F26" w14:textId="77777777" w:rsidR="009D7CCD" w:rsidRDefault="009D7CCD" w:rsidP="00D34C84">
            <w:pPr>
              <w:rPr>
                <w:rFonts w:cstheme="minorHAnsi"/>
                <w:sz w:val="18"/>
                <w:szCs w:val="18"/>
              </w:rPr>
            </w:pPr>
          </w:p>
          <w:p w14:paraId="4DF88696" w14:textId="77777777" w:rsidR="009D7CCD" w:rsidRDefault="009D7CCD" w:rsidP="00D34C84">
            <w:pPr>
              <w:rPr>
                <w:rFonts w:cstheme="minorHAnsi"/>
                <w:sz w:val="18"/>
                <w:szCs w:val="18"/>
              </w:rPr>
            </w:pPr>
            <w:r>
              <w:rPr>
                <w:rFonts w:cstheme="minorHAnsi"/>
                <w:sz w:val="18"/>
                <w:szCs w:val="18"/>
              </w:rPr>
              <w:t>Erhvervsstyrelsen</w:t>
            </w:r>
          </w:p>
          <w:p w14:paraId="61C41091" w14:textId="77777777" w:rsidR="009D7CCD" w:rsidRDefault="009D7CCD" w:rsidP="00D34C84">
            <w:pPr>
              <w:rPr>
                <w:rFonts w:cstheme="minorHAnsi"/>
                <w:sz w:val="18"/>
                <w:szCs w:val="18"/>
              </w:rPr>
            </w:pPr>
          </w:p>
          <w:p w14:paraId="5D70BA72" w14:textId="138C3664" w:rsidR="009D7CCD" w:rsidRPr="00BE784F" w:rsidRDefault="009D7CCD" w:rsidP="00D34C84">
            <w:pPr>
              <w:rPr>
                <w:rFonts w:cstheme="minorHAnsi"/>
                <w:sz w:val="18"/>
                <w:szCs w:val="18"/>
              </w:rPr>
            </w:pPr>
            <w:r>
              <w:rPr>
                <w:rFonts w:cstheme="minorHAnsi"/>
                <w:sz w:val="18"/>
                <w:szCs w:val="18"/>
              </w:rPr>
              <w:lastRenderedPageBreak/>
              <w:t>Erhvervsstyrelsen</w:t>
            </w:r>
          </w:p>
        </w:tc>
        <w:tc>
          <w:tcPr>
            <w:tcW w:w="1846" w:type="dxa"/>
          </w:tcPr>
          <w:p w14:paraId="5495BE2F" w14:textId="77777777" w:rsidR="009D7CCD" w:rsidRDefault="009D7CCD" w:rsidP="00D34C84">
            <w:pPr>
              <w:rPr>
                <w:rFonts w:cstheme="minorHAnsi"/>
                <w:sz w:val="18"/>
                <w:szCs w:val="18"/>
              </w:rPr>
            </w:pPr>
            <w:r w:rsidRPr="00F839A0">
              <w:rPr>
                <w:rFonts w:cstheme="minorHAnsi"/>
                <w:sz w:val="18"/>
                <w:szCs w:val="18"/>
              </w:rPr>
              <w:lastRenderedPageBreak/>
              <w:t>2</w:t>
            </w:r>
            <w:r>
              <w:rPr>
                <w:rFonts w:cstheme="minorHAnsi"/>
                <w:sz w:val="18"/>
                <w:szCs w:val="18"/>
              </w:rPr>
              <w:t>2. april</w:t>
            </w:r>
            <w:r w:rsidRPr="00F839A0">
              <w:rPr>
                <w:rFonts w:cstheme="minorHAnsi"/>
                <w:sz w:val="18"/>
                <w:szCs w:val="18"/>
              </w:rPr>
              <w:t xml:space="preserve"> 2020</w:t>
            </w:r>
          </w:p>
          <w:p w14:paraId="2180DD7F" w14:textId="77777777" w:rsidR="009D7CCD" w:rsidRDefault="009D7CCD" w:rsidP="00D34C84">
            <w:pPr>
              <w:rPr>
                <w:rFonts w:cstheme="minorHAnsi"/>
                <w:sz w:val="18"/>
                <w:szCs w:val="18"/>
              </w:rPr>
            </w:pPr>
          </w:p>
          <w:p w14:paraId="37F7A032" w14:textId="77777777" w:rsidR="009D7CCD" w:rsidRDefault="009D7CCD" w:rsidP="00D34C84">
            <w:pPr>
              <w:rPr>
                <w:rFonts w:cstheme="minorHAnsi"/>
                <w:sz w:val="18"/>
                <w:szCs w:val="18"/>
              </w:rPr>
            </w:pPr>
            <w:r>
              <w:rPr>
                <w:rFonts w:cstheme="minorHAnsi"/>
                <w:sz w:val="18"/>
                <w:szCs w:val="18"/>
              </w:rPr>
              <w:t>28. april 2020</w:t>
            </w:r>
          </w:p>
          <w:p w14:paraId="1A833F3A" w14:textId="77777777" w:rsidR="009D7CCD" w:rsidRDefault="009D7CCD" w:rsidP="00D34C84">
            <w:pPr>
              <w:rPr>
                <w:rFonts w:cstheme="minorHAnsi"/>
                <w:sz w:val="18"/>
                <w:szCs w:val="18"/>
              </w:rPr>
            </w:pPr>
          </w:p>
          <w:p w14:paraId="48AD87FF" w14:textId="47C46021" w:rsidR="009D7CCD" w:rsidRPr="00BE784F" w:rsidRDefault="009D7CCD" w:rsidP="00D34C84">
            <w:pPr>
              <w:rPr>
                <w:rFonts w:cstheme="minorHAnsi"/>
                <w:sz w:val="18"/>
                <w:szCs w:val="18"/>
              </w:rPr>
            </w:pPr>
            <w:r>
              <w:rPr>
                <w:rFonts w:cstheme="minorHAnsi"/>
                <w:sz w:val="18"/>
                <w:szCs w:val="18"/>
              </w:rPr>
              <w:lastRenderedPageBreak/>
              <w:t>4. maj 2020</w:t>
            </w:r>
          </w:p>
        </w:tc>
      </w:tr>
      <w:tr w:rsidR="009D7CCD" w:rsidRPr="000F1DB1" w14:paraId="7E888FDC" w14:textId="77777777" w:rsidTr="009D7CCD">
        <w:tc>
          <w:tcPr>
            <w:tcW w:w="4390" w:type="dxa"/>
          </w:tcPr>
          <w:p w14:paraId="44CA1E10" w14:textId="77777777" w:rsidR="009D7CCD" w:rsidRDefault="009D7CCD" w:rsidP="00D34C84">
            <w:pPr>
              <w:rPr>
                <w:rFonts w:cstheme="minorHAnsi"/>
                <w:sz w:val="18"/>
                <w:szCs w:val="18"/>
              </w:rPr>
            </w:pPr>
            <w:r>
              <w:rPr>
                <w:rFonts w:cstheme="minorHAnsi"/>
                <w:sz w:val="18"/>
                <w:szCs w:val="18"/>
              </w:rPr>
              <w:lastRenderedPageBreak/>
              <w:t>Et r</w:t>
            </w:r>
            <w:r w:rsidRPr="0047488C">
              <w:rPr>
                <w:rFonts w:cstheme="minorHAnsi"/>
                <w:sz w:val="18"/>
                <w:szCs w:val="18"/>
              </w:rPr>
              <w:t>ejsebureau sælger og fakturerer typisk rejser i foråret, med afrejse i efteråret.</w:t>
            </w:r>
          </w:p>
          <w:p w14:paraId="18F014B8" w14:textId="77777777" w:rsidR="009D7CCD" w:rsidRDefault="009D7CCD" w:rsidP="00D34C84">
            <w:pPr>
              <w:rPr>
                <w:rFonts w:cstheme="minorHAnsi"/>
                <w:sz w:val="18"/>
                <w:szCs w:val="18"/>
              </w:rPr>
            </w:pPr>
          </w:p>
          <w:p w14:paraId="4D57A691" w14:textId="77777777" w:rsidR="009D7CCD" w:rsidRDefault="009D7CCD" w:rsidP="00D34C84">
            <w:pPr>
              <w:rPr>
                <w:rFonts w:cstheme="minorHAnsi"/>
                <w:sz w:val="18"/>
                <w:szCs w:val="18"/>
              </w:rPr>
            </w:pPr>
            <w:r>
              <w:rPr>
                <w:rFonts w:cstheme="minorHAnsi"/>
                <w:sz w:val="18"/>
                <w:szCs w:val="18"/>
              </w:rPr>
              <w:t xml:space="preserve">Regnskabspraksis er at indtægtsføre rejserne i takt med at rejserne afvikles og ikke ved udstedelse af faktura. </w:t>
            </w:r>
          </w:p>
          <w:p w14:paraId="369DECB5" w14:textId="77777777" w:rsidR="009D7CCD" w:rsidRDefault="009D7CCD" w:rsidP="00D34C84">
            <w:pPr>
              <w:rPr>
                <w:rFonts w:cstheme="minorHAnsi"/>
                <w:sz w:val="18"/>
                <w:szCs w:val="18"/>
              </w:rPr>
            </w:pPr>
          </w:p>
          <w:p w14:paraId="638EA209" w14:textId="77777777" w:rsidR="009D7CCD" w:rsidRPr="00BD7F64" w:rsidRDefault="009D7CCD" w:rsidP="00D34C84">
            <w:pPr>
              <w:rPr>
                <w:rFonts w:cstheme="minorHAnsi"/>
                <w:sz w:val="18"/>
                <w:szCs w:val="18"/>
              </w:rPr>
            </w:pPr>
            <w:r>
              <w:rPr>
                <w:rFonts w:cstheme="minorHAnsi"/>
                <w:sz w:val="18"/>
                <w:szCs w:val="18"/>
              </w:rPr>
              <w:t>Kan Erhvervsstyrelsen bekræfte, at virksomheden skal opgøre omsætningen ud fra de samme principper som i virksomhedens senest godkendte regnskab – som i dette tilfælde er ved kundens modtagelse af serviceydelsen og ikke fakturatidspunktet?</w:t>
            </w:r>
          </w:p>
          <w:p w14:paraId="6BDB281E" w14:textId="77777777" w:rsidR="009D7CCD" w:rsidRPr="00F37F0F" w:rsidRDefault="009D7CCD" w:rsidP="00D34C84">
            <w:pPr>
              <w:rPr>
                <w:rFonts w:cstheme="minorHAnsi"/>
                <w:sz w:val="18"/>
                <w:szCs w:val="18"/>
              </w:rPr>
            </w:pPr>
          </w:p>
        </w:tc>
        <w:tc>
          <w:tcPr>
            <w:tcW w:w="6375" w:type="dxa"/>
          </w:tcPr>
          <w:p w14:paraId="01D66A82" w14:textId="77777777" w:rsidR="009D7CCD" w:rsidRDefault="009D7CCD" w:rsidP="00D34C84">
            <w:pPr>
              <w:rPr>
                <w:rFonts w:cstheme="minorHAnsi"/>
                <w:sz w:val="18"/>
                <w:szCs w:val="18"/>
              </w:rPr>
            </w:pPr>
            <w:r>
              <w:rPr>
                <w:rFonts w:cstheme="minorHAnsi"/>
                <w:sz w:val="18"/>
                <w:szCs w:val="18"/>
              </w:rPr>
              <w:t>Afventer svar fra Erhvervsstyrelsen</w:t>
            </w:r>
          </w:p>
          <w:p w14:paraId="0DE3769D" w14:textId="77777777" w:rsidR="009D7CCD" w:rsidRDefault="009D7CCD" w:rsidP="00D34C84">
            <w:pPr>
              <w:rPr>
                <w:rFonts w:cstheme="minorHAnsi"/>
                <w:sz w:val="18"/>
                <w:szCs w:val="18"/>
              </w:rPr>
            </w:pPr>
          </w:p>
          <w:p w14:paraId="519EE6BB" w14:textId="3A1130A1" w:rsidR="009D7CCD" w:rsidRPr="00F37F0F" w:rsidRDefault="009D7CCD" w:rsidP="00D34C84">
            <w:pPr>
              <w:rPr>
                <w:rFonts w:cstheme="minorHAnsi"/>
                <w:sz w:val="18"/>
                <w:szCs w:val="18"/>
              </w:rPr>
            </w:pPr>
            <w:r w:rsidRPr="00A95FF8">
              <w:rPr>
                <w:rFonts w:cstheme="minorHAnsi"/>
                <w:sz w:val="18"/>
                <w:szCs w:val="18"/>
              </w:rPr>
              <w:t>Erhvervsstyrelsen kan bekræfte at opgørelserne skal følge samme principper som i virksomhedens seneste godkendte regnskab, jf. bekendtgørelsen nr. 574 §2.</w:t>
            </w:r>
          </w:p>
        </w:tc>
        <w:tc>
          <w:tcPr>
            <w:tcW w:w="2552" w:type="dxa"/>
          </w:tcPr>
          <w:p w14:paraId="0DE8FACD" w14:textId="77777777" w:rsidR="009D7CCD" w:rsidRDefault="009D7CCD" w:rsidP="00D34C84">
            <w:pPr>
              <w:rPr>
                <w:rFonts w:cstheme="minorHAnsi"/>
                <w:sz w:val="18"/>
                <w:szCs w:val="18"/>
              </w:rPr>
            </w:pPr>
          </w:p>
          <w:p w14:paraId="5F85375E" w14:textId="77777777" w:rsidR="009D7CCD" w:rsidRDefault="009D7CCD" w:rsidP="00D34C84">
            <w:pPr>
              <w:rPr>
                <w:rFonts w:cstheme="minorHAnsi"/>
                <w:sz w:val="18"/>
                <w:szCs w:val="18"/>
              </w:rPr>
            </w:pPr>
          </w:p>
          <w:p w14:paraId="58067A0F" w14:textId="7A892647" w:rsidR="009D7CCD" w:rsidRPr="00F37F0F" w:rsidRDefault="009D7CCD" w:rsidP="00D34C84">
            <w:pPr>
              <w:rPr>
                <w:rFonts w:cstheme="minorHAnsi"/>
                <w:sz w:val="18"/>
                <w:szCs w:val="18"/>
              </w:rPr>
            </w:pPr>
            <w:r>
              <w:rPr>
                <w:rFonts w:cstheme="minorHAnsi"/>
                <w:sz w:val="18"/>
                <w:szCs w:val="18"/>
              </w:rPr>
              <w:t>Erhvervsstyrelsen</w:t>
            </w:r>
          </w:p>
        </w:tc>
        <w:tc>
          <w:tcPr>
            <w:tcW w:w="1846" w:type="dxa"/>
          </w:tcPr>
          <w:p w14:paraId="44A421CC" w14:textId="77777777" w:rsidR="009D7CCD" w:rsidRDefault="009D7CCD" w:rsidP="00D34C84">
            <w:pPr>
              <w:rPr>
                <w:rFonts w:cstheme="minorHAnsi"/>
                <w:sz w:val="18"/>
                <w:szCs w:val="18"/>
              </w:rPr>
            </w:pPr>
            <w:r>
              <w:rPr>
                <w:rFonts w:cstheme="minorHAnsi"/>
                <w:sz w:val="18"/>
                <w:szCs w:val="18"/>
              </w:rPr>
              <w:t>26. juni 2020</w:t>
            </w:r>
          </w:p>
          <w:p w14:paraId="1EDCE3E1" w14:textId="77777777" w:rsidR="009D7CCD" w:rsidRDefault="009D7CCD" w:rsidP="00D34C84">
            <w:pPr>
              <w:rPr>
                <w:rFonts w:cstheme="minorHAnsi"/>
                <w:sz w:val="18"/>
                <w:szCs w:val="18"/>
              </w:rPr>
            </w:pPr>
          </w:p>
          <w:p w14:paraId="0B858165" w14:textId="24048E9F" w:rsidR="009D7CCD" w:rsidRPr="00F37F0F" w:rsidRDefault="009D7CCD" w:rsidP="00D34C84">
            <w:pPr>
              <w:rPr>
                <w:rFonts w:cstheme="minorHAnsi"/>
                <w:sz w:val="18"/>
                <w:szCs w:val="18"/>
              </w:rPr>
            </w:pPr>
            <w:r>
              <w:rPr>
                <w:rFonts w:cstheme="minorHAnsi"/>
                <w:sz w:val="18"/>
                <w:szCs w:val="18"/>
              </w:rPr>
              <w:t>3. juli 2020</w:t>
            </w:r>
          </w:p>
        </w:tc>
      </w:tr>
      <w:tr w:rsidR="009D7CCD" w:rsidRPr="000F1DB1" w14:paraId="78A9CB44" w14:textId="77777777" w:rsidTr="009D7CCD">
        <w:tc>
          <w:tcPr>
            <w:tcW w:w="4390" w:type="dxa"/>
          </w:tcPr>
          <w:p w14:paraId="55D4A912" w14:textId="77777777" w:rsidR="009D7CCD" w:rsidRPr="008D0EAB" w:rsidRDefault="009D7CCD" w:rsidP="00D34C84">
            <w:pPr>
              <w:rPr>
                <w:rFonts w:cstheme="minorHAnsi"/>
                <w:sz w:val="18"/>
                <w:szCs w:val="18"/>
              </w:rPr>
            </w:pPr>
            <w:r w:rsidRPr="008D0EAB">
              <w:rPr>
                <w:rFonts w:cstheme="minorHAnsi"/>
                <w:sz w:val="18"/>
                <w:szCs w:val="18"/>
              </w:rPr>
              <w:t>Afklarende spørgsmål i relation til definitionen på ”omsætning, der er skattepligtig i Danmark, for den del af virksomheden, som er lokaliseret i Danmark, og for produktion i Danmark. Tjenesteydelser og varer produceret i Danmark til eksport kan medtages i opgørelsen.”</w:t>
            </w:r>
          </w:p>
          <w:p w14:paraId="5A67095B" w14:textId="77777777" w:rsidR="009D7CCD" w:rsidRPr="008D0EAB" w:rsidRDefault="009D7CCD" w:rsidP="00D34C84">
            <w:pPr>
              <w:rPr>
                <w:rFonts w:cstheme="minorHAnsi"/>
                <w:sz w:val="18"/>
                <w:szCs w:val="18"/>
              </w:rPr>
            </w:pPr>
          </w:p>
          <w:p w14:paraId="3DDEBE87" w14:textId="77777777" w:rsidR="009D7CCD" w:rsidRPr="008D0EAB" w:rsidRDefault="009D7CCD" w:rsidP="00D34C84">
            <w:pPr>
              <w:rPr>
                <w:rFonts w:cstheme="minorHAnsi"/>
                <w:sz w:val="18"/>
                <w:szCs w:val="18"/>
              </w:rPr>
            </w:pPr>
            <w:r w:rsidRPr="008D0EAB">
              <w:rPr>
                <w:rFonts w:cstheme="minorHAnsi"/>
                <w:sz w:val="18"/>
                <w:szCs w:val="18"/>
              </w:rPr>
              <w:t>Erhvervsstyrelsen bedes forklare hvilken del af et dansk selskabs omsætning, der er skattepligtig i Danmark, der IKKE skal medtages i opgørelsen af omsætning i forhold til at fastslå omsætningsnedgangen.</w:t>
            </w:r>
          </w:p>
          <w:p w14:paraId="25400C0C" w14:textId="77777777" w:rsidR="009D7CCD" w:rsidRPr="008D0EAB" w:rsidRDefault="009D7CCD" w:rsidP="00D34C84">
            <w:pPr>
              <w:rPr>
                <w:rFonts w:cstheme="minorHAnsi"/>
                <w:sz w:val="18"/>
                <w:szCs w:val="18"/>
              </w:rPr>
            </w:pPr>
          </w:p>
          <w:p w14:paraId="251AFB62" w14:textId="77777777" w:rsidR="009D7CCD" w:rsidRPr="008D0EAB" w:rsidRDefault="009D7CCD" w:rsidP="00D34C84">
            <w:pPr>
              <w:rPr>
                <w:rFonts w:cstheme="minorHAnsi"/>
                <w:sz w:val="18"/>
                <w:szCs w:val="18"/>
              </w:rPr>
            </w:pPr>
            <w:r w:rsidRPr="008D0EAB">
              <w:rPr>
                <w:rFonts w:cstheme="minorHAnsi"/>
                <w:sz w:val="18"/>
                <w:szCs w:val="18"/>
              </w:rPr>
              <w:t>Eksempler for handelsvirksomheder, for at belyse problemstillingen:</w:t>
            </w:r>
          </w:p>
          <w:p w14:paraId="172A9BF8" w14:textId="77777777" w:rsidR="009D7CCD" w:rsidRPr="008D0EAB" w:rsidRDefault="009D7CCD" w:rsidP="00D34C84">
            <w:pPr>
              <w:rPr>
                <w:rFonts w:cstheme="minorHAnsi"/>
                <w:sz w:val="18"/>
                <w:szCs w:val="18"/>
              </w:rPr>
            </w:pPr>
          </w:p>
          <w:p w14:paraId="58AE49DE" w14:textId="77777777" w:rsidR="009D7CCD" w:rsidRPr="008D0EAB" w:rsidRDefault="009D7CCD" w:rsidP="00D34C84">
            <w:pPr>
              <w:rPr>
                <w:rFonts w:cstheme="minorHAnsi"/>
                <w:sz w:val="18"/>
                <w:szCs w:val="18"/>
              </w:rPr>
            </w:pPr>
            <w:r w:rsidRPr="008D0EAB">
              <w:rPr>
                <w:rFonts w:cstheme="minorHAnsi"/>
                <w:sz w:val="18"/>
                <w:szCs w:val="18"/>
              </w:rPr>
              <w:t>Den kompensationssøgende virksomhed (virksomheden) i eksemplerne er en dansk "handelsvirksomhed", dvs. en virksomhed, der blot indkøber varer produceret af andre og videresælger disse varer.</w:t>
            </w:r>
          </w:p>
          <w:p w14:paraId="31549C25" w14:textId="77777777" w:rsidR="009D7CCD" w:rsidRPr="008D0EAB" w:rsidRDefault="009D7CCD" w:rsidP="00D34C84">
            <w:pPr>
              <w:rPr>
                <w:rFonts w:cstheme="minorHAnsi"/>
                <w:sz w:val="18"/>
                <w:szCs w:val="18"/>
              </w:rPr>
            </w:pPr>
          </w:p>
          <w:p w14:paraId="15F710C2" w14:textId="77777777" w:rsidR="009D7CCD" w:rsidRPr="008D0EAB" w:rsidRDefault="009D7CCD" w:rsidP="00D34C84">
            <w:pPr>
              <w:rPr>
                <w:rFonts w:cstheme="minorHAnsi"/>
                <w:sz w:val="18"/>
                <w:szCs w:val="18"/>
              </w:rPr>
            </w:pPr>
            <w:r w:rsidRPr="008D0EAB">
              <w:rPr>
                <w:rFonts w:cstheme="minorHAnsi"/>
                <w:sz w:val="18"/>
                <w:szCs w:val="18"/>
              </w:rPr>
              <w:t xml:space="preserve">1) Virksomheden har indkøbt en vare hos en dansk leverandør (dvs. en dansk virksomhed) og videresælger </w:t>
            </w:r>
            <w:r w:rsidRPr="008D0EAB">
              <w:rPr>
                <w:rFonts w:cstheme="minorHAnsi"/>
                <w:sz w:val="18"/>
                <w:szCs w:val="18"/>
              </w:rPr>
              <w:lastRenderedPageBreak/>
              <w:t>varen til en dansk kunde (en dansk virksomhed eller en dansk privatperson). Kan omsætningen indgå?</w:t>
            </w:r>
          </w:p>
          <w:p w14:paraId="424AA9BC" w14:textId="77777777" w:rsidR="009D7CCD" w:rsidRPr="008D0EAB" w:rsidRDefault="009D7CCD" w:rsidP="00D34C84">
            <w:pPr>
              <w:rPr>
                <w:rFonts w:cstheme="minorHAnsi"/>
                <w:sz w:val="18"/>
                <w:szCs w:val="18"/>
              </w:rPr>
            </w:pPr>
            <w:r w:rsidRPr="008D0EAB">
              <w:rPr>
                <w:rFonts w:cstheme="minorHAnsi"/>
                <w:sz w:val="18"/>
                <w:szCs w:val="18"/>
              </w:rPr>
              <w:t xml:space="preserve">1.1) Hvis svaret er "ja": Det er muligt, at den danske leverandør har produceret varen i udlandet eller indkøbt varen fra udlandet. Hvilken betydning har det for svaret?   </w:t>
            </w:r>
          </w:p>
          <w:p w14:paraId="455E612C" w14:textId="77777777" w:rsidR="009D7CCD" w:rsidRPr="008D0EAB" w:rsidRDefault="009D7CCD" w:rsidP="00D34C84">
            <w:pPr>
              <w:rPr>
                <w:rFonts w:cstheme="minorHAnsi"/>
                <w:sz w:val="18"/>
                <w:szCs w:val="18"/>
              </w:rPr>
            </w:pPr>
          </w:p>
          <w:p w14:paraId="50C2A096" w14:textId="77777777" w:rsidR="009D7CCD" w:rsidRPr="008D0EAB" w:rsidRDefault="009D7CCD" w:rsidP="00D34C84">
            <w:pPr>
              <w:rPr>
                <w:rFonts w:cstheme="minorHAnsi"/>
                <w:sz w:val="18"/>
                <w:szCs w:val="18"/>
              </w:rPr>
            </w:pPr>
            <w:r w:rsidRPr="008D0EAB">
              <w:rPr>
                <w:rFonts w:cstheme="minorHAnsi"/>
                <w:sz w:val="18"/>
                <w:szCs w:val="18"/>
              </w:rPr>
              <w:t>2) Virksomhed har indkøbt en vare hos en dansk leverandør (dvs. en dansk virksomhed) og videresælger varen til en udenlandsk kunde (en udenlandsk virksomhed eller en udenlandsk privatperson). Kan omsætningen indgå?</w:t>
            </w:r>
          </w:p>
          <w:p w14:paraId="55977EE5" w14:textId="77777777" w:rsidR="009D7CCD" w:rsidRPr="008D0EAB" w:rsidRDefault="009D7CCD" w:rsidP="00D34C84">
            <w:pPr>
              <w:rPr>
                <w:rFonts w:cstheme="minorHAnsi"/>
                <w:sz w:val="18"/>
                <w:szCs w:val="18"/>
              </w:rPr>
            </w:pPr>
            <w:r w:rsidRPr="008D0EAB">
              <w:rPr>
                <w:rFonts w:cstheme="minorHAnsi"/>
                <w:sz w:val="18"/>
                <w:szCs w:val="18"/>
              </w:rPr>
              <w:t xml:space="preserve">2.1) Hvis svaret er "ja": Det er muligt, at den danske leverandør har produceret varen i udlandet eller indkøbt varen fra udlandet. Hvilken betydning har det for svaret?     </w:t>
            </w:r>
          </w:p>
          <w:p w14:paraId="2FEC0051" w14:textId="77777777" w:rsidR="009D7CCD" w:rsidRPr="008D0EAB" w:rsidRDefault="009D7CCD" w:rsidP="00D34C84">
            <w:pPr>
              <w:rPr>
                <w:rFonts w:cstheme="minorHAnsi"/>
                <w:sz w:val="18"/>
                <w:szCs w:val="18"/>
              </w:rPr>
            </w:pPr>
            <w:r w:rsidRPr="008D0EAB">
              <w:rPr>
                <w:rFonts w:cstheme="minorHAnsi"/>
                <w:sz w:val="18"/>
                <w:szCs w:val="18"/>
              </w:rPr>
              <w:t xml:space="preserve"> </w:t>
            </w:r>
          </w:p>
          <w:p w14:paraId="0BD4F733" w14:textId="77777777" w:rsidR="009D7CCD" w:rsidRPr="008D0EAB" w:rsidRDefault="009D7CCD" w:rsidP="00D34C84">
            <w:pPr>
              <w:rPr>
                <w:rFonts w:cstheme="minorHAnsi"/>
                <w:sz w:val="18"/>
                <w:szCs w:val="18"/>
              </w:rPr>
            </w:pPr>
            <w:r w:rsidRPr="008D0EAB">
              <w:rPr>
                <w:rFonts w:cstheme="minorHAnsi"/>
                <w:sz w:val="18"/>
                <w:szCs w:val="18"/>
              </w:rPr>
              <w:t>3) Virksomheden har indkøbt en vare hos en udenlandsk leverandør (dvs. en udenlandsk virksomhed) og videresælger varen til en dansk kunde (en dansk virksomhed eller en dansk privatperson). Kan omsætningen indgå?</w:t>
            </w:r>
          </w:p>
          <w:p w14:paraId="041C15DB" w14:textId="77777777" w:rsidR="009D7CCD" w:rsidRPr="008D0EAB" w:rsidRDefault="009D7CCD" w:rsidP="00D34C84">
            <w:pPr>
              <w:rPr>
                <w:rFonts w:cstheme="minorHAnsi"/>
                <w:sz w:val="18"/>
                <w:szCs w:val="18"/>
              </w:rPr>
            </w:pPr>
            <w:r w:rsidRPr="008D0EAB">
              <w:rPr>
                <w:rFonts w:cstheme="minorHAnsi"/>
                <w:sz w:val="18"/>
                <w:szCs w:val="18"/>
              </w:rPr>
              <w:t xml:space="preserve">3.1) Hvis svaret er "nej": Virksomheden har i sagens natur udført en salgsindsats for at kunne videresælge varen. Hvilken betydning har det for svaret, at denne salgsindsats er udført i Danmark? </w:t>
            </w:r>
          </w:p>
          <w:p w14:paraId="447F1A1F" w14:textId="77777777" w:rsidR="009D7CCD" w:rsidRPr="008D0EAB" w:rsidRDefault="009D7CCD" w:rsidP="00D34C84">
            <w:pPr>
              <w:rPr>
                <w:rFonts w:cstheme="minorHAnsi"/>
                <w:sz w:val="18"/>
                <w:szCs w:val="18"/>
              </w:rPr>
            </w:pPr>
            <w:r w:rsidRPr="008D0EAB">
              <w:rPr>
                <w:rFonts w:cstheme="minorHAnsi"/>
                <w:sz w:val="18"/>
                <w:szCs w:val="18"/>
              </w:rPr>
              <w:t xml:space="preserve">3.2) Hvis svaret er "nej": Det er muligt, at den udenlandske leverandør har produceret varen i Danmark eller indkøbt varen fra Danmark. Hvilken betydning har det for svaret?      </w:t>
            </w:r>
          </w:p>
          <w:p w14:paraId="5B19ED81" w14:textId="77777777" w:rsidR="009D7CCD" w:rsidRPr="008D0EAB" w:rsidRDefault="009D7CCD" w:rsidP="00D34C84">
            <w:pPr>
              <w:rPr>
                <w:rFonts w:cstheme="minorHAnsi"/>
                <w:sz w:val="18"/>
                <w:szCs w:val="18"/>
              </w:rPr>
            </w:pPr>
          </w:p>
          <w:p w14:paraId="0CB94A54" w14:textId="77777777" w:rsidR="009D7CCD" w:rsidRPr="008D0EAB" w:rsidRDefault="009D7CCD" w:rsidP="00D34C84">
            <w:pPr>
              <w:rPr>
                <w:rFonts w:cstheme="minorHAnsi"/>
                <w:sz w:val="18"/>
                <w:szCs w:val="18"/>
              </w:rPr>
            </w:pPr>
            <w:r w:rsidRPr="008D0EAB">
              <w:rPr>
                <w:rFonts w:cstheme="minorHAnsi"/>
                <w:sz w:val="18"/>
                <w:szCs w:val="18"/>
              </w:rPr>
              <w:t>4) Virksomheden har indkøbt en vare hos en udenlandsk leverandør (dvs. en udenlandsk virksomhed) og videresælger varen til en udenlandsk kunde (en udenlandsk virksomhed eller en udenlandsk privatperson). Kan omsætningen indgå?</w:t>
            </w:r>
          </w:p>
          <w:p w14:paraId="3B653189" w14:textId="77777777" w:rsidR="009D7CCD" w:rsidRPr="008D0EAB" w:rsidRDefault="009D7CCD" w:rsidP="00D34C84">
            <w:pPr>
              <w:rPr>
                <w:rFonts w:cstheme="minorHAnsi"/>
                <w:sz w:val="18"/>
                <w:szCs w:val="18"/>
              </w:rPr>
            </w:pPr>
            <w:r w:rsidRPr="008D0EAB">
              <w:rPr>
                <w:rFonts w:cstheme="minorHAnsi"/>
                <w:sz w:val="18"/>
                <w:szCs w:val="18"/>
              </w:rPr>
              <w:t xml:space="preserve">4.1) Hvis svaret er "nej": Den kompensationssøgende virksomhed har i sagens natur udført en salgsindsats for at kunne videresælge varen. Hvilken betydning har det for svaret, at denne salgsindsat er udført i Danmark?  </w:t>
            </w:r>
          </w:p>
          <w:p w14:paraId="342A3760" w14:textId="77777777" w:rsidR="009D7CCD" w:rsidRPr="00F27B8E" w:rsidRDefault="009D7CCD" w:rsidP="00D34C84">
            <w:pPr>
              <w:rPr>
                <w:rFonts w:cstheme="minorHAnsi"/>
                <w:sz w:val="18"/>
                <w:szCs w:val="18"/>
              </w:rPr>
            </w:pPr>
            <w:r w:rsidRPr="008D0EAB">
              <w:rPr>
                <w:rFonts w:cstheme="minorHAnsi"/>
                <w:sz w:val="18"/>
                <w:szCs w:val="18"/>
              </w:rPr>
              <w:t>4.2) Hvis svaret er "nej": Det er muligt, at den udenlandske leverandør har produceret varen i Danmark eller indkøbt varen fra Danmark. Hvilken betydning har det for svaret?</w:t>
            </w:r>
          </w:p>
        </w:tc>
        <w:tc>
          <w:tcPr>
            <w:tcW w:w="6375" w:type="dxa"/>
          </w:tcPr>
          <w:p w14:paraId="529B3936" w14:textId="77777777" w:rsidR="009D7CCD" w:rsidRDefault="009D7CCD" w:rsidP="00D34C84">
            <w:pPr>
              <w:rPr>
                <w:rFonts w:cstheme="minorHAnsi"/>
                <w:sz w:val="18"/>
                <w:szCs w:val="18"/>
              </w:rPr>
            </w:pPr>
            <w:r>
              <w:rPr>
                <w:rFonts w:cstheme="minorHAnsi"/>
                <w:sz w:val="18"/>
                <w:szCs w:val="18"/>
              </w:rPr>
              <w:lastRenderedPageBreak/>
              <w:t>Erhvervsstyrelsen forventer at afgive svar fredag d. 24. april 2020</w:t>
            </w:r>
          </w:p>
          <w:p w14:paraId="27EEB691" w14:textId="77777777" w:rsidR="009D7CCD" w:rsidRDefault="009D7CCD" w:rsidP="00D34C84">
            <w:pPr>
              <w:rPr>
                <w:rFonts w:cstheme="minorHAnsi"/>
                <w:sz w:val="18"/>
                <w:szCs w:val="18"/>
              </w:rPr>
            </w:pPr>
          </w:p>
          <w:p w14:paraId="0BDEAC60" w14:textId="77777777" w:rsidR="009D7CCD" w:rsidRDefault="009D7CCD" w:rsidP="00D34C84">
            <w:pPr>
              <w:rPr>
                <w:rFonts w:cstheme="minorHAnsi"/>
                <w:sz w:val="18"/>
                <w:szCs w:val="18"/>
              </w:rPr>
            </w:pPr>
            <w:r>
              <w:rPr>
                <w:rFonts w:cstheme="minorHAnsi"/>
                <w:sz w:val="18"/>
                <w:szCs w:val="18"/>
              </w:rPr>
              <w:t>Erhvervsstyrelsen forventer at afgive svar torsdag d. 30. april 2020</w:t>
            </w:r>
          </w:p>
          <w:p w14:paraId="78878E3A" w14:textId="77777777" w:rsidR="009D7CCD" w:rsidRDefault="009D7CCD" w:rsidP="00D34C84">
            <w:pPr>
              <w:rPr>
                <w:rFonts w:cstheme="minorHAnsi"/>
                <w:sz w:val="18"/>
                <w:szCs w:val="18"/>
              </w:rPr>
            </w:pPr>
          </w:p>
          <w:p w14:paraId="03683F7C" w14:textId="77777777" w:rsidR="009D7CCD" w:rsidRPr="00B52C79" w:rsidRDefault="009D7CCD" w:rsidP="00D34C84">
            <w:pPr>
              <w:rPr>
                <w:rFonts w:cstheme="minorHAnsi"/>
                <w:sz w:val="18"/>
                <w:szCs w:val="18"/>
              </w:rPr>
            </w:pPr>
            <w:r w:rsidRPr="00B52C79">
              <w:rPr>
                <w:rFonts w:cstheme="minorHAnsi"/>
                <w:sz w:val="18"/>
                <w:szCs w:val="18"/>
              </w:rPr>
              <w:t>Omsætning fra Danmark</w:t>
            </w:r>
          </w:p>
          <w:p w14:paraId="515827A0" w14:textId="77777777" w:rsidR="009D7CCD" w:rsidRPr="00B52C79" w:rsidRDefault="009D7CCD" w:rsidP="00D34C84">
            <w:pPr>
              <w:rPr>
                <w:rFonts w:cstheme="minorHAnsi"/>
                <w:sz w:val="18"/>
                <w:szCs w:val="18"/>
              </w:rPr>
            </w:pPr>
            <w:r w:rsidRPr="00B52C79">
              <w:rPr>
                <w:rFonts w:cstheme="minorHAnsi"/>
                <w:sz w:val="18"/>
                <w:szCs w:val="18"/>
              </w:rPr>
              <w:t>Virksomheden kan alene medtage omsætning, der er skattepligtig i Danmark. Tjenesteydelser og varer produceret i Danmark til eksport kan medtages i op-gørelsen.</w:t>
            </w:r>
          </w:p>
          <w:p w14:paraId="3DF50C14" w14:textId="77777777" w:rsidR="009D7CCD" w:rsidRPr="00B52C79" w:rsidRDefault="009D7CCD" w:rsidP="00D34C84">
            <w:pPr>
              <w:rPr>
                <w:rFonts w:cstheme="minorHAnsi"/>
                <w:sz w:val="18"/>
                <w:szCs w:val="18"/>
              </w:rPr>
            </w:pPr>
          </w:p>
          <w:p w14:paraId="7CDD24C4" w14:textId="77777777" w:rsidR="009D7CCD" w:rsidRPr="00B52C79" w:rsidRDefault="009D7CCD" w:rsidP="00D34C84">
            <w:pPr>
              <w:rPr>
                <w:rFonts w:cstheme="minorHAnsi"/>
                <w:sz w:val="18"/>
                <w:szCs w:val="18"/>
              </w:rPr>
            </w:pPr>
            <w:r w:rsidRPr="00B52C79">
              <w:rPr>
                <w:rFonts w:cstheme="minorHAnsi"/>
                <w:sz w:val="18"/>
                <w:szCs w:val="18"/>
              </w:rPr>
              <w:t>Med tjenesteydelser og varer produceret i Danmark skal forstås alle produkter og tjenesteydelser mv., som er solgt fra den danske virksomhed, således at omsætningen kan henføres til virksomhedens danske CVR-nummer. Dette omfatter alt, der faktureres fra Danmark, uanset om produktet er produceret helt eller delvist i udlandet.</w:t>
            </w:r>
          </w:p>
          <w:p w14:paraId="4AD87AAC" w14:textId="77777777" w:rsidR="009D7CCD" w:rsidRPr="00B52C79" w:rsidRDefault="009D7CCD" w:rsidP="00D34C84">
            <w:pPr>
              <w:rPr>
                <w:rFonts w:cstheme="minorHAnsi"/>
                <w:sz w:val="18"/>
                <w:szCs w:val="18"/>
              </w:rPr>
            </w:pPr>
          </w:p>
          <w:p w14:paraId="6DE701E8" w14:textId="77777777" w:rsidR="009D7CCD" w:rsidRPr="00B52C79" w:rsidRDefault="009D7CCD" w:rsidP="00D34C84">
            <w:pPr>
              <w:rPr>
                <w:rFonts w:cstheme="minorHAnsi"/>
                <w:sz w:val="18"/>
                <w:szCs w:val="18"/>
              </w:rPr>
            </w:pPr>
            <w:r w:rsidRPr="00B52C79">
              <w:rPr>
                <w:rFonts w:cstheme="minorHAnsi"/>
                <w:sz w:val="18"/>
                <w:szCs w:val="18"/>
              </w:rPr>
              <w:t>Det er uden betydning, om virksomheden producerer til det danske marked eller til eksport.</w:t>
            </w:r>
          </w:p>
          <w:p w14:paraId="524110EC" w14:textId="77777777" w:rsidR="009D7CCD" w:rsidRPr="00B52C79" w:rsidRDefault="009D7CCD" w:rsidP="00D34C84">
            <w:pPr>
              <w:rPr>
                <w:rFonts w:cstheme="minorHAnsi"/>
                <w:sz w:val="18"/>
                <w:szCs w:val="18"/>
              </w:rPr>
            </w:pPr>
          </w:p>
          <w:p w14:paraId="25332074" w14:textId="77777777" w:rsidR="009D7CCD" w:rsidRDefault="009D7CCD" w:rsidP="00D34C84">
            <w:pPr>
              <w:rPr>
                <w:rFonts w:cstheme="minorHAnsi"/>
                <w:sz w:val="18"/>
                <w:szCs w:val="18"/>
              </w:rPr>
            </w:pPr>
            <w:r w:rsidRPr="00B52C79">
              <w:rPr>
                <w:rFonts w:cstheme="minorHAnsi"/>
                <w:sz w:val="18"/>
                <w:szCs w:val="18"/>
              </w:rPr>
              <w:t>Omsætning, der kan henføres til udenlandske aktiviteter, fx en udenlandsk filial, kan ikke indgå i opgørelsen af omsætningen.</w:t>
            </w:r>
          </w:p>
          <w:p w14:paraId="3570B924" w14:textId="77777777" w:rsidR="009D7CCD" w:rsidRDefault="009D7CCD" w:rsidP="00D34C84">
            <w:pPr>
              <w:rPr>
                <w:rFonts w:cstheme="minorHAnsi"/>
                <w:sz w:val="18"/>
                <w:szCs w:val="18"/>
              </w:rPr>
            </w:pPr>
          </w:p>
          <w:p w14:paraId="407B59FE" w14:textId="77777777" w:rsidR="009D7CCD" w:rsidRDefault="009D7CCD" w:rsidP="00D34C84">
            <w:pPr>
              <w:rPr>
                <w:rFonts w:cstheme="minorHAnsi"/>
                <w:sz w:val="18"/>
                <w:szCs w:val="18"/>
              </w:rPr>
            </w:pPr>
            <w:r>
              <w:rPr>
                <w:rFonts w:cstheme="minorHAnsi"/>
                <w:sz w:val="18"/>
                <w:szCs w:val="18"/>
              </w:rPr>
              <w:t xml:space="preserve">FSR – danske revisorer har efterfølgende været i dialog med Erhvervsstyrelsen om hvorledes virksomhederne kan blive bedst vejledt i forhold til gældende regler og </w:t>
            </w:r>
            <w:r>
              <w:rPr>
                <w:rFonts w:cstheme="minorHAnsi"/>
                <w:sz w:val="18"/>
                <w:szCs w:val="18"/>
              </w:rPr>
              <w:lastRenderedPageBreak/>
              <w:t>FSR – danske revisorer har opfordret Erhvervsstyrelsen til at opdatere Vejledningen i henhold til denne dialog.</w:t>
            </w:r>
          </w:p>
          <w:p w14:paraId="57383CCA" w14:textId="77777777" w:rsidR="009D7CCD" w:rsidRDefault="009D7CCD" w:rsidP="00D34C84">
            <w:pPr>
              <w:rPr>
                <w:rFonts w:cstheme="minorHAnsi"/>
                <w:sz w:val="18"/>
                <w:szCs w:val="18"/>
              </w:rPr>
            </w:pPr>
          </w:p>
          <w:p w14:paraId="2380F138" w14:textId="77777777" w:rsidR="009D7CCD" w:rsidRDefault="009D7CCD" w:rsidP="00D34C84">
            <w:pPr>
              <w:rPr>
                <w:rFonts w:cstheme="minorHAnsi"/>
                <w:sz w:val="18"/>
                <w:szCs w:val="18"/>
              </w:rPr>
            </w:pPr>
            <w:r>
              <w:rPr>
                <w:rFonts w:cstheme="minorHAnsi"/>
                <w:sz w:val="18"/>
                <w:szCs w:val="18"/>
              </w:rPr>
              <w:t>FSR – danske revisorer har stillet et opfølgende spørgsmål:</w:t>
            </w:r>
          </w:p>
          <w:p w14:paraId="24B2B109" w14:textId="77777777" w:rsidR="009D7CCD" w:rsidRDefault="009D7CCD" w:rsidP="00D34C84">
            <w:pPr>
              <w:rPr>
                <w:rFonts w:cstheme="minorHAnsi"/>
                <w:sz w:val="18"/>
                <w:szCs w:val="18"/>
              </w:rPr>
            </w:pPr>
          </w:p>
          <w:p w14:paraId="763E68E1" w14:textId="77777777" w:rsidR="009D7CCD" w:rsidRDefault="009D7CCD" w:rsidP="00D34C84">
            <w:pPr>
              <w:rPr>
                <w:rFonts w:cstheme="minorHAnsi"/>
                <w:sz w:val="18"/>
                <w:szCs w:val="18"/>
              </w:rPr>
            </w:pPr>
            <w:r>
              <w:rPr>
                <w:rFonts w:cstheme="minorHAnsi"/>
                <w:sz w:val="18"/>
                <w:szCs w:val="18"/>
              </w:rPr>
              <w:t>Jf. svaret henvises der til ”faktureres fra Danmark”</w:t>
            </w:r>
          </w:p>
          <w:p w14:paraId="534A6BEF" w14:textId="77777777" w:rsidR="009D7CCD" w:rsidRDefault="009D7CCD" w:rsidP="00D34C84">
            <w:pPr>
              <w:rPr>
                <w:rFonts w:cstheme="minorHAnsi"/>
                <w:sz w:val="18"/>
                <w:szCs w:val="18"/>
              </w:rPr>
            </w:pPr>
          </w:p>
          <w:p w14:paraId="691B94C0" w14:textId="77777777" w:rsidR="009D7CCD" w:rsidRPr="00E10D58" w:rsidRDefault="009D7CCD" w:rsidP="00D34C84">
            <w:pPr>
              <w:rPr>
                <w:rFonts w:cstheme="minorHAnsi"/>
                <w:sz w:val="18"/>
                <w:szCs w:val="18"/>
              </w:rPr>
            </w:pPr>
            <w:r w:rsidRPr="00E10D58">
              <w:rPr>
                <w:rFonts w:cstheme="minorHAnsi"/>
                <w:sz w:val="18"/>
                <w:szCs w:val="18"/>
              </w:rPr>
              <w:t>1) Er det udover "skattepligtsbetingelse</w:t>
            </w:r>
            <w:r>
              <w:rPr>
                <w:rFonts w:cstheme="minorHAnsi"/>
                <w:sz w:val="18"/>
                <w:szCs w:val="18"/>
              </w:rPr>
              <w:t>n</w:t>
            </w:r>
            <w:r w:rsidRPr="00E10D58">
              <w:rPr>
                <w:rFonts w:cstheme="minorHAnsi"/>
                <w:sz w:val="18"/>
                <w:szCs w:val="18"/>
              </w:rPr>
              <w:t xml:space="preserve">" en supplerende betingelse, at faktureringen fysisk sker fra Danmark, eller kan faktureringen fysisk foretages i udlandet? </w:t>
            </w:r>
          </w:p>
          <w:p w14:paraId="62267D4A" w14:textId="77777777" w:rsidR="009D7CCD" w:rsidRPr="00E10D58" w:rsidRDefault="009D7CCD" w:rsidP="00D34C84">
            <w:pPr>
              <w:rPr>
                <w:rFonts w:cstheme="minorHAnsi"/>
                <w:sz w:val="18"/>
                <w:szCs w:val="18"/>
              </w:rPr>
            </w:pPr>
          </w:p>
          <w:p w14:paraId="79A15D2A" w14:textId="77777777" w:rsidR="009D7CCD" w:rsidRPr="00E10D58" w:rsidRDefault="009D7CCD" w:rsidP="00D34C84">
            <w:pPr>
              <w:rPr>
                <w:rFonts w:cstheme="minorHAnsi"/>
                <w:sz w:val="18"/>
                <w:szCs w:val="18"/>
              </w:rPr>
            </w:pPr>
            <w:r w:rsidRPr="00E10D58">
              <w:rPr>
                <w:rFonts w:cstheme="minorHAnsi"/>
                <w:sz w:val="18"/>
                <w:szCs w:val="18"/>
              </w:rPr>
              <w:t>2) Har det betydning for opgørelse af omsætningen i et dansk selskab, hvis selskabet har valgt international sambeskatning, jf. selskabsskattelovens § 31 A, jf. selskabsskattelovens § 8, stk. 2, med den virkning, at omsætning i et udenlandsk fast driftssted og/eller en udenlandsk fast ejendom er skattepligtig i Danmark for det danske selskab?</w:t>
            </w:r>
          </w:p>
          <w:p w14:paraId="3E8019EE" w14:textId="77777777" w:rsidR="009D7CCD" w:rsidRPr="00E10D58" w:rsidRDefault="009D7CCD" w:rsidP="00D34C84">
            <w:pPr>
              <w:rPr>
                <w:rFonts w:cstheme="minorHAnsi"/>
                <w:sz w:val="18"/>
                <w:szCs w:val="18"/>
              </w:rPr>
            </w:pPr>
          </w:p>
          <w:p w14:paraId="536F9B19" w14:textId="77777777" w:rsidR="009D7CCD" w:rsidRDefault="009D7CCD" w:rsidP="00D34C84">
            <w:pPr>
              <w:rPr>
                <w:rFonts w:cstheme="minorHAnsi"/>
                <w:sz w:val="18"/>
                <w:szCs w:val="18"/>
              </w:rPr>
            </w:pPr>
            <w:r w:rsidRPr="00E10D58">
              <w:rPr>
                <w:rFonts w:cstheme="minorHAnsi"/>
                <w:sz w:val="18"/>
                <w:szCs w:val="18"/>
              </w:rPr>
              <w:t>3) Har det betydning for opgørelse af omsætningen i personligt drevet virksomhed, at der for fysiske personer anvendes et globalindkomstprincip i dansk skatteret med den virkning, at omsætning i et udenlandsk fast driftssted og/eller en udenlandsk fast ejendom er skattepligtig i Danmark for den danske person?</w:t>
            </w:r>
          </w:p>
          <w:p w14:paraId="7B9DED8A" w14:textId="77777777" w:rsidR="009D7CCD" w:rsidRDefault="009D7CCD" w:rsidP="00D34C84">
            <w:pPr>
              <w:rPr>
                <w:rFonts w:cstheme="minorHAnsi"/>
                <w:sz w:val="18"/>
                <w:szCs w:val="18"/>
              </w:rPr>
            </w:pPr>
          </w:p>
          <w:p w14:paraId="74AEB0B4" w14:textId="77777777" w:rsidR="009D7CCD" w:rsidRDefault="009D7CCD" w:rsidP="00D34C84">
            <w:pPr>
              <w:rPr>
                <w:rFonts w:cstheme="minorHAnsi"/>
                <w:sz w:val="18"/>
                <w:szCs w:val="18"/>
              </w:rPr>
            </w:pPr>
            <w:r>
              <w:rPr>
                <w:rFonts w:cstheme="minorHAnsi"/>
                <w:sz w:val="18"/>
                <w:szCs w:val="18"/>
              </w:rPr>
              <w:t>Erhvervsstyrelsen svar:</w:t>
            </w:r>
          </w:p>
          <w:p w14:paraId="6CBDE70B" w14:textId="77777777" w:rsidR="009D7CCD" w:rsidRPr="00DE242C" w:rsidRDefault="009D7CCD" w:rsidP="00D34C84">
            <w:pPr>
              <w:rPr>
                <w:rFonts w:cstheme="minorHAnsi"/>
                <w:sz w:val="18"/>
                <w:szCs w:val="18"/>
              </w:rPr>
            </w:pPr>
            <w:r w:rsidRPr="00DE242C">
              <w:rPr>
                <w:rFonts w:cstheme="minorHAnsi"/>
                <w:sz w:val="18"/>
                <w:szCs w:val="18"/>
              </w:rPr>
              <w:t>1)</w:t>
            </w:r>
          </w:p>
          <w:p w14:paraId="4C55825D" w14:textId="77777777" w:rsidR="009D7CCD" w:rsidRPr="00DE242C" w:rsidRDefault="009D7CCD" w:rsidP="00D34C84">
            <w:pPr>
              <w:rPr>
                <w:rFonts w:cstheme="minorHAnsi"/>
                <w:sz w:val="18"/>
                <w:szCs w:val="18"/>
              </w:rPr>
            </w:pPr>
            <w:r w:rsidRPr="00DE242C">
              <w:rPr>
                <w:rFonts w:cstheme="minorHAnsi"/>
                <w:sz w:val="18"/>
                <w:szCs w:val="18"/>
              </w:rPr>
              <w:t xml:space="preserve">Det er skattepligtsbetingelsen som er afgørende. Hvis omsætning faktureret i udlandet indgår i opgørelsen af den skattepligtige indkomst i Danmark, så medregnes omsætning. </w:t>
            </w:r>
          </w:p>
          <w:p w14:paraId="0776FCE2" w14:textId="77777777" w:rsidR="009D7CCD" w:rsidRPr="00DE242C" w:rsidRDefault="009D7CCD" w:rsidP="00D34C84">
            <w:pPr>
              <w:rPr>
                <w:rFonts w:cstheme="minorHAnsi"/>
                <w:sz w:val="18"/>
                <w:szCs w:val="18"/>
              </w:rPr>
            </w:pPr>
          </w:p>
          <w:p w14:paraId="7AD02E6F" w14:textId="77777777" w:rsidR="009D7CCD" w:rsidRPr="00DE242C" w:rsidRDefault="009D7CCD" w:rsidP="00D34C84">
            <w:pPr>
              <w:rPr>
                <w:rFonts w:cstheme="minorHAnsi"/>
                <w:sz w:val="18"/>
                <w:szCs w:val="18"/>
              </w:rPr>
            </w:pPr>
            <w:r w:rsidRPr="00DE242C">
              <w:rPr>
                <w:rFonts w:cstheme="minorHAnsi"/>
                <w:sz w:val="18"/>
                <w:szCs w:val="18"/>
              </w:rPr>
              <w:t xml:space="preserve">Det vores opfattelse, at der gælder et territorial princip for beskatning af filialer med faste driftssteder, hvorfor indtjening herfra udeholdes af opgørelsen af den skattepligtige indkomst </w:t>
            </w:r>
          </w:p>
          <w:p w14:paraId="1F924B57" w14:textId="77777777" w:rsidR="009D7CCD" w:rsidRPr="00DE242C" w:rsidRDefault="009D7CCD" w:rsidP="00D34C84">
            <w:pPr>
              <w:rPr>
                <w:rFonts w:cstheme="minorHAnsi"/>
                <w:sz w:val="18"/>
                <w:szCs w:val="18"/>
              </w:rPr>
            </w:pPr>
            <w:r w:rsidRPr="00DE242C">
              <w:rPr>
                <w:rFonts w:cstheme="minorHAnsi"/>
                <w:sz w:val="18"/>
                <w:szCs w:val="18"/>
              </w:rPr>
              <w:t xml:space="preserve">  </w:t>
            </w:r>
          </w:p>
          <w:p w14:paraId="4A611B8D" w14:textId="77777777" w:rsidR="009D7CCD" w:rsidRPr="00DE242C" w:rsidRDefault="009D7CCD" w:rsidP="00D34C84">
            <w:pPr>
              <w:rPr>
                <w:rFonts w:cstheme="minorHAnsi"/>
                <w:sz w:val="18"/>
                <w:szCs w:val="18"/>
              </w:rPr>
            </w:pPr>
            <w:r w:rsidRPr="00DE242C">
              <w:rPr>
                <w:rFonts w:cstheme="minorHAnsi"/>
                <w:sz w:val="18"/>
                <w:szCs w:val="18"/>
              </w:rPr>
              <w:t>2)</w:t>
            </w:r>
          </w:p>
          <w:p w14:paraId="0A6ACCFD" w14:textId="77777777" w:rsidR="009D7CCD" w:rsidRPr="00DE242C" w:rsidRDefault="009D7CCD" w:rsidP="00D34C84">
            <w:pPr>
              <w:rPr>
                <w:rFonts w:cstheme="minorHAnsi"/>
                <w:sz w:val="18"/>
                <w:szCs w:val="18"/>
              </w:rPr>
            </w:pPr>
            <w:r w:rsidRPr="00DE242C">
              <w:rPr>
                <w:rFonts w:cstheme="minorHAnsi"/>
                <w:sz w:val="18"/>
                <w:szCs w:val="18"/>
              </w:rPr>
              <w:t xml:space="preserve">Virksomheden skal alene medtage omsætning, som indgår i opgørelsen af den danske skattepligtige indkomst efter de almindelige regler herom. Omsætningen omfatter således ikke omsætning fra udenlandske enheder, hvis ikke denne omsætning alene indgår i virksomhedens opgørelse af skattepligtig indkomst efter de almindelige regler. Har virksomheden valgt international sambeskat vil omsætning fra udenlandske aktiviteter ikke kunne medtages. </w:t>
            </w:r>
          </w:p>
          <w:p w14:paraId="3E46B471" w14:textId="77777777" w:rsidR="009D7CCD" w:rsidRPr="00DE242C" w:rsidRDefault="009D7CCD" w:rsidP="00D34C84">
            <w:pPr>
              <w:rPr>
                <w:rFonts w:cstheme="minorHAnsi"/>
                <w:sz w:val="18"/>
                <w:szCs w:val="18"/>
              </w:rPr>
            </w:pPr>
          </w:p>
          <w:p w14:paraId="3985252C" w14:textId="77777777" w:rsidR="009D7CCD" w:rsidRPr="00DE242C" w:rsidRDefault="009D7CCD" w:rsidP="00D34C84">
            <w:pPr>
              <w:rPr>
                <w:rFonts w:cstheme="minorHAnsi"/>
                <w:sz w:val="18"/>
                <w:szCs w:val="18"/>
              </w:rPr>
            </w:pPr>
            <w:r w:rsidRPr="00DE242C">
              <w:rPr>
                <w:rFonts w:cstheme="minorHAnsi"/>
                <w:sz w:val="18"/>
                <w:szCs w:val="18"/>
              </w:rPr>
              <w:t>3)</w:t>
            </w:r>
          </w:p>
          <w:p w14:paraId="43EFE5D2" w14:textId="77777777" w:rsidR="009D7CCD" w:rsidRDefault="009D7CCD" w:rsidP="00D34C84">
            <w:pPr>
              <w:rPr>
                <w:rFonts w:cstheme="minorHAnsi"/>
                <w:sz w:val="18"/>
                <w:szCs w:val="18"/>
              </w:rPr>
            </w:pPr>
            <w:r w:rsidRPr="00DE242C">
              <w:rPr>
                <w:rFonts w:cstheme="minorHAnsi"/>
                <w:sz w:val="18"/>
                <w:szCs w:val="18"/>
              </w:rPr>
              <w:t>Selvom personer bliver beskattet efter globalindkomstbeskatningsprincippet så er det alene omsætning fra danske aktiviteter som kan medtages.</w:t>
            </w:r>
          </w:p>
          <w:p w14:paraId="65508526" w14:textId="77777777" w:rsidR="009D7CCD" w:rsidRDefault="009D7CCD" w:rsidP="00D34C84">
            <w:pPr>
              <w:rPr>
                <w:rFonts w:cstheme="minorHAnsi"/>
                <w:sz w:val="18"/>
                <w:szCs w:val="18"/>
              </w:rPr>
            </w:pPr>
          </w:p>
          <w:p w14:paraId="5D10F72B" w14:textId="77777777" w:rsidR="009D7CCD" w:rsidRDefault="009D7CCD" w:rsidP="00D34C84">
            <w:pPr>
              <w:rPr>
                <w:rFonts w:cstheme="minorHAnsi"/>
                <w:sz w:val="18"/>
                <w:szCs w:val="18"/>
              </w:rPr>
            </w:pPr>
            <w:r>
              <w:rPr>
                <w:rFonts w:cstheme="minorHAnsi"/>
                <w:sz w:val="18"/>
                <w:szCs w:val="18"/>
              </w:rPr>
              <w:t>FSR – danske revisorer:</w:t>
            </w:r>
          </w:p>
          <w:p w14:paraId="6EE709D4" w14:textId="77777777" w:rsidR="009D7CCD" w:rsidRDefault="009D7CCD" w:rsidP="00D34C84">
            <w:pPr>
              <w:rPr>
                <w:rFonts w:cstheme="minorHAnsi"/>
                <w:sz w:val="18"/>
                <w:szCs w:val="18"/>
              </w:rPr>
            </w:pPr>
            <w:r>
              <w:rPr>
                <w:rFonts w:cstheme="minorHAnsi"/>
                <w:sz w:val="18"/>
                <w:szCs w:val="18"/>
              </w:rPr>
              <w:t>Er det muligt at skærpe svaret?</w:t>
            </w:r>
          </w:p>
          <w:p w14:paraId="307108B8" w14:textId="77777777" w:rsidR="009D7CCD" w:rsidRDefault="009D7CCD" w:rsidP="00D34C84">
            <w:pPr>
              <w:rPr>
                <w:rFonts w:cstheme="minorHAnsi"/>
                <w:sz w:val="18"/>
                <w:szCs w:val="18"/>
              </w:rPr>
            </w:pPr>
          </w:p>
          <w:p w14:paraId="7B685AAC" w14:textId="77777777" w:rsidR="009D7CCD" w:rsidRDefault="009D7CCD" w:rsidP="00D34C84">
            <w:pPr>
              <w:rPr>
                <w:rFonts w:cstheme="minorHAnsi"/>
                <w:sz w:val="18"/>
                <w:szCs w:val="18"/>
              </w:rPr>
            </w:pPr>
            <w:r>
              <w:rPr>
                <w:rFonts w:cstheme="minorHAnsi"/>
                <w:sz w:val="18"/>
                <w:szCs w:val="18"/>
              </w:rPr>
              <w:t>Erhvervsstyrelsen:</w:t>
            </w:r>
          </w:p>
          <w:p w14:paraId="6D6B84E6" w14:textId="77777777" w:rsidR="009D7CCD" w:rsidRPr="00AF3FD8" w:rsidRDefault="009D7CCD" w:rsidP="00D34C84">
            <w:pPr>
              <w:rPr>
                <w:rFonts w:cstheme="minorHAnsi"/>
                <w:sz w:val="18"/>
                <w:szCs w:val="18"/>
              </w:rPr>
            </w:pPr>
            <w:r w:rsidRPr="00AF3FD8">
              <w:rPr>
                <w:rFonts w:cstheme="minorHAnsi"/>
                <w:sz w:val="18"/>
                <w:szCs w:val="18"/>
              </w:rPr>
              <w:t>1) Det er skattepligtsbetingelsen, som er afgørende. Hvis omsætning faktureret i udlandet indgår i opgørelsen af den skattepligtige indkomst i Danmark, så medregnes omsætningen.</w:t>
            </w:r>
          </w:p>
          <w:p w14:paraId="50D654AE" w14:textId="77777777" w:rsidR="009D7CCD" w:rsidRDefault="009D7CCD" w:rsidP="00D34C84">
            <w:pPr>
              <w:rPr>
                <w:rFonts w:cstheme="minorHAnsi"/>
                <w:sz w:val="18"/>
                <w:szCs w:val="18"/>
              </w:rPr>
            </w:pPr>
          </w:p>
          <w:p w14:paraId="497B6B0E" w14:textId="77777777" w:rsidR="009D7CCD" w:rsidRPr="00AF3FD8" w:rsidRDefault="009D7CCD" w:rsidP="00D34C84">
            <w:pPr>
              <w:rPr>
                <w:rFonts w:cstheme="minorHAnsi"/>
                <w:sz w:val="18"/>
                <w:szCs w:val="18"/>
              </w:rPr>
            </w:pPr>
            <w:r w:rsidRPr="00AF3FD8">
              <w:rPr>
                <w:rFonts w:cstheme="minorHAnsi"/>
                <w:sz w:val="18"/>
                <w:szCs w:val="18"/>
              </w:rPr>
              <w:t>Omsætning oppebåret via et udenlandsk fast driftssted og/eller en udenlandsk fast ejendom indgår dog ikke i omsætningen, heller ikke selvom omsætningen er skattepligtig i Danmark, jf. 2) og 3).</w:t>
            </w:r>
          </w:p>
          <w:p w14:paraId="1EC6DBBE" w14:textId="77777777" w:rsidR="009D7CCD" w:rsidRDefault="009D7CCD" w:rsidP="00D34C84">
            <w:pPr>
              <w:rPr>
                <w:rFonts w:cstheme="minorHAnsi"/>
                <w:sz w:val="18"/>
                <w:szCs w:val="18"/>
              </w:rPr>
            </w:pPr>
          </w:p>
          <w:p w14:paraId="4DE8D1D4" w14:textId="77777777" w:rsidR="009D7CCD" w:rsidRPr="00AF3FD8" w:rsidRDefault="009D7CCD" w:rsidP="00D34C84">
            <w:pPr>
              <w:rPr>
                <w:rFonts w:cstheme="minorHAnsi"/>
                <w:sz w:val="18"/>
                <w:szCs w:val="18"/>
              </w:rPr>
            </w:pPr>
            <w:r w:rsidRPr="00AF3FD8">
              <w:rPr>
                <w:rFonts w:cstheme="minorHAnsi"/>
                <w:sz w:val="18"/>
                <w:szCs w:val="18"/>
              </w:rPr>
              <w:t>2) Virksomheden skal alene medtage omsætning, som indgår i opgørelsen af den danske skattepligtige indkomst efter de almindelige regler herom (territorialprincippet). Omsætningen omfatter således ikke omsætning oppebåret via udenlandske faste driftssteder/udenlandske faste ejendomme, da denne omsætning ikke er skattepligtig for det danske selskab efter territorialprincippet. Har virksomheden valgt international sambeskatning, vil omsætningen fra disse udenlandske aktiviteter stadig ikke kunne medtages.</w:t>
            </w:r>
          </w:p>
          <w:p w14:paraId="77C688A1" w14:textId="77777777" w:rsidR="009D7CCD" w:rsidRDefault="009D7CCD" w:rsidP="00D34C84">
            <w:pPr>
              <w:rPr>
                <w:rFonts w:cstheme="minorHAnsi"/>
                <w:sz w:val="18"/>
                <w:szCs w:val="18"/>
              </w:rPr>
            </w:pPr>
          </w:p>
          <w:p w14:paraId="167487CB" w14:textId="77777777" w:rsidR="009D7CCD" w:rsidRPr="00E10D58" w:rsidRDefault="009D7CCD" w:rsidP="00D34C84">
            <w:pPr>
              <w:rPr>
                <w:rFonts w:cstheme="minorHAnsi"/>
                <w:sz w:val="18"/>
                <w:szCs w:val="18"/>
              </w:rPr>
            </w:pPr>
            <w:r w:rsidRPr="00AF3FD8">
              <w:rPr>
                <w:rFonts w:cstheme="minorHAnsi"/>
                <w:sz w:val="18"/>
                <w:szCs w:val="18"/>
              </w:rPr>
              <w:t>3) Selvom personer bliver beskattet efter globalindkomstbeskatningsprincippet, så kan omsætning oppebåret via et udenlandsk fast driftssted og/eller en udenlandsk fast ejendom ikke medtages.</w:t>
            </w:r>
          </w:p>
          <w:p w14:paraId="0F8A419A" w14:textId="77777777" w:rsidR="009D7CCD" w:rsidRPr="00F27B8E" w:rsidRDefault="009D7CCD" w:rsidP="00D34C84">
            <w:pPr>
              <w:rPr>
                <w:rFonts w:cstheme="minorHAnsi"/>
                <w:sz w:val="18"/>
                <w:szCs w:val="18"/>
              </w:rPr>
            </w:pPr>
          </w:p>
        </w:tc>
        <w:tc>
          <w:tcPr>
            <w:tcW w:w="2552" w:type="dxa"/>
          </w:tcPr>
          <w:p w14:paraId="46037607" w14:textId="77777777" w:rsidR="009D7CCD" w:rsidRDefault="009D7CCD" w:rsidP="00D34C84">
            <w:pPr>
              <w:rPr>
                <w:rFonts w:cstheme="minorHAnsi"/>
                <w:sz w:val="18"/>
                <w:szCs w:val="18"/>
              </w:rPr>
            </w:pPr>
            <w:r>
              <w:rPr>
                <w:rFonts w:cstheme="minorHAnsi"/>
                <w:sz w:val="18"/>
                <w:szCs w:val="18"/>
              </w:rPr>
              <w:lastRenderedPageBreak/>
              <w:t>Erhvervsstyrelsen</w:t>
            </w:r>
          </w:p>
          <w:p w14:paraId="0DD3D685" w14:textId="77777777" w:rsidR="009D7CCD" w:rsidRDefault="009D7CCD" w:rsidP="00D34C84">
            <w:pPr>
              <w:rPr>
                <w:rFonts w:cstheme="minorHAnsi"/>
                <w:sz w:val="18"/>
                <w:szCs w:val="18"/>
              </w:rPr>
            </w:pPr>
          </w:p>
          <w:p w14:paraId="12D955FB" w14:textId="77777777" w:rsidR="009D7CCD" w:rsidRDefault="009D7CCD" w:rsidP="00D34C84">
            <w:pPr>
              <w:rPr>
                <w:rFonts w:cstheme="minorHAnsi"/>
                <w:sz w:val="18"/>
                <w:szCs w:val="18"/>
              </w:rPr>
            </w:pPr>
            <w:r>
              <w:rPr>
                <w:rFonts w:cstheme="minorHAnsi"/>
                <w:sz w:val="18"/>
                <w:szCs w:val="18"/>
              </w:rPr>
              <w:t>Erhvervsstyrelsen</w:t>
            </w:r>
          </w:p>
          <w:p w14:paraId="36C4315C" w14:textId="77777777" w:rsidR="009D7CCD" w:rsidRDefault="009D7CCD" w:rsidP="00D34C84">
            <w:pPr>
              <w:rPr>
                <w:rFonts w:cstheme="minorHAnsi"/>
                <w:sz w:val="18"/>
                <w:szCs w:val="18"/>
              </w:rPr>
            </w:pPr>
          </w:p>
          <w:p w14:paraId="1FA67296" w14:textId="77777777" w:rsidR="009D7CCD" w:rsidRDefault="009D7CCD" w:rsidP="00D34C84">
            <w:pPr>
              <w:rPr>
                <w:rFonts w:cstheme="minorHAnsi"/>
                <w:sz w:val="18"/>
                <w:szCs w:val="18"/>
              </w:rPr>
            </w:pPr>
            <w:r>
              <w:rPr>
                <w:rFonts w:cstheme="minorHAnsi"/>
                <w:sz w:val="18"/>
                <w:szCs w:val="18"/>
              </w:rPr>
              <w:t>Erhvervsstyrelsen</w:t>
            </w:r>
          </w:p>
          <w:p w14:paraId="4F86A801" w14:textId="77777777" w:rsidR="009D7CCD" w:rsidRDefault="009D7CCD" w:rsidP="00D34C84">
            <w:pPr>
              <w:rPr>
                <w:rFonts w:cstheme="minorHAnsi"/>
                <w:sz w:val="18"/>
                <w:szCs w:val="18"/>
              </w:rPr>
            </w:pPr>
          </w:p>
          <w:p w14:paraId="7BE7FB16" w14:textId="77777777" w:rsidR="009D7CCD" w:rsidRDefault="009D7CCD" w:rsidP="00D34C84">
            <w:pPr>
              <w:rPr>
                <w:rFonts w:cstheme="minorHAnsi"/>
                <w:sz w:val="18"/>
                <w:szCs w:val="18"/>
              </w:rPr>
            </w:pPr>
          </w:p>
          <w:p w14:paraId="0D987B33" w14:textId="77777777" w:rsidR="009D7CCD" w:rsidRDefault="009D7CCD" w:rsidP="00D34C84">
            <w:pPr>
              <w:rPr>
                <w:rFonts w:cstheme="minorHAnsi"/>
                <w:sz w:val="18"/>
                <w:szCs w:val="18"/>
              </w:rPr>
            </w:pPr>
          </w:p>
          <w:p w14:paraId="2DBAFEEA" w14:textId="77777777" w:rsidR="009D7CCD" w:rsidRDefault="009D7CCD" w:rsidP="00D34C84">
            <w:pPr>
              <w:rPr>
                <w:rFonts w:cstheme="minorHAnsi"/>
                <w:sz w:val="18"/>
                <w:szCs w:val="18"/>
              </w:rPr>
            </w:pPr>
          </w:p>
          <w:p w14:paraId="79D21100" w14:textId="77777777" w:rsidR="009D7CCD" w:rsidRDefault="009D7CCD" w:rsidP="00D34C84">
            <w:pPr>
              <w:rPr>
                <w:rFonts w:cstheme="minorHAnsi"/>
                <w:sz w:val="18"/>
                <w:szCs w:val="18"/>
              </w:rPr>
            </w:pPr>
          </w:p>
          <w:p w14:paraId="0AE31D79" w14:textId="77777777" w:rsidR="009D7CCD" w:rsidRDefault="009D7CCD" w:rsidP="00D34C84">
            <w:pPr>
              <w:rPr>
                <w:rFonts w:cstheme="minorHAnsi"/>
                <w:sz w:val="18"/>
                <w:szCs w:val="18"/>
              </w:rPr>
            </w:pPr>
          </w:p>
          <w:p w14:paraId="45EE50CC" w14:textId="77777777" w:rsidR="009D7CCD" w:rsidRDefault="009D7CCD" w:rsidP="00D34C84">
            <w:pPr>
              <w:rPr>
                <w:rFonts w:cstheme="minorHAnsi"/>
                <w:sz w:val="18"/>
                <w:szCs w:val="18"/>
              </w:rPr>
            </w:pPr>
          </w:p>
          <w:p w14:paraId="629E7188" w14:textId="77777777" w:rsidR="009D7CCD" w:rsidRDefault="009D7CCD" w:rsidP="00D34C84">
            <w:pPr>
              <w:rPr>
                <w:rFonts w:cstheme="minorHAnsi"/>
                <w:sz w:val="18"/>
                <w:szCs w:val="18"/>
              </w:rPr>
            </w:pPr>
          </w:p>
          <w:p w14:paraId="73765CEC" w14:textId="77777777" w:rsidR="009D7CCD" w:rsidRDefault="009D7CCD" w:rsidP="00D34C84">
            <w:pPr>
              <w:rPr>
                <w:rFonts w:cstheme="minorHAnsi"/>
                <w:sz w:val="18"/>
                <w:szCs w:val="18"/>
              </w:rPr>
            </w:pPr>
          </w:p>
          <w:p w14:paraId="1ED7C6DE" w14:textId="77777777" w:rsidR="009D7CCD" w:rsidRDefault="009D7CCD" w:rsidP="00D34C84">
            <w:pPr>
              <w:rPr>
                <w:rFonts w:cstheme="minorHAnsi"/>
                <w:sz w:val="18"/>
                <w:szCs w:val="18"/>
              </w:rPr>
            </w:pPr>
          </w:p>
          <w:p w14:paraId="56F4F34F" w14:textId="77777777" w:rsidR="009D7CCD" w:rsidRDefault="009D7CCD" w:rsidP="00D34C84">
            <w:pPr>
              <w:rPr>
                <w:rFonts w:cstheme="minorHAnsi"/>
                <w:sz w:val="18"/>
                <w:szCs w:val="18"/>
              </w:rPr>
            </w:pPr>
          </w:p>
          <w:p w14:paraId="0E27148A" w14:textId="77777777" w:rsidR="009D7CCD" w:rsidRDefault="009D7CCD" w:rsidP="00D34C84">
            <w:pPr>
              <w:rPr>
                <w:rFonts w:cstheme="minorHAnsi"/>
                <w:sz w:val="18"/>
                <w:szCs w:val="18"/>
              </w:rPr>
            </w:pPr>
          </w:p>
          <w:p w14:paraId="0C4BA8C2" w14:textId="77777777" w:rsidR="009D7CCD" w:rsidRDefault="009D7CCD" w:rsidP="00D34C84">
            <w:pPr>
              <w:rPr>
                <w:rFonts w:cstheme="minorHAnsi"/>
                <w:sz w:val="18"/>
                <w:szCs w:val="18"/>
              </w:rPr>
            </w:pPr>
          </w:p>
          <w:p w14:paraId="4D95DDE9" w14:textId="77777777" w:rsidR="009D7CCD" w:rsidRDefault="009D7CCD" w:rsidP="00D34C84">
            <w:pPr>
              <w:rPr>
                <w:rFonts w:cstheme="minorHAnsi"/>
                <w:sz w:val="18"/>
                <w:szCs w:val="18"/>
              </w:rPr>
            </w:pPr>
          </w:p>
          <w:p w14:paraId="096F1FC5" w14:textId="77777777" w:rsidR="009D7CCD" w:rsidRDefault="009D7CCD" w:rsidP="00D34C84">
            <w:pPr>
              <w:rPr>
                <w:rFonts w:cstheme="minorHAnsi"/>
                <w:sz w:val="18"/>
                <w:szCs w:val="18"/>
              </w:rPr>
            </w:pPr>
          </w:p>
          <w:p w14:paraId="0722802B" w14:textId="77777777" w:rsidR="009D7CCD" w:rsidRDefault="009D7CCD" w:rsidP="00D34C84">
            <w:pPr>
              <w:rPr>
                <w:rFonts w:cstheme="minorHAnsi"/>
                <w:sz w:val="18"/>
                <w:szCs w:val="18"/>
              </w:rPr>
            </w:pPr>
          </w:p>
          <w:p w14:paraId="519B9C8E" w14:textId="77777777" w:rsidR="009D7CCD" w:rsidRDefault="009D7CCD" w:rsidP="00D34C84">
            <w:pPr>
              <w:rPr>
                <w:rFonts w:cstheme="minorHAnsi"/>
                <w:sz w:val="18"/>
                <w:szCs w:val="18"/>
              </w:rPr>
            </w:pPr>
            <w:r>
              <w:rPr>
                <w:rFonts w:cstheme="minorHAnsi"/>
                <w:sz w:val="18"/>
                <w:szCs w:val="18"/>
              </w:rPr>
              <w:t>FSR – danske revisorer</w:t>
            </w:r>
          </w:p>
          <w:p w14:paraId="59D1D07F" w14:textId="77777777" w:rsidR="009D7CCD" w:rsidRDefault="009D7CCD" w:rsidP="00D34C84">
            <w:pPr>
              <w:rPr>
                <w:rFonts w:cstheme="minorHAnsi"/>
                <w:sz w:val="18"/>
                <w:szCs w:val="18"/>
              </w:rPr>
            </w:pPr>
          </w:p>
          <w:p w14:paraId="61387AF7" w14:textId="77777777" w:rsidR="009D7CCD" w:rsidRDefault="009D7CCD" w:rsidP="00D34C84">
            <w:pPr>
              <w:rPr>
                <w:rFonts w:cstheme="minorHAnsi"/>
                <w:sz w:val="18"/>
                <w:szCs w:val="18"/>
              </w:rPr>
            </w:pPr>
          </w:p>
          <w:p w14:paraId="4ED245F9" w14:textId="77777777" w:rsidR="009D7CCD" w:rsidRDefault="009D7CCD" w:rsidP="00D34C84">
            <w:pPr>
              <w:rPr>
                <w:rFonts w:cstheme="minorHAnsi"/>
                <w:sz w:val="18"/>
                <w:szCs w:val="18"/>
              </w:rPr>
            </w:pPr>
          </w:p>
          <w:p w14:paraId="73D33F0A" w14:textId="77777777" w:rsidR="009D7CCD" w:rsidRDefault="009D7CCD" w:rsidP="00D34C84">
            <w:pPr>
              <w:rPr>
                <w:rFonts w:cstheme="minorHAnsi"/>
                <w:sz w:val="18"/>
                <w:szCs w:val="18"/>
              </w:rPr>
            </w:pPr>
          </w:p>
          <w:p w14:paraId="0A265DD2" w14:textId="77777777" w:rsidR="009D7CCD" w:rsidRDefault="009D7CCD" w:rsidP="00D34C84">
            <w:pPr>
              <w:rPr>
                <w:rFonts w:cstheme="minorHAnsi"/>
                <w:sz w:val="18"/>
                <w:szCs w:val="18"/>
              </w:rPr>
            </w:pPr>
          </w:p>
          <w:p w14:paraId="7CE9E613" w14:textId="77777777" w:rsidR="009D7CCD" w:rsidRDefault="009D7CCD" w:rsidP="00D34C84">
            <w:pPr>
              <w:rPr>
                <w:rFonts w:cstheme="minorHAnsi"/>
                <w:sz w:val="18"/>
                <w:szCs w:val="18"/>
              </w:rPr>
            </w:pPr>
          </w:p>
          <w:p w14:paraId="342C6E39" w14:textId="77777777" w:rsidR="009D7CCD" w:rsidRDefault="009D7CCD" w:rsidP="00D34C84">
            <w:pPr>
              <w:rPr>
                <w:rFonts w:cstheme="minorHAnsi"/>
                <w:sz w:val="18"/>
                <w:szCs w:val="18"/>
              </w:rPr>
            </w:pPr>
          </w:p>
          <w:p w14:paraId="278D5C59" w14:textId="77777777" w:rsidR="009D7CCD" w:rsidRDefault="009D7CCD" w:rsidP="00D34C84">
            <w:pPr>
              <w:rPr>
                <w:rFonts w:cstheme="minorHAnsi"/>
                <w:sz w:val="18"/>
                <w:szCs w:val="18"/>
              </w:rPr>
            </w:pPr>
          </w:p>
          <w:p w14:paraId="751C7B6D" w14:textId="77777777" w:rsidR="009D7CCD" w:rsidRDefault="009D7CCD" w:rsidP="00D34C84">
            <w:pPr>
              <w:rPr>
                <w:rFonts w:cstheme="minorHAnsi"/>
                <w:sz w:val="18"/>
                <w:szCs w:val="18"/>
              </w:rPr>
            </w:pPr>
          </w:p>
          <w:p w14:paraId="60B7EE2C" w14:textId="77777777" w:rsidR="009D7CCD" w:rsidRDefault="009D7CCD" w:rsidP="00D34C84">
            <w:pPr>
              <w:rPr>
                <w:rFonts w:cstheme="minorHAnsi"/>
                <w:sz w:val="18"/>
                <w:szCs w:val="18"/>
              </w:rPr>
            </w:pPr>
          </w:p>
          <w:p w14:paraId="0B38E548" w14:textId="77777777" w:rsidR="009D7CCD" w:rsidRDefault="009D7CCD" w:rsidP="00D34C84">
            <w:pPr>
              <w:rPr>
                <w:rFonts w:cstheme="minorHAnsi"/>
                <w:sz w:val="18"/>
                <w:szCs w:val="18"/>
              </w:rPr>
            </w:pPr>
          </w:p>
          <w:p w14:paraId="20C09FB9" w14:textId="77777777" w:rsidR="009D7CCD" w:rsidRDefault="009D7CCD" w:rsidP="00D34C84">
            <w:pPr>
              <w:rPr>
                <w:rFonts w:cstheme="minorHAnsi"/>
                <w:sz w:val="18"/>
                <w:szCs w:val="18"/>
              </w:rPr>
            </w:pPr>
          </w:p>
          <w:p w14:paraId="18BC4843" w14:textId="77777777" w:rsidR="009D7CCD" w:rsidRDefault="009D7CCD" w:rsidP="00D34C84">
            <w:pPr>
              <w:rPr>
                <w:rFonts w:cstheme="minorHAnsi"/>
                <w:sz w:val="18"/>
                <w:szCs w:val="18"/>
              </w:rPr>
            </w:pPr>
          </w:p>
          <w:p w14:paraId="0A2CF3D5" w14:textId="77777777" w:rsidR="009D7CCD" w:rsidRDefault="009D7CCD" w:rsidP="00D34C84">
            <w:pPr>
              <w:rPr>
                <w:rFonts w:cstheme="minorHAnsi"/>
                <w:sz w:val="18"/>
                <w:szCs w:val="18"/>
              </w:rPr>
            </w:pPr>
          </w:p>
          <w:p w14:paraId="7992DC69" w14:textId="77777777" w:rsidR="009D7CCD" w:rsidRDefault="009D7CCD" w:rsidP="00D34C84">
            <w:pPr>
              <w:rPr>
                <w:rFonts w:cstheme="minorHAnsi"/>
                <w:sz w:val="18"/>
                <w:szCs w:val="18"/>
              </w:rPr>
            </w:pPr>
          </w:p>
          <w:p w14:paraId="121EA487" w14:textId="77777777" w:rsidR="009D7CCD" w:rsidRDefault="009D7CCD" w:rsidP="00D34C84">
            <w:pPr>
              <w:rPr>
                <w:rFonts w:cstheme="minorHAnsi"/>
                <w:sz w:val="18"/>
                <w:szCs w:val="18"/>
              </w:rPr>
            </w:pPr>
          </w:p>
          <w:p w14:paraId="3C9A969A" w14:textId="77777777" w:rsidR="009D7CCD" w:rsidRDefault="009D7CCD" w:rsidP="00D34C84">
            <w:pPr>
              <w:rPr>
                <w:rFonts w:cstheme="minorHAnsi"/>
                <w:sz w:val="18"/>
                <w:szCs w:val="18"/>
              </w:rPr>
            </w:pPr>
          </w:p>
          <w:p w14:paraId="11905755" w14:textId="77777777" w:rsidR="009D7CCD" w:rsidRDefault="009D7CCD" w:rsidP="00D34C84">
            <w:pPr>
              <w:rPr>
                <w:rFonts w:cstheme="minorHAnsi"/>
                <w:sz w:val="18"/>
                <w:szCs w:val="18"/>
              </w:rPr>
            </w:pPr>
          </w:p>
          <w:p w14:paraId="697312FF" w14:textId="77777777" w:rsidR="009D7CCD" w:rsidRDefault="009D7CCD" w:rsidP="00D34C84">
            <w:pPr>
              <w:rPr>
                <w:rFonts w:cstheme="minorHAnsi"/>
                <w:sz w:val="18"/>
                <w:szCs w:val="18"/>
              </w:rPr>
            </w:pPr>
          </w:p>
          <w:p w14:paraId="7EACA689" w14:textId="77777777" w:rsidR="009D7CCD" w:rsidRDefault="009D7CCD" w:rsidP="00D34C84">
            <w:pPr>
              <w:rPr>
                <w:rFonts w:cstheme="minorHAnsi"/>
                <w:sz w:val="18"/>
                <w:szCs w:val="18"/>
              </w:rPr>
            </w:pPr>
          </w:p>
          <w:p w14:paraId="407DD72C" w14:textId="77777777" w:rsidR="009D7CCD" w:rsidRDefault="009D7CCD" w:rsidP="00D34C84">
            <w:pPr>
              <w:rPr>
                <w:rFonts w:cstheme="minorHAnsi"/>
                <w:sz w:val="18"/>
                <w:szCs w:val="18"/>
              </w:rPr>
            </w:pPr>
          </w:p>
          <w:p w14:paraId="36B48123" w14:textId="77777777" w:rsidR="009D7CCD" w:rsidRDefault="009D7CCD" w:rsidP="00D34C84">
            <w:pPr>
              <w:rPr>
                <w:rFonts w:cstheme="minorHAnsi"/>
                <w:sz w:val="18"/>
                <w:szCs w:val="18"/>
              </w:rPr>
            </w:pPr>
          </w:p>
          <w:p w14:paraId="45CAE080" w14:textId="77777777" w:rsidR="009D7CCD" w:rsidRDefault="009D7CCD" w:rsidP="00D34C84">
            <w:pPr>
              <w:rPr>
                <w:rFonts w:cstheme="minorHAnsi"/>
                <w:sz w:val="18"/>
                <w:szCs w:val="18"/>
              </w:rPr>
            </w:pPr>
          </w:p>
          <w:p w14:paraId="13135E9A" w14:textId="77777777" w:rsidR="009D7CCD" w:rsidRDefault="009D7CCD" w:rsidP="00D34C84">
            <w:pPr>
              <w:rPr>
                <w:rFonts w:cstheme="minorHAnsi"/>
                <w:sz w:val="18"/>
                <w:szCs w:val="18"/>
              </w:rPr>
            </w:pPr>
          </w:p>
          <w:p w14:paraId="6920F416" w14:textId="77777777" w:rsidR="009D7CCD" w:rsidRDefault="009D7CCD" w:rsidP="00D34C84">
            <w:pPr>
              <w:rPr>
                <w:rFonts w:cstheme="minorHAnsi"/>
                <w:sz w:val="18"/>
                <w:szCs w:val="18"/>
              </w:rPr>
            </w:pPr>
            <w:r>
              <w:rPr>
                <w:rFonts w:cstheme="minorHAnsi"/>
                <w:sz w:val="18"/>
                <w:szCs w:val="18"/>
              </w:rPr>
              <w:t>Erhvervsstyrelsen</w:t>
            </w:r>
          </w:p>
          <w:p w14:paraId="3040EE66" w14:textId="77777777" w:rsidR="009D7CCD" w:rsidRDefault="009D7CCD" w:rsidP="00D34C84">
            <w:pPr>
              <w:rPr>
                <w:rFonts w:cstheme="minorHAnsi"/>
                <w:sz w:val="18"/>
                <w:szCs w:val="18"/>
              </w:rPr>
            </w:pPr>
          </w:p>
          <w:p w14:paraId="460682F1" w14:textId="77777777" w:rsidR="009D7CCD" w:rsidRDefault="009D7CCD" w:rsidP="00D34C84">
            <w:pPr>
              <w:rPr>
                <w:rFonts w:cstheme="minorHAnsi"/>
                <w:sz w:val="18"/>
                <w:szCs w:val="18"/>
              </w:rPr>
            </w:pPr>
          </w:p>
          <w:p w14:paraId="02DA20C3" w14:textId="77777777" w:rsidR="009D7CCD" w:rsidRDefault="009D7CCD" w:rsidP="00D34C84">
            <w:pPr>
              <w:rPr>
                <w:rFonts w:cstheme="minorHAnsi"/>
                <w:sz w:val="18"/>
                <w:szCs w:val="18"/>
              </w:rPr>
            </w:pPr>
          </w:p>
          <w:p w14:paraId="052777B7" w14:textId="77777777" w:rsidR="009D7CCD" w:rsidRDefault="009D7CCD" w:rsidP="00D34C84">
            <w:pPr>
              <w:rPr>
                <w:rFonts w:cstheme="minorHAnsi"/>
                <w:sz w:val="18"/>
                <w:szCs w:val="18"/>
              </w:rPr>
            </w:pPr>
          </w:p>
          <w:p w14:paraId="562854AA" w14:textId="77777777" w:rsidR="009D7CCD" w:rsidRDefault="009D7CCD" w:rsidP="00D34C84">
            <w:pPr>
              <w:rPr>
                <w:rFonts w:cstheme="minorHAnsi"/>
                <w:sz w:val="18"/>
                <w:szCs w:val="18"/>
              </w:rPr>
            </w:pPr>
          </w:p>
          <w:p w14:paraId="6444DC88" w14:textId="77777777" w:rsidR="009D7CCD" w:rsidRDefault="009D7CCD" w:rsidP="00D34C84">
            <w:pPr>
              <w:rPr>
                <w:rFonts w:cstheme="minorHAnsi"/>
                <w:sz w:val="18"/>
                <w:szCs w:val="18"/>
              </w:rPr>
            </w:pPr>
          </w:p>
          <w:p w14:paraId="40CD35B5" w14:textId="77777777" w:rsidR="009D7CCD" w:rsidRDefault="009D7CCD" w:rsidP="00D34C84">
            <w:pPr>
              <w:rPr>
                <w:rFonts w:cstheme="minorHAnsi"/>
                <w:sz w:val="18"/>
                <w:szCs w:val="18"/>
              </w:rPr>
            </w:pPr>
          </w:p>
          <w:p w14:paraId="1B92349A" w14:textId="77777777" w:rsidR="009D7CCD" w:rsidRDefault="009D7CCD" w:rsidP="00D34C84">
            <w:pPr>
              <w:rPr>
                <w:rFonts w:cstheme="minorHAnsi"/>
                <w:sz w:val="18"/>
                <w:szCs w:val="18"/>
              </w:rPr>
            </w:pPr>
          </w:p>
          <w:p w14:paraId="52F8B53C" w14:textId="77777777" w:rsidR="009D7CCD" w:rsidRDefault="009D7CCD" w:rsidP="00D34C84">
            <w:pPr>
              <w:rPr>
                <w:rFonts w:cstheme="minorHAnsi"/>
                <w:sz w:val="18"/>
                <w:szCs w:val="18"/>
              </w:rPr>
            </w:pPr>
          </w:p>
          <w:p w14:paraId="2A4DAEF7" w14:textId="77777777" w:rsidR="009D7CCD" w:rsidRDefault="009D7CCD" w:rsidP="00D34C84">
            <w:pPr>
              <w:rPr>
                <w:rFonts w:cstheme="minorHAnsi"/>
                <w:sz w:val="18"/>
                <w:szCs w:val="18"/>
              </w:rPr>
            </w:pPr>
          </w:p>
          <w:p w14:paraId="013E105A" w14:textId="77777777" w:rsidR="009D7CCD" w:rsidRDefault="009D7CCD" w:rsidP="00D34C84">
            <w:pPr>
              <w:rPr>
                <w:rFonts w:cstheme="minorHAnsi"/>
                <w:sz w:val="18"/>
                <w:szCs w:val="18"/>
              </w:rPr>
            </w:pPr>
          </w:p>
          <w:p w14:paraId="4505FF46" w14:textId="77777777" w:rsidR="009D7CCD" w:rsidRDefault="009D7CCD" w:rsidP="00D34C84">
            <w:pPr>
              <w:rPr>
                <w:rFonts w:cstheme="minorHAnsi"/>
                <w:sz w:val="18"/>
                <w:szCs w:val="18"/>
              </w:rPr>
            </w:pPr>
          </w:p>
          <w:p w14:paraId="121EEB36" w14:textId="77777777" w:rsidR="009D7CCD" w:rsidRDefault="009D7CCD" w:rsidP="00D34C84">
            <w:pPr>
              <w:rPr>
                <w:rFonts w:cstheme="minorHAnsi"/>
                <w:sz w:val="18"/>
                <w:szCs w:val="18"/>
              </w:rPr>
            </w:pPr>
          </w:p>
          <w:p w14:paraId="47324032" w14:textId="77777777" w:rsidR="009D7CCD" w:rsidRDefault="009D7CCD" w:rsidP="00D34C84">
            <w:pPr>
              <w:rPr>
                <w:rFonts w:cstheme="minorHAnsi"/>
                <w:sz w:val="18"/>
                <w:szCs w:val="18"/>
              </w:rPr>
            </w:pPr>
          </w:p>
          <w:p w14:paraId="6DD5A63D" w14:textId="77777777" w:rsidR="009D7CCD" w:rsidRDefault="009D7CCD" w:rsidP="00D34C84">
            <w:pPr>
              <w:rPr>
                <w:rFonts w:cstheme="minorHAnsi"/>
                <w:sz w:val="18"/>
                <w:szCs w:val="18"/>
              </w:rPr>
            </w:pPr>
          </w:p>
          <w:p w14:paraId="38575777" w14:textId="77777777" w:rsidR="009D7CCD" w:rsidRDefault="009D7CCD" w:rsidP="00D34C84">
            <w:pPr>
              <w:rPr>
                <w:rFonts w:cstheme="minorHAnsi"/>
                <w:sz w:val="18"/>
                <w:szCs w:val="18"/>
              </w:rPr>
            </w:pPr>
          </w:p>
          <w:p w14:paraId="09C339E3" w14:textId="77777777" w:rsidR="009D7CCD" w:rsidRDefault="009D7CCD" w:rsidP="00D34C84">
            <w:pPr>
              <w:rPr>
                <w:rFonts w:cstheme="minorHAnsi"/>
                <w:sz w:val="18"/>
                <w:szCs w:val="18"/>
              </w:rPr>
            </w:pPr>
          </w:p>
          <w:p w14:paraId="21908226" w14:textId="77777777" w:rsidR="009D7CCD" w:rsidRDefault="009D7CCD" w:rsidP="00D34C84">
            <w:pPr>
              <w:rPr>
                <w:rFonts w:cstheme="minorHAnsi"/>
                <w:sz w:val="18"/>
                <w:szCs w:val="18"/>
              </w:rPr>
            </w:pPr>
          </w:p>
          <w:p w14:paraId="3FDDA6A0" w14:textId="77777777" w:rsidR="009D7CCD" w:rsidRDefault="009D7CCD" w:rsidP="00D34C84">
            <w:pPr>
              <w:rPr>
                <w:rFonts w:cstheme="minorHAnsi"/>
                <w:sz w:val="18"/>
                <w:szCs w:val="18"/>
              </w:rPr>
            </w:pPr>
          </w:p>
          <w:p w14:paraId="354E1228" w14:textId="77777777" w:rsidR="009D7CCD" w:rsidRDefault="009D7CCD" w:rsidP="00D34C84">
            <w:pPr>
              <w:rPr>
                <w:rFonts w:cstheme="minorHAnsi"/>
                <w:sz w:val="18"/>
                <w:szCs w:val="18"/>
              </w:rPr>
            </w:pPr>
          </w:p>
          <w:p w14:paraId="0F1B4DB2" w14:textId="77777777" w:rsidR="009D7CCD" w:rsidRDefault="009D7CCD" w:rsidP="00D34C84">
            <w:pPr>
              <w:rPr>
                <w:rFonts w:cstheme="minorHAnsi"/>
                <w:sz w:val="18"/>
                <w:szCs w:val="18"/>
              </w:rPr>
            </w:pPr>
            <w:r>
              <w:rPr>
                <w:rFonts w:cstheme="minorHAnsi"/>
                <w:sz w:val="18"/>
                <w:szCs w:val="18"/>
              </w:rPr>
              <w:t>FSR – danske revisorer</w:t>
            </w:r>
          </w:p>
          <w:p w14:paraId="25804BE1" w14:textId="77777777" w:rsidR="009D7CCD" w:rsidRDefault="009D7CCD" w:rsidP="00D34C84">
            <w:pPr>
              <w:rPr>
                <w:rFonts w:cstheme="minorHAnsi"/>
                <w:sz w:val="18"/>
                <w:szCs w:val="18"/>
              </w:rPr>
            </w:pPr>
          </w:p>
          <w:p w14:paraId="45EBC2A4" w14:textId="77777777" w:rsidR="009D7CCD" w:rsidRDefault="009D7CCD" w:rsidP="00D34C84">
            <w:pPr>
              <w:rPr>
                <w:rFonts w:cstheme="minorHAnsi"/>
                <w:sz w:val="18"/>
                <w:szCs w:val="18"/>
              </w:rPr>
            </w:pPr>
          </w:p>
          <w:p w14:paraId="0096E77F" w14:textId="77777777" w:rsidR="009D7CCD" w:rsidRDefault="009D7CCD" w:rsidP="00D34C84">
            <w:pPr>
              <w:rPr>
                <w:rFonts w:cstheme="minorHAnsi"/>
                <w:sz w:val="18"/>
                <w:szCs w:val="18"/>
              </w:rPr>
            </w:pPr>
            <w:r>
              <w:rPr>
                <w:rFonts w:cstheme="minorHAnsi"/>
                <w:sz w:val="18"/>
                <w:szCs w:val="18"/>
              </w:rPr>
              <w:t>Erhvervsstyrelsen</w:t>
            </w:r>
          </w:p>
          <w:p w14:paraId="383BA56A" w14:textId="77777777" w:rsidR="009D7CCD" w:rsidRDefault="009D7CCD" w:rsidP="00D34C84">
            <w:pPr>
              <w:rPr>
                <w:rFonts w:cstheme="minorHAnsi"/>
                <w:sz w:val="18"/>
                <w:szCs w:val="18"/>
              </w:rPr>
            </w:pPr>
          </w:p>
          <w:p w14:paraId="6345A8C7" w14:textId="77777777" w:rsidR="009D7CCD" w:rsidRPr="00F27B8E" w:rsidRDefault="009D7CCD" w:rsidP="00D34C84">
            <w:pPr>
              <w:rPr>
                <w:rFonts w:cstheme="minorHAnsi"/>
                <w:sz w:val="18"/>
                <w:szCs w:val="18"/>
              </w:rPr>
            </w:pPr>
          </w:p>
        </w:tc>
        <w:tc>
          <w:tcPr>
            <w:tcW w:w="1846" w:type="dxa"/>
          </w:tcPr>
          <w:p w14:paraId="0268B45C" w14:textId="77777777" w:rsidR="009D7CCD" w:rsidRDefault="009D7CCD" w:rsidP="00D34C84">
            <w:pPr>
              <w:rPr>
                <w:rFonts w:cstheme="minorHAnsi"/>
                <w:sz w:val="18"/>
                <w:szCs w:val="18"/>
              </w:rPr>
            </w:pPr>
            <w:r>
              <w:rPr>
                <w:rFonts w:cstheme="minorHAnsi"/>
                <w:sz w:val="18"/>
                <w:szCs w:val="18"/>
              </w:rPr>
              <w:lastRenderedPageBreak/>
              <w:t>22. april 2020</w:t>
            </w:r>
          </w:p>
          <w:p w14:paraId="05DBEDA4" w14:textId="77777777" w:rsidR="009D7CCD" w:rsidRDefault="009D7CCD" w:rsidP="00D34C84">
            <w:pPr>
              <w:rPr>
                <w:rFonts w:cstheme="minorHAnsi"/>
                <w:sz w:val="18"/>
                <w:szCs w:val="18"/>
              </w:rPr>
            </w:pPr>
          </w:p>
          <w:p w14:paraId="6138533E" w14:textId="77777777" w:rsidR="009D7CCD" w:rsidRDefault="009D7CCD" w:rsidP="00D34C84">
            <w:pPr>
              <w:rPr>
                <w:rFonts w:cstheme="minorHAnsi"/>
                <w:sz w:val="18"/>
                <w:szCs w:val="18"/>
              </w:rPr>
            </w:pPr>
            <w:r>
              <w:rPr>
                <w:rFonts w:cstheme="minorHAnsi"/>
                <w:sz w:val="18"/>
                <w:szCs w:val="18"/>
              </w:rPr>
              <w:t>28. april 2020</w:t>
            </w:r>
          </w:p>
          <w:p w14:paraId="48DE57DE" w14:textId="77777777" w:rsidR="009D7CCD" w:rsidRDefault="009D7CCD" w:rsidP="00D34C84">
            <w:pPr>
              <w:rPr>
                <w:rFonts w:cstheme="minorHAnsi"/>
                <w:sz w:val="18"/>
                <w:szCs w:val="18"/>
              </w:rPr>
            </w:pPr>
          </w:p>
          <w:p w14:paraId="14DDAEDA" w14:textId="77777777" w:rsidR="009D7CCD" w:rsidRDefault="009D7CCD" w:rsidP="00D34C84">
            <w:pPr>
              <w:rPr>
                <w:rFonts w:cstheme="minorHAnsi"/>
                <w:sz w:val="18"/>
                <w:szCs w:val="18"/>
              </w:rPr>
            </w:pPr>
            <w:r>
              <w:rPr>
                <w:rFonts w:cstheme="minorHAnsi"/>
                <w:sz w:val="18"/>
                <w:szCs w:val="18"/>
              </w:rPr>
              <w:t>4. maj 2020</w:t>
            </w:r>
          </w:p>
          <w:p w14:paraId="17899473" w14:textId="77777777" w:rsidR="009D7CCD" w:rsidRDefault="009D7CCD" w:rsidP="00D34C84">
            <w:pPr>
              <w:rPr>
                <w:rFonts w:cstheme="minorHAnsi"/>
                <w:sz w:val="18"/>
                <w:szCs w:val="18"/>
              </w:rPr>
            </w:pPr>
          </w:p>
          <w:p w14:paraId="1410BC8C" w14:textId="77777777" w:rsidR="009D7CCD" w:rsidRDefault="009D7CCD" w:rsidP="00D34C84">
            <w:pPr>
              <w:rPr>
                <w:rFonts w:cstheme="minorHAnsi"/>
                <w:sz w:val="18"/>
                <w:szCs w:val="18"/>
              </w:rPr>
            </w:pPr>
          </w:p>
          <w:p w14:paraId="611E063F" w14:textId="77777777" w:rsidR="009D7CCD" w:rsidRDefault="009D7CCD" w:rsidP="00D34C84">
            <w:pPr>
              <w:rPr>
                <w:rFonts w:cstheme="minorHAnsi"/>
                <w:sz w:val="18"/>
                <w:szCs w:val="18"/>
              </w:rPr>
            </w:pPr>
          </w:p>
          <w:p w14:paraId="57E2925A" w14:textId="77777777" w:rsidR="009D7CCD" w:rsidRDefault="009D7CCD" w:rsidP="00D34C84">
            <w:pPr>
              <w:rPr>
                <w:rFonts w:cstheme="minorHAnsi"/>
                <w:sz w:val="18"/>
                <w:szCs w:val="18"/>
              </w:rPr>
            </w:pPr>
          </w:p>
          <w:p w14:paraId="2A155D04" w14:textId="77777777" w:rsidR="009D7CCD" w:rsidRDefault="009D7CCD" w:rsidP="00D34C84">
            <w:pPr>
              <w:rPr>
                <w:rFonts w:cstheme="minorHAnsi"/>
                <w:sz w:val="18"/>
                <w:szCs w:val="18"/>
              </w:rPr>
            </w:pPr>
          </w:p>
          <w:p w14:paraId="109E1F86" w14:textId="77777777" w:rsidR="009D7CCD" w:rsidRDefault="009D7CCD" w:rsidP="00D34C84">
            <w:pPr>
              <w:rPr>
                <w:rFonts w:cstheme="minorHAnsi"/>
                <w:sz w:val="18"/>
                <w:szCs w:val="18"/>
              </w:rPr>
            </w:pPr>
          </w:p>
          <w:p w14:paraId="1D2C0C95" w14:textId="77777777" w:rsidR="009D7CCD" w:rsidRDefault="009D7CCD" w:rsidP="00D34C84">
            <w:pPr>
              <w:rPr>
                <w:rFonts w:cstheme="minorHAnsi"/>
                <w:sz w:val="18"/>
                <w:szCs w:val="18"/>
              </w:rPr>
            </w:pPr>
          </w:p>
          <w:p w14:paraId="3DEB6CBF" w14:textId="77777777" w:rsidR="009D7CCD" w:rsidRDefault="009D7CCD" w:rsidP="00D34C84">
            <w:pPr>
              <w:rPr>
                <w:rFonts w:cstheme="minorHAnsi"/>
                <w:sz w:val="18"/>
                <w:szCs w:val="18"/>
              </w:rPr>
            </w:pPr>
          </w:p>
          <w:p w14:paraId="0BB7B335" w14:textId="77777777" w:rsidR="009D7CCD" w:rsidRDefault="009D7CCD" w:rsidP="00D34C84">
            <w:pPr>
              <w:rPr>
                <w:rFonts w:cstheme="minorHAnsi"/>
                <w:sz w:val="18"/>
                <w:szCs w:val="18"/>
              </w:rPr>
            </w:pPr>
          </w:p>
          <w:p w14:paraId="2162A73C" w14:textId="77777777" w:rsidR="009D7CCD" w:rsidRDefault="009D7CCD" w:rsidP="00D34C84">
            <w:pPr>
              <w:rPr>
                <w:rFonts w:cstheme="minorHAnsi"/>
                <w:sz w:val="18"/>
                <w:szCs w:val="18"/>
              </w:rPr>
            </w:pPr>
          </w:p>
          <w:p w14:paraId="60B67E5D" w14:textId="77777777" w:rsidR="009D7CCD" w:rsidRDefault="009D7CCD" w:rsidP="00D34C84">
            <w:pPr>
              <w:rPr>
                <w:rFonts w:cstheme="minorHAnsi"/>
                <w:sz w:val="18"/>
                <w:szCs w:val="18"/>
              </w:rPr>
            </w:pPr>
          </w:p>
          <w:p w14:paraId="541AA042" w14:textId="77777777" w:rsidR="009D7CCD" w:rsidRDefault="009D7CCD" w:rsidP="00D34C84">
            <w:pPr>
              <w:rPr>
                <w:rFonts w:cstheme="minorHAnsi"/>
                <w:sz w:val="18"/>
                <w:szCs w:val="18"/>
              </w:rPr>
            </w:pPr>
          </w:p>
          <w:p w14:paraId="1C82E217" w14:textId="77777777" w:rsidR="009D7CCD" w:rsidRDefault="009D7CCD" w:rsidP="00D34C84">
            <w:pPr>
              <w:rPr>
                <w:rFonts w:cstheme="minorHAnsi"/>
                <w:sz w:val="18"/>
                <w:szCs w:val="18"/>
              </w:rPr>
            </w:pPr>
          </w:p>
          <w:p w14:paraId="64284539" w14:textId="77777777" w:rsidR="009D7CCD" w:rsidRDefault="009D7CCD" w:rsidP="00D34C84">
            <w:pPr>
              <w:rPr>
                <w:rFonts w:cstheme="minorHAnsi"/>
                <w:sz w:val="18"/>
                <w:szCs w:val="18"/>
              </w:rPr>
            </w:pPr>
          </w:p>
          <w:p w14:paraId="77F496BC" w14:textId="77777777" w:rsidR="009D7CCD" w:rsidRDefault="009D7CCD" w:rsidP="00D34C84">
            <w:pPr>
              <w:rPr>
                <w:rFonts w:cstheme="minorHAnsi"/>
                <w:sz w:val="18"/>
                <w:szCs w:val="18"/>
              </w:rPr>
            </w:pPr>
          </w:p>
          <w:p w14:paraId="7D47B43D" w14:textId="77777777" w:rsidR="009D7CCD" w:rsidRDefault="009D7CCD" w:rsidP="00D34C84">
            <w:pPr>
              <w:rPr>
                <w:rFonts w:cstheme="minorHAnsi"/>
                <w:sz w:val="18"/>
                <w:szCs w:val="18"/>
              </w:rPr>
            </w:pPr>
          </w:p>
          <w:p w14:paraId="42DA716F" w14:textId="77777777" w:rsidR="009D7CCD" w:rsidRDefault="009D7CCD" w:rsidP="00D34C84">
            <w:pPr>
              <w:rPr>
                <w:rFonts w:cstheme="minorHAnsi"/>
                <w:sz w:val="18"/>
                <w:szCs w:val="18"/>
              </w:rPr>
            </w:pPr>
            <w:r>
              <w:rPr>
                <w:rFonts w:cstheme="minorHAnsi"/>
                <w:sz w:val="18"/>
                <w:szCs w:val="18"/>
              </w:rPr>
              <w:t>16. maj 2020</w:t>
            </w:r>
          </w:p>
          <w:p w14:paraId="513E911B" w14:textId="77777777" w:rsidR="009D7CCD" w:rsidRDefault="009D7CCD" w:rsidP="00D34C84">
            <w:pPr>
              <w:rPr>
                <w:rFonts w:cstheme="minorHAnsi"/>
                <w:sz w:val="18"/>
                <w:szCs w:val="18"/>
              </w:rPr>
            </w:pPr>
          </w:p>
          <w:p w14:paraId="68519438" w14:textId="77777777" w:rsidR="009D7CCD" w:rsidRDefault="009D7CCD" w:rsidP="00D34C84">
            <w:pPr>
              <w:rPr>
                <w:rFonts w:cstheme="minorHAnsi"/>
                <w:sz w:val="18"/>
                <w:szCs w:val="18"/>
              </w:rPr>
            </w:pPr>
          </w:p>
          <w:p w14:paraId="1CB01943" w14:textId="77777777" w:rsidR="009D7CCD" w:rsidRDefault="009D7CCD" w:rsidP="00D34C84">
            <w:pPr>
              <w:rPr>
                <w:rFonts w:cstheme="minorHAnsi"/>
                <w:sz w:val="18"/>
                <w:szCs w:val="18"/>
              </w:rPr>
            </w:pPr>
          </w:p>
          <w:p w14:paraId="2AC5EEEA" w14:textId="77777777" w:rsidR="009D7CCD" w:rsidRDefault="009D7CCD" w:rsidP="00D34C84">
            <w:pPr>
              <w:rPr>
                <w:rFonts w:cstheme="minorHAnsi"/>
                <w:sz w:val="18"/>
                <w:szCs w:val="18"/>
              </w:rPr>
            </w:pPr>
          </w:p>
          <w:p w14:paraId="066B5D1B" w14:textId="77777777" w:rsidR="009D7CCD" w:rsidRDefault="009D7CCD" w:rsidP="00D34C84">
            <w:pPr>
              <w:rPr>
                <w:rFonts w:cstheme="minorHAnsi"/>
                <w:sz w:val="18"/>
                <w:szCs w:val="18"/>
              </w:rPr>
            </w:pPr>
          </w:p>
          <w:p w14:paraId="5FDF7CF8" w14:textId="77777777" w:rsidR="009D7CCD" w:rsidRDefault="009D7CCD" w:rsidP="00D34C84">
            <w:pPr>
              <w:rPr>
                <w:rFonts w:cstheme="minorHAnsi"/>
                <w:sz w:val="18"/>
                <w:szCs w:val="18"/>
              </w:rPr>
            </w:pPr>
          </w:p>
          <w:p w14:paraId="1BCA1DB9" w14:textId="77777777" w:rsidR="009D7CCD" w:rsidRDefault="009D7CCD" w:rsidP="00D34C84">
            <w:pPr>
              <w:rPr>
                <w:rFonts w:cstheme="minorHAnsi"/>
                <w:sz w:val="18"/>
                <w:szCs w:val="18"/>
              </w:rPr>
            </w:pPr>
          </w:p>
          <w:p w14:paraId="33E2FDB3" w14:textId="77777777" w:rsidR="009D7CCD" w:rsidRDefault="009D7CCD" w:rsidP="00D34C84">
            <w:pPr>
              <w:rPr>
                <w:rFonts w:cstheme="minorHAnsi"/>
                <w:sz w:val="18"/>
                <w:szCs w:val="18"/>
              </w:rPr>
            </w:pPr>
          </w:p>
          <w:p w14:paraId="262B9E69" w14:textId="77777777" w:rsidR="009D7CCD" w:rsidRDefault="009D7CCD" w:rsidP="00D34C84">
            <w:pPr>
              <w:rPr>
                <w:rFonts w:cstheme="minorHAnsi"/>
                <w:sz w:val="18"/>
                <w:szCs w:val="18"/>
              </w:rPr>
            </w:pPr>
          </w:p>
          <w:p w14:paraId="7268E893" w14:textId="77777777" w:rsidR="009D7CCD" w:rsidRDefault="009D7CCD" w:rsidP="00D34C84">
            <w:pPr>
              <w:rPr>
                <w:rFonts w:cstheme="minorHAnsi"/>
                <w:sz w:val="18"/>
                <w:szCs w:val="18"/>
              </w:rPr>
            </w:pPr>
          </w:p>
          <w:p w14:paraId="3DAF45B7" w14:textId="77777777" w:rsidR="009D7CCD" w:rsidRDefault="009D7CCD" w:rsidP="00D34C84">
            <w:pPr>
              <w:rPr>
                <w:rFonts w:cstheme="minorHAnsi"/>
                <w:sz w:val="18"/>
                <w:szCs w:val="18"/>
              </w:rPr>
            </w:pPr>
          </w:p>
          <w:p w14:paraId="08125021" w14:textId="77777777" w:rsidR="009D7CCD" w:rsidRDefault="009D7CCD" w:rsidP="00D34C84">
            <w:pPr>
              <w:rPr>
                <w:rFonts w:cstheme="minorHAnsi"/>
                <w:sz w:val="18"/>
                <w:szCs w:val="18"/>
              </w:rPr>
            </w:pPr>
          </w:p>
          <w:p w14:paraId="4198C2E0" w14:textId="77777777" w:rsidR="009D7CCD" w:rsidRDefault="009D7CCD" w:rsidP="00D34C84">
            <w:pPr>
              <w:rPr>
                <w:rFonts w:cstheme="minorHAnsi"/>
                <w:sz w:val="18"/>
                <w:szCs w:val="18"/>
              </w:rPr>
            </w:pPr>
          </w:p>
          <w:p w14:paraId="1C78F0C1" w14:textId="77777777" w:rsidR="009D7CCD" w:rsidRDefault="009D7CCD" w:rsidP="00D34C84">
            <w:pPr>
              <w:rPr>
                <w:rFonts w:cstheme="minorHAnsi"/>
                <w:sz w:val="18"/>
                <w:szCs w:val="18"/>
              </w:rPr>
            </w:pPr>
          </w:p>
          <w:p w14:paraId="66B8ECBC" w14:textId="77777777" w:rsidR="009D7CCD" w:rsidRDefault="009D7CCD" w:rsidP="00D34C84">
            <w:pPr>
              <w:rPr>
                <w:rFonts w:cstheme="minorHAnsi"/>
                <w:sz w:val="18"/>
                <w:szCs w:val="18"/>
              </w:rPr>
            </w:pPr>
          </w:p>
          <w:p w14:paraId="5F5ED338" w14:textId="77777777" w:rsidR="009D7CCD" w:rsidRDefault="009D7CCD" w:rsidP="00D34C84">
            <w:pPr>
              <w:rPr>
                <w:rFonts w:cstheme="minorHAnsi"/>
                <w:sz w:val="18"/>
                <w:szCs w:val="18"/>
              </w:rPr>
            </w:pPr>
          </w:p>
          <w:p w14:paraId="53D9ECE6" w14:textId="77777777" w:rsidR="009D7CCD" w:rsidRDefault="009D7CCD" w:rsidP="00D34C84">
            <w:pPr>
              <w:rPr>
                <w:rFonts w:cstheme="minorHAnsi"/>
                <w:sz w:val="18"/>
                <w:szCs w:val="18"/>
              </w:rPr>
            </w:pPr>
          </w:p>
          <w:p w14:paraId="6A62206C" w14:textId="77777777" w:rsidR="009D7CCD" w:rsidRDefault="009D7CCD" w:rsidP="00D34C84">
            <w:pPr>
              <w:rPr>
                <w:rFonts w:cstheme="minorHAnsi"/>
                <w:sz w:val="18"/>
                <w:szCs w:val="18"/>
              </w:rPr>
            </w:pPr>
          </w:p>
          <w:p w14:paraId="5182CC84" w14:textId="77777777" w:rsidR="009D7CCD" w:rsidRDefault="009D7CCD" w:rsidP="00D34C84">
            <w:pPr>
              <w:rPr>
                <w:rFonts w:cstheme="minorHAnsi"/>
                <w:sz w:val="18"/>
                <w:szCs w:val="18"/>
              </w:rPr>
            </w:pPr>
          </w:p>
          <w:p w14:paraId="21ECB268" w14:textId="77777777" w:rsidR="009D7CCD" w:rsidRDefault="009D7CCD" w:rsidP="00D34C84">
            <w:pPr>
              <w:rPr>
                <w:rFonts w:cstheme="minorHAnsi"/>
                <w:sz w:val="18"/>
                <w:szCs w:val="18"/>
              </w:rPr>
            </w:pPr>
          </w:p>
          <w:p w14:paraId="1084FA14" w14:textId="77777777" w:rsidR="009D7CCD" w:rsidRDefault="009D7CCD" w:rsidP="00D34C84">
            <w:pPr>
              <w:rPr>
                <w:rFonts w:cstheme="minorHAnsi"/>
                <w:sz w:val="18"/>
                <w:szCs w:val="18"/>
              </w:rPr>
            </w:pPr>
          </w:p>
          <w:p w14:paraId="587A90E1" w14:textId="77777777" w:rsidR="009D7CCD" w:rsidRDefault="009D7CCD" w:rsidP="00D34C84">
            <w:pPr>
              <w:rPr>
                <w:rFonts w:cstheme="minorHAnsi"/>
                <w:sz w:val="18"/>
                <w:szCs w:val="18"/>
              </w:rPr>
            </w:pPr>
          </w:p>
          <w:p w14:paraId="7114E9BE" w14:textId="77777777" w:rsidR="009D7CCD" w:rsidRDefault="009D7CCD" w:rsidP="00D34C84">
            <w:pPr>
              <w:rPr>
                <w:rFonts w:cstheme="minorHAnsi"/>
                <w:sz w:val="18"/>
                <w:szCs w:val="18"/>
              </w:rPr>
            </w:pPr>
          </w:p>
          <w:p w14:paraId="4A580E57" w14:textId="77777777" w:rsidR="009D7CCD" w:rsidRDefault="009D7CCD" w:rsidP="00D34C84">
            <w:pPr>
              <w:rPr>
                <w:rFonts w:cstheme="minorHAnsi"/>
                <w:sz w:val="18"/>
                <w:szCs w:val="18"/>
              </w:rPr>
            </w:pPr>
          </w:p>
          <w:p w14:paraId="2F2B043C" w14:textId="77777777" w:rsidR="009D7CCD" w:rsidRDefault="009D7CCD" w:rsidP="00D34C84">
            <w:pPr>
              <w:rPr>
                <w:rFonts w:cstheme="minorHAnsi"/>
                <w:sz w:val="18"/>
                <w:szCs w:val="18"/>
              </w:rPr>
            </w:pPr>
            <w:r>
              <w:rPr>
                <w:rFonts w:cstheme="minorHAnsi"/>
                <w:sz w:val="18"/>
                <w:szCs w:val="18"/>
              </w:rPr>
              <w:t>25. maj 2020</w:t>
            </w:r>
          </w:p>
          <w:p w14:paraId="204E4977" w14:textId="77777777" w:rsidR="009D7CCD" w:rsidRDefault="009D7CCD" w:rsidP="00D34C84">
            <w:pPr>
              <w:rPr>
                <w:rFonts w:cstheme="minorHAnsi"/>
                <w:sz w:val="18"/>
                <w:szCs w:val="18"/>
              </w:rPr>
            </w:pPr>
          </w:p>
          <w:p w14:paraId="766521A2" w14:textId="77777777" w:rsidR="009D7CCD" w:rsidRDefault="009D7CCD" w:rsidP="00D34C84">
            <w:pPr>
              <w:rPr>
                <w:rFonts w:cstheme="minorHAnsi"/>
                <w:sz w:val="18"/>
                <w:szCs w:val="18"/>
              </w:rPr>
            </w:pPr>
          </w:p>
          <w:p w14:paraId="20C84807" w14:textId="77777777" w:rsidR="009D7CCD" w:rsidRDefault="009D7CCD" w:rsidP="00D34C84">
            <w:pPr>
              <w:rPr>
                <w:rFonts w:cstheme="minorHAnsi"/>
                <w:sz w:val="18"/>
                <w:szCs w:val="18"/>
              </w:rPr>
            </w:pPr>
          </w:p>
          <w:p w14:paraId="3E7FF7E7" w14:textId="77777777" w:rsidR="009D7CCD" w:rsidRDefault="009D7CCD" w:rsidP="00D34C84">
            <w:pPr>
              <w:rPr>
                <w:rFonts w:cstheme="minorHAnsi"/>
                <w:sz w:val="18"/>
                <w:szCs w:val="18"/>
              </w:rPr>
            </w:pPr>
          </w:p>
          <w:p w14:paraId="4E563E12" w14:textId="77777777" w:rsidR="009D7CCD" w:rsidRDefault="009D7CCD" w:rsidP="00D34C84">
            <w:pPr>
              <w:rPr>
                <w:rFonts w:cstheme="minorHAnsi"/>
                <w:sz w:val="18"/>
                <w:szCs w:val="18"/>
              </w:rPr>
            </w:pPr>
          </w:p>
          <w:p w14:paraId="5D981A9E" w14:textId="77777777" w:rsidR="009D7CCD" w:rsidRDefault="009D7CCD" w:rsidP="00D34C84">
            <w:pPr>
              <w:rPr>
                <w:rFonts w:cstheme="minorHAnsi"/>
                <w:sz w:val="18"/>
                <w:szCs w:val="18"/>
              </w:rPr>
            </w:pPr>
          </w:p>
          <w:p w14:paraId="2F4216B0" w14:textId="77777777" w:rsidR="009D7CCD" w:rsidRDefault="009D7CCD" w:rsidP="00D34C84">
            <w:pPr>
              <w:rPr>
                <w:rFonts w:cstheme="minorHAnsi"/>
                <w:sz w:val="18"/>
                <w:szCs w:val="18"/>
              </w:rPr>
            </w:pPr>
          </w:p>
          <w:p w14:paraId="156D1803" w14:textId="77777777" w:rsidR="009D7CCD" w:rsidRDefault="009D7CCD" w:rsidP="00D34C84">
            <w:pPr>
              <w:rPr>
                <w:rFonts w:cstheme="minorHAnsi"/>
                <w:sz w:val="18"/>
                <w:szCs w:val="18"/>
              </w:rPr>
            </w:pPr>
          </w:p>
          <w:p w14:paraId="153ED5CD" w14:textId="77777777" w:rsidR="009D7CCD" w:rsidRDefault="009D7CCD" w:rsidP="00D34C84">
            <w:pPr>
              <w:rPr>
                <w:rFonts w:cstheme="minorHAnsi"/>
                <w:sz w:val="18"/>
                <w:szCs w:val="18"/>
              </w:rPr>
            </w:pPr>
          </w:p>
          <w:p w14:paraId="269CE17B" w14:textId="77777777" w:rsidR="009D7CCD" w:rsidRDefault="009D7CCD" w:rsidP="00D34C84">
            <w:pPr>
              <w:rPr>
                <w:rFonts w:cstheme="minorHAnsi"/>
                <w:sz w:val="18"/>
                <w:szCs w:val="18"/>
              </w:rPr>
            </w:pPr>
          </w:p>
          <w:p w14:paraId="6B82F483" w14:textId="77777777" w:rsidR="009D7CCD" w:rsidRDefault="009D7CCD" w:rsidP="00D34C84">
            <w:pPr>
              <w:rPr>
                <w:rFonts w:cstheme="minorHAnsi"/>
                <w:sz w:val="18"/>
                <w:szCs w:val="18"/>
              </w:rPr>
            </w:pPr>
          </w:p>
          <w:p w14:paraId="19EB34B6" w14:textId="77777777" w:rsidR="009D7CCD" w:rsidRDefault="009D7CCD" w:rsidP="00D34C84">
            <w:pPr>
              <w:rPr>
                <w:rFonts w:cstheme="minorHAnsi"/>
                <w:sz w:val="18"/>
                <w:szCs w:val="18"/>
              </w:rPr>
            </w:pPr>
          </w:p>
          <w:p w14:paraId="6F51EBFA" w14:textId="77777777" w:rsidR="009D7CCD" w:rsidRDefault="009D7CCD" w:rsidP="00D34C84">
            <w:pPr>
              <w:rPr>
                <w:rFonts w:cstheme="minorHAnsi"/>
                <w:sz w:val="18"/>
                <w:szCs w:val="18"/>
              </w:rPr>
            </w:pPr>
          </w:p>
          <w:p w14:paraId="34D6C910" w14:textId="77777777" w:rsidR="009D7CCD" w:rsidRDefault="009D7CCD" w:rsidP="00D34C84">
            <w:pPr>
              <w:rPr>
                <w:rFonts w:cstheme="minorHAnsi"/>
                <w:sz w:val="18"/>
                <w:szCs w:val="18"/>
              </w:rPr>
            </w:pPr>
          </w:p>
          <w:p w14:paraId="2EEC2C60" w14:textId="77777777" w:rsidR="009D7CCD" w:rsidRDefault="009D7CCD" w:rsidP="00D34C84">
            <w:pPr>
              <w:rPr>
                <w:rFonts w:cstheme="minorHAnsi"/>
                <w:sz w:val="18"/>
                <w:szCs w:val="18"/>
              </w:rPr>
            </w:pPr>
          </w:p>
          <w:p w14:paraId="356F363E" w14:textId="77777777" w:rsidR="009D7CCD" w:rsidRDefault="009D7CCD" w:rsidP="00D34C84">
            <w:pPr>
              <w:rPr>
                <w:rFonts w:cstheme="minorHAnsi"/>
                <w:sz w:val="18"/>
                <w:szCs w:val="18"/>
              </w:rPr>
            </w:pPr>
          </w:p>
          <w:p w14:paraId="0680BA6D" w14:textId="77777777" w:rsidR="009D7CCD" w:rsidRDefault="009D7CCD" w:rsidP="00D34C84">
            <w:pPr>
              <w:rPr>
                <w:rFonts w:cstheme="minorHAnsi"/>
                <w:sz w:val="18"/>
                <w:szCs w:val="18"/>
              </w:rPr>
            </w:pPr>
          </w:p>
          <w:p w14:paraId="137C892B" w14:textId="77777777" w:rsidR="009D7CCD" w:rsidRDefault="009D7CCD" w:rsidP="00D34C84">
            <w:pPr>
              <w:rPr>
                <w:rFonts w:cstheme="minorHAnsi"/>
                <w:sz w:val="18"/>
                <w:szCs w:val="18"/>
              </w:rPr>
            </w:pPr>
          </w:p>
          <w:p w14:paraId="2BA6F87C" w14:textId="77777777" w:rsidR="009D7CCD" w:rsidRDefault="009D7CCD" w:rsidP="00D34C84">
            <w:pPr>
              <w:rPr>
                <w:rFonts w:cstheme="minorHAnsi"/>
                <w:sz w:val="18"/>
                <w:szCs w:val="18"/>
              </w:rPr>
            </w:pPr>
          </w:p>
          <w:p w14:paraId="3F9779EC" w14:textId="77777777" w:rsidR="009D7CCD" w:rsidRDefault="009D7CCD" w:rsidP="00D34C84">
            <w:pPr>
              <w:rPr>
                <w:rFonts w:cstheme="minorHAnsi"/>
                <w:sz w:val="18"/>
                <w:szCs w:val="18"/>
              </w:rPr>
            </w:pPr>
          </w:p>
          <w:p w14:paraId="312D3A83" w14:textId="77777777" w:rsidR="009D7CCD" w:rsidRDefault="009D7CCD" w:rsidP="00D34C84">
            <w:pPr>
              <w:rPr>
                <w:rFonts w:cstheme="minorHAnsi"/>
                <w:sz w:val="18"/>
                <w:szCs w:val="18"/>
              </w:rPr>
            </w:pPr>
            <w:r>
              <w:rPr>
                <w:rFonts w:cstheme="minorHAnsi"/>
                <w:sz w:val="18"/>
                <w:szCs w:val="18"/>
              </w:rPr>
              <w:t>26. maj 2020</w:t>
            </w:r>
          </w:p>
          <w:p w14:paraId="2F2A7D05" w14:textId="77777777" w:rsidR="009D7CCD" w:rsidRDefault="009D7CCD" w:rsidP="00D34C84">
            <w:pPr>
              <w:rPr>
                <w:rFonts w:cstheme="minorHAnsi"/>
                <w:sz w:val="18"/>
                <w:szCs w:val="18"/>
              </w:rPr>
            </w:pPr>
          </w:p>
          <w:p w14:paraId="0C0B02F5" w14:textId="77777777" w:rsidR="009D7CCD" w:rsidRDefault="009D7CCD" w:rsidP="00D34C84">
            <w:pPr>
              <w:rPr>
                <w:rFonts w:cstheme="minorHAnsi"/>
                <w:sz w:val="18"/>
                <w:szCs w:val="18"/>
              </w:rPr>
            </w:pPr>
          </w:p>
          <w:p w14:paraId="1D7D3830" w14:textId="77777777" w:rsidR="009D7CCD" w:rsidRDefault="009D7CCD" w:rsidP="00D34C84">
            <w:pPr>
              <w:rPr>
                <w:rFonts w:cstheme="minorHAnsi"/>
                <w:sz w:val="18"/>
                <w:szCs w:val="18"/>
              </w:rPr>
            </w:pPr>
            <w:r>
              <w:rPr>
                <w:rFonts w:cstheme="minorHAnsi"/>
                <w:sz w:val="18"/>
                <w:szCs w:val="18"/>
              </w:rPr>
              <w:t>15. juni 2020</w:t>
            </w:r>
          </w:p>
          <w:p w14:paraId="67E15257" w14:textId="77777777" w:rsidR="009D7CCD" w:rsidRDefault="009D7CCD" w:rsidP="00D34C84">
            <w:pPr>
              <w:rPr>
                <w:rFonts w:cstheme="minorHAnsi"/>
                <w:sz w:val="18"/>
                <w:szCs w:val="18"/>
              </w:rPr>
            </w:pPr>
          </w:p>
          <w:p w14:paraId="4A20C9B1" w14:textId="77777777" w:rsidR="009D7CCD" w:rsidRPr="00F27B8E" w:rsidRDefault="009D7CCD" w:rsidP="00D34C84">
            <w:pPr>
              <w:rPr>
                <w:rFonts w:cstheme="minorHAnsi"/>
                <w:sz w:val="18"/>
                <w:szCs w:val="18"/>
              </w:rPr>
            </w:pPr>
          </w:p>
        </w:tc>
      </w:tr>
      <w:tr w:rsidR="009D7CCD" w:rsidRPr="000F1DB1" w14:paraId="127B7D9B" w14:textId="77777777" w:rsidTr="009D7CCD">
        <w:tc>
          <w:tcPr>
            <w:tcW w:w="4390" w:type="dxa"/>
          </w:tcPr>
          <w:p w14:paraId="24E7F0E2" w14:textId="77777777" w:rsidR="009D7CCD" w:rsidRPr="00932D0C" w:rsidRDefault="009D7CCD" w:rsidP="00D34C84">
            <w:pPr>
              <w:rPr>
                <w:rFonts w:cstheme="minorHAnsi"/>
                <w:sz w:val="18"/>
                <w:szCs w:val="18"/>
              </w:rPr>
            </w:pPr>
            <w:r w:rsidRPr="00932D0C">
              <w:rPr>
                <w:rFonts w:cstheme="minorHAnsi"/>
                <w:sz w:val="18"/>
                <w:szCs w:val="18"/>
              </w:rPr>
              <w:lastRenderedPageBreak/>
              <w:t>Afklarende spørgsmål i relation til definitionen på ”omsætning, der er skattepligtig i Danmark, for den del af virksomheden, som er lokaliseret i Danmark, og for produktion i Danmark. Tjenesteydelser og varer produceret i Danmark til eksport kan medtages i opgørelsen.”</w:t>
            </w:r>
          </w:p>
          <w:p w14:paraId="7110C745" w14:textId="77777777" w:rsidR="009D7CCD" w:rsidRPr="00932D0C" w:rsidRDefault="009D7CCD" w:rsidP="00D34C84">
            <w:pPr>
              <w:rPr>
                <w:rFonts w:cstheme="minorHAnsi"/>
                <w:sz w:val="18"/>
                <w:szCs w:val="18"/>
              </w:rPr>
            </w:pPr>
          </w:p>
          <w:p w14:paraId="2BB9929C" w14:textId="77777777" w:rsidR="009D7CCD" w:rsidRPr="00932D0C" w:rsidRDefault="009D7CCD" w:rsidP="00D34C84">
            <w:pPr>
              <w:rPr>
                <w:rFonts w:cstheme="minorHAnsi"/>
                <w:sz w:val="18"/>
                <w:szCs w:val="18"/>
              </w:rPr>
            </w:pPr>
            <w:r w:rsidRPr="00932D0C">
              <w:rPr>
                <w:rFonts w:cstheme="minorHAnsi"/>
                <w:sz w:val="18"/>
                <w:szCs w:val="18"/>
              </w:rPr>
              <w:t>Erhvervsstyrelsen bedes forklare hvilken del af et dansk selskabs omsætning, der er skattepligtig i Danmark, der IKKE skal medtages i opgørelsen af omsætning i forhold til at fastslå omsætningsnedgangen.</w:t>
            </w:r>
          </w:p>
          <w:p w14:paraId="093A3DEC" w14:textId="77777777" w:rsidR="009D7CCD" w:rsidRPr="00932D0C" w:rsidRDefault="009D7CCD" w:rsidP="00D34C84">
            <w:pPr>
              <w:rPr>
                <w:rFonts w:cstheme="minorHAnsi"/>
                <w:sz w:val="18"/>
                <w:szCs w:val="18"/>
              </w:rPr>
            </w:pPr>
          </w:p>
          <w:p w14:paraId="1A6632A5" w14:textId="77777777" w:rsidR="009D7CCD" w:rsidRPr="00932D0C" w:rsidRDefault="009D7CCD" w:rsidP="00D34C84">
            <w:pPr>
              <w:rPr>
                <w:rFonts w:cstheme="minorHAnsi"/>
                <w:sz w:val="18"/>
                <w:szCs w:val="18"/>
              </w:rPr>
            </w:pPr>
            <w:r w:rsidRPr="00932D0C">
              <w:rPr>
                <w:rFonts w:cstheme="minorHAnsi"/>
                <w:sz w:val="18"/>
                <w:szCs w:val="18"/>
              </w:rPr>
              <w:t>Eksempler for produktionsvirksomheder, for at belyse problemstillingen:</w:t>
            </w:r>
          </w:p>
          <w:p w14:paraId="5DB1A859" w14:textId="77777777" w:rsidR="009D7CCD" w:rsidRPr="00932D0C" w:rsidRDefault="009D7CCD" w:rsidP="00D34C84">
            <w:pPr>
              <w:rPr>
                <w:rFonts w:cstheme="minorHAnsi"/>
                <w:sz w:val="18"/>
                <w:szCs w:val="18"/>
              </w:rPr>
            </w:pPr>
          </w:p>
          <w:p w14:paraId="03945852" w14:textId="77777777" w:rsidR="009D7CCD" w:rsidRPr="00932D0C" w:rsidRDefault="009D7CCD" w:rsidP="00D34C84">
            <w:pPr>
              <w:rPr>
                <w:rFonts w:cstheme="minorHAnsi"/>
                <w:sz w:val="18"/>
                <w:szCs w:val="18"/>
              </w:rPr>
            </w:pPr>
            <w:r w:rsidRPr="00932D0C">
              <w:rPr>
                <w:rFonts w:cstheme="minorHAnsi"/>
                <w:sz w:val="18"/>
                <w:szCs w:val="18"/>
              </w:rPr>
              <w:t xml:space="preserve">Den kompensationssøgende virksomhed (virksomheden) er en dansk "produktionsvirksomhed", dvs. en virksomhed, der forarbejder råvarer og/eller halvfabrikata til en færdigvare, som herefter sælges. </w:t>
            </w:r>
          </w:p>
          <w:p w14:paraId="6D0CEA2C" w14:textId="77777777" w:rsidR="009D7CCD" w:rsidRPr="00932D0C" w:rsidRDefault="009D7CCD" w:rsidP="00D34C84">
            <w:pPr>
              <w:rPr>
                <w:rFonts w:cstheme="minorHAnsi"/>
                <w:sz w:val="18"/>
                <w:szCs w:val="18"/>
              </w:rPr>
            </w:pPr>
          </w:p>
          <w:p w14:paraId="23809684" w14:textId="77777777" w:rsidR="009D7CCD" w:rsidRPr="00932D0C" w:rsidRDefault="009D7CCD" w:rsidP="00D34C84">
            <w:pPr>
              <w:rPr>
                <w:rFonts w:cstheme="minorHAnsi"/>
                <w:sz w:val="18"/>
                <w:szCs w:val="18"/>
              </w:rPr>
            </w:pPr>
            <w:r w:rsidRPr="00932D0C">
              <w:rPr>
                <w:rFonts w:cstheme="minorHAnsi"/>
                <w:sz w:val="18"/>
                <w:szCs w:val="18"/>
              </w:rPr>
              <w:t>1) Virksomheden har indkøbt alle råvarer og/eller halvfabrikata hos en dansk leverandør (dvs. en dansk virksomhed) og videresælger færdigvaren til en dansk kunde (en dansk virksomhed eller en dansk privatperson). Kan omsætningen indgå?</w:t>
            </w:r>
          </w:p>
          <w:p w14:paraId="171B1B99" w14:textId="77777777" w:rsidR="009D7CCD" w:rsidRPr="00932D0C" w:rsidRDefault="009D7CCD" w:rsidP="00D34C84">
            <w:pPr>
              <w:rPr>
                <w:rFonts w:cstheme="minorHAnsi"/>
                <w:sz w:val="18"/>
                <w:szCs w:val="18"/>
              </w:rPr>
            </w:pPr>
            <w:r w:rsidRPr="00932D0C">
              <w:rPr>
                <w:rFonts w:cstheme="minorHAnsi"/>
                <w:sz w:val="18"/>
                <w:szCs w:val="18"/>
              </w:rPr>
              <w:t xml:space="preserve">1.1) Hvis svaret er "ja": Det er muligt, at den danske leverandør har produceret råvarer og/eller halvfabrikata i udlandet eller indkøbt disse fra udlandet. Hvilken betydning har det for svaret?     </w:t>
            </w:r>
          </w:p>
          <w:p w14:paraId="05FE87AA" w14:textId="77777777" w:rsidR="009D7CCD" w:rsidRPr="00932D0C" w:rsidRDefault="009D7CCD" w:rsidP="00D34C84">
            <w:pPr>
              <w:rPr>
                <w:rFonts w:cstheme="minorHAnsi"/>
                <w:sz w:val="18"/>
                <w:szCs w:val="18"/>
              </w:rPr>
            </w:pPr>
            <w:r w:rsidRPr="00932D0C">
              <w:rPr>
                <w:rFonts w:cstheme="minorHAnsi"/>
                <w:sz w:val="18"/>
                <w:szCs w:val="18"/>
              </w:rPr>
              <w:t xml:space="preserve">1.2) Hvis svaret er "ja": Det er muligt, at den kompensationssøgende virksomhed får noget af forarbejdningen udført i udlandet hos en udenlandsk virksomhed (fx som "lønarbejde"), i stedet for at den danske virksomhed selv udfører hele forarbejdningen i Danmark. Hvilken betydning har det for svaret?     </w:t>
            </w:r>
          </w:p>
          <w:p w14:paraId="10A73863" w14:textId="77777777" w:rsidR="009D7CCD" w:rsidRPr="00932D0C" w:rsidRDefault="009D7CCD" w:rsidP="00D34C84">
            <w:pPr>
              <w:rPr>
                <w:rFonts w:cstheme="minorHAnsi"/>
                <w:sz w:val="18"/>
                <w:szCs w:val="18"/>
              </w:rPr>
            </w:pPr>
          </w:p>
          <w:p w14:paraId="7A2AE735" w14:textId="77777777" w:rsidR="009D7CCD" w:rsidRPr="00932D0C" w:rsidRDefault="009D7CCD" w:rsidP="00D34C84">
            <w:pPr>
              <w:rPr>
                <w:rFonts w:cstheme="minorHAnsi"/>
                <w:sz w:val="18"/>
                <w:szCs w:val="18"/>
              </w:rPr>
            </w:pPr>
            <w:r w:rsidRPr="00932D0C">
              <w:rPr>
                <w:rFonts w:cstheme="minorHAnsi"/>
                <w:sz w:val="18"/>
                <w:szCs w:val="18"/>
              </w:rPr>
              <w:t>2) Den kompensationssøgende virksomhed har indkøbt alle råvarer og/eller halvfabrikata hos en dansk leverandør (dvs. en dansk virksomhed) og videresælger færdigvaren til en udenlandsk kunde (en udenlandsk virksomhed eller en udenlandsk privatperson). Kan omsætningen indgå?</w:t>
            </w:r>
          </w:p>
          <w:p w14:paraId="5AF4D3C3" w14:textId="77777777" w:rsidR="009D7CCD" w:rsidRPr="00932D0C" w:rsidRDefault="009D7CCD" w:rsidP="00D34C84">
            <w:pPr>
              <w:rPr>
                <w:rFonts w:cstheme="minorHAnsi"/>
                <w:sz w:val="18"/>
                <w:szCs w:val="18"/>
              </w:rPr>
            </w:pPr>
            <w:r w:rsidRPr="00932D0C">
              <w:rPr>
                <w:rFonts w:cstheme="minorHAnsi"/>
                <w:sz w:val="18"/>
                <w:szCs w:val="18"/>
              </w:rPr>
              <w:t xml:space="preserve">2.1) Hvis svaret er "ja": Det er muligt, at den danske leverandør har produceret råvarer og/eller halvfabrikata i udlandet eller indkøbt disse fra udlandet. Hvilken betydning har det for svaret?       </w:t>
            </w:r>
          </w:p>
          <w:p w14:paraId="7D6CD540" w14:textId="77777777" w:rsidR="009D7CCD" w:rsidRPr="00932D0C" w:rsidRDefault="009D7CCD" w:rsidP="00D34C84">
            <w:pPr>
              <w:rPr>
                <w:rFonts w:cstheme="minorHAnsi"/>
                <w:sz w:val="18"/>
                <w:szCs w:val="18"/>
              </w:rPr>
            </w:pPr>
            <w:r w:rsidRPr="00932D0C">
              <w:rPr>
                <w:rFonts w:cstheme="minorHAnsi"/>
                <w:sz w:val="18"/>
                <w:szCs w:val="18"/>
              </w:rPr>
              <w:t xml:space="preserve">2.2) Hvis svaret er "ja": Det er muligt, at virksomheden får noget af forarbejdningen udført i udlandet hos en udenlandsk virksomhed (fx som "lønarbejde"), i stedet for at den danske virksomhed selv udfører hele forarbejdningen i Danmark. Hvilken betydning har det for svaret?      </w:t>
            </w:r>
          </w:p>
          <w:p w14:paraId="533DEA4A" w14:textId="77777777" w:rsidR="009D7CCD" w:rsidRPr="00932D0C" w:rsidRDefault="009D7CCD" w:rsidP="00D34C84">
            <w:pPr>
              <w:rPr>
                <w:rFonts w:cstheme="minorHAnsi"/>
                <w:sz w:val="18"/>
                <w:szCs w:val="18"/>
              </w:rPr>
            </w:pPr>
          </w:p>
          <w:p w14:paraId="09520469" w14:textId="77777777" w:rsidR="009D7CCD" w:rsidRPr="00932D0C" w:rsidRDefault="009D7CCD" w:rsidP="00D34C84">
            <w:pPr>
              <w:rPr>
                <w:rFonts w:cstheme="minorHAnsi"/>
                <w:sz w:val="18"/>
                <w:szCs w:val="18"/>
              </w:rPr>
            </w:pPr>
            <w:r w:rsidRPr="00932D0C">
              <w:rPr>
                <w:rFonts w:cstheme="minorHAnsi"/>
                <w:sz w:val="18"/>
                <w:szCs w:val="18"/>
              </w:rPr>
              <w:t xml:space="preserve">3) Virksomheden har indkøbt alle råvarer og/eller halvfabrikata hos en udenlandsk leverandør (dvs. en udenlandsk virksomhed) og videresælger færdigvaren til en dansk kunde (en dansk virksomhed eller en dansk privatperson). Kan omsætningen indgå?  </w:t>
            </w:r>
          </w:p>
          <w:p w14:paraId="2A7FD65C" w14:textId="77777777" w:rsidR="009D7CCD" w:rsidRPr="00932D0C" w:rsidRDefault="009D7CCD" w:rsidP="00D34C84">
            <w:pPr>
              <w:rPr>
                <w:rFonts w:cstheme="minorHAnsi"/>
                <w:sz w:val="18"/>
                <w:szCs w:val="18"/>
              </w:rPr>
            </w:pPr>
            <w:r w:rsidRPr="00932D0C">
              <w:rPr>
                <w:rFonts w:cstheme="minorHAnsi"/>
                <w:sz w:val="18"/>
                <w:szCs w:val="18"/>
              </w:rPr>
              <w:t xml:space="preserve">3.1) Hvis svaret er "nej": Virksomheden har i sagens natur udført en forarbejdningsindsats for at få råvarer/halvfabrikata til at blive til en færdigvare. Hvilken betydning har det for svaret, om denne forarbejdningsindsats er udført i Danmark? </w:t>
            </w:r>
          </w:p>
          <w:p w14:paraId="054F5354" w14:textId="77777777" w:rsidR="009D7CCD" w:rsidRPr="00932D0C" w:rsidRDefault="009D7CCD" w:rsidP="00D34C84">
            <w:pPr>
              <w:rPr>
                <w:rFonts w:cstheme="minorHAnsi"/>
                <w:sz w:val="18"/>
                <w:szCs w:val="18"/>
              </w:rPr>
            </w:pPr>
            <w:r w:rsidRPr="00932D0C">
              <w:rPr>
                <w:rFonts w:cstheme="minorHAnsi"/>
                <w:sz w:val="18"/>
                <w:szCs w:val="18"/>
              </w:rPr>
              <w:t xml:space="preserve">3.2) Hvis svaret er "nej": Det er muligt, at den udenlandske leverandør har produceret råvarer/halvfabrikata i Danmark eller indkøbt disse fra Danmark. Hvilken betydning har det for svaret?      </w:t>
            </w:r>
          </w:p>
          <w:p w14:paraId="4F3C7111" w14:textId="77777777" w:rsidR="009D7CCD" w:rsidRPr="00932D0C" w:rsidRDefault="009D7CCD" w:rsidP="00D34C84">
            <w:pPr>
              <w:rPr>
                <w:rFonts w:cstheme="minorHAnsi"/>
                <w:sz w:val="18"/>
                <w:szCs w:val="18"/>
              </w:rPr>
            </w:pPr>
          </w:p>
          <w:p w14:paraId="5CCA71D1" w14:textId="77777777" w:rsidR="009D7CCD" w:rsidRPr="00932D0C" w:rsidRDefault="009D7CCD" w:rsidP="00D34C84">
            <w:pPr>
              <w:rPr>
                <w:rFonts w:cstheme="minorHAnsi"/>
                <w:sz w:val="18"/>
                <w:szCs w:val="18"/>
              </w:rPr>
            </w:pPr>
            <w:r w:rsidRPr="00932D0C">
              <w:rPr>
                <w:rFonts w:cstheme="minorHAnsi"/>
                <w:sz w:val="18"/>
                <w:szCs w:val="18"/>
              </w:rPr>
              <w:t xml:space="preserve">4) Virksomheden har indkøbt alle råvarer og/eller halvfabrikata hos en udenlandsk leverandør (dvs. en udenlandsk virksomhed) og videresælger færdigvaren til en udenlandsk kunde (en udenlandsk virksomhed eller en udenlandsk privatperson). Kan omsætningen indgå?  </w:t>
            </w:r>
          </w:p>
          <w:p w14:paraId="5D7D3431" w14:textId="77777777" w:rsidR="009D7CCD" w:rsidRPr="00932D0C" w:rsidRDefault="009D7CCD" w:rsidP="00D34C84">
            <w:pPr>
              <w:rPr>
                <w:rFonts w:cstheme="minorHAnsi"/>
                <w:sz w:val="18"/>
                <w:szCs w:val="18"/>
              </w:rPr>
            </w:pPr>
            <w:r w:rsidRPr="00932D0C">
              <w:rPr>
                <w:rFonts w:cstheme="minorHAnsi"/>
                <w:sz w:val="18"/>
                <w:szCs w:val="18"/>
              </w:rPr>
              <w:t xml:space="preserve">4.1) Hvis svaret er "nej": Virksomheden har i sagens natur udført en forarbejdningsindsats for at få råvarer/halvfabrikata til at blive til en færdigvare. Hvilken betydning har det for svaret, om denne forarbejdningsindsats er udført i Danmark? </w:t>
            </w:r>
          </w:p>
          <w:p w14:paraId="274830C4" w14:textId="77777777" w:rsidR="009D7CCD" w:rsidRPr="00932D0C" w:rsidRDefault="009D7CCD" w:rsidP="00D34C84">
            <w:pPr>
              <w:rPr>
                <w:rFonts w:cstheme="minorHAnsi"/>
                <w:sz w:val="18"/>
                <w:szCs w:val="18"/>
              </w:rPr>
            </w:pPr>
            <w:r w:rsidRPr="00932D0C">
              <w:rPr>
                <w:rFonts w:cstheme="minorHAnsi"/>
                <w:sz w:val="18"/>
                <w:szCs w:val="18"/>
              </w:rPr>
              <w:t xml:space="preserve">4.2) Hvis svaret er "nej": Det er muligt, at den udenlandske leverandør har produceret råvarer/halvfabrikata i Danmark eller indkøbt disse fra Danmark. Hvilken betydning har det for svaret?      </w:t>
            </w:r>
          </w:p>
          <w:p w14:paraId="17839770" w14:textId="77777777" w:rsidR="009D7CCD" w:rsidRPr="00932D0C" w:rsidRDefault="009D7CCD" w:rsidP="00D34C84">
            <w:pPr>
              <w:rPr>
                <w:rFonts w:cstheme="minorHAnsi"/>
                <w:sz w:val="18"/>
                <w:szCs w:val="18"/>
              </w:rPr>
            </w:pPr>
          </w:p>
          <w:p w14:paraId="2E555B10" w14:textId="77777777" w:rsidR="009D7CCD" w:rsidRPr="00F27B8E" w:rsidRDefault="009D7CCD" w:rsidP="00D34C84">
            <w:pPr>
              <w:rPr>
                <w:rFonts w:cstheme="minorHAnsi"/>
                <w:sz w:val="18"/>
                <w:szCs w:val="18"/>
              </w:rPr>
            </w:pPr>
            <w:r w:rsidRPr="00932D0C">
              <w:rPr>
                <w:rFonts w:cstheme="minorHAnsi"/>
                <w:sz w:val="18"/>
                <w:szCs w:val="18"/>
              </w:rPr>
              <w:t>5) En dansk industrivirksomhed køber en stålkonstruktion (halvfabrikata) hos en polsk virksomhed, der bygger konstruktionen i Polen. Købsprisen er 500. Stålkonstruktionen sendes til den danske industrivirksomhed i Danmark, hvorefter den danske virksomhed i Danmark udfører de resterende arbejder for at bygge den transformatorstation, hvori stålkonstruktionen indgår som halvfabrikata/"råvare". Transformatorstationen sælges til en dansk eller udenlandsk kunde for 1.100. Kan omsætningen indgå med 1.100, og hvis ikke: Hvilken del af omsætningen kan da indgå?</w:t>
            </w:r>
          </w:p>
        </w:tc>
        <w:tc>
          <w:tcPr>
            <w:tcW w:w="6375" w:type="dxa"/>
          </w:tcPr>
          <w:p w14:paraId="1B933135" w14:textId="77777777" w:rsidR="009D7CCD" w:rsidRPr="00843631" w:rsidRDefault="009D7CCD" w:rsidP="00D34C84">
            <w:pPr>
              <w:rPr>
                <w:rFonts w:cstheme="minorHAnsi"/>
                <w:sz w:val="18"/>
                <w:szCs w:val="18"/>
              </w:rPr>
            </w:pPr>
            <w:r w:rsidRPr="00843631">
              <w:rPr>
                <w:rFonts w:cstheme="minorHAnsi"/>
                <w:sz w:val="18"/>
                <w:szCs w:val="18"/>
              </w:rPr>
              <w:t>1)</w:t>
            </w:r>
            <w:r>
              <w:rPr>
                <w:rFonts w:cstheme="minorHAnsi"/>
                <w:sz w:val="18"/>
                <w:szCs w:val="18"/>
              </w:rPr>
              <w:t xml:space="preserve"> </w:t>
            </w:r>
            <w:r w:rsidRPr="00843631">
              <w:rPr>
                <w:rFonts w:cstheme="minorHAnsi"/>
                <w:sz w:val="18"/>
                <w:szCs w:val="18"/>
              </w:rPr>
              <w:t>Ja, omsætningen indgår som en del af beregningen af omsætningsnedgang.</w:t>
            </w:r>
          </w:p>
          <w:p w14:paraId="78D38129" w14:textId="77777777" w:rsidR="009D7CCD" w:rsidRPr="00843631" w:rsidRDefault="009D7CCD" w:rsidP="00D34C84">
            <w:pPr>
              <w:rPr>
                <w:rFonts w:cstheme="minorHAnsi"/>
                <w:sz w:val="18"/>
                <w:szCs w:val="18"/>
              </w:rPr>
            </w:pPr>
          </w:p>
          <w:p w14:paraId="650F09F6" w14:textId="77777777" w:rsidR="009D7CCD" w:rsidRPr="00843631" w:rsidRDefault="009D7CCD" w:rsidP="00D34C84">
            <w:pPr>
              <w:rPr>
                <w:rFonts w:cstheme="minorHAnsi"/>
                <w:sz w:val="18"/>
                <w:szCs w:val="18"/>
              </w:rPr>
            </w:pPr>
            <w:r w:rsidRPr="00843631">
              <w:rPr>
                <w:rFonts w:cstheme="minorHAnsi"/>
                <w:sz w:val="18"/>
                <w:szCs w:val="18"/>
              </w:rPr>
              <w:t>1.1)+1.2) Ja, omsætningen indgår som en del af beregningen af omsætningsnedgang.</w:t>
            </w:r>
          </w:p>
          <w:p w14:paraId="0CFE1D2E" w14:textId="77777777" w:rsidR="009D7CCD" w:rsidRPr="00843631" w:rsidRDefault="009D7CCD" w:rsidP="00D34C84">
            <w:pPr>
              <w:rPr>
                <w:rFonts w:cstheme="minorHAnsi"/>
                <w:sz w:val="18"/>
                <w:szCs w:val="18"/>
              </w:rPr>
            </w:pPr>
          </w:p>
          <w:p w14:paraId="0BB21607" w14:textId="77777777" w:rsidR="009D7CCD" w:rsidRPr="00843631" w:rsidRDefault="009D7CCD" w:rsidP="00D34C84">
            <w:pPr>
              <w:rPr>
                <w:rFonts w:cstheme="minorHAnsi"/>
                <w:sz w:val="18"/>
                <w:szCs w:val="18"/>
              </w:rPr>
            </w:pPr>
          </w:p>
          <w:p w14:paraId="4A03B361" w14:textId="77777777" w:rsidR="009D7CCD" w:rsidRPr="00843631" w:rsidRDefault="009D7CCD" w:rsidP="00D34C84">
            <w:pPr>
              <w:rPr>
                <w:rFonts w:cstheme="minorHAnsi"/>
                <w:sz w:val="18"/>
                <w:szCs w:val="18"/>
              </w:rPr>
            </w:pPr>
            <w:r w:rsidRPr="00843631">
              <w:rPr>
                <w:rFonts w:cstheme="minorHAnsi"/>
                <w:sz w:val="18"/>
                <w:szCs w:val="18"/>
              </w:rPr>
              <w:t>2)</w:t>
            </w:r>
            <w:r>
              <w:rPr>
                <w:rFonts w:cstheme="minorHAnsi"/>
                <w:sz w:val="18"/>
                <w:szCs w:val="18"/>
              </w:rPr>
              <w:t xml:space="preserve"> </w:t>
            </w:r>
            <w:r w:rsidRPr="00843631">
              <w:rPr>
                <w:rFonts w:cstheme="minorHAnsi"/>
                <w:sz w:val="18"/>
                <w:szCs w:val="18"/>
              </w:rPr>
              <w:t>Ja, omsætningen indgår som en del af beregningen af omsætningsnedgang. Købers nationalitet er ikke her relevant.</w:t>
            </w:r>
          </w:p>
          <w:p w14:paraId="0B0569DB" w14:textId="77777777" w:rsidR="009D7CCD" w:rsidRPr="00843631" w:rsidRDefault="009D7CCD" w:rsidP="00D34C84">
            <w:pPr>
              <w:rPr>
                <w:rFonts w:cstheme="minorHAnsi"/>
                <w:sz w:val="18"/>
                <w:szCs w:val="18"/>
              </w:rPr>
            </w:pPr>
          </w:p>
          <w:p w14:paraId="69BAB353" w14:textId="77777777" w:rsidR="009D7CCD" w:rsidRPr="00843631" w:rsidRDefault="009D7CCD" w:rsidP="00D34C84">
            <w:pPr>
              <w:rPr>
                <w:rFonts w:cstheme="minorHAnsi"/>
                <w:sz w:val="18"/>
                <w:szCs w:val="18"/>
              </w:rPr>
            </w:pPr>
            <w:r w:rsidRPr="00843631">
              <w:rPr>
                <w:rFonts w:cstheme="minorHAnsi"/>
                <w:sz w:val="18"/>
                <w:szCs w:val="18"/>
              </w:rPr>
              <w:t>2.1)+2.1) Omsætningen indgår som en del af beregningen af omsætningsnedgang.</w:t>
            </w:r>
          </w:p>
          <w:p w14:paraId="3A7E5CE8" w14:textId="77777777" w:rsidR="009D7CCD" w:rsidRPr="00843631" w:rsidRDefault="009D7CCD" w:rsidP="00D34C84">
            <w:pPr>
              <w:rPr>
                <w:rFonts w:cstheme="minorHAnsi"/>
                <w:sz w:val="18"/>
                <w:szCs w:val="18"/>
              </w:rPr>
            </w:pPr>
          </w:p>
          <w:p w14:paraId="1CBEFD63" w14:textId="77777777" w:rsidR="009D7CCD" w:rsidRPr="00843631" w:rsidRDefault="009D7CCD" w:rsidP="00D34C84">
            <w:pPr>
              <w:rPr>
                <w:rFonts w:cstheme="minorHAnsi"/>
                <w:sz w:val="18"/>
                <w:szCs w:val="18"/>
              </w:rPr>
            </w:pPr>
            <w:r w:rsidRPr="00843631">
              <w:rPr>
                <w:rFonts w:cstheme="minorHAnsi"/>
                <w:sz w:val="18"/>
                <w:szCs w:val="18"/>
              </w:rPr>
              <w:t>3)+3.1)+3.2) Omsætningen indgår som en del af beregningen af omsætningsnedgang. Købers nationalitet er ikke her relevant.</w:t>
            </w:r>
          </w:p>
          <w:p w14:paraId="660B6EEB" w14:textId="77777777" w:rsidR="009D7CCD" w:rsidRPr="00843631" w:rsidRDefault="009D7CCD" w:rsidP="00D34C84">
            <w:pPr>
              <w:rPr>
                <w:rFonts w:cstheme="minorHAnsi"/>
                <w:sz w:val="18"/>
                <w:szCs w:val="18"/>
              </w:rPr>
            </w:pPr>
          </w:p>
          <w:p w14:paraId="5FAB10CD" w14:textId="77777777" w:rsidR="009D7CCD" w:rsidRPr="00843631" w:rsidRDefault="009D7CCD" w:rsidP="00D34C84">
            <w:pPr>
              <w:rPr>
                <w:rFonts w:cstheme="minorHAnsi"/>
                <w:sz w:val="18"/>
                <w:szCs w:val="18"/>
              </w:rPr>
            </w:pPr>
          </w:p>
          <w:p w14:paraId="40B063BC" w14:textId="77777777" w:rsidR="009D7CCD" w:rsidRPr="00843631" w:rsidRDefault="009D7CCD" w:rsidP="00D34C84">
            <w:pPr>
              <w:rPr>
                <w:rFonts w:cstheme="minorHAnsi"/>
                <w:sz w:val="18"/>
                <w:szCs w:val="18"/>
              </w:rPr>
            </w:pPr>
            <w:r w:rsidRPr="00843631">
              <w:rPr>
                <w:rFonts w:cstheme="minorHAnsi"/>
                <w:sz w:val="18"/>
                <w:szCs w:val="18"/>
              </w:rPr>
              <w:t xml:space="preserve">4)+4.1)+4.2) Omsætningen indgår som en del af beregningen af omsætningsnedgang. </w:t>
            </w:r>
          </w:p>
          <w:p w14:paraId="49EF0647" w14:textId="77777777" w:rsidR="009D7CCD" w:rsidRPr="00843631" w:rsidRDefault="009D7CCD" w:rsidP="00D34C84">
            <w:pPr>
              <w:rPr>
                <w:rFonts w:cstheme="minorHAnsi"/>
                <w:sz w:val="18"/>
                <w:szCs w:val="18"/>
              </w:rPr>
            </w:pPr>
          </w:p>
          <w:p w14:paraId="71D0A99B" w14:textId="77777777" w:rsidR="009D7CCD" w:rsidRPr="00F27B8E" w:rsidRDefault="009D7CCD" w:rsidP="00D34C84">
            <w:pPr>
              <w:rPr>
                <w:rFonts w:cstheme="minorHAnsi"/>
                <w:sz w:val="18"/>
                <w:szCs w:val="18"/>
              </w:rPr>
            </w:pPr>
            <w:r w:rsidRPr="00843631">
              <w:rPr>
                <w:rFonts w:cstheme="minorHAnsi"/>
                <w:sz w:val="18"/>
                <w:szCs w:val="18"/>
              </w:rPr>
              <w:t>5) Hele omsætningen kan medtages.</w:t>
            </w:r>
          </w:p>
        </w:tc>
        <w:tc>
          <w:tcPr>
            <w:tcW w:w="2552" w:type="dxa"/>
          </w:tcPr>
          <w:p w14:paraId="6D079B03" w14:textId="77777777" w:rsidR="009D7CCD" w:rsidRPr="00F27B8E" w:rsidRDefault="009D7CCD" w:rsidP="00D34C84">
            <w:pPr>
              <w:rPr>
                <w:rFonts w:cstheme="minorHAnsi"/>
                <w:sz w:val="18"/>
                <w:szCs w:val="18"/>
              </w:rPr>
            </w:pPr>
            <w:r>
              <w:rPr>
                <w:rFonts w:cstheme="minorHAnsi"/>
                <w:sz w:val="18"/>
                <w:szCs w:val="18"/>
              </w:rPr>
              <w:t>Erhvervsstyrelsen</w:t>
            </w:r>
          </w:p>
        </w:tc>
        <w:tc>
          <w:tcPr>
            <w:tcW w:w="1846" w:type="dxa"/>
          </w:tcPr>
          <w:p w14:paraId="57D2BE18" w14:textId="77777777" w:rsidR="009D7CCD" w:rsidRPr="00F27B8E" w:rsidRDefault="009D7CCD" w:rsidP="00D34C84">
            <w:pPr>
              <w:rPr>
                <w:rFonts w:cstheme="minorHAnsi"/>
                <w:sz w:val="18"/>
                <w:szCs w:val="18"/>
              </w:rPr>
            </w:pPr>
            <w:r>
              <w:rPr>
                <w:rFonts w:cstheme="minorHAnsi"/>
                <w:sz w:val="18"/>
                <w:szCs w:val="18"/>
              </w:rPr>
              <w:t>22. april 2020</w:t>
            </w:r>
          </w:p>
        </w:tc>
      </w:tr>
      <w:tr w:rsidR="009D7CCD" w:rsidRPr="000F1DB1" w14:paraId="30FEBA39" w14:textId="77777777" w:rsidTr="009D7CCD">
        <w:tc>
          <w:tcPr>
            <w:tcW w:w="4390" w:type="dxa"/>
          </w:tcPr>
          <w:p w14:paraId="373AF067" w14:textId="77777777" w:rsidR="009D7CCD" w:rsidRDefault="009D7CCD" w:rsidP="00D34C84">
            <w:pPr>
              <w:rPr>
                <w:rFonts w:cstheme="minorHAnsi"/>
                <w:sz w:val="18"/>
                <w:szCs w:val="18"/>
              </w:rPr>
            </w:pPr>
            <w:r>
              <w:rPr>
                <w:rFonts w:cstheme="minorHAnsi"/>
                <w:sz w:val="18"/>
                <w:szCs w:val="18"/>
              </w:rPr>
              <w:t>Er m</w:t>
            </w:r>
            <w:r w:rsidRPr="0078537B">
              <w:rPr>
                <w:rFonts w:cstheme="minorHAnsi"/>
                <w:sz w:val="18"/>
                <w:szCs w:val="18"/>
              </w:rPr>
              <w:t xml:space="preserve">anagement fees omsætning og </w:t>
            </w:r>
            <w:r>
              <w:rPr>
                <w:rFonts w:cstheme="minorHAnsi"/>
                <w:sz w:val="18"/>
                <w:szCs w:val="18"/>
              </w:rPr>
              <w:t>indgår derfor i beregningen af omsætningsnedgang?</w:t>
            </w:r>
          </w:p>
          <w:p w14:paraId="6B2580A3" w14:textId="77777777" w:rsidR="009D7CCD" w:rsidRDefault="009D7CCD" w:rsidP="00D34C84">
            <w:pPr>
              <w:rPr>
                <w:rFonts w:cstheme="minorHAnsi"/>
                <w:sz w:val="18"/>
                <w:szCs w:val="18"/>
              </w:rPr>
            </w:pPr>
          </w:p>
          <w:p w14:paraId="18C4CDE0" w14:textId="77777777" w:rsidR="009D7CCD" w:rsidRDefault="009D7CCD" w:rsidP="00D34C84">
            <w:pPr>
              <w:rPr>
                <w:rFonts w:cstheme="minorHAnsi"/>
                <w:sz w:val="18"/>
                <w:szCs w:val="18"/>
              </w:rPr>
            </w:pPr>
            <w:r>
              <w:rPr>
                <w:rFonts w:cstheme="minorHAnsi"/>
                <w:sz w:val="18"/>
                <w:szCs w:val="18"/>
              </w:rPr>
              <w:t>Hvis ja, til ovenstående. Gør det nogen forskel på svaret, at det er salg af tjenesteydelser mellem koncernforbundne selskaber?</w:t>
            </w:r>
          </w:p>
          <w:p w14:paraId="3FAF9007" w14:textId="77777777" w:rsidR="009D7CCD" w:rsidRPr="00F37F0F" w:rsidRDefault="009D7CCD" w:rsidP="00D34C84">
            <w:pPr>
              <w:rPr>
                <w:rFonts w:cstheme="minorHAnsi"/>
                <w:sz w:val="18"/>
                <w:szCs w:val="18"/>
              </w:rPr>
            </w:pPr>
          </w:p>
        </w:tc>
        <w:tc>
          <w:tcPr>
            <w:tcW w:w="6375" w:type="dxa"/>
          </w:tcPr>
          <w:p w14:paraId="400FC4CE" w14:textId="77777777" w:rsidR="009D7CCD" w:rsidRDefault="009D7CCD" w:rsidP="00D34C84">
            <w:pPr>
              <w:rPr>
                <w:rFonts w:cstheme="minorHAnsi"/>
                <w:sz w:val="18"/>
                <w:szCs w:val="18"/>
              </w:rPr>
            </w:pPr>
            <w:r>
              <w:rPr>
                <w:rFonts w:cstheme="minorHAnsi"/>
                <w:sz w:val="18"/>
                <w:szCs w:val="18"/>
              </w:rPr>
              <w:t>Afventer svar fra Erhvervsstyrelsen</w:t>
            </w:r>
          </w:p>
          <w:p w14:paraId="23A9D7CE" w14:textId="77777777" w:rsidR="009D7CCD" w:rsidRDefault="009D7CCD" w:rsidP="00D34C84">
            <w:pPr>
              <w:rPr>
                <w:rFonts w:cstheme="minorHAnsi"/>
                <w:sz w:val="18"/>
                <w:szCs w:val="18"/>
              </w:rPr>
            </w:pPr>
          </w:p>
          <w:p w14:paraId="769A27A3" w14:textId="77777777" w:rsidR="009D7CCD" w:rsidRPr="00252073" w:rsidRDefault="009D7CCD" w:rsidP="00D34C84">
            <w:pPr>
              <w:rPr>
                <w:rFonts w:cstheme="minorHAnsi"/>
                <w:sz w:val="18"/>
                <w:szCs w:val="18"/>
              </w:rPr>
            </w:pPr>
            <w:r w:rsidRPr="00252073">
              <w:rPr>
                <w:rFonts w:cstheme="minorHAnsi"/>
                <w:sz w:val="18"/>
                <w:szCs w:val="18"/>
              </w:rPr>
              <w:t>Nettoomsætning opgøres ud fra virksomhedens normale regnskabspraksis eller den sædvanlige lovmæssige behandling.</w:t>
            </w:r>
          </w:p>
          <w:p w14:paraId="12EF8FCE" w14:textId="77777777" w:rsidR="009D7CCD" w:rsidRPr="00252073" w:rsidRDefault="009D7CCD" w:rsidP="00D34C84">
            <w:pPr>
              <w:rPr>
                <w:rFonts w:cstheme="minorHAnsi"/>
                <w:sz w:val="18"/>
                <w:szCs w:val="18"/>
              </w:rPr>
            </w:pPr>
          </w:p>
          <w:p w14:paraId="0B6C816B" w14:textId="77777777" w:rsidR="009D7CCD" w:rsidRPr="00252073" w:rsidRDefault="009D7CCD" w:rsidP="00D34C84">
            <w:pPr>
              <w:rPr>
                <w:rFonts w:cstheme="minorHAnsi"/>
                <w:sz w:val="18"/>
                <w:szCs w:val="18"/>
              </w:rPr>
            </w:pPr>
            <w:r w:rsidRPr="00252073">
              <w:rPr>
                <w:rFonts w:cstheme="minorHAnsi"/>
                <w:sz w:val="18"/>
                <w:szCs w:val="18"/>
              </w:rPr>
              <w:t>Såfremt management fee vedrører virksomhedens ordinære aktivitet, vil denne indgå i opgørelsen af omsætning.</w:t>
            </w:r>
          </w:p>
          <w:p w14:paraId="5CADA675" w14:textId="77777777" w:rsidR="009D7CCD" w:rsidRPr="00252073" w:rsidRDefault="009D7CCD" w:rsidP="00D34C84">
            <w:pPr>
              <w:rPr>
                <w:rFonts w:cstheme="minorHAnsi"/>
                <w:sz w:val="18"/>
                <w:szCs w:val="18"/>
              </w:rPr>
            </w:pPr>
          </w:p>
          <w:p w14:paraId="0CD7C660" w14:textId="77777777" w:rsidR="009D7CCD" w:rsidRPr="00252073" w:rsidRDefault="009D7CCD" w:rsidP="00D34C84">
            <w:pPr>
              <w:rPr>
                <w:rFonts w:cstheme="minorHAnsi"/>
                <w:sz w:val="18"/>
                <w:szCs w:val="18"/>
              </w:rPr>
            </w:pPr>
            <w:r w:rsidRPr="00252073">
              <w:rPr>
                <w:rFonts w:cstheme="minorHAnsi"/>
                <w:sz w:val="18"/>
                <w:szCs w:val="18"/>
              </w:rPr>
              <w:t>Sædvanligvis må det forventes at management fees ikke indgår i nettoomsætningen, medmindre der er tale om et koncernmoderselskab uden væsentlig anden aktivitet andet end drift af datterselskaber.</w:t>
            </w:r>
          </w:p>
          <w:p w14:paraId="4CE20B9E" w14:textId="77777777" w:rsidR="009D7CCD" w:rsidRPr="00252073" w:rsidRDefault="009D7CCD" w:rsidP="00D34C84">
            <w:pPr>
              <w:rPr>
                <w:rFonts w:cstheme="minorHAnsi"/>
                <w:sz w:val="18"/>
                <w:szCs w:val="18"/>
              </w:rPr>
            </w:pPr>
          </w:p>
          <w:p w14:paraId="16E495D3" w14:textId="77777777" w:rsidR="009D7CCD" w:rsidRPr="00252073" w:rsidRDefault="009D7CCD" w:rsidP="00D34C84">
            <w:pPr>
              <w:rPr>
                <w:rFonts w:cstheme="minorHAnsi"/>
                <w:sz w:val="18"/>
                <w:szCs w:val="18"/>
              </w:rPr>
            </w:pPr>
            <w:r w:rsidRPr="00252073">
              <w:rPr>
                <w:rFonts w:cstheme="minorHAnsi"/>
                <w:sz w:val="18"/>
                <w:szCs w:val="18"/>
              </w:rPr>
              <w:t>Baggrund:</w:t>
            </w:r>
          </w:p>
          <w:p w14:paraId="5A5488EE" w14:textId="77777777" w:rsidR="009D7CCD" w:rsidRPr="00252073" w:rsidRDefault="009D7CCD" w:rsidP="00D34C84">
            <w:pPr>
              <w:rPr>
                <w:rFonts w:cstheme="minorHAnsi"/>
                <w:sz w:val="18"/>
                <w:szCs w:val="18"/>
              </w:rPr>
            </w:pPr>
            <w:r w:rsidRPr="00252073">
              <w:rPr>
                <w:rFonts w:cstheme="minorHAnsi"/>
                <w:sz w:val="18"/>
                <w:szCs w:val="18"/>
              </w:rPr>
              <w:t>I henhold til bekendtgørelse om kompensation for faste omkostninger til virksomheder i økonomisk krise som følge af COVID-19 skal virksomheden opgøre omsætningen ud fra de samme principper som i virksomhedens senest godkendte regnskab. Hvis virksomheden ikke tidligere har udarbejdet et godkendt regnskab, skal virksomheden opgøre omsætningen i overensstemmelse med den for virksomheden gældende regnskabslovgivning.</w:t>
            </w:r>
          </w:p>
          <w:p w14:paraId="78160506" w14:textId="77777777" w:rsidR="009D7CCD" w:rsidRPr="00252073" w:rsidRDefault="009D7CCD" w:rsidP="00D34C84">
            <w:pPr>
              <w:rPr>
                <w:rFonts w:cstheme="minorHAnsi"/>
                <w:sz w:val="18"/>
                <w:szCs w:val="18"/>
              </w:rPr>
            </w:pPr>
          </w:p>
          <w:p w14:paraId="7FCBACF7" w14:textId="77777777" w:rsidR="009D7CCD" w:rsidRPr="00252073" w:rsidRDefault="009D7CCD" w:rsidP="00D34C84">
            <w:pPr>
              <w:rPr>
                <w:rFonts w:cstheme="minorHAnsi"/>
                <w:sz w:val="18"/>
                <w:szCs w:val="18"/>
              </w:rPr>
            </w:pPr>
            <w:r w:rsidRPr="00252073">
              <w:rPr>
                <w:rFonts w:cstheme="minorHAnsi"/>
                <w:sz w:val="18"/>
                <w:szCs w:val="18"/>
              </w:rPr>
              <w:t>I årsregnskabslovens er nettoomsætning defineret som "Salgsværdien af produkter og tjenesteydelser m.v., der henhører under selskabets ordinære aktiviteter med fradrag af prisnedslag, merværdiafgift og anden skat, der er direkte forbundet med salgsbeløbet."</w:t>
            </w:r>
          </w:p>
          <w:p w14:paraId="43B76E40" w14:textId="77777777" w:rsidR="009D7CCD" w:rsidRPr="00252073" w:rsidRDefault="009D7CCD" w:rsidP="00D34C84">
            <w:pPr>
              <w:rPr>
                <w:rFonts w:cstheme="minorHAnsi"/>
                <w:sz w:val="18"/>
                <w:szCs w:val="18"/>
              </w:rPr>
            </w:pPr>
          </w:p>
          <w:p w14:paraId="4D3532C9" w14:textId="6F0D6417" w:rsidR="009D7CCD" w:rsidRPr="00F37F0F" w:rsidRDefault="009D7CCD" w:rsidP="00D34C84">
            <w:pPr>
              <w:rPr>
                <w:rFonts w:cstheme="minorHAnsi"/>
                <w:sz w:val="18"/>
                <w:szCs w:val="18"/>
              </w:rPr>
            </w:pPr>
            <w:r w:rsidRPr="00252073">
              <w:rPr>
                <w:rFonts w:cstheme="minorHAnsi"/>
                <w:sz w:val="18"/>
                <w:szCs w:val="18"/>
              </w:rPr>
              <w:t>Management fees vil sædvanlig betragtes som sekundær aktivitet, medmindre virksomheds primære drift er ledelse af datterselskaber. Management fees vurderes således ikke sædvanligvis at være omsætning.</w:t>
            </w:r>
          </w:p>
        </w:tc>
        <w:tc>
          <w:tcPr>
            <w:tcW w:w="2552" w:type="dxa"/>
          </w:tcPr>
          <w:p w14:paraId="0E9EED76" w14:textId="77777777" w:rsidR="009D7CCD" w:rsidRDefault="009D7CCD" w:rsidP="00D34C84">
            <w:pPr>
              <w:rPr>
                <w:rFonts w:cstheme="minorHAnsi"/>
                <w:sz w:val="18"/>
                <w:szCs w:val="18"/>
              </w:rPr>
            </w:pPr>
          </w:p>
          <w:p w14:paraId="188DC65F" w14:textId="77777777" w:rsidR="009D7CCD" w:rsidRDefault="009D7CCD" w:rsidP="00D34C84">
            <w:pPr>
              <w:rPr>
                <w:rFonts w:cstheme="minorHAnsi"/>
                <w:sz w:val="18"/>
                <w:szCs w:val="18"/>
              </w:rPr>
            </w:pPr>
          </w:p>
          <w:p w14:paraId="0CEA257C" w14:textId="023075C2" w:rsidR="009D7CCD" w:rsidRPr="00F37F0F" w:rsidRDefault="009D7CCD" w:rsidP="00D34C84">
            <w:pPr>
              <w:rPr>
                <w:rFonts w:cstheme="minorHAnsi"/>
                <w:sz w:val="18"/>
                <w:szCs w:val="18"/>
              </w:rPr>
            </w:pPr>
            <w:r>
              <w:rPr>
                <w:rFonts w:cstheme="minorHAnsi"/>
                <w:sz w:val="18"/>
                <w:szCs w:val="18"/>
              </w:rPr>
              <w:t>Erhvervsstyrelsen</w:t>
            </w:r>
          </w:p>
        </w:tc>
        <w:tc>
          <w:tcPr>
            <w:tcW w:w="1846" w:type="dxa"/>
          </w:tcPr>
          <w:p w14:paraId="764DCD35" w14:textId="77777777" w:rsidR="009D7CCD" w:rsidRDefault="009D7CCD" w:rsidP="00D34C84">
            <w:pPr>
              <w:rPr>
                <w:rFonts w:cstheme="minorHAnsi"/>
                <w:sz w:val="18"/>
                <w:szCs w:val="18"/>
              </w:rPr>
            </w:pPr>
            <w:r>
              <w:rPr>
                <w:rFonts w:cstheme="minorHAnsi"/>
                <w:sz w:val="18"/>
                <w:szCs w:val="18"/>
              </w:rPr>
              <w:t>18. juni 2020</w:t>
            </w:r>
          </w:p>
          <w:p w14:paraId="53FD3B87" w14:textId="77777777" w:rsidR="009D7CCD" w:rsidRDefault="009D7CCD" w:rsidP="00D34C84">
            <w:pPr>
              <w:rPr>
                <w:rFonts w:cstheme="minorHAnsi"/>
                <w:sz w:val="18"/>
                <w:szCs w:val="18"/>
              </w:rPr>
            </w:pPr>
          </w:p>
          <w:p w14:paraId="0DACBF12" w14:textId="3B5BE5CF" w:rsidR="009D7CCD" w:rsidRPr="00F37F0F" w:rsidRDefault="009D7CCD" w:rsidP="00D34C84">
            <w:pPr>
              <w:rPr>
                <w:rFonts w:cstheme="minorHAnsi"/>
                <w:sz w:val="18"/>
                <w:szCs w:val="18"/>
              </w:rPr>
            </w:pPr>
            <w:r>
              <w:rPr>
                <w:rFonts w:cstheme="minorHAnsi"/>
                <w:sz w:val="18"/>
                <w:szCs w:val="18"/>
              </w:rPr>
              <w:t>22. juni 2020</w:t>
            </w:r>
          </w:p>
        </w:tc>
      </w:tr>
      <w:tr w:rsidR="009D7CCD" w:rsidRPr="000F1DB1" w14:paraId="513A8382" w14:textId="77777777" w:rsidTr="009D7CCD">
        <w:tc>
          <w:tcPr>
            <w:tcW w:w="15163" w:type="dxa"/>
            <w:gridSpan w:val="4"/>
          </w:tcPr>
          <w:p w14:paraId="75561E60" w14:textId="4ECE3CCB" w:rsidR="009D7CCD" w:rsidRPr="00E1188D" w:rsidRDefault="009D7CCD" w:rsidP="00D34C84">
            <w:pPr>
              <w:pStyle w:val="Overskrift2"/>
              <w:outlineLvl w:val="1"/>
            </w:pPr>
            <w:bookmarkStart w:id="7" w:name="_Toc99571906"/>
            <w:r>
              <w:t>11</w:t>
            </w:r>
            <w:r w:rsidRPr="00E1188D">
              <w:t xml:space="preserve">. </w:t>
            </w:r>
            <w:r w:rsidRPr="00BC528C">
              <w:t>Opgørelse af omsætningstab</w:t>
            </w:r>
            <w:r>
              <w:t xml:space="preserve"> – perioden 9. juli 2020 – 31. oktober 2020 / 1. november 2020 – 28. februar 2021</w:t>
            </w:r>
            <w:bookmarkEnd w:id="7"/>
          </w:p>
        </w:tc>
      </w:tr>
      <w:tr w:rsidR="009D7CCD" w:rsidRPr="000F1DB1" w14:paraId="779D2285" w14:textId="77777777" w:rsidTr="009D7CCD">
        <w:tc>
          <w:tcPr>
            <w:tcW w:w="4390" w:type="dxa"/>
          </w:tcPr>
          <w:p w14:paraId="4CD3E03A" w14:textId="77777777" w:rsidR="009D7CCD" w:rsidRPr="007A25C3" w:rsidRDefault="009D7CCD" w:rsidP="00D34C84">
            <w:pPr>
              <w:rPr>
                <w:rFonts w:cstheme="minorHAnsi"/>
                <w:b/>
                <w:bCs/>
                <w:sz w:val="18"/>
                <w:szCs w:val="18"/>
              </w:rPr>
            </w:pPr>
            <w:r w:rsidRPr="007A25C3">
              <w:rPr>
                <w:rFonts w:cstheme="minorHAnsi"/>
                <w:b/>
                <w:bCs/>
                <w:sz w:val="18"/>
                <w:szCs w:val="18"/>
              </w:rPr>
              <w:t>Midlertidig og målrettet ordning</w:t>
            </w:r>
          </w:p>
          <w:p w14:paraId="774DEE47" w14:textId="77777777" w:rsidR="009D7CCD" w:rsidRDefault="009D7CCD" w:rsidP="00D34C84">
            <w:pPr>
              <w:rPr>
                <w:rFonts w:cstheme="minorHAnsi"/>
                <w:sz w:val="18"/>
                <w:szCs w:val="18"/>
              </w:rPr>
            </w:pPr>
          </w:p>
          <w:p w14:paraId="03BB1880" w14:textId="77777777" w:rsidR="009D7CCD" w:rsidRDefault="009D7CCD" w:rsidP="00D34C84">
            <w:pPr>
              <w:rPr>
                <w:rFonts w:cstheme="minorHAnsi"/>
                <w:sz w:val="18"/>
                <w:szCs w:val="18"/>
              </w:rPr>
            </w:pPr>
            <w:r>
              <w:rPr>
                <w:rFonts w:cstheme="minorHAnsi"/>
                <w:sz w:val="18"/>
                <w:szCs w:val="18"/>
              </w:rPr>
              <w:t xml:space="preserve">En virksomhed er omfattet af flere af restriktionerne jf. BEK 1604.  </w:t>
            </w:r>
          </w:p>
          <w:p w14:paraId="3BA79FF8" w14:textId="77777777" w:rsidR="009D7CCD" w:rsidRDefault="009D7CCD" w:rsidP="00D34C84">
            <w:pPr>
              <w:rPr>
                <w:rFonts w:cstheme="minorHAnsi"/>
                <w:sz w:val="18"/>
                <w:szCs w:val="18"/>
              </w:rPr>
            </w:pPr>
          </w:p>
          <w:p w14:paraId="28B0D326" w14:textId="77777777" w:rsidR="009D7CCD" w:rsidRDefault="009D7CCD" w:rsidP="00D34C84">
            <w:pPr>
              <w:rPr>
                <w:rFonts w:cstheme="minorHAnsi"/>
                <w:sz w:val="18"/>
                <w:szCs w:val="18"/>
              </w:rPr>
            </w:pPr>
            <w:r>
              <w:rPr>
                <w:rFonts w:cstheme="minorHAnsi"/>
                <w:sz w:val="18"/>
                <w:szCs w:val="18"/>
              </w:rPr>
              <w:t xml:space="preserve">Hvorledes beregnes </w:t>
            </w:r>
            <w:r w:rsidRPr="00F5456C">
              <w:rPr>
                <w:rFonts w:cstheme="minorHAnsi"/>
                <w:sz w:val="18"/>
                <w:szCs w:val="18"/>
              </w:rPr>
              <w:t>omsætningsfald</w:t>
            </w:r>
            <w:r>
              <w:rPr>
                <w:rFonts w:cstheme="minorHAnsi"/>
                <w:sz w:val="18"/>
                <w:szCs w:val="18"/>
              </w:rPr>
              <w:t>et</w:t>
            </w:r>
            <w:r w:rsidRPr="00F5456C">
              <w:rPr>
                <w:rFonts w:cstheme="minorHAnsi"/>
                <w:sz w:val="18"/>
                <w:szCs w:val="18"/>
              </w:rPr>
              <w:t xml:space="preserve"> for virksomheder</w:t>
            </w:r>
            <w:r>
              <w:rPr>
                <w:rFonts w:cstheme="minorHAnsi"/>
                <w:sz w:val="18"/>
                <w:szCs w:val="18"/>
              </w:rPr>
              <w:t>, der er</w:t>
            </w:r>
            <w:r w:rsidRPr="00F5456C">
              <w:rPr>
                <w:rFonts w:cstheme="minorHAnsi"/>
                <w:sz w:val="18"/>
                <w:szCs w:val="18"/>
              </w:rPr>
              <w:t xml:space="preserve"> berørt af flere af restriktionerne i ordningen for faste omkostninger</w:t>
            </w:r>
            <w:r>
              <w:rPr>
                <w:rFonts w:cstheme="minorHAnsi"/>
                <w:sz w:val="18"/>
                <w:szCs w:val="18"/>
              </w:rPr>
              <w:t>?</w:t>
            </w:r>
          </w:p>
          <w:p w14:paraId="22A11B6B" w14:textId="77777777" w:rsidR="009D7CCD" w:rsidRPr="00F5456C" w:rsidRDefault="009D7CCD" w:rsidP="00D34C84">
            <w:pPr>
              <w:rPr>
                <w:rFonts w:cstheme="minorHAnsi"/>
                <w:sz w:val="18"/>
                <w:szCs w:val="18"/>
              </w:rPr>
            </w:pPr>
            <w:r w:rsidRPr="00F5456C">
              <w:rPr>
                <w:rFonts w:cstheme="minorHAnsi"/>
                <w:sz w:val="18"/>
                <w:szCs w:val="18"/>
              </w:rPr>
              <w:t xml:space="preserve"> </w:t>
            </w:r>
          </w:p>
          <w:p w14:paraId="19A59DB5" w14:textId="77777777" w:rsidR="009D7CCD" w:rsidRDefault="009D7CCD" w:rsidP="00D34C84">
            <w:pPr>
              <w:rPr>
                <w:rFonts w:cstheme="minorHAnsi"/>
                <w:sz w:val="18"/>
                <w:szCs w:val="18"/>
              </w:rPr>
            </w:pPr>
            <w:r w:rsidRPr="00F5456C">
              <w:rPr>
                <w:rFonts w:cstheme="minorHAnsi"/>
                <w:sz w:val="18"/>
                <w:szCs w:val="18"/>
              </w:rPr>
              <w:t xml:space="preserve">Der er en udfordring i </w:t>
            </w:r>
            <w:r>
              <w:rPr>
                <w:rFonts w:cstheme="minorHAnsi"/>
                <w:sz w:val="18"/>
                <w:szCs w:val="18"/>
              </w:rPr>
              <w:t xml:space="preserve">at </w:t>
            </w:r>
            <w:r w:rsidRPr="00F5456C">
              <w:rPr>
                <w:rFonts w:cstheme="minorHAnsi"/>
                <w:sz w:val="18"/>
                <w:szCs w:val="18"/>
              </w:rPr>
              <w:t xml:space="preserve">fastsætte omsætningstabet, da kompensationsperioder har forskellige startdato og slutdato, når man skal måle omsætningsfaldet knyttet til den enkelte restriktion målt op mod øvrig omsætning. </w:t>
            </w:r>
          </w:p>
          <w:p w14:paraId="019FE753" w14:textId="77777777" w:rsidR="009D7CCD" w:rsidRDefault="009D7CCD" w:rsidP="00D34C84">
            <w:pPr>
              <w:rPr>
                <w:rFonts w:cstheme="minorHAnsi"/>
                <w:sz w:val="18"/>
                <w:szCs w:val="18"/>
              </w:rPr>
            </w:pPr>
          </w:p>
          <w:p w14:paraId="6E7A01F6" w14:textId="77777777" w:rsidR="009D7CCD" w:rsidRDefault="009D7CCD" w:rsidP="00D34C84">
            <w:pPr>
              <w:rPr>
                <w:rFonts w:cstheme="minorHAnsi"/>
                <w:sz w:val="18"/>
                <w:szCs w:val="18"/>
              </w:rPr>
            </w:pPr>
            <w:r w:rsidRPr="00F5456C">
              <w:rPr>
                <w:rFonts w:cstheme="minorHAnsi"/>
                <w:sz w:val="18"/>
                <w:szCs w:val="18"/>
              </w:rPr>
              <w:t xml:space="preserve">Det er relevant i hotelbranchen, hvor hoteller med </w:t>
            </w:r>
            <w:r w:rsidRPr="00E618EB">
              <w:rPr>
                <w:rFonts w:cstheme="minorHAnsi"/>
                <w:b/>
                <w:bCs/>
                <w:sz w:val="18"/>
                <w:szCs w:val="18"/>
              </w:rPr>
              <w:t>konferencer</w:t>
            </w:r>
            <w:r w:rsidRPr="00F5456C">
              <w:rPr>
                <w:rFonts w:cstheme="minorHAnsi"/>
                <w:sz w:val="18"/>
                <w:szCs w:val="18"/>
              </w:rPr>
              <w:t>, turistovernatninger, ala carte restaurant samt afvikling af bryllup o.l. …</w:t>
            </w:r>
          </w:p>
          <w:p w14:paraId="59AA3E04" w14:textId="77777777" w:rsidR="009D7CCD" w:rsidRDefault="009D7CCD" w:rsidP="00D34C84">
            <w:pPr>
              <w:rPr>
                <w:rFonts w:cstheme="minorHAnsi"/>
                <w:sz w:val="18"/>
                <w:szCs w:val="18"/>
              </w:rPr>
            </w:pPr>
          </w:p>
          <w:p w14:paraId="731A0A5F" w14:textId="77777777" w:rsidR="009D7CCD" w:rsidRPr="00614268" w:rsidRDefault="009D7CCD" w:rsidP="00D34C84">
            <w:pPr>
              <w:rPr>
                <w:rFonts w:cstheme="minorHAnsi"/>
                <w:sz w:val="18"/>
                <w:szCs w:val="18"/>
              </w:rPr>
            </w:pPr>
          </w:p>
        </w:tc>
        <w:tc>
          <w:tcPr>
            <w:tcW w:w="6375" w:type="dxa"/>
          </w:tcPr>
          <w:p w14:paraId="491A7F72" w14:textId="77777777" w:rsidR="009D7CCD" w:rsidRDefault="009D7CCD" w:rsidP="00D34C84">
            <w:pPr>
              <w:rPr>
                <w:rFonts w:cstheme="minorHAnsi"/>
                <w:sz w:val="18"/>
                <w:szCs w:val="18"/>
              </w:rPr>
            </w:pPr>
            <w:r>
              <w:rPr>
                <w:rFonts w:cstheme="minorHAnsi"/>
                <w:sz w:val="18"/>
                <w:szCs w:val="18"/>
              </w:rPr>
              <w:t>Afventer svar fra Erhvervsstyrelsen</w:t>
            </w:r>
          </w:p>
          <w:p w14:paraId="1C771F7F" w14:textId="77777777" w:rsidR="009D7CCD" w:rsidRDefault="009D7CCD" w:rsidP="00D34C84">
            <w:pPr>
              <w:rPr>
                <w:rFonts w:cstheme="minorHAnsi"/>
                <w:sz w:val="18"/>
                <w:szCs w:val="18"/>
              </w:rPr>
            </w:pPr>
          </w:p>
          <w:p w14:paraId="5E80BB47" w14:textId="77777777" w:rsidR="009D7CCD" w:rsidRDefault="009D7CCD" w:rsidP="00D34C84">
            <w:pPr>
              <w:rPr>
                <w:rFonts w:cstheme="minorHAnsi"/>
                <w:sz w:val="18"/>
                <w:szCs w:val="18"/>
              </w:rPr>
            </w:pPr>
            <w:r w:rsidRPr="00390505">
              <w:rPr>
                <w:rFonts w:cstheme="minorHAnsi"/>
                <w:sz w:val="18"/>
                <w:szCs w:val="18"/>
              </w:rPr>
              <w:t>I ansøgningsmodulet for den målrettede ordning omregnes omsætningsnedgangen for hver enkelt restriktion til omsætningsnedgang pr dag, hvorefter der beregnes en samlet omsætningsnedgang for den samlede kompensationsperiode.</w:t>
            </w:r>
          </w:p>
          <w:p w14:paraId="34FDCAC1" w14:textId="77777777" w:rsidR="009D7CCD" w:rsidRDefault="009D7CCD" w:rsidP="00D34C84">
            <w:pPr>
              <w:rPr>
                <w:rFonts w:cstheme="minorHAnsi"/>
                <w:sz w:val="18"/>
                <w:szCs w:val="18"/>
              </w:rPr>
            </w:pPr>
          </w:p>
          <w:p w14:paraId="56731AAA" w14:textId="77777777" w:rsidR="009D7CCD" w:rsidRDefault="009D7CCD" w:rsidP="00D34C84">
            <w:pPr>
              <w:rPr>
                <w:rFonts w:cstheme="minorHAnsi"/>
                <w:sz w:val="18"/>
                <w:szCs w:val="18"/>
              </w:rPr>
            </w:pPr>
            <w:r>
              <w:rPr>
                <w:rFonts w:cstheme="minorHAnsi"/>
                <w:sz w:val="18"/>
                <w:szCs w:val="18"/>
              </w:rPr>
              <w:t>Bemærkning fra FSR – danske revisorer:</w:t>
            </w:r>
          </w:p>
          <w:p w14:paraId="490CE66E" w14:textId="495C7CEE" w:rsidR="009D7CCD" w:rsidRPr="00614268" w:rsidRDefault="009D7CCD" w:rsidP="00D34C84">
            <w:pPr>
              <w:rPr>
                <w:rFonts w:cstheme="minorHAnsi"/>
                <w:sz w:val="18"/>
                <w:szCs w:val="18"/>
              </w:rPr>
            </w:pPr>
            <w:r>
              <w:rPr>
                <w:rFonts w:cstheme="minorHAnsi"/>
                <w:sz w:val="18"/>
                <w:szCs w:val="18"/>
              </w:rPr>
              <w:t>FSR – danske revisorer er i dialog med Erhvervsstyrelsen om offentliggørelse af et excelark, som virksomheder og deres revisorer kan benytte til beregning af omsætningsnedgang forinden ansøgningssystemet tilgås.</w:t>
            </w:r>
          </w:p>
        </w:tc>
        <w:tc>
          <w:tcPr>
            <w:tcW w:w="2552" w:type="dxa"/>
          </w:tcPr>
          <w:p w14:paraId="145A0D12" w14:textId="77777777" w:rsidR="009D7CCD" w:rsidRDefault="009D7CCD" w:rsidP="00D34C84">
            <w:pPr>
              <w:rPr>
                <w:rFonts w:cstheme="minorHAnsi"/>
                <w:sz w:val="18"/>
                <w:szCs w:val="18"/>
              </w:rPr>
            </w:pPr>
          </w:p>
          <w:p w14:paraId="6313A2BE" w14:textId="77777777" w:rsidR="009D7CCD" w:rsidRDefault="009D7CCD" w:rsidP="00D34C84">
            <w:pPr>
              <w:rPr>
                <w:rFonts w:cstheme="minorHAnsi"/>
                <w:sz w:val="18"/>
                <w:szCs w:val="18"/>
              </w:rPr>
            </w:pPr>
          </w:p>
          <w:p w14:paraId="6A716713" w14:textId="77777777" w:rsidR="009D7CCD" w:rsidRDefault="009D7CCD" w:rsidP="00D34C84">
            <w:pPr>
              <w:rPr>
                <w:rFonts w:cstheme="minorHAnsi"/>
                <w:sz w:val="18"/>
                <w:szCs w:val="18"/>
              </w:rPr>
            </w:pPr>
            <w:r>
              <w:rPr>
                <w:rFonts w:cstheme="minorHAnsi"/>
                <w:sz w:val="18"/>
                <w:szCs w:val="18"/>
              </w:rPr>
              <w:t>Erhvervsstyrelsen</w:t>
            </w:r>
          </w:p>
          <w:p w14:paraId="6A3569FE" w14:textId="77777777" w:rsidR="009D7CCD" w:rsidRDefault="009D7CCD" w:rsidP="00D34C84">
            <w:pPr>
              <w:rPr>
                <w:rFonts w:cstheme="minorHAnsi"/>
                <w:sz w:val="18"/>
                <w:szCs w:val="18"/>
              </w:rPr>
            </w:pPr>
          </w:p>
          <w:p w14:paraId="3A1BBF85" w14:textId="77777777" w:rsidR="009D7CCD" w:rsidRDefault="009D7CCD" w:rsidP="00D34C84">
            <w:pPr>
              <w:rPr>
                <w:rFonts w:cstheme="minorHAnsi"/>
                <w:sz w:val="18"/>
                <w:szCs w:val="18"/>
              </w:rPr>
            </w:pPr>
          </w:p>
          <w:p w14:paraId="6F049FE2" w14:textId="77777777" w:rsidR="009D7CCD" w:rsidRDefault="009D7CCD" w:rsidP="00D34C84">
            <w:pPr>
              <w:rPr>
                <w:rFonts w:cstheme="minorHAnsi"/>
                <w:sz w:val="18"/>
                <w:szCs w:val="18"/>
              </w:rPr>
            </w:pPr>
          </w:p>
          <w:p w14:paraId="2433E93A" w14:textId="01DB6CAD" w:rsidR="009D7CCD" w:rsidRDefault="009D7CCD" w:rsidP="00D34C84">
            <w:pPr>
              <w:rPr>
                <w:rFonts w:cstheme="minorHAnsi"/>
                <w:sz w:val="18"/>
                <w:szCs w:val="18"/>
              </w:rPr>
            </w:pPr>
            <w:r>
              <w:rPr>
                <w:rFonts w:cstheme="minorHAnsi"/>
                <w:sz w:val="18"/>
                <w:szCs w:val="18"/>
              </w:rPr>
              <w:t>FSR – danske revisorer</w:t>
            </w:r>
          </w:p>
          <w:p w14:paraId="0EF0F6FC" w14:textId="1F769B63" w:rsidR="009D7CCD" w:rsidRDefault="009D7CCD" w:rsidP="00D34C84">
            <w:pPr>
              <w:rPr>
                <w:rFonts w:cstheme="minorHAnsi"/>
                <w:sz w:val="18"/>
                <w:szCs w:val="18"/>
              </w:rPr>
            </w:pPr>
          </w:p>
        </w:tc>
        <w:tc>
          <w:tcPr>
            <w:tcW w:w="1846" w:type="dxa"/>
          </w:tcPr>
          <w:p w14:paraId="3A52BFEF" w14:textId="77777777" w:rsidR="009D7CCD" w:rsidRDefault="009D7CCD" w:rsidP="00D34C84">
            <w:pPr>
              <w:rPr>
                <w:rFonts w:cstheme="minorHAnsi"/>
                <w:sz w:val="18"/>
                <w:szCs w:val="18"/>
              </w:rPr>
            </w:pPr>
            <w:r>
              <w:rPr>
                <w:rFonts w:cstheme="minorHAnsi"/>
                <w:sz w:val="18"/>
                <w:szCs w:val="18"/>
              </w:rPr>
              <w:t>18. november 2020</w:t>
            </w:r>
          </w:p>
          <w:p w14:paraId="15E5FD22" w14:textId="77777777" w:rsidR="009D7CCD" w:rsidRDefault="009D7CCD" w:rsidP="00D34C84">
            <w:pPr>
              <w:rPr>
                <w:rFonts w:cstheme="minorHAnsi"/>
                <w:sz w:val="18"/>
                <w:szCs w:val="18"/>
              </w:rPr>
            </w:pPr>
          </w:p>
          <w:p w14:paraId="00949367" w14:textId="77777777" w:rsidR="009D7CCD" w:rsidRDefault="009D7CCD" w:rsidP="00D34C84">
            <w:pPr>
              <w:rPr>
                <w:rFonts w:cstheme="minorHAnsi"/>
                <w:sz w:val="18"/>
                <w:szCs w:val="18"/>
              </w:rPr>
            </w:pPr>
            <w:r>
              <w:rPr>
                <w:rFonts w:cstheme="minorHAnsi"/>
                <w:sz w:val="18"/>
                <w:szCs w:val="18"/>
              </w:rPr>
              <w:t>1. december 2020</w:t>
            </w:r>
          </w:p>
          <w:p w14:paraId="760ECBED" w14:textId="77777777" w:rsidR="009D7CCD" w:rsidRDefault="009D7CCD" w:rsidP="00D34C84">
            <w:pPr>
              <w:rPr>
                <w:rFonts w:cstheme="minorHAnsi"/>
                <w:sz w:val="18"/>
                <w:szCs w:val="18"/>
              </w:rPr>
            </w:pPr>
          </w:p>
          <w:p w14:paraId="42484D3C" w14:textId="77777777" w:rsidR="009D7CCD" w:rsidRDefault="009D7CCD" w:rsidP="00D34C84">
            <w:pPr>
              <w:rPr>
                <w:rFonts w:cstheme="minorHAnsi"/>
                <w:sz w:val="18"/>
                <w:szCs w:val="18"/>
              </w:rPr>
            </w:pPr>
          </w:p>
          <w:p w14:paraId="0D12009C" w14:textId="77777777" w:rsidR="009D7CCD" w:rsidRDefault="009D7CCD" w:rsidP="00D34C84">
            <w:pPr>
              <w:rPr>
                <w:rFonts w:cstheme="minorHAnsi"/>
                <w:sz w:val="18"/>
                <w:szCs w:val="18"/>
              </w:rPr>
            </w:pPr>
          </w:p>
          <w:p w14:paraId="4D3FE009" w14:textId="41824067" w:rsidR="009D7CCD" w:rsidRDefault="009D7CCD" w:rsidP="00D34C84">
            <w:pPr>
              <w:rPr>
                <w:rFonts w:cstheme="minorHAnsi"/>
                <w:sz w:val="18"/>
                <w:szCs w:val="18"/>
              </w:rPr>
            </w:pPr>
            <w:r>
              <w:rPr>
                <w:rFonts w:cstheme="minorHAnsi"/>
                <w:sz w:val="18"/>
                <w:szCs w:val="18"/>
              </w:rPr>
              <w:t>2. december 2020</w:t>
            </w:r>
          </w:p>
        </w:tc>
      </w:tr>
      <w:tr w:rsidR="009D7CCD" w:rsidRPr="000F1DB1" w14:paraId="79270D15" w14:textId="77777777" w:rsidTr="009D7CCD">
        <w:tc>
          <w:tcPr>
            <w:tcW w:w="4390" w:type="dxa"/>
          </w:tcPr>
          <w:p w14:paraId="44DFC208" w14:textId="77777777" w:rsidR="009D7CCD" w:rsidRDefault="009D7CCD" w:rsidP="00D34C84">
            <w:pPr>
              <w:rPr>
                <w:rFonts w:cstheme="minorHAnsi"/>
                <w:sz w:val="18"/>
                <w:szCs w:val="18"/>
              </w:rPr>
            </w:pPr>
            <w:r w:rsidRPr="00E37663">
              <w:rPr>
                <w:rFonts w:cstheme="minorHAnsi"/>
                <w:sz w:val="18"/>
                <w:szCs w:val="18"/>
              </w:rPr>
              <w:t xml:space="preserve">Kan en virksomhed som har tabt hele sin omsætning knyttet til restriktionen ”grænselukning” i kompensationsperioden, men samlet set ikke oplever et omsætningsfald, opnå kompensation for faste omkostninger? </w:t>
            </w:r>
          </w:p>
          <w:p w14:paraId="572379C8" w14:textId="77777777" w:rsidR="009D7CCD" w:rsidRDefault="009D7CCD" w:rsidP="00D34C84">
            <w:pPr>
              <w:rPr>
                <w:rFonts w:cstheme="minorHAnsi"/>
                <w:sz w:val="18"/>
                <w:szCs w:val="18"/>
              </w:rPr>
            </w:pPr>
          </w:p>
          <w:p w14:paraId="0703D570" w14:textId="77777777" w:rsidR="009D7CCD" w:rsidRPr="00E37663" w:rsidRDefault="009D7CCD" w:rsidP="00D34C84">
            <w:pPr>
              <w:rPr>
                <w:rFonts w:cstheme="minorHAnsi"/>
                <w:sz w:val="18"/>
                <w:szCs w:val="18"/>
              </w:rPr>
            </w:pPr>
            <w:r w:rsidRPr="00E37663">
              <w:rPr>
                <w:rFonts w:cstheme="minorHAnsi"/>
                <w:sz w:val="18"/>
                <w:szCs w:val="18"/>
              </w:rPr>
              <w:t>I eksemplet er den udenlandske omsætning erstattet af danskere, der overnatter, og den samlede omsætning i kompensationsperiode stadig udgør 5.000 vil virksomheden.</w:t>
            </w:r>
          </w:p>
          <w:p w14:paraId="391FCCC1" w14:textId="77777777" w:rsidR="009D7CCD" w:rsidRPr="00E37663" w:rsidRDefault="009D7CCD" w:rsidP="00D34C84">
            <w:pPr>
              <w:rPr>
                <w:rFonts w:cstheme="minorHAnsi"/>
                <w:sz w:val="18"/>
                <w:szCs w:val="18"/>
              </w:rPr>
            </w:pPr>
          </w:p>
          <w:p w14:paraId="13FEE241" w14:textId="77777777" w:rsidR="009D7CCD" w:rsidRDefault="009D7CCD" w:rsidP="00D34C84">
            <w:pPr>
              <w:rPr>
                <w:rFonts w:cstheme="minorHAnsi"/>
                <w:sz w:val="18"/>
                <w:szCs w:val="18"/>
              </w:rPr>
            </w:pPr>
          </w:p>
          <w:p w14:paraId="343A9ECC" w14:textId="77777777" w:rsidR="009D7CCD" w:rsidRDefault="009D7CCD" w:rsidP="00D34C84">
            <w:pPr>
              <w:rPr>
                <w:rFonts w:cstheme="minorHAnsi"/>
                <w:sz w:val="18"/>
                <w:szCs w:val="18"/>
              </w:rPr>
            </w:pPr>
            <w:r>
              <w:rPr>
                <w:noProof/>
              </w:rPr>
              <w:drawing>
                <wp:inline distT="0" distB="0" distL="0" distR="0" wp14:anchorId="47EAC104" wp14:editId="13FB862E">
                  <wp:extent cx="3848735" cy="1978660"/>
                  <wp:effectExtent l="0" t="0" r="0" b="254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848735" cy="1978660"/>
                          </a:xfrm>
                          <a:prstGeom prst="rect">
                            <a:avLst/>
                          </a:prstGeom>
                        </pic:spPr>
                      </pic:pic>
                    </a:graphicData>
                  </a:graphic>
                </wp:inline>
              </w:drawing>
            </w:r>
          </w:p>
          <w:p w14:paraId="11C628E3" w14:textId="77777777" w:rsidR="009D7CCD" w:rsidRPr="007A25C3" w:rsidRDefault="009D7CCD" w:rsidP="00D34C84">
            <w:pPr>
              <w:rPr>
                <w:rFonts w:cstheme="minorHAnsi"/>
                <w:b/>
                <w:bCs/>
                <w:sz w:val="18"/>
                <w:szCs w:val="18"/>
              </w:rPr>
            </w:pPr>
          </w:p>
        </w:tc>
        <w:tc>
          <w:tcPr>
            <w:tcW w:w="6375" w:type="dxa"/>
          </w:tcPr>
          <w:p w14:paraId="18357833" w14:textId="731769BC" w:rsidR="009D7CCD" w:rsidRDefault="009D7CCD" w:rsidP="00D34C84">
            <w:pPr>
              <w:rPr>
                <w:rFonts w:cstheme="minorHAnsi"/>
                <w:sz w:val="18"/>
                <w:szCs w:val="18"/>
              </w:rPr>
            </w:pPr>
            <w:r>
              <w:rPr>
                <w:rFonts w:cstheme="minorHAnsi"/>
                <w:sz w:val="18"/>
                <w:szCs w:val="18"/>
              </w:rPr>
              <w:t>Afventer svar fra Erhvervsstyrelsen</w:t>
            </w:r>
          </w:p>
          <w:p w14:paraId="3A590C29" w14:textId="77777777" w:rsidR="009D7CCD" w:rsidRDefault="009D7CCD" w:rsidP="00D34C84">
            <w:pPr>
              <w:rPr>
                <w:rFonts w:cstheme="minorHAnsi"/>
                <w:sz w:val="18"/>
                <w:szCs w:val="18"/>
              </w:rPr>
            </w:pPr>
          </w:p>
          <w:p w14:paraId="1D1834E7" w14:textId="033599C7" w:rsidR="009D7CCD" w:rsidRPr="00E618EB" w:rsidRDefault="009D7CCD" w:rsidP="00D34C84">
            <w:pPr>
              <w:rPr>
                <w:rFonts w:cstheme="minorHAnsi"/>
                <w:sz w:val="18"/>
                <w:szCs w:val="18"/>
              </w:rPr>
            </w:pPr>
            <w:r w:rsidRPr="00E618EB">
              <w:rPr>
                <w:rFonts w:cstheme="minorHAnsi"/>
                <w:sz w:val="18"/>
                <w:szCs w:val="18"/>
              </w:rPr>
              <w:t xml:space="preserve">Det fremgår af bekendtgørelsens § 1, stk. 1 at virksomheden skal have en forventet omsætningsnedgang på minimum 35 pct. </w:t>
            </w:r>
          </w:p>
          <w:p w14:paraId="44B24A39" w14:textId="77777777" w:rsidR="009D7CCD" w:rsidRPr="00E618EB" w:rsidRDefault="009D7CCD" w:rsidP="00D34C84">
            <w:pPr>
              <w:rPr>
                <w:rFonts w:cstheme="minorHAnsi"/>
                <w:sz w:val="18"/>
                <w:szCs w:val="18"/>
              </w:rPr>
            </w:pPr>
          </w:p>
          <w:p w14:paraId="06D6516A" w14:textId="77777777" w:rsidR="009D7CCD" w:rsidRPr="00E618EB" w:rsidRDefault="009D7CCD" w:rsidP="00D34C84">
            <w:pPr>
              <w:rPr>
                <w:rFonts w:cstheme="minorHAnsi"/>
                <w:sz w:val="18"/>
                <w:szCs w:val="18"/>
              </w:rPr>
            </w:pPr>
            <w:r w:rsidRPr="00E618EB">
              <w:rPr>
                <w:rFonts w:cstheme="minorHAnsi"/>
                <w:sz w:val="18"/>
                <w:szCs w:val="18"/>
              </w:rPr>
              <w:t xml:space="preserve">Dette krav er knyttet op på en generel omsætningsnedgang og ikke en omsætningsnedgang i den restriktionsramte omsætning. </w:t>
            </w:r>
          </w:p>
          <w:p w14:paraId="66FE07C7" w14:textId="77777777" w:rsidR="009D7CCD" w:rsidRPr="00E618EB" w:rsidRDefault="009D7CCD" w:rsidP="00D34C84">
            <w:pPr>
              <w:rPr>
                <w:rFonts w:cstheme="minorHAnsi"/>
                <w:sz w:val="18"/>
                <w:szCs w:val="18"/>
              </w:rPr>
            </w:pPr>
          </w:p>
          <w:p w14:paraId="7D5002C9" w14:textId="3A7D46F1" w:rsidR="009D7CCD" w:rsidRDefault="009D7CCD" w:rsidP="00D34C84">
            <w:pPr>
              <w:rPr>
                <w:rFonts w:cstheme="minorHAnsi"/>
                <w:sz w:val="18"/>
                <w:szCs w:val="18"/>
              </w:rPr>
            </w:pPr>
            <w:r w:rsidRPr="00E618EB">
              <w:rPr>
                <w:rFonts w:cstheme="minorHAnsi"/>
                <w:sz w:val="18"/>
                <w:szCs w:val="18"/>
              </w:rPr>
              <w:t>Det er derfor ikke muligt for en virksomhed at opnå kompensation for faste omkostninger, hvis virksomheden ikke samlet set oplever et omsætningsfald.</w:t>
            </w:r>
          </w:p>
          <w:p w14:paraId="7A1B4555" w14:textId="56510595" w:rsidR="009D7CCD" w:rsidRDefault="009D7CCD" w:rsidP="00D34C84">
            <w:pPr>
              <w:rPr>
                <w:rFonts w:cstheme="minorHAnsi"/>
                <w:sz w:val="18"/>
                <w:szCs w:val="18"/>
              </w:rPr>
            </w:pPr>
          </w:p>
        </w:tc>
        <w:tc>
          <w:tcPr>
            <w:tcW w:w="2552" w:type="dxa"/>
          </w:tcPr>
          <w:p w14:paraId="5D8E8250" w14:textId="77777777" w:rsidR="009D7CCD" w:rsidRDefault="009D7CCD" w:rsidP="00D34C84">
            <w:pPr>
              <w:rPr>
                <w:rFonts w:cstheme="minorHAnsi"/>
                <w:sz w:val="18"/>
                <w:szCs w:val="18"/>
              </w:rPr>
            </w:pPr>
          </w:p>
          <w:p w14:paraId="4D9D6B28" w14:textId="77777777" w:rsidR="009D7CCD" w:rsidRDefault="009D7CCD" w:rsidP="00D34C84">
            <w:pPr>
              <w:rPr>
                <w:rFonts w:cstheme="minorHAnsi"/>
                <w:sz w:val="18"/>
                <w:szCs w:val="18"/>
              </w:rPr>
            </w:pPr>
          </w:p>
          <w:p w14:paraId="033FC8EA" w14:textId="19BA57A3" w:rsidR="009D7CCD" w:rsidRDefault="009D7CCD" w:rsidP="00D34C84">
            <w:pPr>
              <w:rPr>
                <w:rFonts w:cstheme="minorHAnsi"/>
                <w:sz w:val="18"/>
                <w:szCs w:val="18"/>
              </w:rPr>
            </w:pPr>
            <w:r>
              <w:rPr>
                <w:rFonts w:cstheme="minorHAnsi"/>
                <w:sz w:val="18"/>
                <w:szCs w:val="18"/>
              </w:rPr>
              <w:t>Erhvervsstyrelsen</w:t>
            </w:r>
          </w:p>
        </w:tc>
        <w:tc>
          <w:tcPr>
            <w:tcW w:w="1846" w:type="dxa"/>
          </w:tcPr>
          <w:p w14:paraId="29ED1B77" w14:textId="77777777" w:rsidR="009D7CCD" w:rsidRDefault="009D7CCD" w:rsidP="00D34C84">
            <w:pPr>
              <w:rPr>
                <w:rFonts w:cstheme="minorHAnsi"/>
                <w:sz w:val="18"/>
                <w:szCs w:val="18"/>
              </w:rPr>
            </w:pPr>
            <w:r>
              <w:rPr>
                <w:rFonts w:cstheme="minorHAnsi"/>
                <w:sz w:val="18"/>
                <w:szCs w:val="18"/>
              </w:rPr>
              <w:t>3. december 2020</w:t>
            </w:r>
          </w:p>
          <w:p w14:paraId="1CFE101B" w14:textId="77777777" w:rsidR="009D7CCD" w:rsidRDefault="009D7CCD" w:rsidP="00D34C84">
            <w:pPr>
              <w:rPr>
                <w:rFonts w:cstheme="minorHAnsi"/>
                <w:sz w:val="18"/>
                <w:szCs w:val="18"/>
              </w:rPr>
            </w:pPr>
          </w:p>
          <w:p w14:paraId="410B7660" w14:textId="3AA91273" w:rsidR="009D7CCD" w:rsidRDefault="009D7CCD" w:rsidP="00D34C84">
            <w:pPr>
              <w:rPr>
                <w:rFonts w:cstheme="minorHAnsi"/>
                <w:sz w:val="18"/>
                <w:szCs w:val="18"/>
              </w:rPr>
            </w:pPr>
            <w:r>
              <w:rPr>
                <w:rFonts w:cstheme="minorHAnsi"/>
                <w:sz w:val="18"/>
                <w:szCs w:val="18"/>
              </w:rPr>
              <w:t>15. december 2020</w:t>
            </w:r>
          </w:p>
        </w:tc>
      </w:tr>
      <w:tr w:rsidR="009D7CCD" w:rsidRPr="000F1DB1" w14:paraId="4554378C" w14:textId="77777777" w:rsidTr="009D7CCD">
        <w:tc>
          <w:tcPr>
            <w:tcW w:w="4390" w:type="dxa"/>
          </w:tcPr>
          <w:p w14:paraId="4AE3DDA2" w14:textId="77777777" w:rsidR="009D7CCD" w:rsidRDefault="009D7CCD" w:rsidP="00D34C84">
            <w:pPr>
              <w:rPr>
                <w:rFonts w:cstheme="minorHAnsi"/>
                <w:sz w:val="18"/>
                <w:szCs w:val="18"/>
              </w:rPr>
            </w:pPr>
            <w:r>
              <w:rPr>
                <w:rFonts w:cstheme="minorHAnsi"/>
                <w:sz w:val="18"/>
                <w:szCs w:val="18"/>
              </w:rPr>
              <w:t>En restaurant er omfattet af restriktionen ”begrænset åbningstid”.</w:t>
            </w:r>
          </w:p>
          <w:p w14:paraId="22BA7FA6" w14:textId="77777777" w:rsidR="009D7CCD" w:rsidRDefault="009D7CCD" w:rsidP="00D34C84">
            <w:pPr>
              <w:rPr>
                <w:rFonts w:cstheme="minorHAnsi"/>
                <w:sz w:val="18"/>
                <w:szCs w:val="18"/>
              </w:rPr>
            </w:pPr>
          </w:p>
          <w:p w14:paraId="67BFB714" w14:textId="77777777" w:rsidR="009D7CCD" w:rsidRDefault="009D7CCD" w:rsidP="00D34C84">
            <w:pPr>
              <w:rPr>
                <w:rFonts w:cstheme="minorHAnsi"/>
                <w:sz w:val="18"/>
                <w:szCs w:val="18"/>
              </w:rPr>
            </w:pPr>
            <w:r>
              <w:rPr>
                <w:rFonts w:cstheme="minorHAnsi"/>
                <w:sz w:val="18"/>
                <w:szCs w:val="18"/>
              </w:rPr>
              <w:t>Hvorledes skal virksomheden opgøre sin omsætning jf. § 2, nr. 9?</w:t>
            </w:r>
          </w:p>
          <w:p w14:paraId="40DF67D0" w14:textId="77777777" w:rsidR="009D7CCD" w:rsidRDefault="009D7CCD" w:rsidP="00D34C84">
            <w:pPr>
              <w:rPr>
                <w:rFonts w:cstheme="minorHAnsi"/>
                <w:sz w:val="18"/>
                <w:szCs w:val="18"/>
              </w:rPr>
            </w:pPr>
          </w:p>
          <w:p w14:paraId="4A44A7AF" w14:textId="559E5F77" w:rsidR="009D7CCD" w:rsidRPr="00E37663" w:rsidRDefault="009D7CCD" w:rsidP="00D34C84">
            <w:pPr>
              <w:rPr>
                <w:rFonts w:cstheme="minorHAnsi"/>
                <w:sz w:val="18"/>
                <w:szCs w:val="18"/>
              </w:rPr>
            </w:pPr>
            <w:r>
              <w:rPr>
                <w:rFonts w:cstheme="minorHAnsi"/>
                <w:sz w:val="18"/>
                <w:szCs w:val="18"/>
              </w:rPr>
              <w:t>Skal omsætningen opdeles i restriktionsramt omsætning kl. 22-00 som er kr. nul og samlet omsætning for hele dagen?</w:t>
            </w:r>
          </w:p>
        </w:tc>
        <w:tc>
          <w:tcPr>
            <w:tcW w:w="6375" w:type="dxa"/>
          </w:tcPr>
          <w:p w14:paraId="420DFFCC" w14:textId="77777777" w:rsidR="009D7CCD" w:rsidRDefault="009D7CCD" w:rsidP="00D34C84">
            <w:pPr>
              <w:rPr>
                <w:rFonts w:cstheme="minorHAnsi"/>
                <w:sz w:val="18"/>
                <w:szCs w:val="18"/>
              </w:rPr>
            </w:pPr>
            <w:r>
              <w:rPr>
                <w:rFonts w:cstheme="minorHAnsi"/>
                <w:sz w:val="18"/>
                <w:szCs w:val="18"/>
              </w:rPr>
              <w:t>Afventer svar fra Erhvervsstyrelsen</w:t>
            </w:r>
          </w:p>
          <w:p w14:paraId="5C39730E" w14:textId="77777777" w:rsidR="009D7CCD" w:rsidRDefault="009D7CCD" w:rsidP="00D34C84">
            <w:pPr>
              <w:rPr>
                <w:rFonts w:cstheme="minorHAnsi"/>
                <w:sz w:val="18"/>
                <w:szCs w:val="18"/>
              </w:rPr>
            </w:pPr>
          </w:p>
          <w:p w14:paraId="59907C58" w14:textId="77777777" w:rsidR="009D7CCD" w:rsidRDefault="009D7CCD" w:rsidP="00D34C84">
            <w:pPr>
              <w:rPr>
                <w:rFonts w:cstheme="minorHAnsi"/>
                <w:sz w:val="18"/>
                <w:szCs w:val="18"/>
              </w:rPr>
            </w:pPr>
            <w:r>
              <w:rPr>
                <w:rFonts w:cstheme="minorHAnsi"/>
                <w:sz w:val="18"/>
                <w:szCs w:val="18"/>
              </w:rPr>
              <w:t xml:space="preserve">Mundtligt svar fra Erhvervsstyrelsen: Nej. </w:t>
            </w:r>
          </w:p>
          <w:p w14:paraId="0815E7FF" w14:textId="77777777" w:rsidR="009D7CCD" w:rsidRDefault="009D7CCD" w:rsidP="00D34C84">
            <w:pPr>
              <w:rPr>
                <w:rFonts w:cstheme="minorHAnsi"/>
                <w:sz w:val="18"/>
                <w:szCs w:val="18"/>
              </w:rPr>
            </w:pPr>
            <w:r>
              <w:rPr>
                <w:rFonts w:cstheme="minorHAnsi"/>
                <w:sz w:val="18"/>
                <w:szCs w:val="18"/>
              </w:rPr>
              <w:t>FSR – danske revisorer afventer mere detaljeret svar.</w:t>
            </w:r>
          </w:p>
          <w:p w14:paraId="68AAAF79" w14:textId="77777777" w:rsidR="009D7CCD" w:rsidRDefault="009D7CCD" w:rsidP="00D34C84">
            <w:pPr>
              <w:rPr>
                <w:rFonts w:cstheme="minorHAnsi"/>
                <w:sz w:val="18"/>
                <w:szCs w:val="18"/>
              </w:rPr>
            </w:pPr>
          </w:p>
          <w:p w14:paraId="4BD9468C" w14:textId="77777777" w:rsidR="009D7CCD" w:rsidRDefault="009D7CCD" w:rsidP="00D34C84">
            <w:pPr>
              <w:rPr>
                <w:rFonts w:cstheme="minorHAnsi"/>
                <w:sz w:val="18"/>
                <w:szCs w:val="18"/>
              </w:rPr>
            </w:pPr>
            <w:r>
              <w:rPr>
                <w:rFonts w:cstheme="minorHAnsi"/>
                <w:sz w:val="18"/>
                <w:szCs w:val="18"/>
              </w:rPr>
              <w:t>Svar fra Erhvervsstyrelsen:</w:t>
            </w:r>
          </w:p>
          <w:p w14:paraId="69744BEA" w14:textId="77777777" w:rsidR="009D7CCD" w:rsidRDefault="009D7CCD" w:rsidP="00D34C84">
            <w:pPr>
              <w:rPr>
                <w:rFonts w:cstheme="minorHAnsi"/>
                <w:sz w:val="18"/>
                <w:szCs w:val="18"/>
              </w:rPr>
            </w:pPr>
            <w:r>
              <w:rPr>
                <w:rFonts w:cstheme="minorHAnsi"/>
                <w:sz w:val="18"/>
                <w:szCs w:val="18"/>
              </w:rPr>
              <w:t xml:space="preserve">Nej, omsætningstabet opgøres som en estimeret nedgang i hele dagens omsætning som skyldes begrænset åbningstid. </w:t>
            </w:r>
          </w:p>
          <w:p w14:paraId="2D912ECB" w14:textId="77777777" w:rsidR="009D7CCD" w:rsidRDefault="009D7CCD" w:rsidP="00D34C84">
            <w:pPr>
              <w:rPr>
                <w:rFonts w:cstheme="minorHAnsi"/>
                <w:sz w:val="18"/>
                <w:szCs w:val="18"/>
              </w:rPr>
            </w:pPr>
          </w:p>
          <w:p w14:paraId="35BCF2F8" w14:textId="77777777" w:rsidR="009D7CCD" w:rsidRDefault="009D7CCD" w:rsidP="00D34C84">
            <w:pPr>
              <w:rPr>
                <w:rFonts w:cstheme="minorHAnsi"/>
                <w:sz w:val="18"/>
                <w:szCs w:val="18"/>
              </w:rPr>
            </w:pPr>
            <w:r>
              <w:rPr>
                <w:rFonts w:cstheme="minorHAnsi"/>
                <w:sz w:val="18"/>
                <w:szCs w:val="18"/>
              </w:rPr>
              <w:t xml:space="preserve">Dette kan for en restaurant være mere end den direkte omsætning, der kan henledes til tidspunktet kl. 22-00, eksempelvis hvis restauranten har en seating 2, de ikke kan gennemføre. </w:t>
            </w:r>
          </w:p>
          <w:p w14:paraId="2CC1EA0A" w14:textId="77777777" w:rsidR="009D7CCD" w:rsidRDefault="009D7CCD" w:rsidP="00D34C84">
            <w:pPr>
              <w:rPr>
                <w:rFonts w:cstheme="minorHAnsi"/>
                <w:sz w:val="18"/>
                <w:szCs w:val="18"/>
              </w:rPr>
            </w:pPr>
          </w:p>
          <w:p w14:paraId="46E1CC80" w14:textId="263C4239" w:rsidR="009D7CCD" w:rsidRDefault="009D7CCD" w:rsidP="00D34C84">
            <w:pPr>
              <w:rPr>
                <w:rFonts w:cstheme="minorHAnsi"/>
                <w:sz w:val="18"/>
                <w:szCs w:val="18"/>
              </w:rPr>
            </w:pPr>
            <w:r>
              <w:rPr>
                <w:rFonts w:cstheme="minorHAnsi"/>
                <w:sz w:val="18"/>
                <w:szCs w:val="18"/>
              </w:rPr>
              <w:t>Virksomheden skal medtage en begrundelse for den estimerede nedgang i omsætning, der kan henføres til restriktionen.</w:t>
            </w:r>
          </w:p>
        </w:tc>
        <w:tc>
          <w:tcPr>
            <w:tcW w:w="2552" w:type="dxa"/>
          </w:tcPr>
          <w:p w14:paraId="44DD9CBC" w14:textId="77777777" w:rsidR="009D7CCD" w:rsidRDefault="009D7CCD" w:rsidP="00D34C84">
            <w:pPr>
              <w:rPr>
                <w:rFonts w:cstheme="minorHAnsi"/>
                <w:sz w:val="18"/>
                <w:szCs w:val="18"/>
              </w:rPr>
            </w:pPr>
          </w:p>
          <w:p w14:paraId="23BDA6BB" w14:textId="77777777" w:rsidR="009D7CCD" w:rsidRDefault="009D7CCD" w:rsidP="00D34C84">
            <w:pPr>
              <w:rPr>
                <w:rFonts w:cstheme="minorHAnsi"/>
                <w:sz w:val="18"/>
                <w:szCs w:val="18"/>
              </w:rPr>
            </w:pPr>
          </w:p>
          <w:p w14:paraId="6A4D2821" w14:textId="77777777" w:rsidR="009D7CCD" w:rsidRDefault="009D7CCD" w:rsidP="00D34C84">
            <w:pPr>
              <w:rPr>
                <w:rFonts w:cstheme="minorHAnsi"/>
                <w:sz w:val="18"/>
                <w:szCs w:val="18"/>
              </w:rPr>
            </w:pPr>
            <w:r>
              <w:rPr>
                <w:rFonts w:cstheme="minorHAnsi"/>
                <w:sz w:val="18"/>
                <w:szCs w:val="18"/>
              </w:rPr>
              <w:t>Erhvervsstyrelsen</w:t>
            </w:r>
          </w:p>
          <w:p w14:paraId="5D9C12C0" w14:textId="77777777" w:rsidR="009D7CCD" w:rsidRDefault="009D7CCD" w:rsidP="00D34C84">
            <w:pPr>
              <w:rPr>
                <w:rFonts w:cstheme="minorHAnsi"/>
                <w:sz w:val="18"/>
                <w:szCs w:val="18"/>
              </w:rPr>
            </w:pPr>
          </w:p>
          <w:p w14:paraId="4F8D820F" w14:textId="77777777" w:rsidR="009D7CCD" w:rsidRDefault="009D7CCD" w:rsidP="00D34C84">
            <w:pPr>
              <w:rPr>
                <w:rFonts w:cstheme="minorHAnsi"/>
                <w:sz w:val="18"/>
                <w:szCs w:val="18"/>
              </w:rPr>
            </w:pPr>
          </w:p>
          <w:p w14:paraId="5F6F21DD" w14:textId="0519F26E" w:rsidR="009D7CCD" w:rsidRDefault="009D7CCD" w:rsidP="00D34C84">
            <w:pPr>
              <w:rPr>
                <w:rFonts w:cstheme="minorHAnsi"/>
                <w:sz w:val="18"/>
                <w:szCs w:val="18"/>
              </w:rPr>
            </w:pPr>
            <w:r>
              <w:rPr>
                <w:rFonts w:cstheme="minorHAnsi"/>
                <w:sz w:val="18"/>
                <w:szCs w:val="18"/>
              </w:rPr>
              <w:t>Erhvervsstyrelsen</w:t>
            </w:r>
          </w:p>
        </w:tc>
        <w:tc>
          <w:tcPr>
            <w:tcW w:w="1846" w:type="dxa"/>
          </w:tcPr>
          <w:p w14:paraId="6EBE3FF8" w14:textId="77777777" w:rsidR="009D7CCD" w:rsidRDefault="009D7CCD" w:rsidP="00D34C84">
            <w:pPr>
              <w:rPr>
                <w:rFonts w:cstheme="minorHAnsi"/>
                <w:sz w:val="18"/>
                <w:szCs w:val="18"/>
              </w:rPr>
            </w:pPr>
            <w:r>
              <w:rPr>
                <w:rFonts w:cstheme="minorHAnsi"/>
                <w:sz w:val="18"/>
                <w:szCs w:val="18"/>
              </w:rPr>
              <w:t>4. december 2020</w:t>
            </w:r>
          </w:p>
          <w:p w14:paraId="55144983" w14:textId="77777777" w:rsidR="009D7CCD" w:rsidRDefault="009D7CCD" w:rsidP="00D34C84">
            <w:pPr>
              <w:rPr>
                <w:rFonts w:cstheme="minorHAnsi"/>
                <w:sz w:val="18"/>
                <w:szCs w:val="18"/>
              </w:rPr>
            </w:pPr>
          </w:p>
          <w:p w14:paraId="013929AC" w14:textId="77777777" w:rsidR="009D7CCD" w:rsidRDefault="009D7CCD" w:rsidP="00D34C84">
            <w:pPr>
              <w:rPr>
                <w:rFonts w:cstheme="minorHAnsi"/>
                <w:sz w:val="18"/>
                <w:szCs w:val="18"/>
              </w:rPr>
            </w:pPr>
            <w:r>
              <w:rPr>
                <w:rFonts w:cstheme="minorHAnsi"/>
                <w:sz w:val="18"/>
                <w:szCs w:val="18"/>
              </w:rPr>
              <w:t>8. december 2020</w:t>
            </w:r>
          </w:p>
          <w:p w14:paraId="6FC903B5" w14:textId="77777777" w:rsidR="009D7CCD" w:rsidRDefault="009D7CCD" w:rsidP="00D34C84">
            <w:pPr>
              <w:rPr>
                <w:rFonts w:cstheme="minorHAnsi"/>
                <w:sz w:val="18"/>
                <w:szCs w:val="18"/>
              </w:rPr>
            </w:pPr>
          </w:p>
          <w:p w14:paraId="55CC7DD6" w14:textId="77777777" w:rsidR="009D7CCD" w:rsidRDefault="009D7CCD" w:rsidP="00D34C84">
            <w:pPr>
              <w:rPr>
                <w:rFonts w:cstheme="minorHAnsi"/>
                <w:sz w:val="18"/>
                <w:szCs w:val="18"/>
              </w:rPr>
            </w:pPr>
          </w:p>
          <w:p w14:paraId="4573138C" w14:textId="0C6E2B7F" w:rsidR="009D7CCD" w:rsidRDefault="009D7CCD" w:rsidP="00D34C84">
            <w:pPr>
              <w:rPr>
                <w:rFonts w:cstheme="minorHAnsi"/>
                <w:sz w:val="18"/>
                <w:szCs w:val="18"/>
              </w:rPr>
            </w:pPr>
            <w:r>
              <w:rPr>
                <w:rFonts w:cstheme="minorHAnsi"/>
                <w:sz w:val="18"/>
                <w:szCs w:val="18"/>
              </w:rPr>
              <w:t>18. januar 2021</w:t>
            </w:r>
          </w:p>
        </w:tc>
      </w:tr>
      <w:tr w:rsidR="009D7CCD" w:rsidRPr="000F1DB1" w14:paraId="08BC6E5C" w14:textId="77777777" w:rsidTr="009D7CCD">
        <w:tc>
          <w:tcPr>
            <w:tcW w:w="4390" w:type="dxa"/>
          </w:tcPr>
          <w:p w14:paraId="7F7BEA1B" w14:textId="77777777" w:rsidR="009D7CCD" w:rsidRDefault="009D7CCD" w:rsidP="00D34C84">
            <w:pPr>
              <w:rPr>
                <w:rFonts w:cstheme="minorHAnsi"/>
                <w:sz w:val="18"/>
                <w:szCs w:val="18"/>
              </w:rPr>
            </w:pPr>
            <w:r w:rsidRPr="00801899">
              <w:rPr>
                <w:rFonts w:cstheme="minorHAnsi"/>
                <w:sz w:val="18"/>
                <w:szCs w:val="18"/>
              </w:rPr>
              <w:t>Virksomheden skal på tro-love-erklæring oplyse at omsætningstab er en konsekvens af restriktionerne (jf udklip fra vejledningen nedenfor)</w:t>
            </w:r>
            <w:r>
              <w:rPr>
                <w:rFonts w:cstheme="minorHAnsi"/>
                <w:sz w:val="18"/>
                <w:szCs w:val="18"/>
              </w:rPr>
              <w:t>.</w:t>
            </w:r>
          </w:p>
          <w:p w14:paraId="4FD11CB2" w14:textId="77777777" w:rsidR="009D7CCD" w:rsidRDefault="009D7CCD" w:rsidP="00D34C84">
            <w:pPr>
              <w:rPr>
                <w:rFonts w:cstheme="minorHAnsi"/>
                <w:sz w:val="18"/>
                <w:szCs w:val="18"/>
              </w:rPr>
            </w:pPr>
          </w:p>
          <w:p w14:paraId="2446C17E" w14:textId="77777777" w:rsidR="009D7CCD" w:rsidRPr="00801899" w:rsidRDefault="009D7CCD" w:rsidP="00D34C84">
            <w:pPr>
              <w:rPr>
                <w:rFonts w:cstheme="minorHAnsi"/>
                <w:sz w:val="18"/>
                <w:szCs w:val="18"/>
              </w:rPr>
            </w:pPr>
            <w:r>
              <w:rPr>
                <w:rFonts w:cstheme="minorHAnsi"/>
                <w:sz w:val="18"/>
                <w:szCs w:val="18"/>
              </w:rPr>
              <w:t>H</w:t>
            </w:r>
            <w:r w:rsidRPr="00801899">
              <w:rPr>
                <w:rFonts w:cstheme="minorHAnsi"/>
                <w:sz w:val="18"/>
                <w:szCs w:val="18"/>
              </w:rPr>
              <w:t>vordan skal virksomheden forholde sig</w:t>
            </w:r>
            <w:r>
              <w:rPr>
                <w:rFonts w:cstheme="minorHAnsi"/>
                <w:sz w:val="18"/>
                <w:szCs w:val="18"/>
              </w:rPr>
              <w:t>, hvis ikke al omsætningstab er en konsekvens af COVID-19 relaterede restriktioner</w:t>
            </w:r>
            <w:r w:rsidRPr="00801899">
              <w:rPr>
                <w:rFonts w:cstheme="minorHAnsi"/>
                <w:sz w:val="18"/>
                <w:szCs w:val="18"/>
              </w:rPr>
              <w:t>?</w:t>
            </w:r>
          </w:p>
          <w:p w14:paraId="4979B6AB" w14:textId="77777777" w:rsidR="009D7CCD" w:rsidRDefault="009D7CCD" w:rsidP="00D34C84">
            <w:pPr>
              <w:rPr>
                <w:rFonts w:cstheme="minorHAnsi"/>
                <w:sz w:val="18"/>
                <w:szCs w:val="18"/>
              </w:rPr>
            </w:pPr>
          </w:p>
          <w:p w14:paraId="5D61AB4A" w14:textId="77777777" w:rsidR="009D7CCD" w:rsidRPr="00801899" w:rsidRDefault="009D7CCD" w:rsidP="00D34C84">
            <w:pPr>
              <w:rPr>
                <w:rFonts w:cstheme="minorHAnsi"/>
                <w:sz w:val="18"/>
                <w:szCs w:val="18"/>
              </w:rPr>
            </w:pPr>
            <w:r w:rsidRPr="00801899">
              <w:rPr>
                <w:rFonts w:cstheme="minorHAnsi"/>
                <w:sz w:val="18"/>
                <w:szCs w:val="18"/>
              </w:rPr>
              <w:t xml:space="preserve">Eksempel: En virksomhed har en samlet omsætningsnedgang på 60%. 40% vedrører restriktioner, men de sidste 20% vedrører ikke restriktioner (kunne fx være afviklet aktivitet, udløb af en kontrakt, lukket butik mv.). </w:t>
            </w:r>
          </w:p>
          <w:p w14:paraId="1F5B2EB8" w14:textId="77777777" w:rsidR="009D7CCD" w:rsidRDefault="009D7CCD" w:rsidP="00D34C84">
            <w:pPr>
              <w:rPr>
                <w:rFonts w:cstheme="minorHAnsi"/>
                <w:sz w:val="18"/>
                <w:szCs w:val="18"/>
              </w:rPr>
            </w:pPr>
          </w:p>
          <w:p w14:paraId="7F2B92B0" w14:textId="081BFB0D" w:rsidR="009D7CCD" w:rsidRDefault="009D7CCD" w:rsidP="00D34C84">
            <w:pPr>
              <w:rPr>
                <w:rFonts w:cstheme="minorHAnsi"/>
                <w:sz w:val="18"/>
                <w:szCs w:val="18"/>
              </w:rPr>
            </w:pPr>
            <w:r>
              <w:rPr>
                <w:noProof/>
              </w:rPr>
              <w:drawing>
                <wp:inline distT="0" distB="0" distL="0" distR="0" wp14:anchorId="347AC9A9" wp14:editId="46A94BD8">
                  <wp:extent cx="2665194" cy="601109"/>
                  <wp:effectExtent l="0" t="0" r="1905" b="889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2777151" cy="626360"/>
                          </a:xfrm>
                          <a:prstGeom prst="rect">
                            <a:avLst/>
                          </a:prstGeom>
                          <a:noFill/>
                          <a:ln>
                            <a:noFill/>
                          </a:ln>
                        </pic:spPr>
                      </pic:pic>
                    </a:graphicData>
                  </a:graphic>
                </wp:inline>
              </w:drawing>
            </w:r>
          </w:p>
        </w:tc>
        <w:tc>
          <w:tcPr>
            <w:tcW w:w="6375" w:type="dxa"/>
          </w:tcPr>
          <w:p w14:paraId="060141AA" w14:textId="77777777" w:rsidR="009D7CCD" w:rsidRDefault="009D7CCD" w:rsidP="00D34C84">
            <w:pPr>
              <w:rPr>
                <w:rFonts w:cstheme="minorHAnsi"/>
                <w:sz w:val="18"/>
                <w:szCs w:val="18"/>
              </w:rPr>
            </w:pPr>
            <w:r>
              <w:rPr>
                <w:rFonts w:cstheme="minorHAnsi"/>
                <w:sz w:val="18"/>
                <w:szCs w:val="18"/>
              </w:rPr>
              <w:t>Afventer svar fra Erhvervsstyrelsen</w:t>
            </w:r>
          </w:p>
          <w:p w14:paraId="47615D09" w14:textId="37A7A0BA" w:rsidR="009D7CCD" w:rsidRDefault="009D7CCD" w:rsidP="00D34C84">
            <w:pPr>
              <w:rPr>
                <w:rFonts w:cstheme="minorHAnsi"/>
                <w:sz w:val="18"/>
                <w:szCs w:val="18"/>
              </w:rPr>
            </w:pPr>
          </w:p>
          <w:p w14:paraId="6C11BAE2" w14:textId="3A776EE8" w:rsidR="009D7CCD" w:rsidRDefault="009D7CCD" w:rsidP="00D34C84">
            <w:pPr>
              <w:rPr>
                <w:rFonts w:cstheme="minorHAnsi"/>
                <w:sz w:val="18"/>
                <w:szCs w:val="18"/>
              </w:rPr>
            </w:pPr>
            <w:r>
              <w:rPr>
                <w:rFonts w:cstheme="minorHAnsi"/>
                <w:sz w:val="18"/>
                <w:szCs w:val="18"/>
              </w:rPr>
              <w:t>Omsætningen for referenceperioden skal i disse tilfælde opgøres eksklusive den del af omsætningen, der knytter sig til fx de frasolgte aktiviteter eller den lukkede butik.</w:t>
            </w:r>
          </w:p>
          <w:p w14:paraId="7D3AFCB4" w14:textId="206A9139" w:rsidR="009D7CCD" w:rsidRDefault="009D7CCD" w:rsidP="00D34C84">
            <w:pPr>
              <w:rPr>
                <w:rFonts w:cstheme="minorHAnsi"/>
                <w:sz w:val="18"/>
                <w:szCs w:val="18"/>
              </w:rPr>
            </w:pPr>
          </w:p>
          <w:p w14:paraId="3351F620" w14:textId="69E3068E" w:rsidR="009D7CCD" w:rsidRDefault="009D7CCD" w:rsidP="00D34C84">
            <w:pPr>
              <w:rPr>
                <w:rFonts w:cstheme="minorHAnsi"/>
                <w:sz w:val="18"/>
                <w:szCs w:val="18"/>
              </w:rPr>
            </w:pPr>
            <w:r>
              <w:rPr>
                <w:rFonts w:cstheme="minorHAnsi"/>
                <w:sz w:val="18"/>
                <w:szCs w:val="18"/>
              </w:rPr>
              <w:t>Opfølgende spørgsmål fra FSR – danske revisorer:</w:t>
            </w:r>
          </w:p>
          <w:p w14:paraId="63014BD0" w14:textId="77777777" w:rsidR="009D7CCD" w:rsidRPr="00DD3005" w:rsidRDefault="009D7CCD" w:rsidP="00D34C84">
            <w:pPr>
              <w:rPr>
                <w:rFonts w:cstheme="minorHAnsi"/>
                <w:sz w:val="18"/>
                <w:szCs w:val="18"/>
              </w:rPr>
            </w:pPr>
          </w:p>
          <w:p w14:paraId="79BE4FD4" w14:textId="77777777" w:rsidR="009D7CCD" w:rsidRDefault="009D7CCD" w:rsidP="00D34C84">
            <w:pPr>
              <w:rPr>
                <w:rFonts w:cstheme="minorHAnsi"/>
                <w:sz w:val="18"/>
                <w:szCs w:val="18"/>
              </w:rPr>
            </w:pPr>
            <w:r w:rsidRPr="00DD3005">
              <w:rPr>
                <w:rFonts w:cstheme="minorHAnsi"/>
                <w:sz w:val="18"/>
                <w:szCs w:val="18"/>
              </w:rPr>
              <w:t>Hvordan hænger det sammen med tidligere svar af 6. april 2020 [FASTE21] om at omsætning for lukkede aktiviteter medtages i referenceperioden?</w:t>
            </w:r>
            <w:r>
              <w:rPr>
                <w:rFonts w:cstheme="minorHAnsi"/>
                <w:sz w:val="18"/>
                <w:szCs w:val="18"/>
              </w:rPr>
              <w:t xml:space="preserve"> Her skelnes der ikke om årsagen til omsætningsnedgang / hvorfor aktivitet lukket.</w:t>
            </w:r>
          </w:p>
          <w:p w14:paraId="24FD0932" w14:textId="77777777" w:rsidR="009D7CCD" w:rsidRDefault="009D7CCD" w:rsidP="00D34C84">
            <w:pPr>
              <w:rPr>
                <w:rFonts w:cstheme="minorHAnsi"/>
                <w:sz w:val="18"/>
                <w:szCs w:val="18"/>
              </w:rPr>
            </w:pPr>
          </w:p>
          <w:p w14:paraId="3F481CB7" w14:textId="77777777" w:rsidR="009D7CCD" w:rsidRDefault="009D7CCD" w:rsidP="00D34C84">
            <w:pPr>
              <w:rPr>
                <w:rFonts w:cstheme="minorHAnsi"/>
                <w:sz w:val="18"/>
                <w:szCs w:val="18"/>
              </w:rPr>
            </w:pPr>
            <w:r>
              <w:rPr>
                <w:rFonts w:cstheme="minorHAnsi"/>
                <w:sz w:val="18"/>
                <w:szCs w:val="18"/>
              </w:rPr>
              <w:t>Svar fra Erhvervsstyrelsen</w:t>
            </w:r>
          </w:p>
          <w:p w14:paraId="44629A36" w14:textId="77777777" w:rsidR="009D7CCD" w:rsidRDefault="009D7CCD" w:rsidP="00D34C84">
            <w:pPr>
              <w:rPr>
                <w:rFonts w:cstheme="minorHAnsi"/>
                <w:sz w:val="18"/>
                <w:szCs w:val="18"/>
              </w:rPr>
            </w:pPr>
          </w:p>
          <w:p w14:paraId="6E8EC8D7" w14:textId="77777777" w:rsidR="009D7CCD" w:rsidRDefault="009D7CCD" w:rsidP="00F00D47">
            <w:pPr>
              <w:rPr>
                <w:sz w:val="18"/>
                <w:szCs w:val="18"/>
              </w:rPr>
            </w:pPr>
            <w:r>
              <w:rPr>
                <w:sz w:val="18"/>
                <w:szCs w:val="18"/>
              </w:rPr>
              <w:t xml:space="preserve">Ad 1) </w:t>
            </w:r>
            <w:r w:rsidRPr="002272DE">
              <w:rPr>
                <w:sz w:val="18"/>
                <w:szCs w:val="18"/>
              </w:rPr>
              <w:t xml:space="preserve">For at kunne opnå kompensation for faste omkostninger er det bl.a. en forudsætning, at virksomhedens omsætningsnedgang fra referenceperiode til kompensationsperiode skyldes Covid-19. </w:t>
            </w:r>
            <w:r>
              <w:rPr>
                <w:sz w:val="18"/>
                <w:szCs w:val="18"/>
              </w:rPr>
              <w:t xml:space="preserve">En </w:t>
            </w:r>
            <w:r w:rsidRPr="002272DE">
              <w:rPr>
                <w:sz w:val="18"/>
                <w:szCs w:val="18"/>
              </w:rPr>
              <w:t>forudsætning</w:t>
            </w:r>
            <w:r>
              <w:rPr>
                <w:sz w:val="18"/>
                <w:szCs w:val="18"/>
              </w:rPr>
              <w:t>, der</w:t>
            </w:r>
            <w:r w:rsidRPr="002272DE">
              <w:rPr>
                <w:sz w:val="18"/>
                <w:szCs w:val="18"/>
              </w:rPr>
              <w:t xml:space="preserve"> har været gældende siden den første ordning for faste omkostninger trådte i kraft i foråret 2020. </w:t>
            </w:r>
            <w:r>
              <w:rPr>
                <w:sz w:val="18"/>
                <w:szCs w:val="18"/>
              </w:rPr>
              <w:t>Som følge her kan en</w:t>
            </w:r>
            <w:r w:rsidRPr="002272DE">
              <w:rPr>
                <w:sz w:val="18"/>
                <w:szCs w:val="18"/>
              </w:rPr>
              <w:t xml:space="preserve"> virksomhed, der lukker en butik på grund af Covid-19 medtage denne butiks omsætning i referenceperioden. Hvis butikkens nedlukning ikke skyldes Covid-19 skal omsætningen ikke medtages i opgørelsen af omsætning i referenceperioden.</w:t>
            </w:r>
          </w:p>
          <w:p w14:paraId="76BBD2BE" w14:textId="77777777" w:rsidR="009D7CCD" w:rsidRDefault="009D7CCD" w:rsidP="00F00D47">
            <w:pPr>
              <w:rPr>
                <w:sz w:val="18"/>
                <w:szCs w:val="18"/>
              </w:rPr>
            </w:pPr>
            <w:r>
              <w:rPr>
                <w:sz w:val="18"/>
                <w:szCs w:val="18"/>
              </w:rPr>
              <w:t>Ad 2)</w:t>
            </w:r>
          </w:p>
          <w:p w14:paraId="1E90BFEE" w14:textId="77777777" w:rsidR="009D7CCD" w:rsidRPr="002272DE" w:rsidRDefault="009D7CCD" w:rsidP="00F00D47">
            <w:pPr>
              <w:rPr>
                <w:sz w:val="18"/>
                <w:szCs w:val="18"/>
              </w:rPr>
            </w:pPr>
            <w:r>
              <w:rPr>
                <w:sz w:val="18"/>
                <w:szCs w:val="18"/>
              </w:rPr>
              <w:t>I dette tilfælde skal den del af omsætningen, der vedr. den lukkede aktivitet – og hvor nedlukningen ikke skyldes Covid-19 – udelades af referenceperiodens omsætning.</w:t>
            </w:r>
          </w:p>
          <w:p w14:paraId="45A76D70" w14:textId="4C8278D6" w:rsidR="009D7CCD" w:rsidRDefault="009D7CCD" w:rsidP="00D34C84">
            <w:pPr>
              <w:rPr>
                <w:rFonts w:cstheme="minorHAnsi"/>
                <w:sz w:val="18"/>
                <w:szCs w:val="18"/>
              </w:rPr>
            </w:pPr>
          </w:p>
        </w:tc>
        <w:tc>
          <w:tcPr>
            <w:tcW w:w="2552" w:type="dxa"/>
          </w:tcPr>
          <w:p w14:paraId="43F68DA7" w14:textId="77777777" w:rsidR="009D7CCD" w:rsidRDefault="009D7CCD" w:rsidP="00D34C84">
            <w:pPr>
              <w:rPr>
                <w:rFonts w:cstheme="minorHAnsi"/>
                <w:sz w:val="18"/>
                <w:szCs w:val="18"/>
              </w:rPr>
            </w:pPr>
          </w:p>
          <w:p w14:paraId="2C6606AF" w14:textId="77777777" w:rsidR="009D7CCD" w:rsidRDefault="009D7CCD" w:rsidP="00D34C84">
            <w:pPr>
              <w:rPr>
                <w:rFonts w:cstheme="minorHAnsi"/>
                <w:sz w:val="18"/>
                <w:szCs w:val="18"/>
              </w:rPr>
            </w:pPr>
          </w:p>
          <w:p w14:paraId="4C4A8DB6" w14:textId="77777777" w:rsidR="009D7CCD" w:rsidRDefault="009D7CCD" w:rsidP="00D34C84">
            <w:pPr>
              <w:rPr>
                <w:rFonts w:cstheme="minorHAnsi"/>
                <w:sz w:val="18"/>
                <w:szCs w:val="18"/>
              </w:rPr>
            </w:pPr>
            <w:r>
              <w:rPr>
                <w:rFonts w:cstheme="minorHAnsi"/>
                <w:sz w:val="18"/>
                <w:szCs w:val="18"/>
              </w:rPr>
              <w:t>Erhvervsstyrelsen</w:t>
            </w:r>
          </w:p>
          <w:p w14:paraId="0F2915E3" w14:textId="77777777" w:rsidR="009D7CCD" w:rsidRDefault="009D7CCD" w:rsidP="00D34C84">
            <w:pPr>
              <w:rPr>
                <w:rFonts w:cstheme="minorHAnsi"/>
                <w:sz w:val="18"/>
                <w:szCs w:val="18"/>
              </w:rPr>
            </w:pPr>
          </w:p>
          <w:p w14:paraId="5490FF21" w14:textId="77777777" w:rsidR="009D7CCD" w:rsidRDefault="009D7CCD" w:rsidP="00D34C84">
            <w:pPr>
              <w:rPr>
                <w:rFonts w:cstheme="minorHAnsi"/>
                <w:sz w:val="18"/>
                <w:szCs w:val="18"/>
              </w:rPr>
            </w:pPr>
          </w:p>
          <w:p w14:paraId="4BD45F2A" w14:textId="30FE3748" w:rsidR="009D7CCD" w:rsidRDefault="009D7CCD" w:rsidP="00D34C84">
            <w:pPr>
              <w:rPr>
                <w:rFonts w:cstheme="minorHAnsi"/>
                <w:sz w:val="18"/>
                <w:szCs w:val="18"/>
              </w:rPr>
            </w:pPr>
            <w:r>
              <w:rPr>
                <w:rFonts w:cstheme="minorHAnsi"/>
                <w:sz w:val="18"/>
                <w:szCs w:val="18"/>
              </w:rPr>
              <w:t xml:space="preserve">FSR – danske revisorer </w:t>
            </w:r>
          </w:p>
          <w:p w14:paraId="26F75305" w14:textId="77777777" w:rsidR="009D7CCD" w:rsidRDefault="009D7CCD" w:rsidP="00D34C84">
            <w:pPr>
              <w:rPr>
                <w:rFonts w:cstheme="minorHAnsi"/>
                <w:sz w:val="18"/>
                <w:szCs w:val="18"/>
              </w:rPr>
            </w:pPr>
          </w:p>
          <w:p w14:paraId="0C8C7506" w14:textId="77777777" w:rsidR="009D7CCD" w:rsidRDefault="009D7CCD" w:rsidP="00D34C84">
            <w:pPr>
              <w:rPr>
                <w:rFonts w:cstheme="minorHAnsi"/>
                <w:sz w:val="18"/>
                <w:szCs w:val="18"/>
              </w:rPr>
            </w:pPr>
          </w:p>
          <w:p w14:paraId="4C166976" w14:textId="77777777" w:rsidR="009D7CCD" w:rsidRDefault="009D7CCD" w:rsidP="00D34C84">
            <w:pPr>
              <w:rPr>
                <w:rFonts w:cstheme="minorHAnsi"/>
                <w:sz w:val="18"/>
                <w:szCs w:val="18"/>
              </w:rPr>
            </w:pPr>
          </w:p>
          <w:p w14:paraId="1D648C3D" w14:textId="77777777" w:rsidR="009D7CCD" w:rsidRDefault="009D7CCD" w:rsidP="00D34C84">
            <w:pPr>
              <w:rPr>
                <w:rFonts w:cstheme="minorHAnsi"/>
                <w:sz w:val="18"/>
                <w:szCs w:val="18"/>
              </w:rPr>
            </w:pPr>
          </w:p>
          <w:p w14:paraId="7620A54B" w14:textId="77777777" w:rsidR="009D7CCD" w:rsidRDefault="009D7CCD" w:rsidP="00D34C84">
            <w:pPr>
              <w:rPr>
                <w:rFonts w:cstheme="minorHAnsi"/>
                <w:sz w:val="18"/>
                <w:szCs w:val="18"/>
              </w:rPr>
            </w:pPr>
          </w:p>
          <w:p w14:paraId="431E3EAC" w14:textId="152A36F4" w:rsidR="009D7CCD" w:rsidRDefault="009D7CCD" w:rsidP="00D34C84">
            <w:pPr>
              <w:rPr>
                <w:rFonts w:cstheme="minorHAnsi"/>
                <w:sz w:val="18"/>
                <w:szCs w:val="18"/>
              </w:rPr>
            </w:pPr>
            <w:r>
              <w:rPr>
                <w:rFonts w:cstheme="minorHAnsi"/>
                <w:sz w:val="18"/>
                <w:szCs w:val="18"/>
              </w:rPr>
              <w:t>Erhvervsstyrelsen</w:t>
            </w:r>
          </w:p>
        </w:tc>
        <w:tc>
          <w:tcPr>
            <w:tcW w:w="1846" w:type="dxa"/>
          </w:tcPr>
          <w:p w14:paraId="5ED201E7" w14:textId="77777777" w:rsidR="009D7CCD" w:rsidRDefault="009D7CCD" w:rsidP="00D34C84">
            <w:pPr>
              <w:rPr>
                <w:rFonts w:cstheme="minorHAnsi"/>
                <w:sz w:val="18"/>
                <w:szCs w:val="18"/>
              </w:rPr>
            </w:pPr>
            <w:r>
              <w:rPr>
                <w:rFonts w:cstheme="minorHAnsi"/>
                <w:sz w:val="18"/>
                <w:szCs w:val="18"/>
              </w:rPr>
              <w:t>21. april 2021</w:t>
            </w:r>
          </w:p>
          <w:p w14:paraId="483E13C5" w14:textId="77777777" w:rsidR="009D7CCD" w:rsidRDefault="009D7CCD" w:rsidP="00D34C84">
            <w:pPr>
              <w:rPr>
                <w:rFonts w:cstheme="minorHAnsi"/>
                <w:sz w:val="18"/>
                <w:szCs w:val="18"/>
              </w:rPr>
            </w:pPr>
          </w:p>
          <w:p w14:paraId="0024D584" w14:textId="1983C887" w:rsidR="009D7CCD" w:rsidRDefault="009D7CCD" w:rsidP="00D34C84">
            <w:pPr>
              <w:rPr>
                <w:rFonts w:cstheme="minorHAnsi"/>
                <w:sz w:val="18"/>
                <w:szCs w:val="18"/>
              </w:rPr>
            </w:pPr>
            <w:r>
              <w:rPr>
                <w:rFonts w:cstheme="minorHAnsi"/>
                <w:sz w:val="18"/>
                <w:szCs w:val="18"/>
              </w:rPr>
              <w:t>31. maj 2021</w:t>
            </w:r>
          </w:p>
          <w:p w14:paraId="6FB0AE45" w14:textId="681A74FD" w:rsidR="009D7CCD" w:rsidRDefault="009D7CCD" w:rsidP="00D34C84">
            <w:pPr>
              <w:rPr>
                <w:rFonts w:cstheme="minorHAnsi"/>
                <w:sz w:val="18"/>
                <w:szCs w:val="18"/>
              </w:rPr>
            </w:pPr>
          </w:p>
          <w:p w14:paraId="5A070BB7" w14:textId="5B594458" w:rsidR="009D7CCD" w:rsidRDefault="009D7CCD" w:rsidP="00D34C84">
            <w:pPr>
              <w:rPr>
                <w:rFonts w:cstheme="minorHAnsi"/>
                <w:sz w:val="18"/>
                <w:szCs w:val="18"/>
              </w:rPr>
            </w:pPr>
          </w:p>
          <w:p w14:paraId="2FD5F5A9" w14:textId="2B0BDAD1" w:rsidR="009D7CCD" w:rsidRDefault="009D7CCD" w:rsidP="00D34C84">
            <w:pPr>
              <w:rPr>
                <w:rFonts w:cstheme="minorHAnsi"/>
                <w:sz w:val="18"/>
                <w:szCs w:val="18"/>
              </w:rPr>
            </w:pPr>
            <w:r>
              <w:rPr>
                <w:rFonts w:cstheme="minorHAnsi"/>
                <w:sz w:val="18"/>
                <w:szCs w:val="18"/>
              </w:rPr>
              <w:t>31. maj 2021</w:t>
            </w:r>
          </w:p>
          <w:p w14:paraId="70E29817" w14:textId="77777777" w:rsidR="009D7CCD" w:rsidRDefault="009D7CCD" w:rsidP="00D34C84">
            <w:pPr>
              <w:rPr>
                <w:rFonts w:cstheme="minorHAnsi"/>
                <w:sz w:val="18"/>
                <w:szCs w:val="18"/>
              </w:rPr>
            </w:pPr>
          </w:p>
          <w:p w14:paraId="3209E5A6" w14:textId="77777777" w:rsidR="009D7CCD" w:rsidRDefault="009D7CCD" w:rsidP="00D34C84">
            <w:pPr>
              <w:rPr>
                <w:rFonts w:cstheme="minorHAnsi"/>
                <w:sz w:val="18"/>
                <w:szCs w:val="18"/>
              </w:rPr>
            </w:pPr>
          </w:p>
          <w:p w14:paraId="046999EB" w14:textId="77777777" w:rsidR="009D7CCD" w:rsidRDefault="009D7CCD" w:rsidP="00D34C84">
            <w:pPr>
              <w:rPr>
                <w:rFonts w:cstheme="minorHAnsi"/>
                <w:sz w:val="18"/>
                <w:szCs w:val="18"/>
              </w:rPr>
            </w:pPr>
          </w:p>
          <w:p w14:paraId="2D1E0EC5" w14:textId="77777777" w:rsidR="009D7CCD" w:rsidRDefault="009D7CCD" w:rsidP="00D34C84">
            <w:pPr>
              <w:rPr>
                <w:rFonts w:cstheme="minorHAnsi"/>
                <w:sz w:val="18"/>
                <w:szCs w:val="18"/>
              </w:rPr>
            </w:pPr>
          </w:p>
          <w:p w14:paraId="52F443AB" w14:textId="77777777" w:rsidR="009D7CCD" w:rsidRDefault="009D7CCD" w:rsidP="00D34C84">
            <w:pPr>
              <w:rPr>
                <w:rFonts w:cstheme="minorHAnsi"/>
                <w:sz w:val="18"/>
                <w:szCs w:val="18"/>
              </w:rPr>
            </w:pPr>
          </w:p>
          <w:p w14:paraId="22783E02" w14:textId="4DE1D9F9" w:rsidR="009D7CCD" w:rsidRDefault="009D7CCD" w:rsidP="00D34C84">
            <w:pPr>
              <w:rPr>
                <w:rFonts w:cstheme="minorHAnsi"/>
                <w:sz w:val="18"/>
                <w:szCs w:val="18"/>
              </w:rPr>
            </w:pPr>
            <w:r>
              <w:rPr>
                <w:rFonts w:cstheme="minorHAnsi"/>
                <w:sz w:val="18"/>
                <w:szCs w:val="18"/>
              </w:rPr>
              <w:t>14. september 2021</w:t>
            </w:r>
          </w:p>
          <w:p w14:paraId="7A573648" w14:textId="7FD4D18E" w:rsidR="009D7CCD" w:rsidRDefault="009D7CCD" w:rsidP="00D34C84">
            <w:pPr>
              <w:rPr>
                <w:rFonts w:cstheme="minorHAnsi"/>
                <w:sz w:val="18"/>
                <w:szCs w:val="18"/>
              </w:rPr>
            </w:pPr>
          </w:p>
        </w:tc>
      </w:tr>
      <w:tr w:rsidR="009D7CCD" w:rsidRPr="000F1DB1" w14:paraId="69E6C92A" w14:textId="77777777" w:rsidTr="009D7CCD">
        <w:tc>
          <w:tcPr>
            <w:tcW w:w="15163" w:type="dxa"/>
            <w:gridSpan w:val="4"/>
          </w:tcPr>
          <w:p w14:paraId="7A651A19" w14:textId="707A53C9" w:rsidR="009D7CCD" w:rsidRPr="00E1188D" w:rsidRDefault="009D7CCD" w:rsidP="00D34C84">
            <w:pPr>
              <w:pStyle w:val="Overskrift2"/>
              <w:outlineLvl w:val="1"/>
            </w:pPr>
            <w:bookmarkStart w:id="8" w:name="_Toc99571907"/>
            <w:r>
              <w:t>12</w:t>
            </w:r>
            <w:r w:rsidRPr="00E1188D">
              <w:t>.</w:t>
            </w:r>
            <w:r>
              <w:t xml:space="preserve"> – udgået</w:t>
            </w:r>
            <w:bookmarkEnd w:id="8"/>
          </w:p>
        </w:tc>
      </w:tr>
      <w:tr w:rsidR="009D7CCD" w:rsidRPr="000F1DB1" w14:paraId="494E1180" w14:textId="093F1EBB" w:rsidTr="009D7CCD">
        <w:tc>
          <w:tcPr>
            <w:tcW w:w="15163" w:type="dxa"/>
            <w:gridSpan w:val="4"/>
          </w:tcPr>
          <w:p w14:paraId="08D0B21F" w14:textId="2BCB4A47" w:rsidR="009D7CCD" w:rsidRPr="00BE784F" w:rsidRDefault="009D7CCD" w:rsidP="00D34C84">
            <w:pPr>
              <w:pStyle w:val="Overskrift2"/>
              <w:outlineLvl w:val="1"/>
            </w:pPr>
            <w:bookmarkStart w:id="9" w:name="_Toc99571908"/>
            <w:bookmarkStart w:id="10" w:name="_Hlk37859241"/>
            <w:r>
              <w:t>13</w:t>
            </w:r>
            <w:r w:rsidRPr="00BE784F">
              <w:t xml:space="preserve">. </w:t>
            </w:r>
            <w:r>
              <w:t>Referenceperioden</w:t>
            </w:r>
            <w:bookmarkEnd w:id="9"/>
          </w:p>
        </w:tc>
      </w:tr>
      <w:bookmarkEnd w:id="10"/>
      <w:tr w:rsidR="009D7CCD" w:rsidRPr="000F1DB1" w14:paraId="75D3BB21" w14:textId="429ECE7F" w:rsidTr="009D7CCD">
        <w:tc>
          <w:tcPr>
            <w:tcW w:w="4390" w:type="dxa"/>
          </w:tcPr>
          <w:p w14:paraId="530224DB" w14:textId="3496EA66" w:rsidR="009D7CCD" w:rsidRPr="00BE784F" w:rsidRDefault="009D7CCD" w:rsidP="00D34C84">
            <w:pPr>
              <w:rPr>
                <w:rFonts w:cstheme="minorHAnsi"/>
                <w:sz w:val="18"/>
                <w:szCs w:val="18"/>
              </w:rPr>
            </w:pPr>
            <w:r w:rsidRPr="00033D20">
              <w:rPr>
                <w:rFonts w:cstheme="minorHAnsi"/>
                <w:sz w:val="18"/>
                <w:szCs w:val="18"/>
              </w:rPr>
              <w:t>Der skal opgøres virksomhedens realiserede faste omkostninger for perioden fra og med d. 1. december 2019 til og med d. 29. februar 2020. FSR modtager henvendelser fra revisorer, som oplyser at det er administrativt tungt med en ”skæv” periode. Er det muligt at fravige denne periode – fx at vælge 1. kvt. 2020?</w:t>
            </w:r>
          </w:p>
        </w:tc>
        <w:tc>
          <w:tcPr>
            <w:tcW w:w="6375" w:type="dxa"/>
          </w:tcPr>
          <w:p w14:paraId="37CCA6FF" w14:textId="77777777" w:rsidR="009D7CCD" w:rsidRPr="00033D20" w:rsidRDefault="009D7CCD" w:rsidP="00D34C84">
            <w:pPr>
              <w:rPr>
                <w:rFonts w:cstheme="minorHAnsi"/>
                <w:sz w:val="18"/>
                <w:szCs w:val="18"/>
              </w:rPr>
            </w:pPr>
            <w:r w:rsidRPr="00033D20">
              <w:rPr>
                <w:rFonts w:cstheme="minorHAnsi"/>
                <w:sz w:val="18"/>
                <w:szCs w:val="18"/>
              </w:rPr>
              <w:t>Der skal anvendes de perioder som er fastsat i bekendtgørelsen.</w:t>
            </w:r>
          </w:p>
          <w:p w14:paraId="144CB8BB" w14:textId="412F64EB" w:rsidR="009D7CCD" w:rsidRPr="00BE784F" w:rsidRDefault="009D7CCD" w:rsidP="00D34C84">
            <w:pPr>
              <w:rPr>
                <w:rFonts w:cstheme="minorHAnsi"/>
                <w:sz w:val="18"/>
                <w:szCs w:val="18"/>
              </w:rPr>
            </w:pPr>
            <w:r w:rsidRPr="00033D20">
              <w:rPr>
                <w:rFonts w:cstheme="minorHAnsi"/>
                <w:sz w:val="18"/>
                <w:szCs w:val="18"/>
              </w:rPr>
              <w:t>Det er ikke grundlag for at fravige udgangspunkter, blot fordi der er tale om en ”skæv periode”</w:t>
            </w:r>
          </w:p>
        </w:tc>
        <w:tc>
          <w:tcPr>
            <w:tcW w:w="2552" w:type="dxa"/>
          </w:tcPr>
          <w:p w14:paraId="5A3A3020" w14:textId="7528DDD7" w:rsidR="009D7CCD" w:rsidRPr="00BE784F" w:rsidRDefault="009D7CCD" w:rsidP="00D34C84">
            <w:pPr>
              <w:rPr>
                <w:rFonts w:cstheme="minorHAnsi"/>
                <w:sz w:val="18"/>
                <w:szCs w:val="18"/>
              </w:rPr>
            </w:pPr>
            <w:r w:rsidRPr="00033D20">
              <w:rPr>
                <w:rFonts w:cstheme="minorHAnsi"/>
                <w:sz w:val="18"/>
                <w:szCs w:val="18"/>
              </w:rPr>
              <w:t xml:space="preserve">Erhvervsstyrelsen </w:t>
            </w:r>
          </w:p>
          <w:p w14:paraId="555DA9E0" w14:textId="65AF0E47" w:rsidR="009D7CCD" w:rsidRPr="00BE784F" w:rsidRDefault="009D7CCD" w:rsidP="00D34C84">
            <w:pPr>
              <w:rPr>
                <w:rFonts w:cstheme="minorHAnsi"/>
                <w:sz w:val="18"/>
                <w:szCs w:val="18"/>
              </w:rPr>
            </w:pPr>
          </w:p>
        </w:tc>
        <w:tc>
          <w:tcPr>
            <w:tcW w:w="1846" w:type="dxa"/>
          </w:tcPr>
          <w:p w14:paraId="14BEC68D" w14:textId="67B0758D" w:rsidR="009D7CCD" w:rsidRPr="00BE784F" w:rsidRDefault="009D7CCD" w:rsidP="00D34C84">
            <w:pPr>
              <w:rPr>
                <w:rFonts w:cstheme="minorHAnsi"/>
                <w:sz w:val="18"/>
                <w:szCs w:val="18"/>
              </w:rPr>
            </w:pPr>
            <w:r w:rsidRPr="00033D20">
              <w:rPr>
                <w:rFonts w:cstheme="minorHAnsi"/>
                <w:sz w:val="18"/>
                <w:szCs w:val="18"/>
              </w:rPr>
              <w:t>8. april 2020</w:t>
            </w:r>
          </w:p>
        </w:tc>
      </w:tr>
      <w:tr w:rsidR="009D7CCD" w:rsidRPr="000F1DB1" w14:paraId="6BAC0D47" w14:textId="77777777" w:rsidTr="009D7CCD">
        <w:tc>
          <w:tcPr>
            <w:tcW w:w="4390" w:type="dxa"/>
          </w:tcPr>
          <w:p w14:paraId="51EE1B5C" w14:textId="652BB665" w:rsidR="009D7CCD" w:rsidRPr="000D627A" w:rsidRDefault="009D7CCD" w:rsidP="00D34C84">
            <w:pPr>
              <w:rPr>
                <w:rFonts w:cstheme="minorHAnsi"/>
                <w:sz w:val="18"/>
                <w:szCs w:val="18"/>
              </w:rPr>
            </w:pPr>
            <w:r w:rsidRPr="007E2554">
              <w:rPr>
                <w:rFonts w:cstheme="minorHAnsi"/>
                <w:sz w:val="18"/>
                <w:szCs w:val="18"/>
              </w:rPr>
              <w:t>En lille virksomhed kan ikke opgøre omsætning for referenceperioden (Q2 2019), da regnskabsdata ikke er blevet periodiseret pr. kvartal og det er ikke muligt at gøre det efterfølgende. Periodiseringer foretages alene ved årsafslutning. Er det rent undtagelsesvis og alene fordi det absolut ikke er muligt at foretage efterfølgende periodisering jf. anvendt regnskabspraksis at anvende seneste år (2019) som referenceperiode og omregne denne, så det modsvarer længden af kompensationsperioden?</w:t>
            </w:r>
          </w:p>
        </w:tc>
        <w:tc>
          <w:tcPr>
            <w:tcW w:w="6375" w:type="dxa"/>
          </w:tcPr>
          <w:p w14:paraId="3975167F" w14:textId="77777777" w:rsidR="009D7CCD" w:rsidRDefault="009D7CCD" w:rsidP="00D34C84">
            <w:pPr>
              <w:rPr>
                <w:rFonts w:cstheme="minorHAnsi"/>
                <w:sz w:val="18"/>
                <w:szCs w:val="18"/>
              </w:rPr>
            </w:pPr>
            <w:r>
              <w:rPr>
                <w:rFonts w:cstheme="minorHAnsi"/>
                <w:sz w:val="18"/>
                <w:szCs w:val="18"/>
              </w:rPr>
              <w:t>Afventer svar fra Erhvervsstyrelsen</w:t>
            </w:r>
          </w:p>
          <w:p w14:paraId="2A6D3F14" w14:textId="77777777" w:rsidR="009D7CCD" w:rsidRDefault="009D7CCD" w:rsidP="00D34C84">
            <w:pPr>
              <w:rPr>
                <w:rFonts w:cstheme="minorHAnsi"/>
                <w:sz w:val="18"/>
                <w:szCs w:val="18"/>
              </w:rPr>
            </w:pPr>
          </w:p>
          <w:p w14:paraId="3C19AFAB" w14:textId="77777777" w:rsidR="009D7CCD" w:rsidRPr="00FE3787" w:rsidRDefault="009D7CCD" w:rsidP="00D34C84">
            <w:pPr>
              <w:rPr>
                <w:rFonts w:cstheme="minorHAnsi"/>
                <w:sz w:val="18"/>
                <w:szCs w:val="18"/>
              </w:rPr>
            </w:pPr>
            <w:r w:rsidRPr="00FE3787">
              <w:rPr>
                <w:rFonts w:cstheme="minorHAnsi"/>
                <w:sz w:val="18"/>
                <w:szCs w:val="18"/>
              </w:rPr>
              <w:t>Omsætningen i referenceperioden skal opgøres jf. bekendtgørelsens (BEK nr. 574) § 2, nr. 6 for en referenceperiode jf. bekendtgørelsens § 2, nr. 7.</w:t>
            </w:r>
          </w:p>
          <w:p w14:paraId="4074FEF3" w14:textId="77777777" w:rsidR="009D7CCD" w:rsidRPr="00FE3787" w:rsidRDefault="009D7CCD" w:rsidP="00D34C84">
            <w:pPr>
              <w:rPr>
                <w:rFonts w:cstheme="minorHAnsi"/>
                <w:sz w:val="18"/>
                <w:szCs w:val="18"/>
              </w:rPr>
            </w:pPr>
          </w:p>
          <w:p w14:paraId="63658339" w14:textId="77777777" w:rsidR="009D7CCD" w:rsidRPr="00FE3787" w:rsidRDefault="009D7CCD" w:rsidP="00D34C84">
            <w:pPr>
              <w:rPr>
                <w:rFonts w:cstheme="minorHAnsi"/>
                <w:sz w:val="18"/>
                <w:szCs w:val="18"/>
              </w:rPr>
            </w:pPr>
            <w:r w:rsidRPr="00FE3787">
              <w:rPr>
                <w:rFonts w:cstheme="minorHAnsi"/>
                <w:sz w:val="18"/>
                <w:szCs w:val="18"/>
              </w:rPr>
              <w:t xml:space="preserve">Når det ikke er muligt for virksomheden at opgøre omsætning for referenceperioden ud fra de samme principper som virksomhedens seneste godkendte regnskabs, grundet et datagrundlag der ikke lader sig periodisere retvisende med tilbagerettet virkning, er det rent undtagelsesmæssigt muligt for virksomheden at opgøre omsætning for senest års regnskab som referenceperiode og omregne denne, så det modsvarer længden af kompensationsperioden. </w:t>
            </w:r>
          </w:p>
          <w:p w14:paraId="4867FE78" w14:textId="77777777" w:rsidR="009D7CCD" w:rsidRPr="00FE3787" w:rsidRDefault="009D7CCD" w:rsidP="00D34C84">
            <w:pPr>
              <w:rPr>
                <w:rFonts w:cstheme="minorHAnsi"/>
                <w:sz w:val="18"/>
                <w:szCs w:val="18"/>
              </w:rPr>
            </w:pPr>
            <w:r w:rsidRPr="00FE3787">
              <w:rPr>
                <w:rFonts w:cstheme="minorHAnsi"/>
                <w:sz w:val="18"/>
                <w:szCs w:val="18"/>
              </w:rPr>
              <w:t>Erhvervsstyrelsen understreger at en sådan opgørelse af omsætningen i referenceperioden alene kan benyttes rent undtagelsesvis og at hovedreglen for opgørelse af omsætningen i referenceperioden skal benyttes i alle tilfælde hvor datagrundlaget gør det muligt at opgøre retvisende.</w:t>
            </w:r>
          </w:p>
          <w:p w14:paraId="589A167D" w14:textId="77777777" w:rsidR="009D7CCD" w:rsidRDefault="009D7CCD" w:rsidP="00D34C84">
            <w:pPr>
              <w:rPr>
                <w:rFonts w:cstheme="minorHAnsi"/>
                <w:sz w:val="18"/>
                <w:szCs w:val="18"/>
                <w:highlight w:val="yellow"/>
              </w:rPr>
            </w:pPr>
          </w:p>
          <w:p w14:paraId="13665FAB" w14:textId="72117A81" w:rsidR="009D7CCD" w:rsidRDefault="009D7CCD" w:rsidP="00D34C84">
            <w:pPr>
              <w:rPr>
                <w:rFonts w:cstheme="minorHAnsi"/>
                <w:sz w:val="18"/>
                <w:szCs w:val="18"/>
              </w:rPr>
            </w:pPr>
            <w:r w:rsidRPr="00FE3787">
              <w:rPr>
                <w:rFonts w:cstheme="minorHAnsi"/>
                <w:sz w:val="18"/>
                <w:szCs w:val="18"/>
              </w:rPr>
              <w:t xml:space="preserve">Ovenstående svar skal ses </w:t>
            </w:r>
            <w:r>
              <w:rPr>
                <w:rFonts w:cstheme="minorHAnsi"/>
                <w:sz w:val="18"/>
                <w:szCs w:val="18"/>
              </w:rPr>
              <w:t xml:space="preserve">i forlængelse af det tidligere stillede spørgsmål om </w:t>
            </w:r>
            <w:r w:rsidRPr="00214C92">
              <w:rPr>
                <w:rFonts w:cstheme="minorHAnsi"/>
                <w:sz w:val="18"/>
                <w:szCs w:val="18"/>
              </w:rPr>
              <w:t>opgørelsen af omsætningen i både kompensationsperioden og referenceperioden</w:t>
            </w:r>
            <w:r>
              <w:rPr>
                <w:rFonts w:cstheme="minorHAnsi"/>
                <w:sz w:val="18"/>
                <w:szCs w:val="18"/>
              </w:rPr>
              <w:t xml:space="preserve"> og h</w:t>
            </w:r>
            <w:r w:rsidRPr="00214C92">
              <w:rPr>
                <w:rFonts w:cstheme="minorHAnsi"/>
                <w:sz w:val="18"/>
                <w:szCs w:val="18"/>
              </w:rPr>
              <w:t xml:space="preserve">vordan </w:t>
            </w:r>
            <w:r>
              <w:rPr>
                <w:rFonts w:cstheme="minorHAnsi"/>
                <w:sz w:val="18"/>
                <w:szCs w:val="18"/>
              </w:rPr>
              <w:t>man s</w:t>
            </w:r>
            <w:r w:rsidRPr="00214C92">
              <w:rPr>
                <w:rFonts w:cstheme="minorHAnsi"/>
                <w:sz w:val="18"/>
                <w:szCs w:val="18"/>
              </w:rPr>
              <w:t>kal forholde sig med opgørelsen af igangværende arbejder</w:t>
            </w:r>
            <w:r>
              <w:rPr>
                <w:rFonts w:cstheme="minorHAnsi"/>
                <w:sz w:val="18"/>
                <w:szCs w:val="18"/>
              </w:rPr>
              <w:t>:</w:t>
            </w:r>
          </w:p>
          <w:p w14:paraId="57A38BBD" w14:textId="77777777" w:rsidR="009D7CCD" w:rsidRDefault="009D7CCD" w:rsidP="00D34C84">
            <w:pPr>
              <w:rPr>
                <w:rFonts w:cstheme="minorHAnsi"/>
                <w:sz w:val="18"/>
                <w:szCs w:val="18"/>
              </w:rPr>
            </w:pPr>
          </w:p>
          <w:p w14:paraId="19D6642E" w14:textId="45729178" w:rsidR="009D7CCD" w:rsidRPr="00757A05" w:rsidRDefault="009D7CCD" w:rsidP="00D34C84">
            <w:pPr>
              <w:rPr>
                <w:rFonts w:cstheme="minorHAnsi"/>
                <w:sz w:val="18"/>
                <w:szCs w:val="18"/>
              </w:rPr>
            </w:pPr>
            <w:r>
              <w:rPr>
                <w:rFonts w:cstheme="minorHAnsi"/>
                <w:sz w:val="18"/>
                <w:szCs w:val="18"/>
              </w:rPr>
              <w:t>”</w:t>
            </w:r>
            <w:r w:rsidRPr="00757A05">
              <w:rPr>
                <w:rFonts w:cstheme="minorHAnsi"/>
                <w:sz w:val="18"/>
                <w:szCs w:val="18"/>
              </w:rPr>
              <w:t>Med hensyn til opgørelsen af omsætningen i både kompensationsperioden og referenceperioden:</w:t>
            </w:r>
          </w:p>
          <w:p w14:paraId="369C8A17" w14:textId="5F28A876" w:rsidR="009D7CCD" w:rsidRPr="000D627A" w:rsidRDefault="009D7CCD" w:rsidP="00D34C84">
            <w:pPr>
              <w:rPr>
                <w:rFonts w:cstheme="minorHAnsi"/>
                <w:sz w:val="18"/>
                <w:szCs w:val="18"/>
              </w:rPr>
            </w:pPr>
            <w:r w:rsidRPr="00757A05">
              <w:rPr>
                <w:rFonts w:cstheme="minorHAnsi"/>
                <w:sz w:val="18"/>
                <w:szCs w:val="18"/>
              </w:rPr>
              <w:t>Hvordan skal man forholde sig med opgørelsen af igangværende arbejder? Disse bliver som oftest kun gjort op til statusdagen, og det kan være umuligt at opgøre dem med tilbagevirkende kraft.</w:t>
            </w:r>
            <w:r>
              <w:rPr>
                <w:rFonts w:cstheme="minorHAnsi"/>
                <w:sz w:val="18"/>
                <w:szCs w:val="18"/>
              </w:rPr>
              <w:t>”</w:t>
            </w:r>
          </w:p>
        </w:tc>
        <w:tc>
          <w:tcPr>
            <w:tcW w:w="2552" w:type="dxa"/>
          </w:tcPr>
          <w:p w14:paraId="101884CB" w14:textId="77777777" w:rsidR="009D7CCD" w:rsidRDefault="009D7CCD" w:rsidP="00D34C84">
            <w:pPr>
              <w:rPr>
                <w:rFonts w:cstheme="minorHAnsi"/>
                <w:sz w:val="18"/>
                <w:szCs w:val="18"/>
              </w:rPr>
            </w:pPr>
          </w:p>
          <w:p w14:paraId="17CB51DE" w14:textId="77777777" w:rsidR="009D7CCD" w:rsidRDefault="009D7CCD" w:rsidP="00D34C84">
            <w:pPr>
              <w:rPr>
                <w:rFonts w:cstheme="minorHAnsi"/>
                <w:sz w:val="18"/>
                <w:szCs w:val="18"/>
              </w:rPr>
            </w:pPr>
          </w:p>
          <w:p w14:paraId="2E6A5CE3" w14:textId="009C7C59" w:rsidR="009D7CCD" w:rsidRPr="000D627A" w:rsidRDefault="009D7CCD" w:rsidP="00D34C84">
            <w:pPr>
              <w:rPr>
                <w:rFonts w:cstheme="minorHAnsi"/>
                <w:sz w:val="18"/>
                <w:szCs w:val="18"/>
              </w:rPr>
            </w:pPr>
            <w:r>
              <w:rPr>
                <w:rFonts w:cstheme="minorHAnsi"/>
                <w:sz w:val="18"/>
                <w:szCs w:val="18"/>
              </w:rPr>
              <w:t>Erhvervsstyrelsen</w:t>
            </w:r>
          </w:p>
        </w:tc>
        <w:tc>
          <w:tcPr>
            <w:tcW w:w="1846" w:type="dxa"/>
          </w:tcPr>
          <w:p w14:paraId="58D906EE" w14:textId="77777777" w:rsidR="009D7CCD" w:rsidRDefault="009D7CCD" w:rsidP="00D34C84">
            <w:pPr>
              <w:rPr>
                <w:rFonts w:cstheme="minorHAnsi"/>
                <w:sz w:val="18"/>
                <w:szCs w:val="18"/>
              </w:rPr>
            </w:pPr>
            <w:r>
              <w:rPr>
                <w:rFonts w:cstheme="minorHAnsi"/>
                <w:sz w:val="18"/>
                <w:szCs w:val="18"/>
              </w:rPr>
              <w:t>11. august 2020</w:t>
            </w:r>
          </w:p>
          <w:p w14:paraId="2661A752" w14:textId="77777777" w:rsidR="009D7CCD" w:rsidRDefault="009D7CCD" w:rsidP="00D34C84">
            <w:pPr>
              <w:rPr>
                <w:rFonts w:cstheme="minorHAnsi"/>
                <w:sz w:val="18"/>
                <w:szCs w:val="18"/>
              </w:rPr>
            </w:pPr>
          </w:p>
          <w:p w14:paraId="417A43B6" w14:textId="6744DC7D" w:rsidR="009D7CCD" w:rsidRPr="000D627A" w:rsidRDefault="009D7CCD" w:rsidP="00D34C84">
            <w:pPr>
              <w:rPr>
                <w:rFonts w:cstheme="minorHAnsi"/>
                <w:sz w:val="18"/>
                <w:szCs w:val="18"/>
              </w:rPr>
            </w:pPr>
            <w:r>
              <w:rPr>
                <w:rFonts w:cstheme="minorHAnsi"/>
                <w:sz w:val="18"/>
                <w:szCs w:val="18"/>
              </w:rPr>
              <w:t>8. september 2020</w:t>
            </w:r>
          </w:p>
        </w:tc>
      </w:tr>
      <w:tr w:rsidR="009D7CCD" w:rsidRPr="000F1DB1" w14:paraId="1F5C0C60" w14:textId="77777777" w:rsidTr="009D7CCD">
        <w:tc>
          <w:tcPr>
            <w:tcW w:w="4390" w:type="dxa"/>
          </w:tcPr>
          <w:p w14:paraId="07E6A31B" w14:textId="2C3BEFD6" w:rsidR="009D7CCD" w:rsidRPr="00F27B8E" w:rsidRDefault="009D7CCD" w:rsidP="00D34C84">
            <w:pPr>
              <w:rPr>
                <w:rFonts w:cstheme="minorHAnsi"/>
                <w:sz w:val="18"/>
                <w:szCs w:val="18"/>
              </w:rPr>
            </w:pPr>
            <w:r>
              <w:rPr>
                <w:rFonts w:cstheme="minorHAnsi"/>
                <w:sz w:val="18"/>
                <w:szCs w:val="18"/>
              </w:rPr>
              <w:t>Kan Erhvervsstyrelsen bekræfte, at Erhvervsstyrelsen jf. Vejledningen omregner bekendtgørelsens tremåneders referenceperiode til en firemånedersperiode, såfremt der ansøges om kompensation for en firemåneders periode?</w:t>
            </w:r>
          </w:p>
        </w:tc>
        <w:tc>
          <w:tcPr>
            <w:tcW w:w="6375" w:type="dxa"/>
          </w:tcPr>
          <w:p w14:paraId="599EFF6F" w14:textId="77777777" w:rsidR="009D7CCD" w:rsidRDefault="009D7CCD" w:rsidP="00D34C84">
            <w:pPr>
              <w:rPr>
                <w:rFonts w:cstheme="minorHAnsi"/>
                <w:sz w:val="18"/>
                <w:szCs w:val="18"/>
              </w:rPr>
            </w:pPr>
            <w:r>
              <w:rPr>
                <w:rFonts w:cstheme="minorHAnsi"/>
                <w:sz w:val="18"/>
                <w:szCs w:val="18"/>
              </w:rPr>
              <w:t>Afventer svar fra Erhvervsstyrelsen</w:t>
            </w:r>
          </w:p>
          <w:p w14:paraId="5A804F6E" w14:textId="77777777" w:rsidR="009D7CCD" w:rsidRDefault="009D7CCD" w:rsidP="00D34C84">
            <w:pPr>
              <w:rPr>
                <w:rFonts w:cstheme="minorHAnsi"/>
                <w:sz w:val="18"/>
                <w:szCs w:val="18"/>
              </w:rPr>
            </w:pPr>
          </w:p>
          <w:p w14:paraId="05000BEC" w14:textId="77777777" w:rsidR="009D7CCD" w:rsidRDefault="009D7CCD" w:rsidP="00D34C84">
            <w:pPr>
              <w:rPr>
                <w:rFonts w:cstheme="minorHAnsi"/>
                <w:sz w:val="18"/>
                <w:szCs w:val="18"/>
              </w:rPr>
            </w:pPr>
            <w:r>
              <w:rPr>
                <w:rFonts w:cstheme="minorHAnsi"/>
                <w:sz w:val="18"/>
                <w:szCs w:val="18"/>
              </w:rPr>
              <w:t>Erhvervsstyrelsen har mundtligt b</w:t>
            </w:r>
            <w:r w:rsidRPr="008C294D">
              <w:rPr>
                <w:rFonts w:cstheme="minorHAnsi"/>
                <w:sz w:val="18"/>
                <w:szCs w:val="18"/>
              </w:rPr>
              <w:t>ekræfte</w:t>
            </w:r>
            <w:r>
              <w:rPr>
                <w:rFonts w:cstheme="minorHAnsi"/>
                <w:sz w:val="18"/>
                <w:szCs w:val="18"/>
              </w:rPr>
              <w:t>t</w:t>
            </w:r>
            <w:r w:rsidRPr="008C294D">
              <w:rPr>
                <w:rFonts w:cstheme="minorHAnsi"/>
                <w:sz w:val="18"/>
                <w:szCs w:val="18"/>
              </w:rPr>
              <w:t>, at såfremt en virksomhed søger om kompensation for faste omkostninger for firemåneders-kompensationsperioden, omregner Erhvervsstyrelsen referenceperioden på tre måneder til en firemåneders periode.</w:t>
            </w:r>
          </w:p>
          <w:p w14:paraId="45A0B72A" w14:textId="77777777" w:rsidR="009D7CCD" w:rsidRDefault="009D7CCD" w:rsidP="00D34C84">
            <w:pPr>
              <w:rPr>
                <w:rFonts w:cstheme="minorHAnsi"/>
                <w:sz w:val="18"/>
                <w:szCs w:val="18"/>
              </w:rPr>
            </w:pPr>
          </w:p>
          <w:p w14:paraId="2329D3B6" w14:textId="77777777" w:rsidR="009D7CCD" w:rsidRDefault="009D7CCD" w:rsidP="00D34C84">
            <w:pPr>
              <w:rPr>
                <w:rFonts w:cstheme="minorHAnsi"/>
                <w:sz w:val="18"/>
                <w:szCs w:val="18"/>
              </w:rPr>
            </w:pPr>
            <w:r>
              <w:rPr>
                <w:rFonts w:cstheme="minorHAnsi"/>
                <w:sz w:val="18"/>
                <w:szCs w:val="18"/>
              </w:rPr>
              <w:t xml:space="preserve">Erhvervsstyrelsen henviser til Vejledningens kapitel 1. Omsætning, nr. 2 hvor omregningen er beskrevet. </w:t>
            </w:r>
          </w:p>
          <w:p w14:paraId="5652DE4E" w14:textId="77777777" w:rsidR="009D7CCD" w:rsidRDefault="009D7CCD" w:rsidP="00D34C84">
            <w:pPr>
              <w:rPr>
                <w:rFonts w:cstheme="minorHAnsi"/>
                <w:sz w:val="18"/>
                <w:szCs w:val="18"/>
              </w:rPr>
            </w:pPr>
          </w:p>
          <w:p w14:paraId="360BE5BA" w14:textId="16ABC28A" w:rsidR="009D7CCD" w:rsidRPr="00F27B8E" w:rsidRDefault="009D7CCD" w:rsidP="00D34C84">
            <w:pPr>
              <w:rPr>
                <w:rFonts w:cstheme="minorHAnsi"/>
                <w:sz w:val="18"/>
                <w:szCs w:val="18"/>
              </w:rPr>
            </w:pPr>
            <w:r>
              <w:rPr>
                <w:rFonts w:cstheme="minorHAnsi"/>
                <w:sz w:val="18"/>
                <w:szCs w:val="18"/>
              </w:rPr>
              <w:t xml:space="preserve">Erhvervsstyrelsen oplyser endvidere at denne omtale af omregning gælder for alle steder, hvor der skal foretages omregninger også eksempelvis hvor referenceperioden udvides til at gælde tre års omsætning jf. bekendtgørelsens § 2, nr. 7, litra e, som gælder for underskudsramte virksomheder. </w:t>
            </w:r>
          </w:p>
        </w:tc>
        <w:tc>
          <w:tcPr>
            <w:tcW w:w="2552" w:type="dxa"/>
          </w:tcPr>
          <w:p w14:paraId="30500A6C" w14:textId="77777777" w:rsidR="009D7CCD" w:rsidRDefault="009D7CCD" w:rsidP="00D34C84">
            <w:pPr>
              <w:rPr>
                <w:rFonts w:cstheme="minorHAnsi"/>
                <w:sz w:val="18"/>
                <w:szCs w:val="18"/>
              </w:rPr>
            </w:pPr>
          </w:p>
          <w:p w14:paraId="4073A657" w14:textId="77777777" w:rsidR="009D7CCD" w:rsidRDefault="009D7CCD" w:rsidP="00D34C84">
            <w:pPr>
              <w:rPr>
                <w:rFonts w:cstheme="minorHAnsi"/>
                <w:sz w:val="18"/>
                <w:szCs w:val="18"/>
              </w:rPr>
            </w:pPr>
          </w:p>
          <w:p w14:paraId="0178DCC7" w14:textId="0D5BA46A" w:rsidR="009D7CCD" w:rsidRPr="00F27B8E" w:rsidRDefault="009D7CCD" w:rsidP="00D34C84">
            <w:pPr>
              <w:rPr>
                <w:rFonts w:cstheme="minorHAnsi"/>
                <w:sz w:val="18"/>
                <w:szCs w:val="18"/>
              </w:rPr>
            </w:pPr>
            <w:r>
              <w:rPr>
                <w:rFonts w:cstheme="minorHAnsi"/>
                <w:sz w:val="18"/>
                <w:szCs w:val="18"/>
              </w:rPr>
              <w:t>FSR – danske revisorer</w:t>
            </w:r>
          </w:p>
        </w:tc>
        <w:tc>
          <w:tcPr>
            <w:tcW w:w="1846" w:type="dxa"/>
          </w:tcPr>
          <w:p w14:paraId="32A686A3" w14:textId="77777777" w:rsidR="009D7CCD" w:rsidRDefault="009D7CCD" w:rsidP="00D34C84">
            <w:pPr>
              <w:rPr>
                <w:rFonts w:cstheme="minorHAnsi"/>
                <w:sz w:val="18"/>
                <w:szCs w:val="18"/>
              </w:rPr>
            </w:pPr>
            <w:r>
              <w:rPr>
                <w:rFonts w:cstheme="minorHAnsi"/>
                <w:sz w:val="18"/>
                <w:szCs w:val="18"/>
              </w:rPr>
              <w:t>12. maj 2020</w:t>
            </w:r>
          </w:p>
          <w:p w14:paraId="2BCBDA0F" w14:textId="77777777" w:rsidR="009D7CCD" w:rsidRDefault="009D7CCD" w:rsidP="00D34C84">
            <w:pPr>
              <w:rPr>
                <w:rFonts w:cstheme="minorHAnsi"/>
                <w:sz w:val="18"/>
                <w:szCs w:val="18"/>
              </w:rPr>
            </w:pPr>
          </w:p>
          <w:p w14:paraId="14BA675B" w14:textId="5DB072BF" w:rsidR="009D7CCD" w:rsidRPr="00F27B8E" w:rsidRDefault="009D7CCD" w:rsidP="00D34C84">
            <w:pPr>
              <w:rPr>
                <w:rFonts w:cstheme="minorHAnsi"/>
                <w:sz w:val="18"/>
                <w:szCs w:val="18"/>
              </w:rPr>
            </w:pPr>
            <w:r>
              <w:rPr>
                <w:rFonts w:cstheme="minorHAnsi"/>
                <w:sz w:val="18"/>
                <w:szCs w:val="18"/>
              </w:rPr>
              <w:t>18. maj 2020</w:t>
            </w:r>
          </w:p>
        </w:tc>
      </w:tr>
      <w:tr w:rsidR="009D7CCD" w:rsidRPr="000F1DB1" w14:paraId="101DBCB6" w14:textId="77777777" w:rsidTr="009D7CCD">
        <w:tc>
          <w:tcPr>
            <w:tcW w:w="4390" w:type="dxa"/>
          </w:tcPr>
          <w:p w14:paraId="78C6BE6F" w14:textId="77777777" w:rsidR="009D7CCD" w:rsidRDefault="009D7CCD" w:rsidP="00D34C84">
            <w:pPr>
              <w:rPr>
                <w:rFonts w:cstheme="minorHAnsi"/>
                <w:sz w:val="18"/>
                <w:szCs w:val="18"/>
              </w:rPr>
            </w:pPr>
            <w:r>
              <w:rPr>
                <w:rFonts w:cstheme="minorHAnsi"/>
                <w:sz w:val="18"/>
                <w:szCs w:val="18"/>
              </w:rPr>
              <w:t xml:space="preserve">Det er i Vejlednings </w:t>
            </w:r>
            <w:r w:rsidRPr="00751433">
              <w:rPr>
                <w:rFonts w:cstheme="minorHAnsi"/>
                <w:sz w:val="18"/>
                <w:szCs w:val="18"/>
              </w:rPr>
              <w:t xml:space="preserve">Bilag 5 punkt 4. </w:t>
            </w:r>
            <w:r>
              <w:rPr>
                <w:rFonts w:cstheme="minorHAnsi"/>
                <w:sz w:val="18"/>
                <w:szCs w:val="18"/>
              </w:rPr>
              <w:t>anført at virksomhederne skal bruge en treårig referenceperiode.</w:t>
            </w:r>
          </w:p>
          <w:p w14:paraId="7B84968A" w14:textId="77777777" w:rsidR="009D7CCD" w:rsidRDefault="009D7CCD" w:rsidP="00D34C84">
            <w:pPr>
              <w:rPr>
                <w:rFonts w:cstheme="minorHAnsi"/>
                <w:sz w:val="18"/>
                <w:szCs w:val="18"/>
              </w:rPr>
            </w:pPr>
            <w:r w:rsidRPr="00131AAD">
              <w:rPr>
                <w:rFonts w:cstheme="minorHAnsi"/>
                <w:sz w:val="18"/>
                <w:szCs w:val="18"/>
              </w:rPr>
              <w:t xml:space="preserve">Er det muligt </w:t>
            </w:r>
            <w:r>
              <w:rPr>
                <w:rFonts w:cstheme="minorHAnsi"/>
                <w:sz w:val="18"/>
                <w:szCs w:val="18"/>
              </w:rPr>
              <w:t xml:space="preserve">i vejledningen </w:t>
            </w:r>
            <w:r w:rsidRPr="00131AAD">
              <w:rPr>
                <w:rFonts w:cstheme="minorHAnsi"/>
                <w:sz w:val="18"/>
                <w:szCs w:val="18"/>
              </w:rPr>
              <w:t>at tydeliggøre denne bestemmelse</w:t>
            </w:r>
            <w:r>
              <w:rPr>
                <w:rFonts w:cstheme="minorHAnsi"/>
                <w:sz w:val="18"/>
                <w:szCs w:val="18"/>
              </w:rPr>
              <w:t xml:space="preserve"> fra bekendtgørelsens § 2, nr. 7, litra e</w:t>
            </w:r>
            <w:r w:rsidRPr="00131AAD">
              <w:rPr>
                <w:rFonts w:cstheme="minorHAnsi"/>
                <w:sz w:val="18"/>
                <w:szCs w:val="18"/>
              </w:rPr>
              <w:t xml:space="preserve">? </w:t>
            </w:r>
          </w:p>
          <w:p w14:paraId="092BA275" w14:textId="289033D4" w:rsidR="009D7CCD" w:rsidRDefault="009D7CCD" w:rsidP="00D34C84">
            <w:pPr>
              <w:rPr>
                <w:rFonts w:cstheme="minorHAnsi"/>
                <w:sz w:val="18"/>
                <w:szCs w:val="18"/>
              </w:rPr>
            </w:pPr>
            <w:r w:rsidRPr="00131AAD">
              <w:rPr>
                <w:rFonts w:cstheme="minorHAnsi"/>
                <w:sz w:val="18"/>
                <w:szCs w:val="18"/>
              </w:rPr>
              <w:t>Eksempelvis ved at anføre at ”Virksomhedernes referenceperiode for omsætningsnedgang ændres i forlængelse heraf fra en tremåneders periode til den treårige periode som følger enten 2017, 2018, 2019 eller 2016, 2017, 2018 alt efter hvilken regnskabsår virksomheden vælger at opgøre resultatet for.</w:t>
            </w:r>
          </w:p>
        </w:tc>
        <w:tc>
          <w:tcPr>
            <w:tcW w:w="6375" w:type="dxa"/>
          </w:tcPr>
          <w:p w14:paraId="60743467" w14:textId="77777777" w:rsidR="009D7CCD" w:rsidRDefault="009D7CCD" w:rsidP="00D34C84">
            <w:pPr>
              <w:rPr>
                <w:rFonts w:cstheme="minorHAnsi"/>
                <w:sz w:val="18"/>
                <w:szCs w:val="18"/>
              </w:rPr>
            </w:pPr>
            <w:r>
              <w:rPr>
                <w:rFonts w:cstheme="minorHAnsi"/>
                <w:sz w:val="18"/>
                <w:szCs w:val="18"/>
              </w:rPr>
              <w:t>Afventer svar fra Erhvervsstyrelsen</w:t>
            </w:r>
          </w:p>
          <w:p w14:paraId="7B5231EF" w14:textId="77777777" w:rsidR="009D7CCD" w:rsidRDefault="009D7CCD" w:rsidP="00D34C84">
            <w:pPr>
              <w:rPr>
                <w:rFonts w:cstheme="minorHAnsi"/>
                <w:sz w:val="18"/>
                <w:szCs w:val="18"/>
              </w:rPr>
            </w:pPr>
          </w:p>
          <w:p w14:paraId="53F67CCF" w14:textId="77777777" w:rsidR="009D7CCD" w:rsidRDefault="009D7CCD" w:rsidP="00D34C84">
            <w:pPr>
              <w:rPr>
                <w:rFonts w:cstheme="minorHAnsi"/>
                <w:sz w:val="18"/>
                <w:szCs w:val="18"/>
              </w:rPr>
            </w:pPr>
            <w:r>
              <w:rPr>
                <w:rFonts w:cstheme="minorHAnsi"/>
                <w:sz w:val="18"/>
                <w:szCs w:val="18"/>
              </w:rPr>
              <w:t>Forslaget er endvidere sendt direkte til Erhvervsstyrelsen, som en del af en dialog om kommentarer til Vejledningen dateret 6. maj 2020.</w:t>
            </w:r>
          </w:p>
          <w:p w14:paraId="66233C33" w14:textId="77777777" w:rsidR="009D7CCD" w:rsidRDefault="009D7CCD" w:rsidP="00D34C84">
            <w:pPr>
              <w:rPr>
                <w:rFonts w:cstheme="minorHAnsi"/>
                <w:sz w:val="18"/>
                <w:szCs w:val="18"/>
              </w:rPr>
            </w:pPr>
          </w:p>
          <w:p w14:paraId="6A0411B5" w14:textId="10EBE18B" w:rsidR="009D7CCD" w:rsidRDefault="009D7CCD" w:rsidP="00D34C84">
            <w:pPr>
              <w:rPr>
                <w:rFonts w:cstheme="minorHAnsi"/>
                <w:sz w:val="18"/>
                <w:szCs w:val="18"/>
              </w:rPr>
            </w:pPr>
            <w:r>
              <w:rPr>
                <w:rFonts w:cstheme="minorHAnsi"/>
                <w:sz w:val="18"/>
                <w:szCs w:val="18"/>
              </w:rPr>
              <w:t xml:space="preserve">FSR – danske revisorer bemærker i forlængelse af den treårige referenceperiode, at Erhvervsstyrelsen oplyser, at Erhvervsstyrelsen omregner omsætningen for referenceperioden så det modsvarer længden for kompensationsperioden.  </w:t>
            </w:r>
          </w:p>
        </w:tc>
        <w:tc>
          <w:tcPr>
            <w:tcW w:w="2552" w:type="dxa"/>
          </w:tcPr>
          <w:p w14:paraId="3CC0C161" w14:textId="77777777" w:rsidR="009D7CCD" w:rsidRDefault="009D7CCD" w:rsidP="00D34C84">
            <w:pPr>
              <w:rPr>
                <w:rFonts w:cstheme="minorHAnsi"/>
                <w:sz w:val="18"/>
                <w:szCs w:val="18"/>
              </w:rPr>
            </w:pPr>
          </w:p>
          <w:p w14:paraId="0774DAD4" w14:textId="77777777" w:rsidR="009D7CCD" w:rsidRDefault="009D7CCD" w:rsidP="00D34C84">
            <w:pPr>
              <w:rPr>
                <w:rFonts w:cstheme="minorHAnsi"/>
                <w:sz w:val="18"/>
                <w:szCs w:val="18"/>
              </w:rPr>
            </w:pPr>
          </w:p>
          <w:p w14:paraId="554D618B" w14:textId="77777777" w:rsidR="009D7CCD" w:rsidRDefault="009D7CCD" w:rsidP="00D34C84">
            <w:pPr>
              <w:rPr>
                <w:rFonts w:cstheme="minorHAnsi"/>
                <w:sz w:val="18"/>
                <w:szCs w:val="18"/>
              </w:rPr>
            </w:pPr>
            <w:r>
              <w:rPr>
                <w:rFonts w:cstheme="minorHAnsi"/>
                <w:sz w:val="18"/>
                <w:szCs w:val="18"/>
              </w:rPr>
              <w:t>FSR – danske revisorer</w:t>
            </w:r>
          </w:p>
          <w:p w14:paraId="73848600" w14:textId="77777777" w:rsidR="009D7CCD" w:rsidRDefault="009D7CCD" w:rsidP="00D34C84">
            <w:pPr>
              <w:rPr>
                <w:rFonts w:cstheme="minorHAnsi"/>
                <w:sz w:val="18"/>
                <w:szCs w:val="18"/>
              </w:rPr>
            </w:pPr>
          </w:p>
          <w:p w14:paraId="5FF13C43" w14:textId="77777777" w:rsidR="009D7CCD" w:rsidRDefault="009D7CCD" w:rsidP="00D34C84">
            <w:pPr>
              <w:rPr>
                <w:rFonts w:cstheme="minorHAnsi"/>
                <w:sz w:val="18"/>
                <w:szCs w:val="18"/>
              </w:rPr>
            </w:pPr>
          </w:p>
          <w:p w14:paraId="3928373A" w14:textId="38926740" w:rsidR="009D7CCD" w:rsidRPr="00F27B8E" w:rsidRDefault="009D7CCD" w:rsidP="00D34C84">
            <w:pPr>
              <w:rPr>
                <w:rFonts w:cstheme="minorHAnsi"/>
                <w:sz w:val="18"/>
                <w:szCs w:val="18"/>
              </w:rPr>
            </w:pPr>
            <w:r>
              <w:rPr>
                <w:rFonts w:cstheme="minorHAnsi"/>
                <w:sz w:val="18"/>
                <w:szCs w:val="18"/>
              </w:rPr>
              <w:t>Erhvervsstyrelsen</w:t>
            </w:r>
          </w:p>
        </w:tc>
        <w:tc>
          <w:tcPr>
            <w:tcW w:w="1846" w:type="dxa"/>
          </w:tcPr>
          <w:p w14:paraId="1D213C63" w14:textId="77777777" w:rsidR="009D7CCD" w:rsidRDefault="009D7CCD" w:rsidP="00D34C84">
            <w:pPr>
              <w:rPr>
                <w:rFonts w:cstheme="minorHAnsi"/>
                <w:sz w:val="18"/>
                <w:szCs w:val="18"/>
              </w:rPr>
            </w:pPr>
            <w:r>
              <w:rPr>
                <w:rFonts w:cstheme="minorHAnsi"/>
                <w:sz w:val="18"/>
                <w:szCs w:val="18"/>
              </w:rPr>
              <w:t>12. maj 2020</w:t>
            </w:r>
          </w:p>
          <w:p w14:paraId="3BA40A80" w14:textId="77777777" w:rsidR="009D7CCD" w:rsidRDefault="009D7CCD" w:rsidP="00D34C84">
            <w:pPr>
              <w:rPr>
                <w:rFonts w:cstheme="minorHAnsi"/>
                <w:sz w:val="18"/>
                <w:szCs w:val="18"/>
              </w:rPr>
            </w:pPr>
          </w:p>
          <w:p w14:paraId="19E2CF3F" w14:textId="77777777" w:rsidR="009D7CCD" w:rsidRDefault="009D7CCD" w:rsidP="00D34C84">
            <w:pPr>
              <w:rPr>
                <w:rFonts w:cstheme="minorHAnsi"/>
                <w:sz w:val="18"/>
                <w:szCs w:val="18"/>
              </w:rPr>
            </w:pPr>
            <w:r>
              <w:rPr>
                <w:rFonts w:cstheme="minorHAnsi"/>
                <w:sz w:val="18"/>
                <w:szCs w:val="18"/>
              </w:rPr>
              <w:t>12. maj 2020</w:t>
            </w:r>
          </w:p>
          <w:p w14:paraId="75D7D4C0" w14:textId="77777777" w:rsidR="009D7CCD" w:rsidRDefault="009D7CCD" w:rsidP="00D34C84">
            <w:pPr>
              <w:rPr>
                <w:rFonts w:cstheme="minorHAnsi"/>
                <w:sz w:val="18"/>
                <w:szCs w:val="18"/>
              </w:rPr>
            </w:pPr>
          </w:p>
          <w:p w14:paraId="36A3C6AB" w14:textId="77777777" w:rsidR="009D7CCD" w:rsidRDefault="009D7CCD" w:rsidP="00D34C84">
            <w:pPr>
              <w:rPr>
                <w:rFonts w:cstheme="minorHAnsi"/>
                <w:sz w:val="18"/>
                <w:szCs w:val="18"/>
              </w:rPr>
            </w:pPr>
          </w:p>
          <w:p w14:paraId="56DB8A2E" w14:textId="2BC98AE3" w:rsidR="009D7CCD" w:rsidRDefault="009D7CCD" w:rsidP="00D34C84">
            <w:pPr>
              <w:rPr>
                <w:rFonts w:cstheme="minorHAnsi"/>
                <w:sz w:val="18"/>
                <w:szCs w:val="18"/>
              </w:rPr>
            </w:pPr>
            <w:r>
              <w:rPr>
                <w:rFonts w:cstheme="minorHAnsi"/>
                <w:sz w:val="18"/>
                <w:szCs w:val="18"/>
              </w:rPr>
              <w:t>18. maj 2020</w:t>
            </w:r>
          </w:p>
        </w:tc>
      </w:tr>
      <w:tr w:rsidR="009D7CCD" w:rsidRPr="000F1DB1" w14:paraId="67B54A41" w14:textId="77777777" w:rsidTr="009D7CCD">
        <w:tc>
          <w:tcPr>
            <w:tcW w:w="4390" w:type="dxa"/>
          </w:tcPr>
          <w:p w14:paraId="1FB7D600" w14:textId="77777777" w:rsidR="009D7CCD" w:rsidRDefault="009D7CCD" w:rsidP="00D34C84">
            <w:pPr>
              <w:rPr>
                <w:rFonts w:cstheme="minorHAnsi"/>
                <w:sz w:val="18"/>
                <w:szCs w:val="18"/>
              </w:rPr>
            </w:pPr>
            <w:r w:rsidRPr="002F1103">
              <w:rPr>
                <w:rFonts w:cstheme="minorHAnsi"/>
                <w:sz w:val="18"/>
                <w:szCs w:val="18"/>
              </w:rPr>
              <w:t xml:space="preserve">Spørgsmål til referenceperiode </w:t>
            </w:r>
            <w:r>
              <w:rPr>
                <w:rFonts w:cstheme="minorHAnsi"/>
                <w:sz w:val="18"/>
                <w:szCs w:val="18"/>
              </w:rPr>
              <w:t xml:space="preserve">for omsætning for </w:t>
            </w:r>
            <w:r w:rsidRPr="002F1103">
              <w:rPr>
                <w:rFonts w:cstheme="minorHAnsi"/>
                <w:sz w:val="18"/>
                <w:szCs w:val="18"/>
              </w:rPr>
              <w:t>2. kvartal 2019.</w:t>
            </w:r>
          </w:p>
          <w:p w14:paraId="6A9990F1" w14:textId="77777777" w:rsidR="009D7CCD" w:rsidRPr="002F1103" w:rsidRDefault="009D7CCD" w:rsidP="00D34C84">
            <w:pPr>
              <w:rPr>
                <w:rFonts w:cstheme="minorHAnsi"/>
                <w:sz w:val="18"/>
                <w:szCs w:val="18"/>
              </w:rPr>
            </w:pPr>
          </w:p>
          <w:p w14:paraId="205A70AD" w14:textId="77777777" w:rsidR="009D7CCD" w:rsidRDefault="009D7CCD" w:rsidP="00D34C84">
            <w:pPr>
              <w:rPr>
                <w:rFonts w:cstheme="minorHAnsi"/>
                <w:sz w:val="18"/>
                <w:szCs w:val="18"/>
              </w:rPr>
            </w:pPr>
            <w:r>
              <w:rPr>
                <w:rFonts w:cstheme="minorHAnsi"/>
                <w:sz w:val="18"/>
                <w:szCs w:val="18"/>
              </w:rPr>
              <w:t xml:space="preserve">En virksomhed har haft </w:t>
            </w:r>
            <w:r w:rsidRPr="002F1103">
              <w:rPr>
                <w:rFonts w:cstheme="minorHAnsi"/>
                <w:sz w:val="18"/>
                <w:szCs w:val="18"/>
              </w:rPr>
              <w:t xml:space="preserve">brand </w:t>
            </w:r>
            <w:r>
              <w:rPr>
                <w:rFonts w:cstheme="minorHAnsi"/>
                <w:sz w:val="18"/>
                <w:szCs w:val="18"/>
              </w:rPr>
              <w:t>i sine lokaler</w:t>
            </w:r>
            <w:r w:rsidRPr="002F1103">
              <w:rPr>
                <w:rFonts w:cstheme="minorHAnsi"/>
                <w:sz w:val="18"/>
                <w:szCs w:val="18"/>
              </w:rPr>
              <w:t xml:space="preserve"> i 2018. </w:t>
            </w:r>
            <w:r>
              <w:rPr>
                <w:rFonts w:cstheme="minorHAnsi"/>
                <w:sz w:val="18"/>
                <w:szCs w:val="18"/>
              </w:rPr>
              <w:t>Lokalerne er åbnet igen</w:t>
            </w:r>
            <w:r w:rsidRPr="002F1103">
              <w:rPr>
                <w:rFonts w:cstheme="minorHAnsi"/>
                <w:sz w:val="18"/>
                <w:szCs w:val="18"/>
              </w:rPr>
              <w:t xml:space="preserve"> den 15. juni 2019. </w:t>
            </w:r>
            <w:r>
              <w:rPr>
                <w:rFonts w:cstheme="minorHAnsi"/>
                <w:sz w:val="18"/>
                <w:szCs w:val="18"/>
              </w:rPr>
              <w:t>Virksomhedens f</w:t>
            </w:r>
            <w:r w:rsidRPr="002F1103">
              <w:rPr>
                <w:rFonts w:cstheme="minorHAnsi"/>
                <w:sz w:val="18"/>
                <w:szCs w:val="18"/>
              </w:rPr>
              <w:t xml:space="preserve">orsikringsselskab har dækket tabt omsætning for perioden 1. april 2019 - 14. juni 2019 i henhold til </w:t>
            </w:r>
            <w:r>
              <w:rPr>
                <w:rFonts w:cstheme="minorHAnsi"/>
                <w:sz w:val="18"/>
                <w:szCs w:val="18"/>
              </w:rPr>
              <w:t>virksomheden</w:t>
            </w:r>
            <w:r w:rsidRPr="002F1103">
              <w:rPr>
                <w:rFonts w:cstheme="minorHAnsi"/>
                <w:sz w:val="18"/>
                <w:szCs w:val="18"/>
              </w:rPr>
              <w:t>s driftstab</w:t>
            </w:r>
            <w:r>
              <w:rPr>
                <w:rFonts w:cstheme="minorHAnsi"/>
                <w:sz w:val="18"/>
                <w:szCs w:val="18"/>
              </w:rPr>
              <w:t>s</w:t>
            </w:r>
            <w:r w:rsidRPr="002F1103">
              <w:rPr>
                <w:rFonts w:cstheme="minorHAnsi"/>
                <w:sz w:val="18"/>
                <w:szCs w:val="18"/>
              </w:rPr>
              <w:t xml:space="preserve">forsikring. </w:t>
            </w:r>
          </w:p>
          <w:p w14:paraId="48A171BE" w14:textId="77777777" w:rsidR="009D7CCD" w:rsidRDefault="009D7CCD" w:rsidP="00D34C84">
            <w:pPr>
              <w:rPr>
                <w:rFonts w:cstheme="minorHAnsi"/>
                <w:sz w:val="18"/>
                <w:szCs w:val="18"/>
              </w:rPr>
            </w:pPr>
          </w:p>
          <w:p w14:paraId="74955824" w14:textId="77777777" w:rsidR="009D7CCD" w:rsidRPr="00D7338F" w:rsidRDefault="009D7CCD" w:rsidP="00D34C84">
            <w:pPr>
              <w:rPr>
                <w:rFonts w:cstheme="minorHAnsi"/>
                <w:sz w:val="18"/>
                <w:szCs w:val="18"/>
              </w:rPr>
            </w:pPr>
            <w:r w:rsidRPr="002F1103">
              <w:rPr>
                <w:rFonts w:cstheme="minorHAnsi"/>
                <w:sz w:val="18"/>
                <w:szCs w:val="18"/>
              </w:rPr>
              <w:t>Kan</w:t>
            </w:r>
            <w:r>
              <w:rPr>
                <w:rFonts w:cstheme="minorHAnsi"/>
                <w:sz w:val="18"/>
                <w:szCs w:val="18"/>
              </w:rPr>
              <w:t>/skal</w:t>
            </w:r>
            <w:r w:rsidRPr="002F1103">
              <w:rPr>
                <w:rFonts w:cstheme="minorHAnsi"/>
                <w:sz w:val="18"/>
                <w:szCs w:val="18"/>
              </w:rPr>
              <w:t xml:space="preserve"> omsætning dækket af forsikringsselskab medregnes i referenceperiode fra 1. april 2019 - 30. juni 2019</w:t>
            </w:r>
            <w:r>
              <w:rPr>
                <w:rFonts w:cstheme="minorHAnsi"/>
                <w:sz w:val="18"/>
                <w:szCs w:val="18"/>
              </w:rPr>
              <w:t xml:space="preserve"> i forhold til beregning af omsætningsnedgang</w:t>
            </w:r>
            <w:r w:rsidRPr="002F1103">
              <w:rPr>
                <w:rFonts w:cstheme="minorHAnsi"/>
                <w:sz w:val="18"/>
                <w:szCs w:val="18"/>
              </w:rPr>
              <w:t>?</w:t>
            </w:r>
          </w:p>
          <w:p w14:paraId="4CEF338E" w14:textId="77777777" w:rsidR="009D7CCD" w:rsidRDefault="009D7CCD" w:rsidP="00D34C84">
            <w:pPr>
              <w:rPr>
                <w:rFonts w:cstheme="minorHAnsi"/>
                <w:sz w:val="18"/>
                <w:szCs w:val="18"/>
              </w:rPr>
            </w:pPr>
          </w:p>
        </w:tc>
        <w:tc>
          <w:tcPr>
            <w:tcW w:w="6375" w:type="dxa"/>
          </w:tcPr>
          <w:p w14:paraId="35B0B4A3" w14:textId="77777777" w:rsidR="009D7CCD" w:rsidRDefault="009D7CCD" w:rsidP="00D34C84">
            <w:pPr>
              <w:rPr>
                <w:rFonts w:cstheme="minorHAnsi"/>
                <w:sz w:val="18"/>
                <w:szCs w:val="18"/>
              </w:rPr>
            </w:pPr>
            <w:r>
              <w:rPr>
                <w:rFonts w:cstheme="minorHAnsi"/>
                <w:sz w:val="18"/>
                <w:szCs w:val="18"/>
              </w:rPr>
              <w:t>Afventer svar fra Erhvervsstyrelsen</w:t>
            </w:r>
          </w:p>
          <w:p w14:paraId="6674E466" w14:textId="77777777" w:rsidR="009D7CCD" w:rsidRDefault="009D7CCD" w:rsidP="00D34C84">
            <w:pPr>
              <w:rPr>
                <w:rFonts w:cstheme="minorHAnsi"/>
                <w:sz w:val="18"/>
                <w:szCs w:val="18"/>
              </w:rPr>
            </w:pPr>
          </w:p>
          <w:p w14:paraId="193D1358" w14:textId="77777777" w:rsidR="009D7CCD" w:rsidRPr="00D63B9E" w:rsidRDefault="009D7CCD" w:rsidP="00D34C84">
            <w:pPr>
              <w:rPr>
                <w:rFonts w:cstheme="minorHAnsi"/>
                <w:sz w:val="18"/>
                <w:szCs w:val="18"/>
              </w:rPr>
            </w:pPr>
            <w:r w:rsidRPr="00D63B9E">
              <w:rPr>
                <w:rFonts w:cstheme="minorHAnsi"/>
                <w:sz w:val="18"/>
                <w:szCs w:val="18"/>
              </w:rPr>
              <w:t xml:space="preserve">Brand anses for en ekstraordinær omstændighed, der gør det muligt at søge om en alternativ referenceperiode. </w:t>
            </w:r>
          </w:p>
          <w:p w14:paraId="571BD9A7" w14:textId="77777777" w:rsidR="009D7CCD" w:rsidRPr="00D63B9E" w:rsidRDefault="009D7CCD" w:rsidP="00D34C84">
            <w:pPr>
              <w:rPr>
                <w:rFonts w:cstheme="minorHAnsi"/>
                <w:sz w:val="18"/>
                <w:szCs w:val="18"/>
              </w:rPr>
            </w:pPr>
          </w:p>
          <w:p w14:paraId="0F99B65D" w14:textId="6279CED5" w:rsidR="009D7CCD" w:rsidRDefault="009D7CCD" w:rsidP="00D34C84">
            <w:pPr>
              <w:rPr>
                <w:rFonts w:cstheme="minorHAnsi"/>
                <w:sz w:val="18"/>
                <w:szCs w:val="18"/>
              </w:rPr>
            </w:pPr>
            <w:r w:rsidRPr="00D63B9E">
              <w:rPr>
                <w:rFonts w:cstheme="minorHAnsi"/>
                <w:sz w:val="18"/>
                <w:szCs w:val="18"/>
              </w:rPr>
              <w:t>Hvis virksomhedens forsikringsselskab har dækket tabet af omsætning som følge af brand, og virksomheden vælger at fastholde Q2 i 2019 som referenceperiode, skal driftstabsforsikringen indregnes som omsætning.</w:t>
            </w:r>
          </w:p>
        </w:tc>
        <w:tc>
          <w:tcPr>
            <w:tcW w:w="2552" w:type="dxa"/>
          </w:tcPr>
          <w:p w14:paraId="115AD8FE" w14:textId="77777777" w:rsidR="009D7CCD" w:rsidRDefault="009D7CCD" w:rsidP="00D34C84">
            <w:pPr>
              <w:rPr>
                <w:rFonts w:cstheme="minorHAnsi"/>
                <w:sz w:val="18"/>
                <w:szCs w:val="18"/>
              </w:rPr>
            </w:pPr>
          </w:p>
          <w:p w14:paraId="5F58066C" w14:textId="77777777" w:rsidR="009D7CCD" w:rsidRDefault="009D7CCD" w:rsidP="00D34C84">
            <w:pPr>
              <w:rPr>
                <w:rFonts w:cstheme="minorHAnsi"/>
                <w:sz w:val="18"/>
                <w:szCs w:val="18"/>
              </w:rPr>
            </w:pPr>
          </w:p>
          <w:p w14:paraId="16F5D738" w14:textId="3CA590AC" w:rsidR="009D7CCD" w:rsidRDefault="009D7CCD" w:rsidP="00D34C84">
            <w:pPr>
              <w:rPr>
                <w:rFonts w:cstheme="minorHAnsi"/>
                <w:sz w:val="18"/>
                <w:szCs w:val="18"/>
              </w:rPr>
            </w:pPr>
            <w:r>
              <w:rPr>
                <w:rFonts w:cstheme="minorHAnsi"/>
                <w:sz w:val="18"/>
                <w:szCs w:val="18"/>
              </w:rPr>
              <w:t xml:space="preserve">Erhvervsstyrelsen </w:t>
            </w:r>
          </w:p>
        </w:tc>
        <w:tc>
          <w:tcPr>
            <w:tcW w:w="1846" w:type="dxa"/>
          </w:tcPr>
          <w:p w14:paraId="7C663AE0" w14:textId="77777777" w:rsidR="009D7CCD" w:rsidRDefault="009D7CCD" w:rsidP="00D34C84">
            <w:pPr>
              <w:rPr>
                <w:rFonts w:cstheme="minorHAnsi"/>
                <w:sz w:val="18"/>
                <w:szCs w:val="18"/>
              </w:rPr>
            </w:pPr>
            <w:r>
              <w:rPr>
                <w:rFonts w:cstheme="minorHAnsi"/>
                <w:sz w:val="18"/>
                <w:szCs w:val="18"/>
              </w:rPr>
              <w:t>11. september 2020</w:t>
            </w:r>
          </w:p>
          <w:p w14:paraId="4CD4D71A" w14:textId="77777777" w:rsidR="009D7CCD" w:rsidRDefault="009D7CCD" w:rsidP="00D34C84">
            <w:pPr>
              <w:rPr>
                <w:rFonts w:cstheme="minorHAnsi"/>
                <w:sz w:val="18"/>
                <w:szCs w:val="18"/>
              </w:rPr>
            </w:pPr>
          </w:p>
          <w:p w14:paraId="704E331E" w14:textId="44BC835F" w:rsidR="009D7CCD" w:rsidRDefault="009D7CCD" w:rsidP="00D34C84">
            <w:pPr>
              <w:rPr>
                <w:rFonts w:cstheme="minorHAnsi"/>
                <w:sz w:val="18"/>
                <w:szCs w:val="18"/>
              </w:rPr>
            </w:pPr>
            <w:r>
              <w:rPr>
                <w:rFonts w:cstheme="minorHAnsi"/>
                <w:sz w:val="18"/>
                <w:szCs w:val="18"/>
              </w:rPr>
              <w:t>16. september 2020</w:t>
            </w:r>
          </w:p>
        </w:tc>
      </w:tr>
      <w:tr w:rsidR="009D7CCD" w:rsidRPr="000F1DB1" w14:paraId="4FF2C32C" w14:textId="77777777" w:rsidTr="009D7CCD">
        <w:tc>
          <w:tcPr>
            <w:tcW w:w="4390" w:type="dxa"/>
          </w:tcPr>
          <w:p w14:paraId="2F365650" w14:textId="77777777" w:rsidR="009D7CCD" w:rsidRDefault="009D7CCD" w:rsidP="00D34C84">
            <w:pPr>
              <w:rPr>
                <w:rFonts w:cstheme="minorHAnsi"/>
                <w:sz w:val="18"/>
                <w:szCs w:val="18"/>
              </w:rPr>
            </w:pPr>
            <w:r>
              <w:rPr>
                <w:rFonts w:cstheme="minorHAnsi"/>
                <w:sz w:val="18"/>
                <w:szCs w:val="18"/>
              </w:rPr>
              <w:t>Spørgsmål i relation til referenceperiode, ved udvidelse / indskrænkning af virksomheden.</w:t>
            </w:r>
          </w:p>
          <w:p w14:paraId="529A010B" w14:textId="77777777" w:rsidR="009D7CCD" w:rsidRDefault="009D7CCD" w:rsidP="00D34C84">
            <w:pPr>
              <w:rPr>
                <w:rFonts w:cstheme="minorHAnsi"/>
                <w:sz w:val="18"/>
                <w:szCs w:val="18"/>
              </w:rPr>
            </w:pPr>
          </w:p>
          <w:p w14:paraId="7926F5DC" w14:textId="77777777" w:rsidR="009D7CCD" w:rsidRDefault="009D7CCD" w:rsidP="00D34C84">
            <w:pPr>
              <w:rPr>
                <w:rFonts w:cstheme="minorHAnsi"/>
                <w:sz w:val="18"/>
                <w:szCs w:val="18"/>
              </w:rPr>
            </w:pPr>
            <w:r>
              <w:rPr>
                <w:rFonts w:cstheme="minorHAnsi"/>
                <w:sz w:val="18"/>
                <w:szCs w:val="18"/>
              </w:rPr>
              <w:t>Et CVR-nr. har en butik A før den 8. marts 2020.</w:t>
            </w:r>
          </w:p>
          <w:p w14:paraId="66B2E438" w14:textId="77777777" w:rsidR="009D7CCD" w:rsidRDefault="009D7CCD" w:rsidP="00D34C84">
            <w:pPr>
              <w:rPr>
                <w:rFonts w:cstheme="minorHAnsi"/>
                <w:sz w:val="18"/>
                <w:szCs w:val="18"/>
              </w:rPr>
            </w:pPr>
            <w:r>
              <w:rPr>
                <w:rFonts w:cstheme="minorHAnsi"/>
                <w:sz w:val="18"/>
                <w:szCs w:val="18"/>
              </w:rPr>
              <w:t>Den 1. maj 2020 udvider CVR-nummeret med en butik B mere. Butik B lukker igen den 10. januar 2021.</w:t>
            </w:r>
          </w:p>
          <w:p w14:paraId="77EA1660" w14:textId="77777777" w:rsidR="009D7CCD" w:rsidRDefault="009D7CCD" w:rsidP="00D34C84">
            <w:pPr>
              <w:rPr>
                <w:rFonts w:cstheme="minorHAnsi"/>
                <w:sz w:val="18"/>
                <w:szCs w:val="18"/>
              </w:rPr>
            </w:pPr>
          </w:p>
          <w:p w14:paraId="6A695F80" w14:textId="77777777" w:rsidR="009D7CCD" w:rsidRDefault="009D7CCD" w:rsidP="00D34C84">
            <w:pPr>
              <w:rPr>
                <w:rFonts w:cstheme="minorHAnsi"/>
                <w:sz w:val="18"/>
                <w:szCs w:val="18"/>
              </w:rPr>
            </w:pPr>
            <w:r>
              <w:rPr>
                <w:rFonts w:cstheme="minorHAnsi"/>
                <w:sz w:val="18"/>
                <w:szCs w:val="18"/>
              </w:rPr>
              <w:t>CVR-nummeret ønsker at søge om kompensation for perioden 9. december 2020 – 28. februar 2021.</w:t>
            </w:r>
          </w:p>
          <w:p w14:paraId="6781B0CD" w14:textId="77777777" w:rsidR="009D7CCD" w:rsidRDefault="009D7CCD" w:rsidP="00D34C84">
            <w:pPr>
              <w:rPr>
                <w:rFonts w:cstheme="minorHAnsi"/>
                <w:sz w:val="18"/>
                <w:szCs w:val="18"/>
              </w:rPr>
            </w:pPr>
          </w:p>
          <w:p w14:paraId="7568999D" w14:textId="77777777" w:rsidR="009D7CCD" w:rsidRDefault="009D7CCD" w:rsidP="00D34C84">
            <w:pPr>
              <w:rPr>
                <w:rFonts w:cstheme="minorHAnsi"/>
                <w:sz w:val="18"/>
                <w:szCs w:val="18"/>
              </w:rPr>
            </w:pPr>
            <w:r>
              <w:rPr>
                <w:rFonts w:cstheme="minorHAnsi"/>
                <w:sz w:val="18"/>
                <w:szCs w:val="18"/>
              </w:rPr>
              <w:t xml:space="preserve">Hvilken referenceperiode skal virksomheden anvende, set i forhold til at: </w:t>
            </w:r>
          </w:p>
          <w:p w14:paraId="48DA0084" w14:textId="77777777" w:rsidR="009D7CCD" w:rsidRDefault="009D7CCD" w:rsidP="00D34C84">
            <w:pPr>
              <w:rPr>
                <w:rFonts w:cstheme="minorHAnsi"/>
                <w:sz w:val="18"/>
                <w:szCs w:val="18"/>
              </w:rPr>
            </w:pPr>
          </w:p>
          <w:p w14:paraId="6E5291C1" w14:textId="77777777" w:rsidR="009D7CCD" w:rsidRPr="00A96977" w:rsidRDefault="009D7CCD" w:rsidP="00D34C84">
            <w:pPr>
              <w:rPr>
                <w:rFonts w:cstheme="minorHAnsi"/>
                <w:sz w:val="18"/>
                <w:szCs w:val="18"/>
              </w:rPr>
            </w:pPr>
            <w:r>
              <w:rPr>
                <w:rFonts w:cstheme="minorHAnsi"/>
                <w:sz w:val="18"/>
                <w:szCs w:val="18"/>
              </w:rPr>
              <w:t>1</w:t>
            </w:r>
            <w:r w:rsidRPr="00A96977">
              <w:rPr>
                <w:rFonts w:cstheme="minorHAnsi"/>
                <w:sz w:val="18"/>
                <w:szCs w:val="18"/>
              </w:rPr>
              <w:t xml:space="preserve">) Omsætningsnedgangen skal være begrundet i covid-19. Dvs der kan ikke være omsætning med for </w:t>
            </w:r>
            <w:r>
              <w:rPr>
                <w:rFonts w:cstheme="minorHAnsi"/>
                <w:sz w:val="18"/>
                <w:szCs w:val="18"/>
              </w:rPr>
              <w:t>butik A og butik B i</w:t>
            </w:r>
            <w:r w:rsidRPr="00A96977">
              <w:rPr>
                <w:rFonts w:cstheme="minorHAnsi"/>
                <w:sz w:val="18"/>
                <w:szCs w:val="18"/>
              </w:rPr>
              <w:t xml:space="preserve"> kompensationsperioden og kun </w:t>
            </w:r>
            <w:r>
              <w:rPr>
                <w:rFonts w:cstheme="minorHAnsi"/>
                <w:sz w:val="18"/>
                <w:szCs w:val="18"/>
              </w:rPr>
              <w:t>butik A</w:t>
            </w:r>
            <w:r w:rsidRPr="00A96977">
              <w:rPr>
                <w:rFonts w:cstheme="minorHAnsi"/>
                <w:sz w:val="18"/>
                <w:szCs w:val="18"/>
              </w:rPr>
              <w:t xml:space="preserve"> i referenceperioden. Det </w:t>
            </w:r>
            <w:r>
              <w:rPr>
                <w:rFonts w:cstheme="minorHAnsi"/>
                <w:sz w:val="18"/>
                <w:szCs w:val="18"/>
              </w:rPr>
              <w:t xml:space="preserve">kan </w:t>
            </w:r>
            <w:r w:rsidRPr="00A96977">
              <w:rPr>
                <w:rFonts w:cstheme="minorHAnsi"/>
                <w:sz w:val="18"/>
                <w:szCs w:val="18"/>
              </w:rPr>
              <w:t xml:space="preserve">skabe en </w:t>
            </w:r>
            <w:r>
              <w:rPr>
                <w:rFonts w:cstheme="minorHAnsi"/>
                <w:sz w:val="18"/>
                <w:szCs w:val="18"/>
              </w:rPr>
              <w:t xml:space="preserve">for lille </w:t>
            </w:r>
            <w:r w:rsidRPr="00A96977">
              <w:rPr>
                <w:rFonts w:cstheme="minorHAnsi"/>
                <w:sz w:val="18"/>
                <w:szCs w:val="18"/>
              </w:rPr>
              <w:t>omsætningsnedgang</w:t>
            </w:r>
            <w:r>
              <w:rPr>
                <w:rFonts w:cstheme="minorHAnsi"/>
                <w:sz w:val="18"/>
                <w:szCs w:val="18"/>
              </w:rPr>
              <w:t>, og derfor skal standardreferenceperiode anvendes?</w:t>
            </w:r>
          </w:p>
          <w:p w14:paraId="70AE9617" w14:textId="77777777" w:rsidR="009D7CCD" w:rsidRPr="00A96977" w:rsidRDefault="009D7CCD" w:rsidP="00D34C84">
            <w:pPr>
              <w:rPr>
                <w:rFonts w:cstheme="minorHAnsi"/>
                <w:sz w:val="18"/>
                <w:szCs w:val="18"/>
              </w:rPr>
            </w:pPr>
          </w:p>
          <w:p w14:paraId="74C0EFA8" w14:textId="77777777" w:rsidR="009D7CCD" w:rsidRDefault="009D7CCD" w:rsidP="00D34C84">
            <w:pPr>
              <w:rPr>
                <w:rFonts w:cstheme="minorHAnsi"/>
                <w:sz w:val="18"/>
                <w:szCs w:val="18"/>
              </w:rPr>
            </w:pPr>
            <w:r w:rsidRPr="00A96977">
              <w:rPr>
                <w:rFonts w:cstheme="minorHAnsi"/>
                <w:sz w:val="18"/>
                <w:szCs w:val="18"/>
              </w:rPr>
              <w:t xml:space="preserve">2) </w:t>
            </w:r>
            <w:r>
              <w:rPr>
                <w:rFonts w:cstheme="minorHAnsi"/>
                <w:sz w:val="18"/>
                <w:szCs w:val="18"/>
              </w:rPr>
              <w:t xml:space="preserve">Hvis der skal anvendes alternativ referenceperiode, vil der være </w:t>
            </w:r>
            <w:r w:rsidRPr="00A96977">
              <w:rPr>
                <w:rFonts w:cstheme="minorHAnsi"/>
                <w:sz w:val="18"/>
                <w:szCs w:val="18"/>
              </w:rPr>
              <w:t xml:space="preserve">to </w:t>
            </w:r>
            <w:r>
              <w:rPr>
                <w:rFonts w:cstheme="minorHAnsi"/>
                <w:sz w:val="18"/>
                <w:szCs w:val="18"/>
              </w:rPr>
              <w:t xml:space="preserve">butikker </w:t>
            </w:r>
            <w:r w:rsidRPr="00A96977">
              <w:rPr>
                <w:rFonts w:cstheme="minorHAnsi"/>
                <w:sz w:val="18"/>
                <w:szCs w:val="18"/>
              </w:rPr>
              <w:t>i referenceperioden og kun delvist to i kompensationsperioden</w:t>
            </w:r>
            <w:r>
              <w:rPr>
                <w:rFonts w:cstheme="minorHAnsi"/>
                <w:sz w:val="18"/>
                <w:szCs w:val="18"/>
              </w:rPr>
              <w:t xml:space="preserve">, hvorfor der vil være en kunstigt større omsætningsnedgang, der måske ikke alene er begrundet i covid-19. </w:t>
            </w:r>
          </w:p>
          <w:p w14:paraId="28B6F140" w14:textId="77777777" w:rsidR="009D7CCD" w:rsidRDefault="009D7CCD" w:rsidP="00D34C84">
            <w:pPr>
              <w:rPr>
                <w:rFonts w:cstheme="minorHAnsi"/>
                <w:sz w:val="18"/>
                <w:szCs w:val="18"/>
              </w:rPr>
            </w:pPr>
          </w:p>
          <w:p w14:paraId="4E77CEA2" w14:textId="77777777" w:rsidR="009D7CCD" w:rsidRDefault="009D7CCD" w:rsidP="00D34C84">
            <w:pPr>
              <w:rPr>
                <w:rFonts w:cstheme="minorHAnsi"/>
                <w:sz w:val="18"/>
                <w:szCs w:val="18"/>
              </w:rPr>
            </w:pPr>
            <w:r>
              <w:rPr>
                <w:rFonts w:cstheme="minorHAnsi"/>
                <w:sz w:val="18"/>
                <w:szCs w:val="18"/>
              </w:rPr>
              <w:t>Hvorledes skal virksomheden forholde sig til referenceperiode og opgørelse af omsætningsnedgang?</w:t>
            </w:r>
          </w:p>
          <w:p w14:paraId="7558D845" w14:textId="19F7B217" w:rsidR="009D7CCD" w:rsidRPr="001A03EB" w:rsidRDefault="009D7CCD" w:rsidP="00D34C84">
            <w:pPr>
              <w:rPr>
                <w:rFonts w:cstheme="minorHAnsi"/>
                <w:b/>
                <w:bCs/>
                <w:sz w:val="18"/>
                <w:szCs w:val="18"/>
              </w:rPr>
            </w:pPr>
          </w:p>
        </w:tc>
        <w:tc>
          <w:tcPr>
            <w:tcW w:w="6375" w:type="dxa"/>
          </w:tcPr>
          <w:p w14:paraId="0BFC6A00" w14:textId="77777777" w:rsidR="009D7CCD" w:rsidRDefault="009D7CCD" w:rsidP="00D34C84">
            <w:pPr>
              <w:rPr>
                <w:rFonts w:cstheme="minorHAnsi"/>
                <w:sz w:val="18"/>
                <w:szCs w:val="18"/>
              </w:rPr>
            </w:pPr>
            <w:r>
              <w:rPr>
                <w:rFonts w:cstheme="minorHAnsi"/>
                <w:sz w:val="18"/>
                <w:szCs w:val="18"/>
              </w:rPr>
              <w:t>Afventer svar fra Erhvervsstyrelsen.</w:t>
            </w:r>
          </w:p>
          <w:p w14:paraId="2A8E7D31" w14:textId="77777777" w:rsidR="009D7CCD" w:rsidRDefault="009D7CCD" w:rsidP="00D34C84">
            <w:pPr>
              <w:rPr>
                <w:rFonts w:cstheme="minorHAnsi"/>
                <w:sz w:val="18"/>
                <w:szCs w:val="18"/>
              </w:rPr>
            </w:pPr>
          </w:p>
          <w:p w14:paraId="37659399" w14:textId="5486A786" w:rsidR="009D7CCD" w:rsidRPr="00836109" w:rsidRDefault="009D7CCD" w:rsidP="0088758B">
            <w:pPr>
              <w:rPr>
                <w:rFonts w:cstheme="minorHAnsi"/>
                <w:sz w:val="18"/>
                <w:szCs w:val="18"/>
              </w:rPr>
            </w:pPr>
            <w:r>
              <w:rPr>
                <w:rFonts w:cstheme="minorHAnsi"/>
                <w:sz w:val="18"/>
                <w:szCs w:val="18"/>
              </w:rPr>
              <w:t xml:space="preserve">Virksomhedens omsætningsnedgang skal ske som følge af Covid-19. </w:t>
            </w:r>
            <w:r w:rsidRPr="00836109">
              <w:rPr>
                <w:rFonts w:cstheme="minorHAnsi"/>
                <w:sz w:val="18"/>
                <w:szCs w:val="18"/>
              </w:rPr>
              <w:t>Det fremgår ikke tilstrækkeligt tydeligt</w:t>
            </w:r>
            <w:r>
              <w:rPr>
                <w:rFonts w:cstheme="minorHAnsi"/>
                <w:sz w:val="18"/>
                <w:szCs w:val="18"/>
              </w:rPr>
              <w:t xml:space="preserve"> af spørgsmålet</w:t>
            </w:r>
            <w:r w:rsidRPr="00836109">
              <w:rPr>
                <w:rFonts w:cstheme="minorHAnsi"/>
                <w:sz w:val="18"/>
                <w:szCs w:val="18"/>
              </w:rPr>
              <w:t>, hvorvidt butik B lukker på grund af Covid-1</w:t>
            </w:r>
            <w:r>
              <w:rPr>
                <w:rFonts w:cstheme="minorHAnsi"/>
                <w:sz w:val="18"/>
                <w:szCs w:val="18"/>
              </w:rPr>
              <w:t>9.</w:t>
            </w:r>
          </w:p>
          <w:p w14:paraId="4EDC2368" w14:textId="77777777" w:rsidR="009D7CCD" w:rsidRPr="00836109" w:rsidRDefault="009D7CCD" w:rsidP="0088758B">
            <w:pPr>
              <w:rPr>
                <w:rFonts w:cstheme="minorHAnsi"/>
                <w:sz w:val="18"/>
                <w:szCs w:val="18"/>
              </w:rPr>
            </w:pPr>
          </w:p>
          <w:p w14:paraId="3997932E" w14:textId="77777777" w:rsidR="009D7CCD" w:rsidRDefault="009D7CCD" w:rsidP="0088758B">
            <w:pPr>
              <w:rPr>
                <w:rFonts w:cstheme="minorHAnsi"/>
                <w:sz w:val="18"/>
                <w:szCs w:val="18"/>
              </w:rPr>
            </w:pPr>
            <w:r w:rsidRPr="00836109">
              <w:rPr>
                <w:rFonts w:cstheme="minorHAnsi"/>
                <w:sz w:val="18"/>
                <w:szCs w:val="18"/>
              </w:rPr>
              <w:t>Hvis det skyldes Covid-19 har virksomheden mulighed for at søge om en alternativ referenceperiode med henvisning til, at</w:t>
            </w:r>
            <w:r>
              <w:rPr>
                <w:rFonts w:cstheme="minorHAnsi"/>
                <w:sz w:val="18"/>
                <w:szCs w:val="18"/>
              </w:rPr>
              <w:t xml:space="preserve"> standard-referenceperioden på grund af helt særlige omstændigheder ikke udgør et retvisende sammenligningsgrundlag. </w:t>
            </w:r>
          </w:p>
          <w:p w14:paraId="2914860A" w14:textId="77777777" w:rsidR="009D7CCD" w:rsidRDefault="009D7CCD" w:rsidP="0088758B">
            <w:pPr>
              <w:rPr>
                <w:rFonts w:cstheme="minorHAnsi"/>
                <w:sz w:val="18"/>
                <w:szCs w:val="18"/>
              </w:rPr>
            </w:pPr>
          </w:p>
          <w:p w14:paraId="6E4729EA" w14:textId="06F611C6" w:rsidR="009D7CCD" w:rsidRDefault="009D7CCD" w:rsidP="0088758B">
            <w:pPr>
              <w:rPr>
                <w:rFonts w:cstheme="minorHAnsi"/>
                <w:sz w:val="18"/>
                <w:szCs w:val="18"/>
              </w:rPr>
            </w:pPr>
            <w:r>
              <w:rPr>
                <w:rFonts w:cstheme="minorHAnsi"/>
                <w:sz w:val="18"/>
                <w:szCs w:val="18"/>
              </w:rPr>
              <w:t>Anskaffelse af aktiviteter eller ændringer i aktiviteten som øger omsætningen betydeligt, kan efter en konkret vurdering udgøre en helt særlig omstændighed.</w:t>
            </w:r>
            <w:r w:rsidRPr="00836109">
              <w:rPr>
                <w:rFonts w:cstheme="minorHAnsi"/>
                <w:sz w:val="18"/>
                <w:szCs w:val="18"/>
              </w:rPr>
              <w:t xml:space="preserve"> </w:t>
            </w:r>
          </w:p>
          <w:p w14:paraId="6ED669D2" w14:textId="77777777" w:rsidR="009D7CCD" w:rsidRDefault="009D7CCD" w:rsidP="0088758B">
            <w:pPr>
              <w:rPr>
                <w:rFonts w:cstheme="minorHAnsi"/>
                <w:sz w:val="18"/>
                <w:szCs w:val="18"/>
              </w:rPr>
            </w:pPr>
          </w:p>
          <w:p w14:paraId="3B1FEDBE" w14:textId="1366EE73" w:rsidR="009D7CCD" w:rsidRDefault="009D7CCD" w:rsidP="0088758B">
            <w:pPr>
              <w:rPr>
                <w:rFonts w:cstheme="minorHAnsi"/>
                <w:sz w:val="18"/>
                <w:szCs w:val="18"/>
              </w:rPr>
            </w:pPr>
            <w:r>
              <w:rPr>
                <w:rFonts w:cstheme="minorHAnsi"/>
                <w:sz w:val="18"/>
                <w:szCs w:val="18"/>
              </w:rPr>
              <w:t>Hvis det ikke skyldes Covid-19 skal virksomheden benytte standardreferenceperioden (hvor der kun er omsætning fra Butik A) og udelade omsætningen fra butik B i opgørelsen af omsætning i kompensationsperioden.</w:t>
            </w:r>
          </w:p>
          <w:p w14:paraId="6C6DC2AE" w14:textId="6D7B3433" w:rsidR="009D7CCD" w:rsidRDefault="009D7CCD" w:rsidP="00D34C84">
            <w:pPr>
              <w:rPr>
                <w:rFonts w:cstheme="minorHAnsi"/>
                <w:sz w:val="18"/>
                <w:szCs w:val="18"/>
              </w:rPr>
            </w:pPr>
          </w:p>
        </w:tc>
        <w:tc>
          <w:tcPr>
            <w:tcW w:w="2552" w:type="dxa"/>
          </w:tcPr>
          <w:p w14:paraId="3C314551" w14:textId="77777777" w:rsidR="009D7CCD" w:rsidRDefault="009D7CCD" w:rsidP="00D34C84">
            <w:pPr>
              <w:rPr>
                <w:rFonts w:cstheme="minorHAnsi"/>
                <w:sz w:val="18"/>
                <w:szCs w:val="18"/>
              </w:rPr>
            </w:pPr>
          </w:p>
          <w:p w14:paraId="4353DB2A" w14:textId="77777777" w:rsidR="009D7CCD" w:rsidRDefault="009D7CCD" w:rsidP="00D34C84">
            <w:pPr>
              <w:rPr>
                <w:rFonts w:cstheme="minorHAnsi"/>
                <w:sz w:val="18"/>
                <w:szCs w:val="18"/>
              </w:rPr>
            </w:pPr>
          </w:p>
          <w:p w14:paraId="49D2718A" w14:textId="55E5FDB5" w:rsidR="009D7CCD" w:rsidRDefault="009D7CCD" w:rsidP="00D34C84">
            <w:pPr>
              <w:rPr>
                <w:rFonts w:cstheme="minorHAnsi"/>
                <w:sz w:val="18"/>
                <w:szCs w:val="18"/>
              </w:rPr>
            </w:pPr>
            <w:r>
              <w:rPr>
                <w:rFonts w:cstheme="minorHAnsi"/>
                <w:sz w:val="18"/>
                <w:szCs w:val="18"/>
              </w:rPr>
              <w:t>Erhvervsstyrelsen</w:t>
            </w:r>
          </w:p>
        </w:tc>
        <w:tc>
          <w:tcPr>
            <w:tcW w:w="1846" w:type="dxa"/>
          </w:tcPr>
          <w:p w14:paraId="68CAA994" w14:textId="77777777" w:rsidR="009D7CCD" w:rsidRDefault="009D7CCD" w:rsidP="00D34C84">
            <w:pPr>
              <w:rPr>
                <w:rFonts w:cstheme="minorHAnsi"/>
                <w:sz w:val="18"/>
                <w:szCs w:val="18"/>
              </w:rPr>
            </w:pPr>
            <w:r>
              <w:rPr>
                <w:rFonts w:cstheme="minorHAnsi"/>
                <w:sz w:val="18"/>
                <w:szCs w:val="18"/>
              </w:rPr>
              <w:t>18. maj 2021</w:t>
            </w:r>
          </w:p>
          <w:p w14:paraId="2846B6E9" w14:textId="77777777" w:rsidR="009D7CCD" w:rsidRDefault="009D7CCD" w:rsidP="00D34C84">
            <w:pPr>
              <w:rPr>
                <w:rFonts w:cstheme="minorHAnsi"/>
                <w:sz w:val="18"/>
                <w:szCs w:val="18"/>
              </w:rPr>
            </w:pPr>
          </w:p>
          <w:p w14:paraId="295A9D5E" w14:textId="72B6B869" w:rsidR="009D7CCD" w:rsidRDefault="009D7CCD" w:rsidP="00D34C84">
            <w:pPr>
              <w:rPr>
                <w:rFonts w:cstheme="minorHAnsi"/>
                <w:sz w:val="18"/>
                <w:szCs w:val="18"/>
              </w:rPr>
            </w:pPr>
            <w:r>
              <w:rPr>
                <w:rFonts w:cstheme="minorHAnsi"/>
                <w:sz w:val="18"/>
                <w:szCs w:val="18"/>
              </w:rPr>
              <w:t>28. september 2021</w:t>
            </w:r>
          </w:p>
        </w:tc>
      </w:tr>
      <w:tr w:rsidR="009D7CCD" w:rsidRPr="000F1DB1" w14:paraId="0112E9EA" w14:textId="43C170C6" w:rsidTr="009D7CCD">
        <w:tc>
          <w:tcPr>
            <w:tcW w:w="15163" w:type="dxa"/>
            <w:gridSpan w:val="4"/>
          </w:tcPr>
          <w:p w14:paraId="39335364" w14:textId="27DE8628" w:rsidR="009D7CCD" w:rsidRPr="00BE784F" w:rsidRDefault="009D7CCD" w:rsidP="00D34C84">
            <w:pPr>
              <w:pStyle w:val="Overskrift2"/>
              <w:outlineLvl w:val="1"/>
            </w:pPr>
            <w:bookmarkStart w:id="11" w:name="_Toc99571909"/>
            <w:bookmarkStart w:id="12" w:name="_Hlk37859275"/>
            <w:r>
              <w:t>14</w:t>
            </w:r>
            <w:r w:rsidRPr="00BE784F">
              <w:t xml:space="preserve">. </w:t>
            </w:r>
            <w:r>
              <w:t>Hvilke omkostninger er omfattet af ordningen samt dokumentation: Generelt / diverse, modregning af andre indtægter / kompensation</w:t>
            </w:r>
            <w:bookmarkEnd w:id="11"/>
          </w:p>
        </w:tc>
      </w:tr>
      <w:bookmarkEnd w:id="12"/>
      <w:tr w:rsidR="009D7CCD" w:rsidRPr="000F1DB1" w14:paraId="4BF45C0F" w14:textId="77777777" w:rsidTr="009D7CCD">
        <w:tc>
          <w:tcPr>
            <w:tcW w:w="4390" w:type="dxa"/>
          </w:tcPr>
          <w:p w14:paraId="1C36FFE6" w14:textId="77777777" w:rsidR="009D7CCD" w:rsidRPr="007D6115" w:rsidRDefault="009D7CCD" w:rsidP="00D34C84">
            <w:pPr>
              <w:rPr>
                <w:rFonts w:cstheme="minorHAnsi"/>
                <w:sz w:val="18"/>
                <w:szCs w:val="18"/>
              </w:rPr>
            </w:pPr>
            <w:r w:rsidRPr="007D6115">
              <w:rPr>
                <w:rFonts w:cstheme="minorHAnsi"/>
                <w:sz w:val="18"/>
                <w:szCs w:val="18"/>
              </w:rPr>
              <w:t>Afklarende spørgsmål i relation til definitionen på ”omkostninger anvendt og afholdt i Danmark”</w:t>
            </w:r>
          </w:p>
          <w:p w14:paraId="0503E4BD" w14:textId="77777777" w:rsidR="009D7CCD" w:rsidRPr="007D6115" w:rsidRDefault="009D7CCD" w:rsidP="00D34C84">
            <w:pPr>
              <w:rPr>
                <w:rFonts w:cstheme="minorHAnsi"/>
                <w:sz w:val="18"/>
                <w:szCs w:val="18"/>
              </w:rPr>
            </w:pPr>
          </w:p>
          <w:p w14:paraId="016AD366" w14:textId="77777777" w:rsidR="009D7CCD" w:rsidRPr="007D6115" w:rsidRDefault="009D7CCD" w:rsidP="00D34C84">
            <w:pPr>
              <w:rPr>
                <w:rFonts w:cstheme="minorHAnsi"/>
                <w:sz w:val="18"/>
                <w:szCs w:val="18"/>
              </w:rPr>
            </w:pPr>
            <w:r w:rsidRPr="007D6115">
              <w:rPr>
                <w:rFonts w:cstheme="minorHAnsi"/>
                <w:sz w:val="18"/>
                <w:szCs w:val="18"/>
              </w:rPr>
              <w:t>Et dansk selskab, fuldt skattepligtigt til Danmark har lejet materiel i udlandet af udenlandsk selskab. Materiellet anvendes ikke i Danmark, men i udlandet. Alle indtægter og udgifter i relation hertil indgår i det dansk selskab og beskattes i Danmark. Selskabet har ingen filialer eller faste driftssted i udlandet og omkostningen til materiel understøtter selskabets (danske) drift.</w:t>
            </w:r>
          </w:p>
          <w:p w14:paraId="7A3C8E06" w14:textId="77777777" w:rsidR="009D7CCD" w:rsidRPr="007D6115" w:rsidRDefault="009D7CCD" w:rsidP="00D34C84">
            <w:pPr>
              <w:rPr>
                <w:rFonts w:cstheme="minorHAnsi"/>
                <w:sz w:val="18"/>
                <w:szCs w:val="18"/>
              </w:rPr>
            </w:pPr>
          </w:p>
          <w:p w14:paraId="00216F33" w14:textId="77777777" w:rsidR="009D7CCD" w:rsidRPr="00B17DD5" w:rsidRDefault="009D7CCD" w:rsidP="00D34C84">
            <w:pPr>
              <w:rPr>
                <w:rFonts w:cstheme="minorHAnsi"/>
                <w:sz w:val="18"/>
                <w:szCs w:val="18"/>
              </w:rPr>
            </w:pPr>
            <w:r w:rsidRPr="007D6115">
              <w:rPr>
                <w:rFonts w:cstheme="minorHAnsi"/>
                <w:sz w:val="18"/>
                <w:szCs w:val="18"/>
              </w:rPr>
              <w:t>Er omkostningen til det i udlandet lejede og benyttede materiel omfattet af kompensationsordningen for faste omkostninger?</w:t>
            </w:r>
          </w:p>
        </w:tc>
        <w:tc>
          <w:tcPr>
            <w:tcW w:w="6375" w:type="dxa"/>
          </w:tcPr>
          <w:p w14:paraId="1DB3AFA7" w14:textId="77777777" w:rsidR="009D7CCD" w:rsidRPr="00B17DD5" w:rsidRDefault="009D7CCD" w:rsidP="00D34C84">
            <w:pPr>
              <w:rPr>
                <w:rFonts w:cstheme="minorHAnsi"/>
                <w:sz w:val="18"/>
                <w:szCs w:val="18"/>
              </w:rPr>
            </w:pPr>
            <w:r w:rsidRPr="001D0969">
              <w:rPr>
                <w:rFonts w:cstheme="minorHAnsi"/>
                <w:sz w:val="18"/>
                <w:szCs w:val="18"/>
              </w:rPr>
              <w:t>Nej. Materialet skal være anvendt i DK.</w:t>
            </w:r>
          </w:p>
        </w:tc>
        <w:tc>
          <w:tcPr>
            <w:tcW w:w="2552" w:type="dxa"/>
          </w:tcPr>
          <w:p w14:paraId="11664F06" w14:textId="77777777" w:rsidR="009D7CCD" w:rsidRPr="00B17DD5" w:rsidRDefault="009D7CCD" w:rsidP="00D34C84">
            <w:pPr>
              <w:rPr>
                <w:rFonts w:cstheme="minorHAnsi"/>
                <w:sz w:val="18"/>
                <w:szCs w:val="18"/>
              </w:rPr>
            </w:pPr>
            <w:r>
              <w:rPr>
                <w:rFonts w:cstheme="minorHAnsi"/>
                <w:sz w:val="18"/>
                <w:szCs w:val="18"/>
              </w:rPr>
              <w:t>Erhvervsstyrelsen</w:t>
            </w:r>
          </w:p>
        </w:tc>
        <w:tc>
          <w:tcPr>
            <w:tcW w:w="1846" w:type="dxa"/>
          </w:tcPr>
          <w:p w14:paraId="1CF24145" w14:textId="77777777" w:rsidR="009D7CCD" w:rsidRPr="00B17DD5" w:rsidRDefault="009D7CCD" w:rsidP="00D34C84">
            <w:pPr>
              <w:rPr>
                <w:rFonts w:cstheme="minorHAnsi"/>
                <w:sz w:val="18"/>
                <w:szCs w:val="18"/>
              </w:rPr>
            </w:pPr>
            <w:r>
              <w:rPr>
                <w:rFonts w:cstheme="minorHAnsi"/>
                <w:sz w:val="18"/>
                <w:szCs w:val="18"/>
              </w:rPr>
              <w:t>22. april 2020</w:t>
            </w:r>
          </w:p>
        </w:tc>
      </w:tr>
      <w:tr w:rsidR="009D7CCD" w:rsidRPr="000F1DB1" w14:paraId="07E629D0" w14:textId="77777777" w:rsidTr="009D7CCD">
        <w:tc>
          <w:tcPr>
            <w:tcW w:w="4390" w:type="dxa"/>
          </w:tcPr>
          <w:p w14:paraId="625FF3C6" w14:textId="77777777" w:rsidR="009D7CCD" w:rsidRPr="008E27A6" w:rsidRDefault="009D7CCD" w:rsidP="00D34C84">
            <w:pPr>
              <w:rPr>
                <w:rFonts w:cstheme="minorHAnsi"/>
                <w:sz w:val="18"/>
                <w:szCs w:val="18"/>
              </w:rPr>
            </w:pPr>
            <w:r w:rsidRPr="008E27A6">
              <w:rPr>
                <w:rFonts w:cstheme="minorHAnsi"/>
                <w:sz w:val="18"/>
                <w:szCs w:val="18"/>
              </w:rPr>
              <w:t>Situation: En virksomhed som sælger golfrejser, som drives i selskabsform (ApS).  Selskabet er selvsagt hårdt ramt i forbindelse med Corona-krisen, da al rejseaktivitet i de lande, hvortil selskabet sælger golfrejser til, er lukket ned grundet Corona. Selskabet har indgået leverandørkontrakter med nogen selvstændige som leverer ydelser til selskabet. I disse tider består ydelserne i assistance med at ombooke rejser, herunder kontakt med kunder, hoteller, golfresorts, flyselskaber mv. – dette relaterer sig til aktiviteten/omsætnignen. Selskabet står derfor i en situation, hvor de ikke har mulighed for at opsige samarbejdet med disse leverandører, da deres ydelser i den nuværende situation er afgørende for den fortsatte drift. Samtidig har selskabet ingen indtægter, som følge af Corona-krisen.</w:t>
            </w:r>
          </w:p>
          <w:p w14:paraId="1617D517" w14:textId="77777777" w:rsidR="009D7CCD" w:rsidRPr="008E27A6" w:rsidRDefault="009D7CCD" w:rsidP="00D34C84">
            <w:pPr>
              <w:rPr>
                <w:rFonts w:cstheme="minorHAnsi"/>
                <w:sz w:val="18"/>
                <w:szCs w:val="18"/>
              </w:rPr>
            </w:pPr>
          </w:p>
          <w:p w14:paraId="2B5692BF" w14:textId="77777777" w:rsidR="009D7CCD" w:rsidRPr="008E27A6" w:rsidRDefault="009D7CCD" w:rsidP="00D34C84">
            <w:pPr>
              <w:rPr>
                <w:rFonts w:cstheme="minorHAnsi"/>
                <w:sz w:val="18"/>
                <w:szCs w:val="18"/>
              </w:rPr>
            </w:pPr>
            <w:r w:rsidRPr="008E27A6">
              <w:rPr>
                <w:rFonts w:cstheme="minorHAnsi"/>
                <w:sz w:val="18"/>
                <w:szCs w:val="18"/>
              </w:rPr>
              <w:t>Spørgsmål 1: Ud fra bekendtgørelsen og vejledningerne til ordningen om faste omkostninger, er det ikke klart hvorvidt sådanne omkostninger til leverandører kan dækkes under ordningen?</w:t>
            </w:r>
          </w:p>
          <w:p w14:paraId="3348767D" w14:textId="77777777" w:rsidR="009D7CCD" w:rsidRPr="008E27A6" w:rsidRDefault="009D7CCD" w:rsidP="00D34C84">
            <w:pPr>
              <w:rPr>
                <w:rFonts w:cstheme="minorHAnsi"/>
                <w:sz w:val="18"/>
                <w:szCs w:val="18"/>
              </w:rPr>
            </w:pPr>
          </w:p>
          <w:p w14:paraId="7DF66FB9" w14:textId="77777777" w:rsidR="009D7CCD" w:rsidRPr="005F555D" w:rsidRDefault="009D7CCD" w:rsidP="00D34C84">
            <w:pPr>
              <w:rPr>
                <w:rFonts w:cstheme="minorHAnsi"/>
                <w:sz w:val="18"/>
                <w:szCs w:val="18"/>
              </w:rPr>
            </w:pPr>
            <w:r w:rsidRPr="008E27A6">
              <w:rPr>
                <w:rFonts w:cstheme="minorHAnsi"/>
                <w:sz w:val="18"/>
                <w:szCs w:val="18"/>
              </w:rPr>
              <w:t>Spørgsmål 2: Såfremt det ikke er muligt at afgøre om omkostningerne er omfattet eller ej, hvordan skal man som revisor så forholde sig i forhold til afgivelse af sin erklæring under ordningen, hvis virksomheden vælger at tage disse omkostninger med (eller omvendt)?</w:t>
            </w:r>
          </w:p>
        </w:tc>
        <w:tc>
          <w:tcPr>
            <w:tcW w:w="6375" w:type="dxa"/>
          </w:tcPr>
          <w:p w14:paraId="722915FF" w14:textId="77777777" w:rsidR="009D7CCD" w:rsidRPr="005F555D" w:rsidRDefault="009D7CCD" w:rsidP="00D34C84">
            <w:pPr>
              <w:rPr>
                <w:rFonts w:cstheme="minorHAnsi"/>
                <w:sz w:val="18"/>
                <w:szCs w:val="18"/>
              </w:rPr>
            </w:pPr>
            <w:r w:rsidRPr="00BE4882">
              <w:rPr>
                <w:rFonts w:cstheme="minorHAnsi"/>
                <w:sz w:val="18"/>
                <w:szCs w:val="18"/>
              </w:rPr>
              <w:t>Sådanne ydelser kan ikke medregnes de faste omkostninger, da omkostningerne direkte relaterer sig til virksomhedens aktivitet/omsætning.</w:t>
            </w:r>
          </w:p>
        </w:tc>
        <w:tc>
          <w:tcPr>
            <w:tcW w:w="2552" w:type="dxa"/>
          </w:tcPr>
          <w:p w14:paraId="2D3DD957" w14:textId="77777777" w:rsidR="009D7CCD" w:rsidRPr="005F555D" w:rsidRDefault="009D7CCD" w:rsidP="00D34C84">
            <w:pPr>
              <w:rPr>
                <w:rFonts w:cstheme="minorHAnsi"/>
                <w:sz w:val="18"/>
                <w:szCs w:val="18"/>
              </w:rPr>
            </w:pPr>
            <w:r>
              <w:rPr>
                <w:rFonts w:cstheme="minorHAnsi"/>
                <w:sz w:val="18"/>
                <w:szCs w:val="18"/>
              </w:rPr>
              <w:t>Erhvervsstyrelsen</w:t>
            </w:r>
          </w:p>
        </w:tc>
        <w:tc>
          <w:tcPr>
            <w:tcW w:w="1846" w:type="dxa"/>
          </w:tcPr>
          <w:p w14:paraId="38C7A244" w14:textId="77777777" w:rsidR="009D7CCD" w:rsidRPr="005F555D" w:rsidRDefault="009D7CCD" w:rsidP="00D34C84">
            <w:pPr>
              <w:rPr>
                <w:rFonts w:cstheme="minorHAnsi"/>
                <w:sz w:val="18"/>
                <w:szCs w:val="18"/>
              </w:rPr>
            </w:pPr>
            <w:r>
              <w:rPr>
                <w:rFonts w:cstheme="minorHAnsi"/>
                <w:sz w:val="18"/>
                <w:szCs w:val="18"/>
              </w:rPr>
              <w:t>22. april 2020</w:t>
            </w:r>
          </w:p>
        </w:tc>
      </w:tr>
      <w:tr w:rsidR="009D7CCD" w:rsidRPr="000F1DB1" w14:paraId="4AC957EA" w14:textId="77777777" w:rsidTr="009D7CCD">
        <w:tc>
          <w:tcPr>
            <w:tcW w:w="4390" w:type="dxa"/>
          </w:tcPr>
          <w:p w14:paraId="234DE72A" w14:textId="77777777" w:rsidR="009D7CCD" w:rsidRDefault="009D7CCD" w:rsidP="00D34C84">
            <w:pPr>
              <w:rPr>
                <w:rFonts w:cstheme="minorHAnsi"/>
                <w:sz w:val="18"/>
                <w:szCs w:val="18"/>
                <w:highlight w:val="yellow"/>
              </w:rPr>
            </w:pPr>
            <w:r w:rsidRPr="00341D10">
              <w:rPr>
                <w:rFonts w:cstheme="minorHAnsi"/>
                <w:sz w:val="18"/>
                <w:szCs w:val="18"/>
              </w:rPr>
              <w:t>En kunde har tegnet en leasingkontrakt på en taxa. Kan førstegangsydelsen (periodiseret) betragtes som en fast omkostning i forbindelse med ansøgning om kompensation?</w:t>
            </w:r>
          </w:p>
          <w:p w14:paraId="7EA9F139" w14:textId="77777777" w:rsidR="009D7CCD" w:rsidRPr="00F9281D" w:rsidRDefault="009D7CCD" w:rsidP="00D34C84">
            <w:pPr>
              <w:rPr>
                <w:rFonts w:cstheme="minorHAnsi"/>
                <w:sz w:val="18"/>
                <w:szCs w:val="18"/>
              </w:rPr>
            </w:pPr>
          </w:p>
        </w:tc>
        <w:tc>
          <w:tcPr>
            <w:tcW w:w="6375" w:type="dxa"/>
          </w:tcPr>
          <w:p w14:paraId="58981609" w14:textId="77777777" w:rsidR="009D7CCD" w:rsidRDefault="009D7CCD" w:rsidP="00D34C84">
            <w:pPr>
              <w:rPr>
                <w:rFonts w:cstheme="minorHAnsi"/>
                <w:sz w:val="18"/>
                <w:szCs w:val="18"/>
              </w:rPr>
            </w:pPr>
            <w:r>
              <w:rPr>
                <w:rFonts w:cstheme="minorHAnsi"/>
                <w:sz w:val="18"/>
                <w:szCs w:val="18"/>
              </w:rPr>
              <w:t>Afventer svar fra Erhvervsstyrelsen</w:t>
            </w:r>
          </w:p>
          <w:p w14:paraId="5D923AB3" w14:textId="77777777" w:rsidR="009D7CCD" w:rsidRDefault="009D7CCD" w:rsidP="00D34C84">
            <w:pPr>
              <w:rPr>
                <w:rFonts w:cstheme="minorHAnsi"/>
                <w:sz w:val="18"/>
                <w:szCs w:val="18"/>
              </w:rPr>
            </w:pPr>
          </w:p>
          <w:p w14:paraId="4DE2C04A" w14:textId="77777777" w:rsidR="009D7CCD" w:rsidRDefault="009D7CCD" w:rsidP="00D34C84">
            <w:pPr>
              <w:rPr>
                <w:rFonts w:cstheme="minorHAnsi"/>
                <w:sz w:val="18"/>
                <w:szCs w:val="18"/>
              </w:rPr>
            </w:pPr>
            <w:r>
              <w:rPr>
                <w:rFonts w:cstheme="minorHAnsi"/>
                <w:sz w:val="18"/>
                <w:szCs w:val="18"/>
              </w:rPr>
              <w:t>F</w:t>
            </w:r>
            <w:r w:rsidRPr="00341D10">
              <w:rPr>
                <w:rFonts w:cstheme="minorHAnsi"/>
                <w:sz w:val="18"/>
                <w:szCs w:val="18"/>
              </w:rPr>
              <w:t>ørstegangsydelsen</w:t>
            </w:r>
            <w:r>
              <w:rPr>
                <w:rFonts w:cstheme="minorHAnsi"/>
                <w:sz w:val="18"/>
                <w:szCs w:val="18"/>
              </w:rPr>
              <w:t xml:space="preserve"> på en leasingkontrakt på en taxi kan betragtes som en fast omkostning, hvis leasingkontrakten er indgået før 9. marts 2020.</w:t>
            </w:r>
          </w:p>
          <w:p w14:paraId="0EF7B9DE" w14:textId="77777777" w:rsidR="009D7CCD" w:rsidRDefault="009D7CCD" w:rsidP="00D34C84">
            <w:pPr>
              <w:rPr>
                <w:rFonts w:cstheme="minorHAnsi"/>
                <w:sz w:val="18"/>
                <w:szCs w:val="18"/>
              </w:rPr>
            </w:pPr>
          </w:p>
          <w:p w14:paraId="50A22B1A" w14:textId="77777777" w:rsidR="009D7CCD" w:rsidRDefault="009D7CCD" w:rsidP="00D34C84">
            <w:pPr>
              <w:rPr>
                <w:rFonts w:cstheme="minorHAnsi"/>
                <w:sz w:val="18"/>
                <w:szCs w:val="18"/>
              </w:rPr>
            </w:pPr>
            <w:r>
              <w:rPr>
                <w:rFonts w:cstheme="minorHAnsi"/>
                <w:sz w:val="18"/>
                <w:szCs w:val="18"/>
              </w:rPr>
              <w:t>Uddybet spørgsmål:</w:t>
            </w:r>
          </w:p>
          <w:p w14:paraId="785C59C9" w14:textId="77777777" w:rsidR="009D7CCD" w:rsidRDefault="009D7CCD" w:rsidP="00D34C84">
            <w:pPr>
              <w:rPr>
                <w:rFonts w:cstheme="minorHAnsi"/>
                <w:sz w:val="18"/>
                <w:szCs w:val="18"/>
              </w:rPr>
            </w:pPr>
            <w:r>
              <w:rPr>
                <w:rFonts w:cstheme="minorHAnsi"/>
                <w:sz w:val="18"/>
                <w:szCs w:val="18"/>
              </w:rPr>
              <w:t>Skal førstegangsydelsen periodiseres?</w:t>
            </w:r>
          </w:p>
          <w:p w14:paraId="09ED6FF4" w14:textId="77777777" w:rsidR="009D7CCD" w:rsidRDefault="009D7CCD" w:rsidP="00D34C84">
            <w:pPr>
              <w:rPr>
                <w:rFonts w:cstheme="minorHAnsi"/>
                <w:sz w:val="18"/>
                <w:szCs w:val="18"/>
              </w:rPr>
            </w:pPr>
          </w:p>
          <w:p w14:paraId="74ECA7E6" w14:textId="77777777" w:rsidR="009D7CCD" w:rsidRDefault="009D7CCD" w:rsidP="00D34C84">
            <w:pPr>
              <w:rPr>
                <w:rFonts w:cstheme="minorHAnsi"/>
                <w:sz w:val="18"/>
                <w:szCs w:val="18"/>
              </w:rPr>
            </w:pPr>
            <w:r>
              <w:rPr>
                <w:rFonts w:cstheme="minorHAnsi"/>
                <w:sz w:val="18"/>
                <w:szCs w:val="18"/>
              </w:rPr>
              <w:t>Svar fra Erhvervsstyrelsen:</w:t>
            </w:r>
          </w:p>
          <w:p w14:paraId="35F20E9A" w14:textId="77777777" w:rsidR="009D7CCD" w:rsidRDefault="009D7CCD" w:rsidP="00D34C84">
            <w:pPr>
              <w:rPr>
                <w:rFonts w:cstheme="minorHAnsi"/>
                <w:sz w:val="18"/>
                <w:szCs w:val="18"/>
              </w:rPr>
            </w:pPr>
          </w:p>
          <w:p w14:paraId="22270117" w14:textId="77777777" w:rsidR="009D7CCD" w:rsidRPr="00F9281D" w:rsidRDefault="009D7CCD" w:rsidP="00D34C84">
            <w:pPr>
              <w:rPr>
                <w:rFonts w:cstheme="minorHAnsi"/>
                <w:sz w:val="18"/>
                <w:szCs w:val="18"/>
              </w:rPr>
            </w:pPr>
            <w:r w:rsidRPr="00570D26">
              <w:rPr>
                <w:rFonts w:cstheme="minorHAnsi"/>
                <w:sz w:val="18"/>
                <w:szCs w:val="18"/>
              </w:rPr>
              <w:t>Virksomheden skal følge sin praksis på området. I henhold til ÅRL periodiseres leasingydelser henover leasingperioden som udgangspunkt.</w:t>
            </w:r>
          </w:p>
        </w:tc>
        <w:tc>
          <w:tcPr>
            <w:tcW w:w="2552" w:type="dxa"/>
          </w:tcPr>
          <w:p w14:paraId="4D618C59" w14:textId="77777777" w:rsidR="009D7CCD" w:rsidRDefault="009D7CCD" w:rsidP="00D34C84">
            <w:pPr>
              <w:rPr>
                <w:rFonts w:cstheme="minorHAnsi"/>
                <w:sz w:val="18"/>
                <w:szCs w:val="18"/>
              </w:rPr>
            </w:pPr>
          </w:p>
          <w:p w14:paraId="325206A1" w14:textId="77777777" w:rsidR="009D7CCD" w:rsidRDefault="009D7CCD" w:rsidP="00D34C84">
            <w:pPr>
              <w:rPr>
                <w:rFonts w:cstheme="minorHAnsi"/>
                <w:sz w:val="18"/>
                <w:szCs w:val="18"/>
              </w:rPr>
            </w:pPr>
          </w:p>
          <w:p w14:paraId="0FD50F3B" w14:textId="77777777" w:rsidR="009D7CCD" w:rsidRDefault="009D7CCD" w:rsidP="00D34C84">
            <w:pPr>
              <w:rPr>
                <w:rFonts w:cstheme="minorHAnsi"/>
                <w:sz w:val="18"/>
                <w:szCs w:val="18"/>
              </w:rPr>
            </w:pPr>
            <w:r>
              <w:rPr>
                <w:rFonts w:cstheme="minorHAnsi"/>
                <w:sz w:val="18"/>
                <w:szCs w:val="18"/>
              </w:rPr>
              <w:t>Erhvervsstyrelsen</w:t>
            </w:r>
          </w:p>
          <w:p w14:paraId="7BB5FB82" w14:textId="77777777" w:rsidR="009D7CCD" w:rsidRDefault="009D7CCD" w:rsidP="00D34C84">
            <w:pPr>
              <w:rPr>
                <w:rFonts w:cstheme="minorHAnsi"/>
                <w:sz w:val="18"/>
                <w:szCs w:val="18"/>
              </w:rPr>
            </w:pPr>
          </w:p>
          <w:p w14:paraId="0F7EA975" w14:textId="77777777" w:rsidR="009D7CCD" w:rsidRDefault="009D7CCD" w:rsidP="00D34C84">
            <w:pPr>
              <w:rPr>
                <w:rFonts w:cstheme="minorHAnsi"/>
                <w:sz w:val="18"/>
                <w:szCs w:val="18"/>
              </w:rPr>
            </w:pPr>
          </w:p>
          <w:p w14:paraId="0937B178" w14:textId="77777777" w:rsidR="009D7CCD" w:rsidRDefault="009D7CCD" w:rsidP="00D34C84">
            <w:pPr>
              <w:rPr>
                <w:rFonts w:cstheme="minorHAnsi"/>
                <w:sz w:val="18"/>
                <w:szCs w:val="18"/>
              </w:rPr>
            </w:pPr>
            <w:r>
              <w:rPr>
                <w:rFonts w:cstheme="minorHAnsi"/>
                <w:sz w:val="18"/>
                <w:szCs w:val="18"/>
              </w:rPr>
              <w:t>FSR – danske revisorer</w:t>
            </w:r>
          </w:p>
          <w:p w14:paraId="389FF268" w14:textId="77777777" w:rsidR="009D7CCD" w:rsidRDefault="009D7CCD" w:rsidP="00D34C84">
            <w:pPr>
              <w:rPr>
                <w:rFonts w:cstheme="minorHAnsi"/>
                <w:sz w:val="18"/>
                <w:szCs w:val="18"/>
              </w:rPr>
            </w:pPr>
          </w:p>
          <w:p w14:paraId="6B2340E4" w14:textId="77777777" w:rsidR="009D7CCD" w:rsidRDefault="009D7CCD" w:rsidP="00D34C84">
            <w:pPr>
              <w:rPr>
                <w:rFonts w:cstheme="minorHAnsi"/>
                <w:sz w:val="18"/>
                <w:szCs w:val="18"/>
              </w:rPr>
            </w:pPr>
          </w:p>
          <w:p w14:paraId="427D651C" w14:textId="77777777" w:rsidR="009D7CCD" w:rsidRPr="00F9281D" w:rsidRDefault="009D7CCD" w:rsidP="00D34C84">
            <w:pPr>
              <w:rPr>
                <w:rFonts w:cstheme="minorHAnsi"/>
                <w:sz w:val="18"/>
                <w:szCs w:val="18"/>
              </w:rPr>
            </w:pPr>
            <w:r>
              <w:rPr>
                <w:rFonts w:cstheme="minorHAnsi"/>
                <w:sz w:val="18"/>
                <w:szCs w:val="18"/>
              </w:rPr>
              <w:t>Erhvervsstyrelsen</w:t>
            </w:r>
          </w:p>
        </w:tc>
        <w:tc>
          <w:tcPr>
            <w:tcW w:w="1846" w:type="dxa"/>
          </w:tcPr>
          <w:p w14:paraId="5F9CCDCB" w14:textId="77777777" w:rsidR="009D7CCD" w:rsidRDefault="009D7CCD" w:rsidP="00D34C84">
            <w:pPr>
              <w:rPr>
                <w:rFonts w:cstheme="minorHAnsi"/>
                <w:sz w:val="18"/>
                <w:szCs w:val="18"/>
              </w:rPr>
            </w:pPr>
            <w:r>
              <w:rPr>
                <w:rFonts w:cstheme="minorHAnsi"/>
                <w:sz w:val="18"/>
                <w:szCs w:val="18"/>
              </w:rPr>
              <w:t>18. juni 2020</w:t>
            </w:r>
          </w:p>
          <w:p w14:paraId="1D8FD0CC" w14:textId="77777777" w:rsidR="009D7CCD" w:rsidRDefault="009D7CCD" w:rsidP="00D34C84">
            <w:pPr>
              <w:rPr>
                <w:rFonts w:cstheme="minorHAnsi"/>
                <w:sz w:val="18"/>
                <w:szCs w:val="18"/>
              </w:rPr>
            </w:pPr>
          </w:p>
          <w:p w14:paraId="3149D2BD" w14:textId="77777777" w:rsidR="009D7CCD" w:rsidRDefault="009D7CCD" w:rsidP="00D34C84">
            <w:pPr>
              <w:rPr>
                <w:rFonts w:cstheme="minorHAnsi"/>
                <w:sz w:val="18"/>
                <w:szCs w:val="18"/>
              </w:rPr>
            </w:pPr>
            <w:r>
              <w:rPr>
                <w:rFonts w:cstheme="minorHAnsi"/>
                <w:sz w:val="18"/>
                <w:szCs w:val="18"/>
              </w:rPr>
              <w:t>22. juni 2020</w:t>
            </w:r>
          </w:p>
          <w:p w14:paraId="78267213" w14:textId="77777777" w:rsidR="009D7CCD" w:rsidRDefault="009D7CCD" w:rsidP="00D34C84">
            <w:pPr>
              <w:rPr>
                <w:rFonts w:cstheme="minorHAnsi"/>
                <w:sz w:val="18"/>
                <w:szCs w:val="18"/>
              </w:rPr>
            </w:pPr>
          </w:p>
          <w:p w14:paraId="75F345CD" w14:textId="77777777" w:rsidR="009D7CCD" w:rsidRDefault="009D7CCD" w:rsidP="00D34C84">
            <w:pPr>
              <w:rPr>
                <w:rFonts w:cstheme="minorHAnsi"/>
                <w:sz w:val="18"/>
                <w:szCs w:val="18"/>
              </w:rPr>
            </w:pPr>
          </w:p>
          <w:p w14:paraId="10C9AFE7" w14:textId="77777777" w:rsidR="009D7CCD" w:rsidRDefault="009D7CCD" w:rsidP="00D34C84">
            <w:pPr>
              <w:rPr>
                <w:rFonts w:cstheme="minorHAnsi"/>
                <w:sz w:val="18"/>
                <w:szCs w:val="18"/>
              </w:rPr>
            </w:pPr>
            <w:r>
              <w:rPr>
                <w:rFonts w:cstheme="minorHAnsi"/>
                <w:sz w:val="18"/>
                <w:szCs w:val="18"/>
              </w:rPr>
              <w:t>23. juni 2020</w:t>
            </w:r>
          </w:p>
          <w:p w14:paraId="246DF016" w14:textId="77777777" w:rsidR="009D7CCD" w:rsidRDefault="009D7CCD" w:rsidP="00D34C84">
            <w:pPr>
              <w:rPr>
                <w:rFonts w:cstheme="minorHAnsi"/>
                <w:sz w:val="18"/>
                <w:szCs w:val="18"/>
              </w:rPr>
            </w:pPr>
          </w:p>
          <w:p w14:paraId="28A03431" w14:textId="77777777" w:rsidR="009D7CCD" w:rsidRDefault="009D7CCD" w:rsidP="00D34C84">
            <w:pPr>
              <w:rPr>
                <w:rFonts w:cstheme="minorHAnsi"/>
                <w:sz w:val="18"/>
                <w:szCs w:val="18"/>
              </w:rPr>
            </w:pPr>
          </w:p>
          <w:p w14:paraId="24FEF81F" w14:textId="77777777" w:rsidR="009D7CCD" w:rsidRPr="00F9281D" w:rsidRDefault="009D7CCD" w:rsidP="00D34C84">
            <w:pPr>
              <w:rPr>
                <w:rFonts w:cstheme="minorHAnsi"/>
                <w:sz w:val="18"/>
                <w:szCs w:val="18"/>
              </w:rPr>
            </w:pPr>
            <w:r>
              <w:rPr>
                <w:rFonts w:cstheme="minorHAnsi"/>
                <w:sz w:val="18"/>
                <w:szCs w:val="18"/>
              </w:rPr>
              <w:t>3. juli 2020</w:t>
            </w:r>
          </w:p>
        </w:tc>
      </w:tr>
      <w:tr w:rsidR="009D7CCD" w:rsidRPr="000F1DB1" w14:paraId="3B22724F" w14:textId="77777777" w:rsidTr="009D7CCD">
        <w:tc>
          <w:tcPr>
            <w:tcW w:w="4390" w:type="dxa"/>
          </w:tcPr>
          <w:p w14:paraId="39B97AAB" w14:textId="77777777" w:rsidR="009D7CCD" w:rsidRPr="00BE784F" w:rsidRDefault="009D7CCD" w:rsidP="00D34C84">
            <w:pPr>
              <w:rPr>
                <w:rFonts w:cstheme="minorHAnsi"/>
                <w:sz w:val="18"/>
                <w:szCs w:val="18"/>
              </w:rPr>
            </w:pPr>
            <w:r w:rsidRPr="00B043C7">
              <w:rPr>
                <w:rFonts w:cstheme="minorHAnsi"/>
                <w:sz w:val="18"/>
                <w:szCs w:val="18"/>
              </w:rPr>
              <w:t>Hvis virksomheden sælger abonnementer og selve omsætningen forventes som tidligere her i 2. kvartal 2020, men at virksomheden eventuelt efterfølgende forventer, at nogle af kunderne ikke kan betale. Kan dette tab på debitorer så sidestilles med omsætningstab, der kan henføres til perioden, hvor hjælpepakken dækker? Det fragår ikke i omsætningen, men det indgår nok heller ikke i de faste omkostninger.</w:t>
            </w:r>
          </w:p>
        </w:tc>
        <w:tc>
          <w:tcPr>
            <w:tcW w:w="6375" w:type="dxa"/>
          </w:tcPr>
          <w:p w14:paraId="1BA3CEE3" w14:textId="77777777" w:rsidR="009D7CCD" w:rsidRPr="00B043C7" w:rsidRDefault="009D7CCD" w:rsidP="00D34C84">
            <w:pPr>
              <w:rPr>
                <w:rFonts w:cstheme="minorHAnsi"/>
                <w:sz w:val="18"/>
                <w:szCs w:val="18"/>
              </w:rPr>
            </w:pPr>
            <w:r w:rsidRPr="00B043C7">
              <w:rPr>
                <w:rFonts w:cstheme="minorHAnsi"/>
                <w:sz w:val="18"/>
                <w:szCs w:val="18"/>
              </w:rPr>
              <w:t>Omsætning er defineret i BEK § 2, nr. 6. Abonnementer er som udgangspunkt omfattet af denne definition.</w:t>
            </w:r>
          </w:p>
          <w:p w14:paraId="764488FE" w14:textId="77777777" w:rsidR="009D7CCD" w:rsidRDefault="009D7CCD" w:rsidP="00D34C84">
            <w:pPr>
              <w:rPr>
                <w:rFonts w:cstheme="minorHAnsi"/>
                <w:sz w:val="18"/>
                <w:szCs w:val="18"/>
              </w:rPr>
            </w:pPr>
            <w:r w:rsidRPr="00B043C7">
              <w:rPr>
                <w:rFonts w:cstheme="minorHAnsi"/>
                <w:sz w:val="18"/>
                <w:szCs w:val="18"/>
              </w:rPr>
              <w:t>Tab på debitorer kan være omfattet som omsætningsnedgang, dog er det bl.a. et krav, at der er tale om en reel omsætningsnedgang, og ikke bare f.eks. henstand med betaling, og at der rent regnskabsmæssigt er tale om en omsætningsnedgang.</w:t>
            </w:r>
          </w:p>
          <w:p w14:paraId="3E4870C2" w14:textId="77777777" w:rsidR="009D7CCD" w:rsidRDefault="009D7CCD" w:rsidP="00D34C84">
            <w:pPr>
              <w:rPr>
                <w:rFonts w:cstheme="minorHAnsi"/>
                <w:sz w:val="18"/>
                <w:szCs w:val="18"/>
              </w:rPr>
            </w:pPr>
          </w:p>
          <w:p w14:paraId="7C1A9F4F" w14:textId="77777777" w:rsidR="009D7CCD" w:rsidRDefault="009D7CCD" w:rsidP="00D34C84">
            <w:pPr>
              <w:rPr>
                <w:rFonts w:cstheme="minorHAnsi"/>
                <w:sz w:val="18"/>
                <w:szCs w:val="18"/>
              </w:rPr>
            </w:pPr>
            <w:r>
              <w:rPr>
                <w:rFonts w:cstheme="minorHAnsi"/>
                <w:sz w:val="18"/>
                <w:szCs w:val="18"/>
              </w:rPr>
              <w:t>FSR – danske revisorer har stillet et opfølgende spørgsmål:</w:t>
            </w:r>
          </w:p>
          <w:p w14:paraId="245E9BED" w14:textId="77777777" w:rsidR="009D7CCD" w:rsidRDefault="009D7CCD" w:rsidP="00D34C84">
            <w:pPr>
              <w:rPr>
                <w:rFonts w:cstheme="minorHAnsi"/>
                <w:sz w:val="18"/>
                <w:szCs w:val="18"/>
              </w:rPr>
            </w:pPr>
          </w:p>
          <w:p w14:paraId="5C90A13F" w14:textId="77777777" w:rsidR="009D7CCD" w:rsidRPr="00DA2DDF" w:rsidRDefault="009D7CCD" w:rsidP="00D34C84">
            <w:pPr>
              <w:rPr>
                <w:rFonts w:cstheme="minorHAnsi"/>
                <w:sz w:val="18"/>
                <w:szCs w:val="18"/>
              </w:rPr>
            </w:pPr>
            <w:r w:rsidRPr="00DA2DDF">
              <w:rPr>
                <w:rFonts w:cstheme="minorHAnsi"/>
                <w:sz w:val="18"/>
                <w:szCs w:val="18"/>
              </w:rPr>
              <w:t>Normalt påvirker tab på debitorer ikke omsætningen.</w:t>
            </w:r>
          </w:p>
          <w:p w14:paraId="3386D909" w14:textId="77777777" w:rsidR="009D7CCD" w:rsidRPr="00DA2DDF" w:rsidRDefault="009D7CCD" w:rsidP="00D34C84">
            <w:pPr>
              <w:rPr>
                <w:rFonts w:cstheme="minorHAnsi"/>
                <w:sz w:val="18"/>
                <w:szCs w:val="18"/>
              </w:rPr>
            </w:pPr>
          </w:p>
          <w:p w14:paraId="5740FE5E" w14:textId="77777777" w:rsidR="009D7CCD" w:rsidRDefault="009D7CCD" w:rsidP="00D34C84">
            <w:pPr>
              <w:rPr>
                <w:rFonts w:cstheme="minorHAnsi"/>
                <w:sz w:val="18"/>
                <w:szCs w:val="18"/>
              </w:rPr>
            </w:pPr>
            <w:r w:rsidRPr="00DA2DDF">
              <w:rPr>
                <w:rFonts w:cstheme="minorHAnsi"/>
                <w:sz w:val="18"/>
                <w:szCs w:val="18"/>
              </w:rPr>
              <w:t>Mener Erhvervsstyrelsen at tab på debitorer skal modregnes i omsætning jf. foranstående svar?</w:t>
            </w:r>
          </w:p>
          <w:p w14:paraId="736B3CA7" w14:textId="77777777" w:rsidR="009D7CCD" w:rsidRDefault="009D7CCD" w:rsidP="00D34C84">
            <w:pPr>
              <w:rPr>
                <w:rFonts w:cstheme="minorHAnsi"/>
                <w:sz w:val="18"/>
                <w:szCs w:val="18"/>
              </w:rPr>
            </w:pPr>
          </w:p>
          <w:p w14:paraId="7402D112" w14:textId="77777777" w:rsidR="009D7CCD" w:rsidRDefault="009D7CCD" w:rsidP="00D34C84">
            <w:pPr>
              <w:rPr>
                <w:rFonts w:cstheme="minorHAnsi"/>
                <w:sz w:val="18"/>
                <w:szCs w:val="18"/>
              </w:rPr>
            </w:pPr>
            <w:r>
              <w:rPr>
                <w:rFonts w:cstheme="minorHAnsi"/>
                <w:sz w:val="18"/>
                <w:szCs w:val="18"/>
              </w:rPr>
              <w:t>Erhvervsstyrelsen forventer at afgive svar fredag d. 24. april 2020</w:t>
            </w:r>
          </w:p>
          <w:p w14:paraId="2B1B89DD" w14:textId="77777777" w:rsidR="009D7CCD" w:rsidRDefault="009D7CCD" w:rsidP="00D34C84">
            <w:pPr>
              <w:rPr>
                <w:rFonts w:cstheme="minorHAnsi"/>
                <w:sz w:val="18"/>
                <w:szCs w:val="18"/>
              </w:rPr>
            </w:pPr>
          </w:p>
          <w:p w14:paraId="5A84B388" w14:textId="77777777" w:rsidR="009D7CCD" w:rsidRDefault="009D7CCD" w:rsidP="00D34C84">
            <w:pPr>
              <w:rPr>
                <w:rFonts w:cstheme="minorHAnsi"/>
                <w:sz w:val="18"/>
                <w:szCs w:val="18"/>
              </w:rPr>
            </w:pPr>
            <w:r>
              <w:rPr>
                <w:rFonts w:cstheme="minorHAnsi"/>
                <w:sz w:val="18"/>
                <w:szCs w:val="18"/>
              </w:rPr>
              <w:t>Nej. Tab på debitorer skal ikke medregnes i omsætningen.</w:t>
            </w:r>
          </w:p>
          <w:p w14:paraId="2FE856DA" w14:textId="77777777" w:rsidR="009D7CCD" w:rsidRDefault="009D7CCD" w:rsidP="00D34C84">
            <w:pPr>
              <w:rPr>
                <w:rFonts w:cstheme="minorHAnsi"/>
                <w:sz w:val="18"/>
                <w:szCs w:val="18"/>
              </w:rPr>
            </w:pPr>
          </w:p>
          <w:p w14:paraId="7F58B8FE" w14:textId="77777777" w:rsidR="009D7CCD" w:rsidRDefault="009D7CCD" w:rsidP="00D34C84">
            <w:pPr>
              <w:rPr>
                <w:rFonts w:cstheme="minorHAnsi"/>
                <w:sz w:val="18"/>
                <w:szCs w:val="18"/>
              </w:rPr>
            </w:pPr>
            <w:r>
              <w:rPr>
                <w:rFonts w:cstheme="minorHAnsi"/>
                <w:sz w:val="18"/>
                <w:szCs w:val="18"/>
              </w:rPr>
              <w:t>FSR – danske revisorer overvejer hvorvidt der skal stille et opfølgende spørgsmål.</w:t>
            </w:r>
          </w:p>
          <w:p w14:paraId="09BDD346" w14:textId="77777777" w:rsidR="009D7CCD" w:rsidRPr="00BE784F" w:rsidRDefault="009D7CCD" w:rsidP="00D34C84">
            <w:pPr>
              <w:rPr>
                <w:rFonts w:cstheme="minorHAnsi"/>
                <w:sz w:val="18"/>
                <w:szCs w:val="18"/>
              </w:rPr>
            </w:pPr>
            <w:r>
              <w:rPr>
                <w:rFonts w:cstheme="minorHAnsi"/>
                <w:sz w:val="18"/>
                <w:szCs w:val="18"/>
              </w:rPr>
              <w:t>Der stilles ikke et opfølgende spørgsmål.</w:t>
            </w:r>
          </w:p>
        </w:tc>
        <w:tc>
          <w:tcPr>
            <w:tcW w:w="2552" w:type="dxa"/>
          </w:tcPr>
          <w:p w14:paraId="525EE697" w14:textId="77777777" w:rsidR="009D7CCD" w:rsidRDefault="009D7CCD" w:rsidP="00D34C84">
            <w:pPr>
              <w:rPr>
                <w:rFonts w:cstheme="minorHAnsi"/>
                <w:sz w:val="18"/>
                <w:szCs w:val="18"/>
              </w:rPr>
            </w:pPr>
            <w:r w:rsidRPr="00B043C7">
              <w:rPr>
                <w:rFonts w:cstheme="minorHAnsi"/>
                <w:sz w:val="18"/>
                <w:szCs w:val="18"/>
              </w:rPr>
              <w:t xml:space="preserve">Erhvervsstyrelsen </w:t>
            </w:r>
          </w:p>
          <w:p w14:paraId="1DC1179C" w14:textId="77777777" w:rsidR="009D7CCD" w:rsidRDefault="009D7CCD" w:rsidP="00D34C84">
            <w:pPr>
              <w:rPr>
                <w:rFonts w:cstheme="minorHAnsi"/>
                <w:sz w:val="18"/>
                <w:szCs w:val="18"/>
              </w:rPr>
            </w:pPr>
          </w:p>
          <w:p w14:paraId="13B36C9A" w14:textId="77777777" w:rsidR="009D7CCD" w:rsidRDefault="009D7CCD" w:rsidP="00D34C84">
            <w:pPr>
              <w:rPr>
                <w:rFonts w:cstheme="minorHAnsi"/>
                <w:sz w:val="18"/>
                <w:szCs w:val="18"/>
              </w:rPr>
            </w:pPr>
          </w:p>
          <w:p w14:paraId="655A1ADF" w14:textId="77777777" w:rsidR="009D7CCD" w:rsidRDefault="009D7CCD" w:rsidP="00D34C84">
            <w:pPr>
              <w:rPr>
                <w:rFonts w:cstheme="minorHAnsi"/>
                <w:sz w:val="18"/>
                <w:szCs w:val="18"/>
              </w:rPr>
            </w:pPr>
          </w:p>
          <w:p w14:paraId="4CC5CF6D" w14:textId="77777777" w:rsidR="009D7CCD" w:rsidRDefault="009D7CCD" w:rsidP="00D34C84">
            <w:pPr>
              <w:rPr>
                <w:rFonts w:cstheme="minorHAnsi"/>
                <w:sz w:val="18"/>
                <w:szCs w:val="18"/>
              </w:rPr>
            </w:pPr>
          </w:p>
          <w:p w14:paraId="5BB37072" w14:textId="77777777" w:rsidR="009D7CCD" w:rsidRDefault="009D7CCD" w:rsidP="00D34C84">
            <w:pPr>
              <w:rPr>
                <w:rFonts w:cstheme="minorHAnsi"/>
                <w:sz w:val="18"/>
                <w:szCs w:val="18"/>
              </w:rPr>
            </w:pPr>
          </w:p>
          <w:p w14:paraId="0DEDBC2E" w14:textId="77777777" w:rsidR="009D7CCD" w:rsidRPr="00B043C7" w:rsidRDefault="009D7CCD" w:rsidP="00D34C84">
            <w:pPr>
              <w:rPr>
                <w:rFonts w:cstheme="minorHAnsi"/>
                <w:sz w:val="18"/>
                <w:szCs w:val="18"/>
              </w:rPr>
            </w:pPr>
            <w:r>
              <w:rPr>
                <w:rFonts w:cstheme="minorHAnsi"/>
                <w:sz w:val="18"/>
                <w:szCs w:val="18"/>
              </w:rPr>
              <w:t>FSR – danske revisorer</w:t>
            </w:r>
          </w:p>
          <w:p w14:paraId="7458E05D" w14:textId="77777777" w:rsidR="009D7CCD" w:rsidRDefault="009D7CCD" w:rsidP="00D34C84">
            <w:pPr>
              <w:rPr>
                <w:rFonts w:cstheme="minorHAnsi"/>
                <w:sz w:val="18"/>
                <w:szCs w:val="18"/>
              </w:rPr>
            </w:pPr>
          </w:p>
          <w:p w14:paraId="10A43DB5" w14:textId="77777777" w:rsidR="009D7CCD" w:rsidRDefault="009D7CCD" w:rsidP="00D34C84">
            <w:pPr>
              <w:rPr>
                <w:rFonts w:cstheme="minorHAnsi"/>
                <w:sz w:val="18"/>
                <w:szCs w:val="18"/>
              </w:rPr>
            </w:pPr>
          </w:p>
          <w:p w14:paraId="07E00E37" w14:textId="77777777" w:rsidR="009D7CCD" w:rsidRDefault="009D7CCD" w:rsidP="00D34C84">
            <w:pPr>
              <w:rPr>
                <w:rFonts w:cstheme="minorHAnsi"/>
                <w:sz w:val="18"/>
                <w:szCs w:val="18"/>
              </w:rPr>
            </w:pPr>
          </w:p>
          <w:p w14:paraId="398E1611" w14:textId="77777777" w:rsidR="009D7CCD" w:rsidRDefault="009D7CCD" w:rsidP="00D34C84">
            <w:pPr>
              <w:rPr>
                <w:rFonts w:cstheme="minorHAnsi"/>
                <w:sz w:val="18"/>
                <w:szCs w:val="18"/>
              </w:rPr>
            </w:pPr>
          </w:p>
          <w:p w14:paraId="1AF16BF6" w14:textId="77777777" w:rsidR="009D7CCD" w:rsidRDefault="009D7CCD" w:rsidP="00D34C84">
            <w:pPr>
              <w:rPr>
                <w:rFonts w:cstheme="minorHAnsi"/>
                <w:sz w:val="18"/>
                <w:szCs w:val="18"/>
              </w:rPr>
            </w:pPr>
          </w:p>
          <w:p w14:paraId="3AC7716B" w14:textId="77777777" w:rsidR="009D7CCD" w:rsidRDefault="009D7CCD" w:rsidP="00D34C84">
            <w:pPr>
              <w:rPr>
                <w:rFonts w:cstheme="minorHAnsi"/>
                <w:sz w:val="18"/>
                <w:szCs w:val="18"/>
              </w:rPr>
            </w:pPr>
          </w:p>
          <w:p w14:paraId="1056E06E" w14:textId="77777777" w:rsidR="009D7CCD" w:rsidRDefault="009D7CCD" w:rsidP="00D34C84">
            <w:pPr>
              <w:rPr>
                <w:rFonts w:cstheme="minorHAnsi"/>
                <w:sz w:val="18"/>
                <w:szCs w:val="18"/>
              </w:rPr>
            </w:pPr>
            <w:r>
              <w:rPr>
                <w:rFonts w:cstheme="minorHAnsi"/>
                <w:sz w:val="18"/>
                <w:szCs w:val="18"/>
              </w:rPr>
              <w:t>Erhvervsstyrelsen</w:t>
            </w:r>
          </w:p>
          <w:p w14:paraId="6FEC852B" w14:textId="77777777" w:rsidR="009D7CCD" w:rsidRDefault="009D7CCD" w:rsidP="00D34C84">
            <w:pPr>
              <w:rPr>
                <w:rFonts w:cstheme="minorHAnsi"/>
                <w:sz w:val="18"/>
                <w:szCs w:val="18"/>
              </w:rPr>
            </w:pPr>
          </w:p>
          <w:p w14:paraId="5FBDBF13" w14:textId="77777777" w:rsidR="009D7CCD" w:rsidRDefault="009D7CCD" w:rsidP="00D34C84">
            <w:pPr>
              <w:rPr>
                <w:rFonts w:cstheme="minorHAnsi"/>
                <w:sz w:val="18"/>
                <w:szCs w:val="18"/>
              </w:rPr>
            </w:pPr>
            <w:r>
              <w:rPr>
                <w:rFonts w:cstheme="minorHAnsi"/>
                <w:sz w:val="18"/>
                <w:szCs w:val="18"/>
              </w:rPr>
              <w:t>Erhvervsstyrelsen</w:t>
            </w:r>
          </w:p>
          <w:p w14:paraId="0D5830DE" w14:textId="77777777" w:rsidR="009D7CCD" w:rsidRDefault="009D7CCD" w:rsidP="00D34C84">
            <w:pPr>
              <w:rPr>
                <w:rFonts w:cstheme="minorHAnsi"/>
                <w:sz w:val="18"/>
                <w:szCs w:val="18"/>
              </w:rPr>
            </w:pPr>
          </w:p>
          <w:p w14:paraId="0B577CE2" w14:textId="77777777" w:rsidR="009D7CCD" w:rsidRDefault="009D7CCD" w:rsidP="00D34C84">
            <w:pPr>
              <w:rPr>
                <w:rFonts w:cstheme="minorHAnsi"/>
                <w:sz w:val="18"/>
                <w:szCs w:val="18"/>
              </w:rPr>
            </w:pPr>
            <w:r>
              <w:rPr>
                <w:rFonts w:cstheme="minorHAnsi"/>
                <w:sz w:val="18"/>
                <w:szCs w:val="18"/>
              </w:rPr>
              <w:t>FSR – danske revisorer</w:t>
            </w:r>
          </w:p>
          <w:p w14:paraId="365EA179" w14:textId="77777777" w:rsidR="009D7CCD" w:rsidRPr="00BE784F" w:rsidRDefault="009D7CCD" w:rsidP="00D34C84">
            <w:pPr>
              <w:rPr>
                <w:rFonts w:cstheme="minorHAnsi"/>
                <w:sz w:val="18"/>
                <w:szCs w:val="18"/>
              </w:rPr>
            </w:pPr>
            <w:r>
              <w:rPr>
                <w:rFonts w:cstheme="minorHAnsi"/>
                <w:sz w:val="18"/>
                <w:szCs w:val="18"/>
              </w:rPr>
              <w:t>FSR – danske revisorer</w:t>
            </w:r>
          </w:p>
        </w:tc>
        <w:tc>
          <w:tcPr>
            <w:tcW w:w="1846" w:type="dxa"/>
          </w:tcPr>
          <w:p w14:paraId="676581B6" w14:textId="77777777" w:rsidR="009D7CCD" w:rsidRPr="00CA442B" w:rsidRDefault="009D7CCD" w:rsidP="00D34C84">
            <w:pPr>
              <w:rPr>
                <w:rFonts w:cstheme="minorHAnsi"/>
                <w:sz w:val="18"/>
                <w:szCs w:val="18"/>
                <w:lang w:val="en-US"/>
              </w:rPr>
            </w:pPr>
            <w:r w:rsidRPr="00CA442B">
              <w:rPr>
                <w:rFonts w:cstheme="minorHAnsi"/>
                <w:sz w:val="18"/>
                <w:szCs w:val="18"/>
                <w:lang w:val="en-US"/>
              </w:rPr>
              <w:t>8. april 2020</w:t>
            </w:r>
          </w:p>
          <w:p w14:paraId="3C2E0C64" w14:textId="77777777" w:rsidR="009D7CCD" w:rsidRPr="00CA442B" w:rsidRDefault="009D7CCD" w:rsidP="00D34C84">
            <w:pPr>
              <w:rPr>
                <w:rFonts w:cstheme="minorHAnsi"/>
                <w:sz w:val="18"/>
                <w:szCs w:val="18"/>
                <w:lang w:val="en-US"/>
              </w:rPr>
            </w:pPr>
          </w:p>
          <w:p w14:paraId="4D9E3A09" w14:textId="77777777" w:rsidR="009D7CCD" w:rsidRPr="00CA442B" w:rsidRDefault="009D7CCD" w:rsidP="00D34C84">
            <w:pPr>
              <w:rPr>
                <w:rFonts w:cstheme="minorHAnsi"/>
                <w:sz w:val="18"/>
                <w:szCs w:val="18"/>
                <w:lang w:val="en-US"/>
              </w:rPr>
            </w:pPr>
          </w:p>
          <w:p w14:paraId="4A253FB7" w14:textId="77777777" w:rsidR="009D7CCD" w:rsidRPr="00CA442B" w:rsidRDefault="009D7CCD" w:rsidP="00D34C84">
            <w:pPr>
              <w:rPr>
                <w:rFonts w:cstheme="minorHAnsi"/>
                <w:sz w:val="18"/>
                <w:szCs w:val="18"/>
                <w:lang w:val="en-US"/>
              </w:rPr>
            </w:pPr>
          </w:p>
          <w:p w14:paraId="120A1E29" w14:textId="77777777" w:rsidR="009D7CCD" w:rsidRPr="00CA442B" w:rsidRDefault="009D7CCD" w:rsidP="00D34C84">
            <w:pPr>
              <w:rPr>
                <w:rFonts w:cstheme="minorHAnsi"/>
                <w:sz w:val="18"/>
                <w:szCs w:val="18"/>
                <w:lang w:val="en-US"/>
              </w:rPr>
            </w:pPr>
          </w:p>
          <w:p w14:paraId="2933B3BB" w14:textId="77777777" w:rsidR="009D7CCD" w:rsidRPr="00CA442B" w:rsidRDefault="009D7CCD" w:rsidP="00D34C84">
            <w:pPr>
              <w:rPr>
                <w:rFonts w:cstheme="minorHAnsi"/>
                <w:sz w:val="18"/>
                <w:szCs w:val="18"/>
                <w:lang w:val="en-US"/>
              </w:rPr>
            </w:pPr>
          </w:p>
          <w:p w14:paraId="3F82E68C" w14:textId="77777777" w:rsidR="009D7CCD" w:rsidRPr="00CA442B" w:rsidRDefault="009D7CCD" w:rsidP="00D34C84">
            <w:pPr>
              <w:rPr>
                <w:rFonts w:cstheme="minorHAnsi"/>
                <w:sz w:val="18"/>
                <w:szCs w:val="18"/>
                <w:lang w:val="en-US"/>
              </w:rPr>
            </w:pPr>
            <w:r w:rsidRPr="00CA442B">
              <w:rPr>
                <w:rFonts w:cstheme="minorHAnsi"/>
                <w:sz w:val="18"/>
                <w:szCs w:val="18"/>
                <w:lang w:val="en-US"/>
              </w:rPr>
              <w:t>15. april 2020</w:t>
            </w:r>
          </w:p>
          <w:p w14:paraId="1BD36BFE" w14:textId="77777777" w:rsidR="009D7CCD" w:rsidRPr="00CA442B" w:rsidRDefault="009D7CCD" w:rsidP="00D34C84">
            <w:pPr>
              <w:rPr>
                <w:rFonts w:cstheme="minorHAnsi"/>
                <w:sz w:val="18"/>
                <w:szCs w:val="18"/>
                <w:lang w:val="en-US"/>
              </w:rPr>
            </w:pPr>
          </w:p>
          <w:p w14:paraId="18E2AEAA" w14:textId="77777777" w:rsidR="009D7CCD" w:rsidRPr="00CA442B" w:rsidRDefault="009D7CCD" w:rsidP="00D34C84">
            <w:pPr>
              <w:rPr>
                <w:rFonts w:cstheme="minorHAnsi"/>
                <w:sz w:val="18"/>
                <w:szCs w:val="18"/>
                <w:lang w:val="en-US"/>
              </w:rPr>
            </w:pPr>
          </w:p>
          <w:p w14:paraId="4B537CDC" w14:textId="77777777" w:rsidR="009D7CCD" w:rsidRPr="00CA442B" w:rsidRDefault="009D7CCD" w:rsidP="00D34C84">
            <w:pPr>
              <w:rPr>
                <w:rFonts w:cstheme="minorHAnsi"/>
                <w:sz w:val="18"/>
                <w:szCs w:val="18"/>
                <w:lang w:val="en-US"/>
              </w:rPr>
            </w:pPr>
          </w:p>
          <w:p w14:paraId="5CE9DA3D" w14:textId="77777777" w:rsidR="009D7CCD" w:rsidRPr="00CA442B" w:rsidRDefault="009D7CCD" w:rsidP="00D34C84">
            <w:pPr>
              <w:rPr>
                <w:rFonts w:cstheme="minorHAnsi"/>
                <w:sz w:val="18"/>
                <w:szCs w:val="18"/>
                <w:lang w:val="en-US"/>
              </w:rPr>
            </w:pPr>
          </w:p>
          <w:p w14:paraId="12663998" w14:textId="77777777" w:rsidR="009D7CCD" w:rsidRPr="00CA442B" w:rsidRDefault="009D7CCD" w:rsidP="00D34C84">
            <w:pPr>
              <w:rPr>
                <w:rFonts w:cstheme="minorHAnsi"/>
                <w:sz w:val="18"/>
                <w:szCs w:val="18"/>
                <w:lang w:val="en-US"/>
              </w:rPr>
            </w:pPr>
          </w:p>
          <w:p w14:paraId="76BC311D" w14:textId="77777777" w:rsidR="009D7CCD" w:rsidRPr="00CA442B" w:rsidRDefault="009D7CCD" w:rsidP="00D34C84">
            <w:pPr>
              <w:rPr>
                <w:rFonts w:cstheme="minorHAnsi"/>
                <w:sz w:val="18"/>
                <w:szCs w:val="18"/>
                <w:lang w:val="en-US"/>
              </w:rPr>
            </w:pPr>
          </w:p>
          <w:p w14:paraId="2CB52EE1" w14:textId="77777777" w:rsidR="009D7CCD" w:rsidRPr="00CA442B" w:rsidRDefault="009D7CCD" w:rsidP="00D34C84">
            <w:pPr>
              <w:rPr>
                <w:rFonts w:cstheme="minorHAnsi"/>
                <w:sz w:val="18"/>
                <w:szCs w:val="18"/>
                <w:lang w:val="en-US"/>
              </w:rPr>
            </w:pPr>
            <w:r w:rsidRPr="00CA442B">
              <w:rPr>
                <w:rFonts w:cstheme="minorHAnsi"/>
                <w:sz w:val="18"/>
                <w:szCs w:val="18"/>
                <w:lang w:val="en-US"/>
              </w:rPr>
              <w:t>22. april 2020</w:t>
            </w:r>
          </w:p>
          <w:p w14:paraId="3DD445A1" w14:textId="77777777" w:rsidR="009D7CCD" w:rsidRPr="00CA442B" w:rsidRDefault="009D7CCD" w:rsidP="00D34C84">
            <w:pPr>
              <w:rPr>
                <w:rFonts w:cstheme="minorHAnsi"/>
                <w:sz w:val="18"/>
                <w:szCs w:val="18"/>
                <w:lang w:val="en-US"/>
              </w:rPr>
            </w:pPr>
          </w:p>
          <w:p w14:paraId="13800DCE" w14:textId="77777777" w:rsidR="009D7CCD" w:rsidRPr="00CA442B" w:rsidRDefault="009D7CCD" w:rsidP="00D34C84">
            <w:pPr>
              <w:rPr>
                <w:rFonts w:cstheme="minorHAnsi"/>
                <w:sz w:val="18"/>
                <w:szCs w:val="18"/>
                <w:lang w:val="en-US"/>
              </w:rPr>
            </w:pPr>
            <w:r w:rsidRPr="00CA442B">
              <w:rPr>
                <w:rFonts w:cstheme="minorHAnsi"/>
                <w:sz w:val="18"/>
                <w:szCs w:val="18"/>
                <w:lang w:val="en-US"/>
              </w:rPr>
              <w:t>28. april 2020</w:t>
            </w:r>
          </w:p>
          <w:p w14:paraId="329E42EC" w14:textId="77777777" w:rsidR="009D7CCD" w:rsidRPr="00CA442B" w:rsidRDefault="009D7CCD" w:rsidP="00D34C84">
            <w:pPr>
              <w:rPr>
                <w:rFonts w:cstheme="minorHAnsi"/>
                <w:sz w:val="18"/>
                <w:szCs w:val="18"/>
                <w:lang w:val="en-US"/>
              </w:rPr>
            </w:pPr>
          </w:p>
          <w:p w14:paraId="7C7A1C37" w14:textId="77777777" w:rsidR="009D7CCD" w:rsidRDefault="009D7CCD" w:rsidP="00D34C84">
            <w:pPr>
              <w:rPr>
                <w:rFonts w:cstheme="minorHAnsi"/>
                <w:sz w:val="18"/>
                <w:szCs w:val="18"/>
                <w:lang w:val="en-US"/>
              </w:rPr>
            </w:pPr>
            <w:r w:rsidRPr="00CA442B">
              <w:rPr>
                <w:rFonts w:cstheme="minorHAnsi"/>
                <w:sz w:val="18"/>
                <w:szCs w:val="18"/>
                <w:lang w:val="en-US"/>
              </w:rPr>
              <w:t>28. april 2020</w:t>
            </w:r>
          </w:p>
          <w:p w14:paraId="73996AEE" w14:textId="77777777" w:rsidR="009D7CCD" w:rsidRPr="00CA442B" w:rsidRDefault="009D7CCD" w:rsidP="00D34C84">
            <w:pPr>
              <w:rPr>
                <w:rFonts w:cstheme="minorHAnsi"/>
                <w:sz w:val="18"/>
                <w:szCs w:val="18"/>
                <w:lang w:val="en-US"/>
              </w:rPr>
            </w:pPr>
            <w:r>
              <w:rPr>
                <w:rFonts w:cstheme="minorHAnsi"/>
                <w:sz w:val="18"/>
                <w:szCs w:val="18"/>
                <w:lang w:val="en-US"/>
              </w:rPr>
              <w:t>29. April 2020</w:t>
            </w:r>
          </w:p>
        </w:tc>
      </w:tr>
      <w:tr w:rsidR="009D7CCD" w:rsidRPr="000F1DB1" w14:paraId="44258290" w14:textId="77777777" w:rsidTr="009D7CCD">
        <w:tc>
          <w:tcPr>
            <w:tcW w:w="4390" w:type="dxa"/>
          </w:tcPr>
          <w:p w14:paraId="0089334D" w14:textId="77777777" w:rsidR="009D7CCD" w:rsidRPr="00BE784F" w:rsidRDefault="009D7CCD" w:rsidP="00D34C84">
            <w:pPr>
              <w:rPr>
                <w:rFonts w:cstheme="minorHAnsi"/>
                <w:sz w:val="18"/>
                <w:szCs w:val="18"/>
              </w:rPr>
            </w:pPr>
            <w:r w:rsidRPr="00203585">
              <w:rPr>
                <w:rFonts w:cstheme="minorHAnsi"/>
                <w:sz w:val="18"/>
                <w:szCs w:val="18"/>
              </w:rPr>
              <w:t>Er afværgeforanstaltninger. (Udgifter direkte forbundet med håndtering af påbud om lukning, nøddrift og lignende) omfattet af definitionen på faste udgifter?</w:t>
            </w:r>
          </w:p>
        </w:tc>
        <w:tc>
          <w:tcPr>
            <w:tcW w:w="6375" w:type="dxa"/>
          </w:tcPr>
          <w:p w14:paraId="2A81C3B3" w14:textId="77777777" w:rsidR="009D7CCD" w:rsidRPr="00203585" w:rsidRDefault="009D7CCD" w:rsidP="00D34C84">
            <w:pPr>
              <w:rPr>
                <w:rFonts w:cstheme="minorHAnsi"/>
                <w:sz w:val="18"/>
                <w:szCs w:val="18"/>
              </w:rPr>
            </w:pPr>
            <w:r w:rsidRPr="00203585">
              <w:rPr>
                <w:rFonts w:cstheme="minorHAnsi"/>
                <w:sz w:val="18"/>
                <w:szCs w:val="18"/>
              </w:rPr>
              <w:t>Der bliver udarbejdet en vejledning til, hvordan virksomheden kan opgøre sine faste omkostninger, herunder med konkrete eksempler på regnskabsposter, der i udgangspunktet er faste omkostninger.</w:t>
            </w:r>
          </w:p>
          <w:p w14:paraId="4F3D82BE" w14:textId="77777777" w:rsidR="009D7CCD" w:rsidRDefault="009D7CCD" w:rsidP="00D34C84">
            <w:pPr>
              <w:rPr>
                <w:rFonts w:cstheme="minorHAnsi"/>
                <w:sz w:val="18"/>
                <w:szCs w:val="18"/>
              </w:rPr>
            </w:pPr>
          </w:p>
          <w:p w14:paraId="05CD9AC4" w14:textId="77777777" w:rsidR="009D7CCD" w:rsidRPr="00203585" w:rsidRDefault="009D7CCD" w:rsidP="00D34C84">
            <w:pPr>
              <w:rPr>
                <w:rFonts w:cstheme="minorHAnsi"/>
                <w:sz w:val="18"/>
                <w:szCs w:val="18"/>
              </w:rPr>
            </w:pPr>
            <w:r>
              <w:rPr>
                <w:rFonts w:cstheme="minorHAnsi"/>
                <w:sz w:val="18"/>
                <w:szCs w:val="18"/>
              </w:rPr>
              <w:t xml:space="preserve">FSR – danske revisorer: </w:t>
            </w:r>
          </w:p>
          <w:p w14:paraId="3BB70401" w14:textId="77777777" w:rsidR="009D7CCD" w:rsidRDefault="009D7CCD" w:rsidP="00D34C84">
            <w:pPr>
              <w:rPr>
                <w:rFonts w:cstheme="minorHAnsi"/>
                <w:sz w:val="18"/>
                <w:szCs w:val="18"/>
              </w:rPr>
            </w:pPr>
            <w:r w:rsidRPr="00203585">
              <w:rPr>
                <w:rFonts w:cstheme="minorHAnsi"/>
                <w:sz w:val="18"/>
                <w:szCs w:val="18"/>
              </w:rPr>
              <w:t>Det fremgår ikke af vejledningen hvorvidt afværgeforanstaltninger er omfattet. Vi afventer svar fra Erhvervsstyrelsen.</w:t>
            </w:r>
          </w:p>
          <w:p w14:paraId="77217A0B" w14:textId="77777777" w:rsidR="009D7CCD" w:rsidRDefault="009D7CCD" w:rsidP="00D34C84">
            <w:pPr>
              <w:rPr>
                <w:rFonts w:cstheme="minorHAnsi"/>
                <w:sz w:val="18"/>
                <w:szCs w:val="18"/>
              </w:rPr>
            </w:pPr>
          </w:p>
          <w:p w14:paraId="5A53F679" w14:textId="77777777" w:rsidR="009D7CCD" w:rsidRDefault="009D7CCD" w:rsidP="00D34C84">
            <w:pPr>
              <w:rPr>
                <w:rFonts w:cstheme="minorHAnsi"/>
                <w:sz w:val="18"/>
                <w:szCs w:val="18"/>
              </w:rPr>
            </w:pPr>
            <w:r>
              <w:rPr>
                <w:rFonts w:cstheme="minorHAnsi"/>
                <w:sz w:val="18"/>
                <w:szCs w:val="18"/>
              </w:rPr>
              <w:t>Erhvervsstyrelsen:</w:t>
            </w:r>
          </w:p>
          <w:p w14:paraId="6223712C" w14:textId="77777777" w:rsidR="009D7CCD" w:rsidRPr="00BE784F" w:rsidRDefault="009D7CCD" w:rsidP="00D34C84">
            <w:pPr>
              <w:rPr>
                <w:rFonts w:cstheme="minorHAnsi"/>
                <w:sz w:val="18"/>
                <w:szCs w:val="18"/>
              </w:rPr>
            </w:pPr>
            <w:r w:rsidRPr="00886E80">
              <w:rPr>
                <w:rFonts w:cstheme="minorHAnsi"/>
                <w:sz w:val="18"/>
                <w:szCs w:val="18"/>
              </w:rPr>
              <w:t>Nej, det er som udgangspunkt ikke omfattet af faste udgifter.</w:t>
            </w:r>
          </w:p>
        </w:tc>
        <w:tc>
          <w:tcPr>
            <w:tcW w:w="2552" w:type="dxa"/>
          </w:tcPr>
          <w:p w14:paraId="04B9906F" w14:textId="77777777" w:rsidR="009D7CCD" w:rsidRDefault="009D7CCD" w:rsidP="00D34C84">
            <w:pPr>
              <w:rPr>
                <w:rFonts w:cstheme="minorHAnsi"/>
                <w:sz w:val="18"/>
                <w:szCs w:val="18"/>
              </w:rPr>
            </w:pPr>
            <w:r w:rsidRPr="00203585">
              <w:rPr>
                <w:rFonts w:cstheme="minorHAnsi"/>
                <w:sz w:val="18"/>
                <w:szCs w:val="18"/>
              </w:rPr>
              <w:t>Erhvervsministeren</w:t>
            </w:r>
          </w:p>
          <w:p w14:paraId="5DE6B7EE" w14:textId="77777777" w:rsidR="009D7CCD" w:rsidRPr="00203585" w:rsidRDefault="009D7CCD" w:rsidP="00D34C84">
            <w:pPr>
              <w:rPr>
                <w:rFonts w:cstheme="minorHAnsi"/>
                <w:sz w:val="18"/>
                <w:szCs w:val="18"/>
              </w:rPr>
            </w:pPr>
          </w:p>
          <w:p w14:paraId="772B1BD8" w14:textId="77777777" w:rsidR="009D7CCD" w:rsidRPr="00203585" w:rsidRDefault="005030E8" w:rsidP="00D34C84">
            <w:pPr>
              <w:rPr>
                <w:rFonts w:cstheme="minorHAnsi"/>
                <w:sz w:val="18"/>
                <w:szCs w:val="18"/>
              </w:rPr>
            </w:pPr>
            <w:hyperlink r:id="rId30" w:history="1">
              <w:r w:rsidR="009D7CCD" w:rsidRPr="00FF15B5">
                <w:rPr>
                  <w:rStyle w:val="Hyperlink"/>
                  <w:rFonts w:cstheme="minorHAnsi"/>
                  <w:sz w:val="18"/>
                  <w:szCs w:val="18"/>
                </w:rPr>
                <w:t>https://www.ft.dk/samling/20191/aktstykke/Aktstk.124/spm/7/svar/1646517/2170036/index.htm</w:t>
              </w:r>
            </w:hyperlink>
            <w:r w:rsidR="009D7CCD">
              <w:rPr>
                <w:rFonts w:cstheme="minorHAnsi"/>
                <w:sz w:val="18"/>
                <w:szCs w:val="18"/>
              </w:rPr>
              <w:t xml:space="preserve"> </w:t>
            </w:r>
          </w:p>
          <w:p w14:paraId="4BD82D5F" w14:textId="77777777" w:rsidR="009D7CCD" w:rsidRPr="00203585" w:rsidRDefault="009D7CCD" w:rsidP="00D34C84">
            <w:pPr>
              <w:rPr>
                <w:rFonts w:cstheme="minorHAnsi"/>
                <w:sz w:val="18"/>
                <w:szCs w:val="18"/>
              </w:rPr>
            </w:pPr>
          </w:p>
          <w:p w14:paraId="3F5171C0" w14:textId="77777777" w:rsidR="009D7CCD" w:rsidRDefault="009D7CCD" w:rsidP="00D34C84">
            <w:pPr>
              <w:rPr>
                <w:rFonts w:cstheme="minorHAnsi"/>
                <w:sz w:val="18"/>
                <w:szCs w:val="18"/>
              </w:rPr>
            </w:pPr>
          </w:p>
          <w:p w14:paraId="32859D3B" w14:textId="77777777" w:rsidR="009D7CCD" w:rsidRPr="00BE784F" w:rsidRDefault="009D7CCD" w:rsidP="00D34C84">
            <w:pPr>
              <w:rPr>
                <w:rFonts w:cstheme="minorHAnsi"/>
                <w:sz w:val="18"/>
                <w:szCs w:val="18"/>
              </w:rPr>
            </w:pPr>
            <w:r>
              <w:rPr>
                <w:rFonts w:cstheme="minorHAnsi"/>
                <w:sz w:val="18"/>
                <w:szCs w:val="18"/>
              </w:rPr>
              <w:t>Erhvervsstyrelsen</w:t>
            </w:r>
          </w:p>
        </w:tc>
        <w:tc>
          <w:tcPr>
            <w:tcW w:w="1846" w:type="dxa"/>
          </w:tcPr>
          <w:p w14:paraId="4AEDA90A" w14:textId="77777777" w:rsidR="009D7CCD" w:rsidRDefault="009D7CCD" w:rsidP="00D34C84">
            <w:pPr>
              <w:rPr>
                <w:rFonts w:cstheme="minorHAnsi"/>
                <w:sz w:val="18"/>
                <w:szCs w:val="18"/>
              </w:rPr>
            </w:pPr>
            <w:r w:rsidRPr="00203585">
              <w:rPr>
                <w:rFonts w:cstheme="minorHAnsi"/>
                <w:sz w:val="18"/>
                <w:szCs w:val="18"/>
              </w:rPr>
              <w:t>27. marts 2020</w:t>
            </w:r>
          </w:p>
          <w:p w14:paraId="1A7ABED9" w14:textId="77777777" w:rsidR="009D7CCD" w:rsidRDefault="009D7CCD" w:rsidP="00D34C84">
            <w:pPr>
              <w:rPr>
                <w:rFonts w:cstheme="minorHAnsi"/>
                <w:sz w:val="18"/>
                <w:szCs w:val="18"/>
              </w:rPr>
            </w:pPr>
          </w:p>
          <w:p w14:paraId="71F858FB" w14:textId="77777777" w:rsidR="009D7CCD" w:rsidRDefault="009D7CCD" w:rsidP="00D34C84">
            <w:pPr>
              <w:rPr>
                <w:rFonts w:cstheme="minorHAnsi"/>
                <w:sz w:val="18"/>
                <w:szCs w:val="18"/>
              </w:rPr>
            </w:pPr>
          </w:p>
          <w:p w14:paraId="5F7A8054" w14:textId="77777777" w:rsidR="009D7CCD" w:rsidRDefault="009D7CCD" w:rsidP="00D34C84">
            <w:pPr>
              <w:rPr>
                <w:rFonts w:cstheme="minorHAnsi"/>
                <w:sz w:val="18"/>
                <w:szCs w:val="18"/>
              </w:rPr>
            </w:pPr>
          </w:p>
          <w:p w14:paraId="799A0D20" w14:textId="77777777" w:rsidR="009D7CCD" w:rsidRDefault="009D7CCD" w:rsidP="00D34C84">
            <w:pPr>
              <w:rPr>
                <w:rFonts w:cstheme="minorHAnsi"/>
                <w:sz w:val="18"/>
                <w:szCs w:val="18"/>
              </w:rPr>
            </w:pPr>
          </w:p>
          <w:p w14:paraId="25F67312" w14:textId="77777777" w:rsidR="009D7CCD" w:rsidRDefault="009D7CCD" w:rsidP="00D34C84">
            <w:pPr>
              <w:rPr>
                <w:rFonts w:cstheme="minorHAnsi"/>
                <w:sz w:val="18"/>
                <w:szCs w:val="18"/>
              </w:rPr>
            </w:pPr>
          </w:p>
          <w:p w14:paraId="7AA9497C" w14:textId="77777777" w:rsidR="009D7CCD" w:rsidRDefault="009D7CCD" w:rsidP="00D34C84">
            <w:pPr>
              <w:rPr>
                <w:rFonts w:cstheme="minorHAnsi"/>
                <w:sz w:val="18"/>
                <w:szCs w:val="18"/>
              </w:rPr>
            </w:pPr>
          </w:p>
          <w:p w14:paraId="4B7512FB" w14:textId="77777777" w:rsidR="009D7CCD" w:rsidRDefault="009D7CCD" w:rsidP="00D34C84">
            <w:pPr>
              <w:rPr>
                <w:rFonts w:cstheme="minorHAnsi"/>
                <w:sz w:val="18"/>
                <w:szCs w:val="18"/>
              </w:rPr>
            </w:pPr>
          </w:p>
          <w:p w14:paraId="6566079D" w14:textId="77777777" w:rsidR="009D7CCD" w:rsidRPr="00BE784F" w:rsidRDefault="009D7CCD" w:rsidP="00D34C84">
            <w:pPr>
              <w:rPr>
                <w:rFonts w:cstheme="minorHAnsi"/>
                <w:sz w:val="18"/>
                <w:szCs w:val="18"/>
              </w:rPr>
            </w:pPr>
            <w:r>
              <w:rPr>
                <w:rFonts w:cstheme="minorHAnsi"/>
                <w:sz w:val="18"/>
                <w:szCs w:val="18"/>
              </w:rPr>
              <w:t xml:space="preserve">22. april </w:t>
            </w:r>
          </w:p>
        </w:tc>
      </w:tr>
      <w:tr w:rsidR="009D7CCD" w:rsidRPr="000F1DB1" w14:paraId="7BCA94D0" w14:textId="77777777" w:rsidTr="009D7CCD">
        <w:tc>
          <w:tcPr>
            <w:tcW w:w="4390" w:type="dxa"/>
          </w:tcPr>
          <w:p w14:paraId="5208AC8A" w14:textId="77777777" w:rsidR="009D7CCD" w:rsidRPr="0077005E" w:rsidRDefault="009D7CCD" w:rsidP="00D34C84">
            <w:pPr>
              <w:rPr>
                <w:rFonts w:cstheme="minorHAnsi"/>
                <w:sz w:val="18"/>
                <w:szCs w:val="18"/>
              </w:rPr>
            </w:pPr>
            <w:r w:rsidRPr="00A156B8">
              <w:rPr>
                <w:rFonts w:cstheme="minorHAnsi"/>
                <w:sz w:val="18"/>
                <w:szCs w:val="18"/>
              </w:rPr>
              <w:t>Kan renter på løbende mellemregning med kapitalejer medtages i definitionen som ”øvrige lån” og dermed blive medtaget i de faste omkostninger der kan opnås kompensation for? Mellemregningen skal jo forrentes uafhængigt af virksomhedens salg, produktion og distribution</w:t>
            </w:r>
          </w:p>
        </w:tc>
        <w:tc>
          <w:tcPr>
            <w:tcW w:w="6375" w:type="dxa"/>
          </w:tcPr>
          <w:p w14:paraId="31D01103" w14:textId="77777777" w:rsidR="009D7CCD" w:rsidRDefault="009D7CCD" w:rsidP="00D34C84">
            <w:pPr>
              <w:rPr>
                <w:rFonts w:cstheme="minorHAnsi"/>
                <w:sz w:val="18"/>
                <w:szCs w:val="18"/>
              </w:rPr>
            </w:pPr>
          </w:p>
          <w:p w14:paraId="162962A1" w14:textId="77777777" w:rsidR="009D7CCD" w:rsidRDefault="009D7CCD" w:rsidP="00D34C84">
            <w:pPr>
              <w:rPr>
                <w:rFonts w:cstheme="minorHAnsi"/>
                <w:sz w:val="18"/>
                <w:szCs w:val="18"/>
              </w:rPr>
            </w:pPr>
            <w:r>
              <w:rPr>
                <w:rFonts w:cstheme="minorHAnsi"/>
                <w:sz w:val="18"/>
                <w:szCs w:val="18"/>
              </w:rPr>
              <w:t>Erhvervsstyrelsen forventer at afgive svar fredag d. 24. april 2020</w:t>
            </w:r>
          </w:p>
          <w:p w14:paraId="4CB9795A" w14:textId="77777777" w:rsidR="009D7CCD" w:rsidRDefault="009D7CCD" w:rsidP="00D34C84">
            <w:pPr>
              <w:rPr>
                <w:rFonts w:cstheme="minorHAnsi"/>
                <w:sz w:val="18"/>
                <w:szCs w:val="18"/>
              </w:rPr>
            </w:pPr>
          </w:p>
          <w:p w14:paraId="02715AC0" w14:textId="77777777" w:rsidR="009D7CCD" w:rsidRPr="00031A0C" w:rsidRDefault="009D7CCD" w:rsidP="00D34C84">
            <w:pPr>
              <w:rPr>
                <w:rFonts w:cstheme="minorHAnsi"/>
                <w:sz w:val="18"/>
                <w:szCs w:val="18"/>
              </w:rPr>
            </w:pPr>
            <w:r w:rsidRPr="00031A0C">
              <w:rPr>
                <w:rFonts w:cstheme="minorHAnsi"/>
                <w:sz w:val="18"/>
                <w:szCs w:val="18"/>
              </w:rPr>
              <w:t>Følgende er dækket af ordningen; renter, gebyrer, bidrag m.v. til virksomhedens banklån, realkreditlån og øvrige lån, dog ikke afdrag på disse lån.</w:t>
            </w:r>
          </w:p>
          <w:p w14:paraId="51B31E30" w14:textId="77777777" w:rsidR="009D7CCD" w:rsidRPr="00031A0C" w:rsidRDefault="009D7CCD" w:rsidP="00D34C84">
            <w:pPr>
              <w:rPr>
                <w:rFonts w:cstheme="minorHAnsi"/>
                <w:sz w:val="18"/>
                <w:szCs w:val="18"/>
              </w:rPr>
            </w:pPr>
          </w:p>
          <w:p w14:paraId="5F99F83F" w14:textId="77777777" w:rsidR="009D7CCD" w:rsidRPr="0077005E" w:rsidRDefault="009D7CCD" w:rsidP="00D34C84">
            <w:pPr>
              <w:rPr>
                <w:rFonts w:cstheme="minorHAnsi"/>
                <w:sz w:val="18"/>
                <w:szCs w:val="18"/>
              </w:rPr>
            </w:pPr>
            <w:r w:rsidRPr="00031A0C">
              <w:rPr>
                <w:rFonts w:cstheme="minorHAnsi"/>
                <w:sz w:val="18"/>
                <w:szCs w:val="18"/>
              </w:rPr>
              <w:t>Løbende renter på en mellemregning med en kapitalejer er således omfattet af ordningen under forudsætning af, at renteomkostningerne mv. er på markedsmæssige vilkår, og der ikke er givet henstand på rentetilskrivningen.</w:t>
            </w:r>
          </w:p>
        </w:tc>
        <w:tc>
          <w:tcPr>
            <w:tcW w:w="2552" w:type="dxa"/>
          </w:tcPr>
          <w:p w14:paraId="30D56D71" w14:textId="77777777" w:rsidR="009D7CCD" w:rsidRDefault="009D7CCD" w:rsidP="00D34C84">
            <w:pPr>
              <w:rPr>
                <w:rFonts w:cstheme="minorHAnsi"/>
                <w:sz w:val="18"/>
                <w:szCs w:val="18"/>
              </w:rPr>
            </w:pPr>
          </w:p>
          <w:p w14:paraId="06D458C1" w14:textId="77777777" w:rsidR="009D7CCD" w:rsidRDefault="009D7CCD" w:rsidP="00D34C84">
            <w:pPr>
              <w:rPr>
                <w:rFonts w:cstheme="minorHAnsi"/>
                <w:sz w:val="18"/>
                <w:szCs w:val="18"/>
              </w:rPr>
            </w:pPr>
            <w:r>
              <w:rPr>
                <w:rFonts w:cstheme="minorHAnsi"/>
                <w:sz w:val="18"/>
                <w:szCs w:val="18"/>
              </w:rPr>
              <w:t>Erhvervsstyrelsen</w:t>
            </w:r>
          </w:p>
          <w:p w14:paraId="1B5D8948" w14:textId="77777777" w:rsidR="009D7CCD" w:rsidRDefault="009D7CCD" w:rsidP="00D34C84">
            <w:pPr>
              <w:rPr>
                <w:rFonts w:cstheme="minorHAnsi"/>
                <w:sz w:val="18"/>
                <w:szCs w:val="18"/>
              </w:rPr>
            </w:pPr>
          </w:p>
          <w:p w14:paraId="6E68463A" w14:textId="77777777" w:rsidR="009D7CCD" w:rsidRPr="0077005E" w:rsidRDefault="009D7CCD" w:rsidP="00D34C84">
            <w:pPr>
              <w:rPr>
                <w:rFonts w:cstheme="minorHAnsi"/>
                <w:sz w:val="18"/>
                <w:szCs w:val="18"/>
              </w:rPr>
            </w:pPr>
            <w:r>
              <w:rPr>
                <w:rFonts w:cstheme="minorHAnsi"/>
                <w:sz w:val="18"/>
                <w:szCs w:val="18"/>
              </w:rPr>
              <w:t>Erhvervsstyrelsen</w:t>
            </w:r>
          </w:p>
        </w:tc>
        <w:tc>
          <w:tcPr>
            <w:tcW w:w="1846" w:type="dxa"/>
          </w:tcPr>
          <w:p w14:paraId="315B0C51" w14:textId="77777777" w:rsidR="009D7CCD" w:rsidRDefault="009D7CCD" w:rsidP="00D34C84">
            <w:pPr>
              <w:rPr>
                <w:rFonts w:cstheme="minorHAnsi"/>
                <w:sz w:val="18"/>
                <w:szCs w:val="18"/>
              </w:rPr>
            </w:pPr>
            <w:r>
              <w:rPr>
                <w:rFonts w:cstheme="minorHAnsi"/>
                <w:sz w:val="18"/>
                <w:szCs w:val="18"/>
              </w:rPr>
              <w:t>10. april 2020</w:t>
            </w:r>
          </w:p>
          <w:p w14:paraId="0CF452F9" w14:textId="77777777" w:rsidR="009D7CCD" w:rsidRDefault="009D7CCD" w:rsidP="00D34C84">
            <w:pPr>
              <w:rPr>
                <w:rFonts w:cstheme="minorHAnsi"/>
                <w:sz w:val="18"/>
                <w:szCs w:val="18"/>
              </w:rPr>
            </w:pPr>
            <w:r>
              <w:rPr>
                <w:rFonts w:cstheme="minorHAnsi"/>
                <w:sz w:val="18"/>
                <w:szCs w:val="18"/>
              </w:rPr>
              <w:t>22. april 2020</w:t>
            </w:r>
          </w:p>
          <w:p w14:paraId="141FE23E" w14:textId="77777777" w:rsidR="009D7CCD" w:rsidRDefault="009D7CCD" w:rsidP="00D34C84">
            <w:pPr>
              <w:rPr>
                <w:rFonts w:cstheme="minorHAnsi"/>
                <w:sz w:val="18"/>
                <w:szCs w:val="18"/>
              </w:rPr>
            </w:pPr>
          </w:p>
          <w:p w14:paraId="26371873" w14:textId="77777777" w:rsidR="009D7CCD" w:rsidRPr="0077005E" w:rsidRDefault="009D7CCD" w:rsidP="00D34C84">
            <w:pPr>
              <w:rPr>
                <w:rFonts w:cstheme="minorHAnsi"/>
                <w:sz w:val="18"/>
                <w:szCs w:val="18"/>
              </w:rPr>
            </w:pPr>
            <w:r>
              <w:rPr>
                <w:rFonts w:cstheme="minorHAnsi"/>
                <w:sz w:val="18"/>
                <w:szCs w:val="18"/>
              </w:rPr>
              <w:t>28. april 2020</w:t>
            </w:r>
          </w:p>
        </w:tc>
      </w:tr>
      <w:tr w:rsidR="009D7CCD" w:rsidRPr="000F1DB1" w14:paraId="5EC9B694" w14:textId="77777777" w:rsidTr="009D7CCD">
        <w:tc>
          <w:tcPr>
            <w:tcW w:w="4390" w:type="dxa"/>
          </w:tcPr>
          <w:p w14:paraId="25BBF2EA" w14:textId="77777777" w:rsidR="009D7CCD" w:rsidRPr="00BE784F" w:rsidRDefault="009D7CCD" w:rsidP="00D34C84">
            <w:pPr>
              <w:rPr>
                <w:rFonts w:cstheme="minorHAnsi"/>
                <w:sz w:val="18"/>
                <w:szCs w:val="18"/>
              </w:rPr>
            </w:pPr>
            <w:r w:rsidRPr="00D562CC">
              <w:rPr>
                <w:rFonts w:cstheme="minorHAnsi"/>
                <w:sz w:val="18"/>
                <w:szCs w:val="18"/>
              </w:rPr>
              <w:t>En virksomhed, der fx har satellitkontoret udlandet, vil denne andel af de faste udgifter til leje af kontor, og andre udgifter, kunne medtages i opgørelsen, da det er en helt almindelig del af virksomhedens tidligere opgørelsesmetode?</w:t>
            </w:r>
          </w:p>
        </w:tc>
        <w:tc>
          <w:tcPr>
            <w:tcW w:w="6375" w:type="dxa"/>
          </w:tcPr>
          <w:p w14:paraId="3662CA0F" w14:textId="77777777" w:rsidR="009D7CCD" w:rsidRPr="00D562CC" w:rsidRDefault="009D7CCD" w:rsidP="00D34C84">
            <w:pPr>
              <w:rPr>
                <w:rFonts w:cstheme="minorHAnsi"/>
                <w:sz w:val="18"/>
                <w:szCs w:val="18"/>
              </w:rPr>
            </w:pPr>
            <w:r w:rsidRPr="00D562CC">
              <w:rPr>
                <w:rFonts w:cstheme="minorHAnsi"/>
                <w:sz w:val="18"/>
                <w:szCs w:val="18"/>
              </w:rPr>
              <w:t>Det fremgår af bekendtgørelsens § 3, stk. 1, at der kun kan ydes kompensation</w:t>
            </w:r>
          </w:p>
          <w:p w14:paraId="06EE6D21" w14:textId="77777777" w:rsidR="009D7CCD" w:rsidRPr="00D562CC" w:rsidRDefault="009D7CCD" w:rsidP="00D34C84">
            <w:pPr>
              <w:rPr>
                <w:rFonts w:cstheme="minorHAnsi"/>
                <w:sz w:val="18"/>
                <w:szCs w:val="18"/>
              </w:rPr>
            </w:pPr>
            <w:r w:rsidRPr="00D562CC">
              <w:rPr>
                <w:rFonts w:cstheme="minorHAnsi"/>
                <w:sz w:val="18"/>
                <w:szCs w:val="18"/>
              </w:rPr>
              <w:t>for faste omkostninger, som virksomheden har anvendt og afholdt i Danmark.</w:t>
            </w:r>
          </w:p>
          <w:p w14:paraId="03DD5000" w14:textId="77777777" w:rsidR="009D7CCD" w:rsidRPr="00D562CC" w:rsidRDefault="009D7CCD" w:rsidP="00D34C84">
            <w:pPr>
              <w:rPr>
                <w:rFonts w:cstheme="minorHAnsi"/>
                <w:sz w:val="18"/>
                <w:szCs w:val="18"/>
              </w:rPr>
            </w:pPr>
          </w:p>
          <w:p w14:paraId="5C52CEA3" w14:textId="77777777" w:rsidR="009D7CCD" w:rsidRPr="00D562CC" w:rsidRDefault="009D7CCD" w:rsidP="00D34C84">
            <w:pPr>
              <w:rPr>
                <w:rFonts w:cstheme="minorHAnsi"/>
                <w:sz w:val="18"/>
                <w:szCs w:val="18"/>
              </w:rPr>
            </w:pPr>
            <w:r w:rsidRPr="00D562CC">
              <w:rPr>
                <w:rFonts w:cstheme="minorHAnsi"/>
                <w:sz w:val="18"/>
                <w:szCs w:val="18"/>
              </w:rPr>
              <w:t>Der kan ikke ydes kompensation for omkostninger i udlandet, fx udenlandske</w:t>
            </w:r>
          </w:p>
          <w:p w14:paraId="6FCE3DB8" w14:textId="77777777" w:rsidR="009D7CCD" w:rsidRPr="00BE784F" w:rsidRDefault="009D7CCD" w:rsidP="00D34C84">
            <w:pPr>
              <w:rPr>
                <w:rFonts w:cstheme="minorHAnsi"/>
                <w:sz w:val="18"/>
                <w:szCs w:val="18"/>
              </w:rPr>
            </w:pPr>
            <w:r w:rsidRPr="00D562CC">
              <w:rPr>
                <w:rFonts w:cstheme="minorHAnsi"/>
                <w:sz w:val="18"/>
                <w:szCs w:val="18"/>
              </w:rPr>
              <w:t>filialer.</w:t>
            </w:r>
          </w:p>
        </w:tc>
        <w:tc>
          <w:tcPr>
            <w:tcW w:w="2552" w:type="dxa"/>
          </w:tcPr>
          <w:p w14:paraId="5622BB5F" w14:textId="77777777" w:rsidR="009D7CCD" w:rsidRPr="00BE784F" w:rsidRDefault="009D7CCD" w:rsidP="00D34C84">
            <w:pPr>
              <w:rPr>
                <w:rFonts w:cstheme="minorHAnsi"/>
                <w:sz w:val="18"/>
                <w:szCs w:val="18"/>
              </w:rPr>
            </w:pPr>
            <w:r w:rsidRPr="00D562CC">
              <w:rPr>
                <w:rFonts w:cstheme="minorHAnsi"/>
                <w:sz w:val="18"/>
                <w:szCs w:val="18"/>
              </w:rPr>
              <w:t>Erhvervsstyrelsen</w:t>
            </w:r>
          </w:p>
        </w:tc>
        <w:tc>
          <w:tcPr>
            <w:tcW w:w="1846" w:type="dxa"/>
          </w:tcPr>
          <w:p w14:paraId="0D7B0B59" w14:textId="77777777" w:rsidR="009D7CCD" w:rsidRPr="00BE784F" w:rsidRDefault="009D7CCD" w:rsidP="00D34C84">
            <w:pPr>
              <w:rPr>
                <w:rFonts w:cstheme="minorHAnsi"/>
                <w:sz w:val="18"/>
                <w:szCs w:val="18"/>
              </w:rPr>
            </w:pPr>
            <w:r w:rsidRPr="00D562CC">
              <w:rPr>
                <w:rFonts w:cstheme="minorHAnsi"/>
                <w:sz w:val="18"/>
                <w:szCs w:val="18"/>
              </w:rPr>
              <w:t>4. april 2020</w:t>
            </w:r>
          </w:p>
        </w:tc>
      </w:tr>
      <w:tr w:rsidR="009D7CCD" w:rsidRPr="000F1DB1" w14:paraId="646B50F2" w14:textId="77777777" w:rsidTr="009D7CCD">
        <w:tc>
          <w:tcPr>
            <w:tcW w:w="4390" w:type="dxa"/>
          </w:tcPr>
          <w:p w14:paraId="7B6E30B1" w14:textId="77777777" w:rsidR="009D7CCD" w:rsidRPr="004F5CE0" w:rsidRDefault="009D7CCD" w:rsidP="00D34C84">
            <w:pPr>
              <w:rPr>
                <w:rFonts w:cstheme="minorHAnsi"/>
                <w:sz w:val="18"/>
                <w:szCs w:val="18"/>
              </w:rPr>
            </w:pPr>
            <w:r w:rsidRPr="004F5CE0">
              <w:rPr>
                <w:rFonts w:cstheme="minorHAnsi"/>
                <w:sz w:val="18"/>
                <w:szCs w:val="18"/>
              </w:rPr>
              <w:t>Spørgsmål i relation til bekendtgørelsens i §5:</w:t>
            </w:r>
          </w:p>
          <w:p w14:paraId="4D4EE9D7" w14:textId="77777777" w:rsidR="009D7CCD" w:rsidRPr="004F5CE0" w:rsidRDefault="009D7CCD" w:rsidP="00D34C84">
            <w:pPr>
              <w:rPr>
                <w:rFonts w:cstheme="minorHAnsi"/>
                <w:sz w:val="18"/>
                <w:szCs w:val="18"/>
              </w:rPr>
            </w:pPr>
            <w:r w:rsidRPr="004F5CE0">
              <w:rPr>
                <w:rFonts w:cstheme="minorHAnsi"/>
                <w:sz w:val="18"/>
                <w:szCs w:val="18"/>
              </w:rPr>
              <w:t>”Der ydes ikke kompensation for omkostninger, som godtgøres virksomheden på anden vis, herunder ved huslejenedsættelse, forsikringsdækning, andre offentlige refusioner, tilskud, eller….”</w:t>
            </w:r>
          </w:p>
          <w:p w14:paraId="676DBA8A" w14:textId="77777777" w:rsidR="009D7CCD" w:rsidRPr="004F5CE0" w:rsidRDefault="009D7CCD" w:rsidP="00D34C84">
            <w:pPr>
              <w:rPr>
                <w:rFonts w:cstheme="minorHAnsi"/>
                <w:sz w:val="18"/>
                <w:szCs w:val="18"/>
              </w:rPr>
            </w:pPr>
          </w:p>
          <w:p w14:paraId="779A2D60" w14:textId="77777777" w:rsidR="009D7CCD" w:rsidRPr="004F5CE0" w:rsidRDefault="009D7CCD" w:rsidP="00D34C84">
            <w:pPr>
              <w:rPr>
                <w:rFonts w:cstheme="minorHAnsi"/>
                <w:sz w:val="18"/>
                <w:szCs w:val="18"/>
              </w:rPr>
            </w:pPr>
            <w:r w:rsidRPr="004F5CE0">
              <w:rPr>
                <w:rFonts w:cstheme="minorHAnsi"/>
                <w:sz w:val="18"/>
                <w:szCs w:val="18"/>
              </w:rPr>
              <w:t>En virksomhed får et årligt driftstilskud fra kommunen på 1 mio. kr. Beløbet er ikke øremærket til specifikke omkostninger men givet som et generelt driftstilskud.</w:t>
            </w:r>
          </w:p>
          <w:p w14:paraId="70CBB5A1" w14:textId="77777777" w:rsidR="009D7CCD" w:rsidRPr="004F5CE0" w:rsidRDefault="009D7CCD" w:rsidP="00D34C84">
            <w:pPr>
              <w:rPr>
                <w:rFonts w:cstheme="minorHAnsi"/>
                <w:sz w:val="18"/>
                <w:szCs w:val="18"/>
              </w:rPr>
            </w:pPr>
          </w:p>
          <w:p w14:paraId="5203E822" w14:textId="77777777" w:rsidR="009D7CCD" w:rsidRPr="004F5CE0" w:rsidRDefault="009D7CCD" w:rsidP="00D34C84">
            <w:pPr>
              <w:rPr>
                <w:rFonts w:cstheme="minorHAnsi"/>
                <w:sz w:val="18"/>
                <w:szCs w:val="18"/>
              </w:rPr>
            </w:pPr>
            <w:r w:rsidRPr="004F5CE0">
              <w:rPr>
                <w:rFonts w:cstheme="minorHAnsi"/>
                <w:sz w:val="18"/>
                <w:szCs w:val="18"/>
              </w:rPr>
              <w:t xml:space="preserve">Hvordan håndteres tilskuddet i opgørelsen af de faste udgifter? </w:t>
            </w:r>
          </w:p>
          <w:p w14:paraId="7AED49EC" w14:textId="77777777" w:rsidR="009D7CCD" w:rsidRPr="004F5CE0" w:rsidRDefault="009D7CCD" w:rsidP="00D34C84">
            <w:pPr>
              <w:rPr>
                <w:rFonts w:cstheme="minorHAnsi"/>
                <w:sz w:val="18"/>
                <w:szCs w:val="18"/>
              </w:rPr>
            </w:pPr>
            <w:r w:rsidRPr="004F5CE0">
              <w:rPr>
                <w:rFonts w:cstheme="minorHAnsi"/>
                <w:sz w:val="18"/>
                <w:szCs w:val="18"/>
              </w:rPr>
              <w:t>1) Der skal ses bort fra tilskuddet så det ikke har indvirkning da beløbet ikke kan henføres til specifikke omkostninger?</w:t>
            </w:r>
          </w:p>
          <w:p w14:paraId="7C39E050" w14:textId="77777777" w:rsidR="009D7CCD" w:rsidRPr="004F5CE0" w:rsidRDefault="009D7CCD" w:rsidP="00D34C84">
            <w:pPr>
              <w:rPr>
                <w:rFonts w:cstheme="minorHAnsi"/>
                <w:sz w:val="18"/>
                <w:szCs w:val="18"/>
              </w:rPr>
            </w:pPr>
            <w:r w:rsidRPr="004F5CE0">
              <w:rPr>
                <w:rFonts w:cstheme="minorHAnsi"/>
                <w:sz w:val="18"/>
                <w:szCs w:val="18"/>
              </w:rPr>
              <w:t>2) Tilskuddet skal modregnes hele det periodiserede (3 mdr.) tilskud i opgørelsen af omkostningerne?</w:t>
            </w:r>
          </w:p>
          <w:p w14:paraId="535F4763" w14:textId="77777777" w:rsidR="009D7CCD" w:rsidRPr="003A1784" w:rsidRDefault="009D7CCD" w:rsidP="00D34C84">
            <w:pPr>
              <w:rPr>
                <w:rFonts w:cstheme="minorHAnsi"/>
                <w:sz w:val="18"/>
                <w:szCs w:val="18"/>
              </w:rPr>
            </w:pPr>
            <w:r w:rsidRPr="004F5CE0">
              <w:rPr>
                <w:rFonts w:cstheme="minorHAnsi"/>
                <w:sz w:val="18"/>
                <w:szCs w:val="18"/>
              </w:rPr>
              <w:t>3) Tilskuddet skal fordeles på udgifter efter en fordelingsnøgle, f.eks. lønudgifter 200, øvrige udgifter 100, så henføres 2/3 som tilskud til løn og 1/3 til faste omkostninger, hvormed der modregnes 1/3 af tilskuddet i de omkostninger der søges kompensation for.</w:t>
            </w:r>
          </w:p>
        </w:tc>
        <w:tc>
          <w:tcPr>
            <w:tcW w:w="6375" w:type="dxa"/>
          </w:tcPr>
          <w:p w14:paraId="09427137" w14:textId="77777777" w:rsidR="009D7CCD" w:rsidRDefault="009D7CCD" w:rsidP="00D34C84">
            <w:pPr>
              <w:rPr>
                <w:rFonts w:cstheme="minorHAnsi"/>
                <w:sz w:val="18"/>
                <w:szCs w:val="18"/>
              </w:rPr>
            </w:pPr>
            <w:r>
              <w:rPr>
                <w:rFonts w:cstheme="minorHAnsi"/>
                <w:sz w:val="18"/>
                <w:szCs w:val="18"/>
              </w:rPr>
              <w:t>Afventer svar fra Erhvervsstyrelsen</w:t>
            </w:r>
          </w:p>
          <w:p w14:paraId="54FE130F" w14:textId="77777777" w:rsidR="009D7CCD" w:rsidRDefault="009D7CCD" w:rsidP="00D34C84">
            <w:pPr>
              <w:rPr>
                <w:rFonts w:cstheme="minorHAnsi"/>
                <w:sz w:val="18"/>
                <w:szCs w:val="18"/>
              </w:rPr>
            </w:pPr>
          </w:p>
          <w:p w14:paraId="322E1C9D" w14:textId="77777777" w:rsidR="009D7CCD" w:rsidRPr="003A1784" w:rsidRDefault="009D7CCD" w:rsidP="00D34C84">
            <w:pPr>
              <w:rPr>
                <w:rFonts w:cstheme="minorHAnsi"/>
                <w:sz w:val="18"/>
                <w:szCs w:val="18"/>
              </w:rPr>
            </w:pPr>
            <w:r>
              <w:rPr>
                <w:rFonts w:cstheme="minorHAnsi"/>
                <w:sz w:val="18"/>
                <w:szCs w:val="18"/>
              </w:rPr>
              <w:t>Tilskuddet s</w:t>
            </w:r>
            <w:r w:rsidRPr="00F90236">
              <w:rPr>
                <w:rFonts w:cstheme="minorHAnsi"/>
                <w:sz w:val="18"/>
                <w:szCs w:val="18"/>
              </w:rPr>
              <w:t>kal fordele</w:t>
            </w:r>
            <w:r>
              <w:rPr>
                <w:rFonts w:cstheme="minorHAnsi"/>
                <w:sz w:val="18"/>
                <w:szCs w:val="18"/>
              </w:rPr>
              <w:t>s</w:t>
            </w:r>
            <w:r w:rsidRPr="00F90236">
              <w:rPr>
                <w:rFonts w:cstheme="minorHAnsi"/>
                <w:sz w:val="18"/>
                <w:szCs w:val="18"/>
              </w:rPr>
              <w:t xml:space="preserve"> på udgifter efter en fordelingsnøgle</w:t>
            </w:r>
            <w:r>
              <w:rPr>
                <w:rFonts w:cstheme="minorHAnsi"/>
                <w:sz w:val="18"/>
                <w:szCs w:val="18"/>
              </w:rPr>
              <w:t>, f</w:t>
            </w:r>
            <w:r w:rsidRPr="00F90236">
              <w:rPr>
                <w:rFonts w:cstheme="minorHAnsi"/>
                <w:sz w:val="18"/>
                <w:szCs w:val="18"/>
              </w:rPr>
              <w:t xml:space="preserve">.eks. lønudgifter 200, øvrige udgifter 100, så henføres 2/3 som tilskud til løn og 1/3 til faste omkostninger, hvormed </w:t>
            </w:r>
            <w:r>
              <w:rPr>
                <w:rFonts w:cstheme="minorHAnsi"/>
                <w:sz w:val="18"/>
                <w:szCs w:val="18"/>
              </w:rPr>
              <w:t>der</w:t>
            </w:r>
            <w:r w:rsidRPr="00F90236">
              <w:rPr>
                <w:rFonts w:cstheme="minorHAnsi"/>
                <w:sz w:val="18"/>
                <w:szCs w:val="18"/>
              </w:rPr>
              <w:t xml:space="preserve"> modregne</w:t>
            </w:r>
            <w:r>
              <w:rPr>
                <w:rFonts w:cstheme="minorHAnsi"/>
                <w:sz w:val="18"/>
                <w:szCs w:val="18"/>
              </w:rPr>
              <w:t>s</w:t>
            </w:r>
            <w:r w:rsidRPr="00F90236">
              <w:rPr>
                <w:rFonts w:cstheme="minorHAnsi"/>
                <w:sz w:val="18"/>
                <w:szCs w:val="18"/>
              </w:rPr>
              <w:t xml:space="preserve"> 1/3 af tilskuddet i de omkostninger der søges kompensation for.</w:t>
            </w:r>
          </w:p>
        </w:tc>
        <w:tc>
          <w:tcPr>
            <w:tcW w:w="2552" w:type="dxa"/>
          </w:tcPr>
          <w:p w14:paraId="2E0C77AC" w14:textId="77777777" w:rsidR="009D7CCD" w:rsidRDefault="009D7CCD" w:rsidP="00D34C84">
            <w:pPr>
              <w:rPr>
                <w:rFonts w:cstheme="minorHAnsi"/>
                <w:sz w:val="18"/>
                <w:szCs w:val="18"/>
              </w:rPr>
            </w:pPr>
            <w:r>
              <w:rPr>
                <w:rFonts w:cstheme="minorHAnsi"/>
                <w:sz w:val="18"/>
                <w:szCs w:val="18"/>
              </w:rPr>
              <w:t>Erhvervsstyrelsen</w:t>
            </w:r>
          </w:p>
          <w:p w14:paraId="2F57C3A6" w14:textId="77777777" w:rsidR="009D7CCD" w:rsidRDefault="009D7CCD" w:rsidP="00D34C84">
            <w:pPr>
              <w:rPr>
                <w:rFonts w:cstheme="minorHAnsi"/>
                <w:sz w:val="18"/>
                <w:szCs w:val="18"/>
              </w:rPr>
            </w:pPr>
          </w:p>
          <w:p w14:paraId="54F979B1" w14:textId="77777777" w:rsidR="009D7CCD" w:rsidRPr="003A1784" w:rsidRDefault="009D7CCD" w:rsidP="00D34C84">
            <w:pPr>
              <w:rPr>
                <w:rFonts w:cstheme="minorHAnsi"/>
                <w:sz w:val="18"/>
                <w:szCs w:val="18"/>
              </w:rPr>
            </w:pPr>
            <w:r>
              <w:rPr>
                <w:rFonts w:cstheme="minorHAnsi"/>
                <w:sz w:val="18"/>
                <w:szCs w:val="18"/>
              </w:rPr>
              <w:t>Erhvervsstyrelsen</w:t>
            </w:r>
          </w:p>
        </w:tc>
        <w:tc>
          <w:tcPr>
            <w:tcW w:w="1846" w:type="dxa"/>
          </w:tcPr>
          <w:p w14:paraId="01BE5299" w14:textId="77777777" w:rsidR="009D7CCD" w:rsidRDefault="009D7CCD" w:rsidP="00D34C84">
            <w:pPr>
              <w:rPr>
                <w:rFonts w:cstheme="minorHAnsi"/>
                <w:sz w:val="18"/>
                <w:szCs w:val="18"/>
              </w:rPr>
            </w:pPr>
            <w:r>
              <w:rPr>
                <w:rFonts w:cstheme="minorHAnsi"/>
                <w:sz w:val="18"/>
                <w:szCs w:val="18"/>
              </w:rPr>
              <w:t>23. april 2020</w:t>
            </w:r>
          </w:p>
          <w:p w14:paraId="7D735C25" w14:textId="77777777" w:rsidR="009D7CCD" w:rsidRDefault="009D7CCD" w:rsidP="00D34C84">
            <w:pPr>
              <w:rPr>
                <w:rFonts w:cstheme="minorHAnsi"/>
                <w:sz w:val="18"/>
                <w:szCs w:val="18"/>
              </w:rPr>
            </w:pPr>
          </w:p>
          <w:p w14:paraId="4DA2E9DC" w14:textId="77777777" w:rsidR="009D7CCD" w:rsidRPr="003A1784" w:rsidRDefault="009D7CCD" w:rsidP="00D34C84">
            <w:pPr>
              <w:rPr>
                <w:rFonts w:cstheme="minorHAnsi"/>
                <w:sz w:val="18"/>
                <w:szCs w:val="18"/>
              </w:rPr>
            </w:pPr>
            <w:r>
              <w:rPr>
                <w:rFonts w:cstheme="minorHAnsi"/>
                <w:sz w:val="18"/>
                <w:szCs w:val="18"/>
              </w:rPr>
              <w:t>25. maj 2020</w:t>
            </w:r>
          </w:p>
        </w:tc>
      </w:tr>
      <w:tr w:rsidR="009D7CCD" w:rsidRPr="000F1DB1" w14:paraId="1A19568A" w14:textId="77777777" w:rsidTr="009D7CCD">
        <w:tc>
          <w:tcPr>
            <w:tcW w:w="4390" w:type="dxa"/>
          </w:tcPr>
          <w:p w14:paraId="2F9990EB" w14:textId="77777777" w:rsidR="009D7CCD" w:rsidRPr="00534C74" w:rsidRDefault="009D7CCD" w:rsidP="005B6B41">
            <w:pPr>
              <w:rPr>
                <w:rFonts w:cstheme="minorHAnsi"/>
                <w:sz w:val="18"/>
                <w:szCs w:val="18"/>
              </w:rPr>
            </w:pPr>
            <w:r w:rsidRPr="00534C74">
              <w:rPr>
                <w:rFonts w:cstheme="minorHAnsi"/>
                <w:sz w:val="18"/>
                <w:szCs w:val="18"/>
              </w:rPr>
              <w:t>En virksomhed ønsker at søge om kompensation for faste omkostninger for perioden eksempelvis 9. december 2020 - 28. februar 2021.</w:t>
            </w:r>
          </w:p>
          <w:p w14:paraId="31594FFA" w14:textId="77777777" w:rsidR="009D7CCD" w:rsidRDefault="009D7CCD" w:rsidP="005B6B41">
            <w:pPr>
              <w:rPr>
                <w:rFonts w:cstheme="minorHAnsi"/>
                <w:sz w:val="18"/>
                <w:szCs w:val="18"/>
              </w:rPr>
            </w:pPr>
          </w:p>
          <w:p w14:paraId="4A5E0409" w14:textId="77777777" w:rsidR="009D7CCD" w:rsidRPr="00534C74" w:rsidRDefault="009D7CCD" w:rsidP="005B6B41">
            <w:pPr>
              <w:rPr>
                <w:rFonts w:cstheme="minorHAnsi"/>
                <w:sz w:val="18"/>
                <w:szCs w:val="18"/>
              </w:rPr>
            </w:pPr>
            <w:r w:rsidRPr="00534C74">
              <w:rPr>
                <w:rFonts w:cstheme="minorHAnsi"/>
                <w:sz w:val="18"/>
                <w:szCs w:val="18"/>
              </w:rPr>
              <w:t>Virksomheden er en aftenskole og modtager kommunale tilskud. Tilskud udgør ikke halvdelen eller mere af de ordinære driftsudgifter.</w:t>
            </w:r>
          </w:p>
          <w:p w14:paraId="13CD9B6C" w14:textId="77777777" w:rsidR="009D7CCD" w:rsidRDefault="009D7CCD" w:rsidP="005B6B41">
            <w:pPr>
              <w:rPr>
                <w:rFonts w:cstheme="minorHAnsi"/>
                <w:sz w:val="18"/>
                <w:szCs w:val="18"/>
              </w:rPr>
            </w:pPr>
          </w:p>
          <w:p w14:paraId="51D04305" w14:textId="77777777" w:rsidR="009D7CCD" w:rsidRPr="00534C74" w:rsidRDefault="009D7CCD" w:rsidP="005B6B41">
            <w:pPr>
              <w:rPr>
                <w:rFonts w:cstheme="minorHAnsi"/>
                <w:sz w:val="18"/>
                <w:szCs w:val="18"/>
              </w:rPr>
            </w:pPr>
            <w:r w:rsidRPr="00534C74">
              <w:rPr>
                <w:rFonts w:cstheme="minorHAnsi"/>
                <w:sz w:val="18"/>
                <w:szCs w:val="18"/>
              </w:rPr>
              <w:t>Virksomheden ønsker at søge om - og er berettiget til - kompensation for tabt deltagerbetaling jf. kompensationsordning hos Kulturarvstyrelsen.</w:t>
            </w:r>
          </w:p>
          <w:p w14:paraId="3DA7E6EA" w14:textId="77777777" w:rsidR="009D7CCD" w:rsidRDefault="009D7CCD" w:rsidP="005B6B41">
            <w:pPr>
              <w:rPr>
                <w:rFonts w:cstheme="minorHAnsi"/>
                <w:sz w:val="18"/>
                <w:szCs w:val="18"/>
              </w:rPr>
            </w:pPr>
          </w:p>
          <w:p w14:paraId="6D527F83" w14:textId="77777777" w:rsidR="009D7CCD" w:rsidRPr="00534C74" w:rsidRDefault="009D7CCD" w:rsidP="005B6B41">
            <w:pPr>
              <w:pStyle w:val="Listeafsnit"/>
              <w:numPr>
                <w:ilvl w:val="0"/>
                <w:numId w:val="6"/>
              </w:numPr>
              <w:rPr>
                <w:rFonts w:cstheme="minorHAnsi"/>
                <w:sz w:val="18"/>
                <w:szCs w:val="18"/>
              </w:rPr>
            </w:pPr>
            <w:r w:rsidRPr="00534C74">
              <w:rPr>
                <w:rFonts w:cstheme="minorHAnsi"/>
                <w:sz w:val="18"/>
                <w:szCs w:val="18"/>
              </w:rPr>
              <w:t>Skal kompensation for tabt deltagerbetaling indgå i ansøgningen om kompensation for faste omkostninger?</w:t>
            </w:r>
          </w:p>
          <w:p w14:paraId="10F2C2FF" w14:textId="77777777" w:rsidR="009D7CCD" w:rsidRDefault="009D7CCD" w:rsidP="005B6B41">
            <w:pPr>
              <w:rPr>
                <w:rFonts w:cstheme="minorHAnsi"/>
                <w:sz w:val="18"/>
                <w:szCs w:val="18"/>
              </w:rPr>
            </w:pPr>
          </w:p>
          <w:p w14:paraId="4C2F7499" w14:textId="77777777" w:rsidR="009D7CCD" w:rsidRPr="00534C74" w:rsidRDefault="009D7CCD" w:rsidP="005B6B41">
            <w:pPr>
              <w:pStyle w:val="Listeafsnit"/>
              <w:numPr>
                <w:ilvl w:val="0"/>
                <w:numId w:val="6"/>
              </w:numPr>
              <w:rPr>
                <w:rFonts w:cstheme="minorHAnsi"/>
                <w:sz w:val="18"/>
                <w:szCs w:val="18"/>
              </w:rPr>
            </w:pPr>
            <w:r w:rsidRPr="00534C74">
              <w:rPr>
                <w:rFonts w:cstheme="minorHAnsi"/>
                <w:sz w:val="18"/>
                <w:szCs w:val="18"/>
              </w:rPr>
              <w:t>Hvis ja til ovenstående, skal de indgå som en del af omsætningen, modregnes i de kompensationsberettigede omkostninger efter en fordel, eller noget tredje? Jf. vejledning for slutafregningen af ordningen for 9. marts 2020 - 8. juli 2020, skal der ske en forholdsmæssig modregning i omkostningerne. Gælder det for denne type kompensation som deltagerbetaling?</w:t>
            </w:r>
          </w:p>
          <w:p w14:paraId="5398E1C1" w14:textId="77777777" w:rsidR="009D7CCD" w:rsidRDefault="009D7CCD" w:rsidP="005B6B41">
            <w:pPr>
              <w:rPr>
                <w:rFonts w:cstheme="minorHAnsi"/>
                <w:sz w:val="18"/>
                <w:szCs w:val="18"/>
              </w:rPr>
            </w:pPr>
          </w:p>
          <w:p w14:paraId="2B199097" w14:textId="77777777" w:rsidR="009D7CCD" w:rsidRPr="00C745F4" w:rsidRDefault="009D7CCD" w:rsidP="005B6B41">
            <w:pPr>
              <w:pStyle w:val="Listeafsnit"/>
              <w:numPr>
                <w:ilvl w:val="0"/>
                <w:numId w:val="6"/>
              </w:numPr>
              <w:rPr>
                <w:rFonts w:cstheme="minorHAnsi"/>
                <w:sz w:val="18"/>
                <w:szCs w:val="18"/>
              </w:rPr>
            </w:pPr>
            <w:r w:rsidRPr="00C745F4">
              <w:rPr>
                <w:rFonts w:cstheme="minorHAnsi"/>
                <w:sz w:val="18"/>
                <w:szCs w:val="18"/>
              </w:rPr>
              <w:t>Virksomheden har haft underskud i seneste resultat og der skal ved slutafregning ske opgørelse af kompensationsperiodens resultat. Skal eventuel kompensation for deltagerbetaling indgå i periodens resultat ligesom eksempelvis lønkompensation skal?</w:t>
            </w:r>
          </w:p>
          <w:p w14:paraId="0ECCC4C7" w14:textId="77777777" w:rsidR="009D7CCD" w:rsidRPr="004F5CE0" w:rsidRDefault="009D7CCD" w:rsidP="005B6B41">
            <w:pPr>
              <w:rPr>
                <w:rFonts w:cstheme="minorHAnsi"/>
                <w:sz w:val="18"/>
                <w:szCs w:val="18"/>
              </w:rPr>
            </w:pPr>
          </w:p>
        </w:tc>
        <w:tc>
          <w:tcPr>
            <w:tcW w:w="6375" w:type="dxa"/>
          </w:tcPr>
          <w:p w14:paraId="60A5CA8D" w14:textId="77777777" w:rsidR="009D7CCD" w:rsidRDefault="009D7CCD" w:rsidP="005B6B41">
            <w:pPr>
              <w:rPr>
                <w:rFonts w:cstheme="minorHAnsi"/>
                <w:sz w:val="18"/>
                <w:szCs w:val="18"/>
              </w:rPr>
            </w:pPr>
            <w:r>
              <w:rPr>
                <w:rFonts w:cstheme="minorHAnsi"/>
                <w:sz w:val="18"/>
                <w:szCs w:val="18"/>
              </w:rPr>
              <w:t>Afventer svar fra Erhvervsstyrelsen</w:t>
            </w:r>
          </w:p>
          <w:p w14:paraId="53586F45" w14:textId="77777777" w:rsidR="009D7CCD" w:rsidRDefault="009D7CCD" w:rsidP="005B6B41">
            <w:pPr>
              <w:rPr>
                <w:rFonts w:cstheme="minorHAnsi"/>
                <w:sz w:val="18"/>
                <w:szCs w:val="18"/>
              </w:rPr>
            </w:pPr>
          </w:p>
          <w:p w14:paraId="02B18110" w14:textId="77777777" w:rsidR="009D7CCD" w:rsidRPr="008160FC" w:rsidRDefault="009D7CCD" w:rsidP="005B6B41">
            <w:pPr>
              <w:rPr>
                <w:rFonts w:cstheme="minorHAnsi"/>
                <w:sz w:val="18"/>
                <w:szCs w:val="18"/>
              </w:rPr>
            </w:pPr>
            <w:r w:rsidRPr="008160FC">
              <w:rPr>
                <w:rFonts w:cstheme="minorHAnsi"/>
                <w:sz w:val="18"/>
                <w:szCs w:val="18"/>
              </w:rPr>
              <w:t>1) Ja der skal ske modregning I de udgifter, som er blevet dækket af de andre driftsindtægter.</w:t>
            </w:r>
          </w:p>
          <w:p w14:paraId="6EB0F1DD" w14:textId="77777777" w:rsidR="009D7CCD" w:rsidRPr="008160FC" w:rsidRDefault="009D7CCD" w:rsidP="005B6B41">
            <w:pPr>
              <w:rPr>
                <w:rFonts w:cstheme="minorHAnsi"/>
                <w:sz w:val="18"/>
                <w:szCs w:val="18"/>
              </w:rPr>
            </w:pPr>
          </w:p>
          <w:p w14:paraId="153BAE31" w14:textId="77777777" w:rsidR="009D7CCD" w:rsidRPr="008160FC" w:rsidRDefault="009D7CCD" w:rsidP="005B6B41">
            <w:pPr>
              <w:rPr>
                <w:rFonts w:cstheme="minorHAnsi"/>
                <w:sz w:val="18"/>
                <w:szCs w:val="18"/>
              </w:rPr>
            </w:pPr>
            <w:r w:rsidRPr="008160FC">
              <w:rPr>
                <w:rFonts w:cstheme="minorHAnsi"/>
                <w:sz w:val="18"/>
                <w:szCs w:val="18"/>
              </w:rPr>
              <w:t xml:space="preserve">2) Der er tale om en anden driftsindtægt, og derfor skal det ikke medtages som omsætning. I ansøgningen skal det modregne de udgifter, som de dækker. Hvis det er et generelt tilskud, så skal modregningen </w:t>
            </w:r>
            <w:r>
              <w:rPr>
                <w:rFonts w:cstheme="minorHAnsi"/>
                <w:sz w:val="18"/>
                <w:szCs w:val="18"/>
              </w:rPr>
              <w:t>ske</w:t>
            </w:r>
            <w:r w:rsidRPr="008160FC">
              <w:rPr>
                <w:rFonts w:cstheme="minorHAnsi"/>
                <w:sz w:val="18"/>
                <w:szCs w:val="18"/>
              </w:rPr>
              <w:t xml:space="preserve"> forholdsmæssigt.</w:t>
            </w:r>
          </w:p>
          <w:p w14:paraId="2D963E6E" w14:textId="77777777" w:rsidR="009D7CCD" w:rsidRPr="008160FC" w:rsidRDefault="009D7CCD" w:rsidP="005B6B41">
            <w:pPr>
              <w:rPr>
                <w:rFonts w:cstheme="minorHAnsi"/>
                <w:sz w:val="18"/>
                <w:szCs w:val="18"/>
              </w:rPr>
            </w:pPr>
          </w:p>
          <w:p w14:paraId="77E5D760" w14:textId="77777777" w:rsidR="009D7CCD" w:rsidRDefault="009D7CCD" w:rsidP="005B6B41">
            <w:pPr>
              <w:rPr>
                <w:rFonts w:cstheme="minorHAnsi"/>
                <w:sz w:val="18"/>
                <w:szCs w:val="18"/>
              </w:rPr>
            </w:pPr>
            <w:r w:rsidRPr="008160FC">
              <w:rPr>
                <w:rFonts w:cstheme="minorHAnsi"/>
                <w:sz w:val="18"/>
                <w:szCs w:val="18"/>
              </w:rPr>
              <w:t>3) Ja, kompensationen for tabt deltagerbetaling skal indregnes som en anden driftsindtægt og periodiseres til kompensationsperioden med den andel der vedrører kompensationsperioden.</w:t>
            </w:r>
          </w:p>
        </w:tc>
        <w:tc>
          <w:tcPr>
            <w:tcW w:w="2552" w:type="dxa"/>
          </w:tcPr>
          <w:p w14:paraId="478480C6" w14:textId="77777777" w:rsidR="009D7CCD" w:rsidRDefault="009D7CCD" w:rsidP="005B6B41">
            <w:pPr>
              <w:rPr>
                <w:rFonts w:cstheme="minorHAnsi"/>
                <w:sz w:val="18"/>
                <w:szCs w:val="18"/>
              </w:rPr>
            </w:pPr>
          </w:p>
          <w:p w14:paraId="414D125B" w14:textId="77777777" w:rsidR="009D7CCD" w:rsidRDefault="009D7CCD" w:rsidP="005B6B41">
            <w:pPr>
              <w:rPr>
                <w:rFonts w:cstheme="minorHAnsi"/>
                <w:sz w:val="18"/>
                <w:szCs w:val="18"/>
              </w:rPr>
            </w:pPr>
          </w:p>
          <w:p w14:paraId="44C61283" w14:textId="77777777" w:rsidR="009D7CCD" w:rsidRDefault="009D7CCD" w:rsidP="005B6B41">
            <w:pPr>
              <w:rPr>
                <w:rFonts w:cstheme="minorHAnsi"/>
                <w:sz w:val="18"/>
                <w:szCs w:val="18"/>
              </w:rPr>
            </w:pPr>
            <w:r>
              <w:rPr>
                <w:rFonts w:cstheme="minorHAnsi"/>
                <w:sz w:val="18"/>
                <w:szCs w:val="18"/>
              </w:rPr>
              <w:t>Erhvervsstyrelsen</w:t>
            </w:r>
          </w:p>
        </w:tc>
        <w:tc>
          <w:tcPr>
            <w:tcW w:w="1846" w:type="dxa"/>
          </w:tcPr>
          <w:p w14:paraId="7DC1032D" w14:textId="77777777" w:rsidR="009D7CCD" w:rsidRDefault="009D7CCD" w:rsidP="005B6B41">
            <w:pPr>
              <w:rPr>
                <w:rFonts w:cstheme="minorHAnsi"/>
                <w:sz w:val="18"/>
                <w:szCs w:val="18"/>
              </w:rPr>
            </w:pPr>
            <w:r>
              <w:rPr>
                <w:rFonts w:cstheme="minorHAnsi"/>
                <w:sz w:val="18"/>
                <w:szCs w:val="18"/>
              </w:rPr>
              <w:t>27. april 2021</w:t>
            </w:r>
          </w:p>
          <w:p w14:paraId="70A3E283" w14:textId="77777777" w:rsidR="009D7CCD" w:rsidRDefault="009D7CCD" w:rsidP="005B6B41">
            <w:pPr>
              <w:rPr>
                <w:rFonts w:cstheme="minorHAnsi"/>
                <w:sz w:val="18"/>
                <w:szCs w:val="18"/>
              </w:rPr>
            </w:pPr>
          </w:p>
          <w:p w14:paraId="5A359D85" w14:textId="77777777" w:rsidR="009D7CCD" w:rsidRDefault="009D7CCD" w:rsidP="005B6B41">
            <w:pPr>
              <w:rPr>
                <w:rFonts w:cstheme="minorHAnsi"/>
                <w:sz w:val="18"/>
                <w:szCs w:val="18"/>
              </w:rPr>
            </w:pPr>
            <w:r>
              <w:rPr>
                <w:rFonts w:cstheme="minorHAnsi"/>
                <w:sz w:val="18"/>
                <w:szCs w:val="18"/>
              </w:rPr>
              <w:t>31. maj 2021</w:t>
            </w:r>
          </w:p>
        </w:tc>
      </w:tr>
      <w:tr w:rsidR="009D7CCD" w:rsidRPr="000F1DB1" w14:paraId="17C25C5E" w14:textId="77777777" w:rsidTr="009D7CCD">
        <w:tc>
          <w:tcPr>
            <w:tcW w:w="4390" w:type="dxa"/>
          </w:tcPr>
          <w:p w14:paraId="276CA35F" w14:textId="77777777" w:rsidR="009D7CCD" w:rsidRDefault="009D7CCD" w:rsidP="00BE23D3">
            <w:pPr>
              <w:rPr>
                <w:rFonts w:cstheme="minorHAnsi"/>
                <w:sz w:val="18"/>
                <w:szCs w:val="18"/>
              </w:rPr>
            </w:pPr>
            <w:bookmarkStart w:id="13" w:name="_Hlk79575253"/>
            <w:r w:rsidRPr="00542EF1">
              <w:rPr>
                <w:rFonts w:cstheme="minorHAnsi"/>
                <w:sz w:val="18"/>
                <w:szCs w:val="18"/>
              </w:rPr>
              <w:t xml:space="preserve">En virksomhed (Folkehøjskole) har modtaget kompensation for tabt deltagerbetaling. Kompensationen skal modregnes i de kompensationsberettigede faste omkostninger efter en fordeling, men hvad/hvordan? </w:t>
            </w:r>
          </w:p>
          <w:p w14:paraId="0DC43634" w14:textId="77777777" w:rsidR="009D7CCD" w:rsidRDefault="009D7CCD" w:rsidP="00BE23D3">
            <w:pPr>
              <w:rPr>
                <w:rFonts w:cstheme="minorHAnsi"/>
                <w:sz w:val="18"/>
                <w:szCs w:val="18"/>
              </w:rPr>
            </w:pPr>
          </w:p>
          <w:p w14:paraId="3B600F54" w14:textId="77777777" w:rsidR="009D7CCD" w:rsidRDefault="009D7CCD" w:rsidP="00BE23D3">
            <w:pPr>
              <w:rPr>
                <w:rFonts w:cstheme="minorHAnsi"/>
                <w:sz w:val="18"/>
                <w:szCs w:val="18"/>
              </w:rPr>
            </w:pPr>
            <w:r w:rsidRPr="00542EF1">
              <w:rPr>
                <w:rFonts w:cstheme="minorHAnsi"/>
                <w:sz w:val="18"/>
                <w:szCs w:val="18"/>
              </w:rPr>
              <w:t xml:space="preserve">1) Modregnes i alle de faktiske omkostninger i kompensationsperioden? </w:t>
            </w:r>
          </w:p>
          <w:p w14:paraId="6F38EA52" w14:textId="77777777" w:rsidR="009D7CCD" w:rsidRDefault="009D7CCD" w:rsidP="00BE23D3">
            <w:pPr>
              <w:rPr>
                <w:rFonts w:cstheme="minorHAnsi"/>
                <w:sz w:val="18"/>
                <w:szCs w:val="18"/>
              </w:rPr>
            </w:pPr>
          </w:p>
          <w:p w14:paraId="75823FB3" w14:textId="77777777" w:rsidR="009D7CCD" w:rsidRDefault="009D7CCD" w:rsidP="00BE23D3">
            <w:pPr>
              <w:rPr>
                <w:rFonts w:cstheme="minorHAnsi"/>
                <w:sz w:val="18"/>
                <w:szCs w:val="18"/>
              </w:rPr>
            </w:pPr>
            <w:r w:rsidRPr="00542EF1">
              <w:rPr>
                <w:rFonts w:cstheme="minorHAnsi"/>
                <w:sz w:val="18"/>
                <w:szCs w:val="18"/>
              </w:rPr>
              <w:t xml:space="preserve">2) Modregnes i de kompensationsberettigede faste omkostninger i kompensationsperioden? </w:t>
            </w:r>
          </w:p>
          <w:p w14:paraId="20D2B63B" w14:textId="77777777" w:rsidR="009D7CCD" w:rsidRDefault="009D7CCD" w:rsidP="00BE23D3">
            <w:pPr>
              <w:rPr>
                <w:rFonts w:cstheme="minorHAnsi"/>
                <w:sz w:val="18"/>
                <w:szCs w:val="18"/>
              </w:rPr>
            </w:pPr>
          </w:p>
          <w:p w14:paraId="4EA5C72E" w14:textId="77777777" w:rsidR="009D7CCD" w:rsidRDefault="009D7CCD" w:rsidP="00BE23D3">
            <w:pPr>
              <w:rPr>
                <w:rFonts w:cstheme="minorHAnsi"/>
                <w:sz w:val="18"/>
                <w:szCs w:val="18"/>
              </w:rPr>
            </w:pPr>
            <w:r w:rsidRPr="00542EF1">
              <w:rPr>
                <w:rFonts w:cstheme="minorHAnsi"/>
                <w:sz w:val="18"/>
                <w:szCs w:val="18"/>
              </w:rPr>
              <w:t xml:space="preserve">3) Er det en anden periode end kompensationsperioden fx senest aflagte regnskab? </w:t>
            </w:r>
          </w:p>
          <w:p w14:paraId="48D71012" w14:textId="77777777" w:rsidR="009D7CCD" w:rsidRDefault="009D7CCD" w:rsidP="00BE23D3">
            <w:pPr>
              <w:rPr>
                <w:rFonts w:cstheme="minorHAnsi"/>
                <w:sz w:val="18"/>
                <w:szCs w:val="18"/>
              </w:rPr>
            </w:pPr>
          </w:p>
          <w:p w14:paraId="7D904CA4" w14:textId="77777777" w:rsidR="009D7CCD" w:rsidRDefault="009D7CCD" w:rsidP="00BE23D3">
            <w:pPr>
              <w:rPr>
                <w:rFonts w:cstheme="minorHAnsi"/>
                <w:sz w:val="18"/>
                <w:szCs w:val="18"/>
              </w:rPr>
            </w:pPr>
            <w:r w:rsidRPr="00542EF1">
              <w:rPr>
                <w:rFonts w:cstheme="minorHAnsi"/>
                <w:sz w:val="18"/>
                <w:szCs w:val="18"/>
              </w:rPr>
              <w:t xml:space="preserve">4) Med hvilken fordelingsnøgle? </w:t>
            </w:r>
          </w:p>
          <w:p w14:paraId="23D92212" w14:textId="77777777" w:rsidR="009D7CCD" w:rsidRDefault="009D7CCD" w:rsidP="00BE23D3">
            <w:pPr>
              <w:rPr>
                <w:rFonts w:cstheme="minorHAnsi"/>
                <w:sz w:val="18"/>
                <w:szCs w:val="18"/>
              </w:rPr>
            </w:pPr>
          </w:p>
          <w:p w14:paraId="5BFCD4FE" w14:textId="77777777" w:rsidR="009D7CCD" w:rsidRPr="00542EF1" w:rsidRDefault="009D7CCD" w:rsidP="00BE23D3">
            <w:pPr>
              <w:rPr>
                <w:rFonts w:cstheme="minorHAnsi"/>
                <w:sz w:val="18"/>
                <w:szCs w:val="18"/>
              </w:rPr>
            </w:pPr>
            <w:r w:rsidRPr="00542EF1">
              <w:rPr>
                <w:rFonts w:cstheme="minorHAnsi"/>
                <w:sz w:val="18"/>
                <w:szCs w:val="18"/>
              </w:rPr>
              <w:t>5) Skal der ske modregning i andre kompensationer, f.eks. lønkompensation?</w:t>
            </w:r>
          </w:p>
          <w:p w14:paraId="0C244580" w14:textId="424A5818" w:rsidR="009D7CCD" w:rsidRPr="005B6B41" w:rsidRDefault="009D7CCD" w:rsidP="00BE23D3">
            <w:pPr>
              <w:rPr>
                <w:rFonts w:cstheme="minorHAnsi"/>
                <w:sz w:val="18"/>
                <w:szCs w:val="18"/>
              </w:rPr>
            </w:pPr>
          </w:p>
        </w:tc>
        <w:tc>
          <w:tcPr>
            <w:tcW w:w="6375" w:type="dxa"/>
          </w:tcPr>
          <w:p w14:paraId="399DF5F6" w14:textId="1225F3FF" w:rsidR="009D7CCD" w:rsidRDefault="009D7CCD" w:rsidP="00BE23D3">
            <w:pPr>
              <w:rPr>
                <w:rFonts w:cstheme="minorHAnsi"/>
                <w:color w:val="000000" w:themeColor="text1"/>
                <w:sz w:val="18"/>
                <w:szCs w:val="18"/>
              </w:rPr>
            </w:pPr>
            <w:r>
              <w:rPr>
                <w:rFonts w:cstheme="minorHAnsi"/>
                <w:color w:val="000000" w:themeColor="text1"/>
                <w:sz w:val="18"/>
                <w:szCs w:val="18"/>
              </w:rPr>
              <w:t>Afventer svar fra Erhvervsstyrelsen</w:t>
            </w:r>
          </w:p>
          <w:p w14:paraId="702675ED" w14:textId="77777777" w:rsidR="009D7CCD" w:rsidRPr="0093344D" w:rsidRDefault="009D7CCD" w:rsidP="00BE23D3">
            <w:pPr>
              <w:rPr>
                <w:rFonts w:cstheme="minorHAnsi"/>
                <w:color w:val="000000" w:themeColor="text1"/>
                <w:sz w:val="18"/>
                <w:szCs w:val="18"/>
              </w:rPr>
            </w:pPr>
          </w:p>
          <w:p w14:paraId="7BF1A2A0" w14:textId="77777777" w:rsidR="009D7CCD" w:rsidRPr="0093344D" w:rsidRDefault="009D7CCD" w:rsidP="00BE23D3">
            <w:pPr>
              <w:rPr>
                <w:rFonts w:cstheme="minorHAnsi"/>
                <w:color w:val="000000" w:themeColor="text1"/>
                <w:sz w:val="18"/>
                <w:szCs w:val="18"/>
              </w:rPr>
            </w:pPr>
            <w:r w:rsidRPr="0093344D">
              <w:rPr>
                <w:rFonts w:cstheme="minorHAnsi"/>
                <w:color w:val="000000" w:themeColor="text1"/>
                <w:sz w:val="18"/>
                <w:szCs w:val="18"/>
              </w:rPr>
              <w:t xml:space="preserve">1) Modregnes i alle de faktiske omkostninger i kompensationsperioden? </w:t>
            </w:r>
          </w:p>
          <w:p w14:paraId="7FF8C02B" w14:textId="77777777" w:rsidR="009D7CCD" w:rsidRPr="0093344D" w:rsidRDefault="009D7CCD" w:rsidP="00BE23D3">
            <w:pPr>
              <w:rPr>
                <w:rFonts w:cstheme="minorHAnsi"/>
                <w:color w:val="000000" w:themeColor="text1"/>
                <w:sz w:val="18"/>
                <w:szCs w:val="18"/>
              </w:rPr>
            </w:pPr>
            <w:r w:rsidRPr="0093344D">
              <w:rPr>
                <w:rFonts w:cstheme="minorHAnsi"/>
                <w:color w:val="000000" w:themeColor="text1"/>
                <w:sz w:val="18"/>
                <w:szCs w:val="18"/>
              </w:rPr>
              <w:t xml:space="preserve">Ja, kompensationen for den tabte deltagerbetaling skal modregnes i alle virksomhedens omkostninger i kompensationsperioden for den del af kompensationen for den tabte deltagerbetaling, der vedrører denne kompensationsperiode. </w:t>
            </w:r>
          </w:p>
          <w:p w14:paraId="04F12F21" w14:textId="77777777" w:rsidR="009D7CCD" w:rsidRPr="0093344D" w:rsidRDefault="009D7CCD" w:rsidP="00BE23D3">
            <w:pPr>
              <w:rPr>
                <w:rFonts w:cstheme="minorHAnsi"/>
                <w:color w:val="000000" w:themeColor="text1"/>
                <w:sz w:val="18"/>
                <w:szCs w:val="18"/>
              </w:rPr>
            </w:pPr>
          </w:p>
          <w:p w14:paraId="33A9C20E" w14:textId="77777777" w:rsidR="009D7CCD" w:rsidRPr="0093344D" w:rsidRDefault="009D7CCD" w:rsidP="00BE23D3">
            <w:pPr>
              <w:rPr>
                <w:rFonts w:cstheme="minorHAnsi"/>
                <w:color w:val="000000" w:themeColor="text1"/>
                <w:sz w:val="18"/>
                <w:szCs w:val="18"/>
              </w:rPr>
            </w:pPr>
            <w:r w:rsidRPr="0093344D">
              <w:rPr>
                <w:rFonts w:cstheme="minorHAnsi"/>
                <w:color w:val="000000" w:themeColor="text1"/>
                <w:sz w:val="18"/>
                <w:szCs w:val="18"/>
              </w:rPr>
              <w:t>Eksempel:</w:t>
            </w:r>
          </w:p>
          <w:p w14:paraId="12866E5A" w14:textId="77777777" w:rsidR="009D7CCD" w:rsidRPr="0093344D" w:rsidRDefault="009D7CCD" w:rsidP="00BE23D3">
            <w:pPr>
              <w:rPr>
                <w:rFonts w:cstheme="minorHAnsi"/>
                <w:color w:val="000000" w:themeColor="text1"/>
                <w:sz w:val="18"/>
                <w:szCs w:val="18"/>
              </w:rPr>
            </w:pPr>
            <w:r w:rsidRPr="0093344D">
              <w:rPr>
                <w:rFonts w:cstheme="minorHAnsi"/>
                <w:color w:val="000000" w:themeColor="text1"/>
                <w:sz w:val="18"/>
                <w:szCs w:val="18"/>
              </w:rPr>
              <w:t>Kompensationen for den tabte deltagerbetaling udgør 100 kr.</w:t>
            </w:r>
          </w:p>
          <w:p w14:paraId="4A442F50" w14:textId="77777777" w:rsidR="009D7CCD" w:rsidRPr="0093344D" w:rsidRDefault="009D7CCD" w:rsidP="00BE23D3">
            <w:pPr>
              <w:rPr>
                <w:rFonts w:cstheme="minorHAnsi"/>
                <w:color w:val="000000" w:themeColor="text1"/>
                <w:sz w:val="18"/>
                <w:szCs w:val="18"/>
              </w:rPr>
            </w:pPr>
            <w:r w:rsidRPr="0093344D">
              <w:rPr>
                <w:rFonts w:cstheme="minorHAnsi"/>
                <w:color w:val="000000" w:themeColor="text1"/>
                <w:sz w:val="18"/>
                <w:szCs w:val="18"/>
              </w:rPr>
              <w:t>Hele denne kompensation vedrører den samme kompensationsperiode, der søges for på FASTE. Dvs. hele beløbet på 100 kr. kan henføres/periodiseres til kompensationsperioden.</w:t>
            </w:r>
          </w:p>
          <w:p w14:paraId="34D7E7E1" w14:textId="77777777" w:rsidR="009D7CCD" w:rsidRPr="0093344D" w:rsidRDefault="009D7CCD" w:rsidP="00BE23D3">
            <w:pPr>
              <w:rPr>
                <w:rFonts w:cstheme="minorHAnsi"/>
                <w:color w:val="000000" w:themeColor="text1"/>
                <w:sz w:val="18"/>
                <w:szCs w:val="18"/>
              </w:rPr>
            </w:pPr>
            <w:r w:rsidRPr="0093344D">
              <w:rPr>
                <w:rFonts w:cstheme="minorHAnsi"/>
                <w:color w:val="000000" w:themeColor="text1"/>
                <w:sz w:val="18"/>
                <w:szCs w:val="18"/>
              </w:rPr>
              <w:t xml:space="preserve">Virksomhedens samlede omkostninger (faste omkostninger, løn, vareforbrug mv.) i perioden er 500 kr. </w:t>
            </w:r>
          </w:p>
          <w:p w14:paraId="59E77815" w14:textId="77777777" w:rsidR="009D7CCD" w:rsidRPr="0093344D" w:rsidRDefault="009D7CCD" w:rsidP="00BE23D3">
            <w:pPr>
              <w:rPr>
                <w:rFonts w:cstheme="minorHAnsi"/>
                <w:color w:val="000000" w:themeColor="text1"/>
                <w:sz w:val="18"/>
                <w:szCs w:val="18"/>
              </w:rPr>
            </w:pPr>
            <w:r w:rsidRPr="0093344D">
              <w:rPr>
                <w:rFonts w:cstheme="minorHAnsi"/>
                <w:color w:val="000000" w:themeColor="text1"/>
                <w:sz w:val="18"/>
                <w:szCs w:val="18"/>
              </w:rPr>
              <w:t xml:space="preserve">Dermed bliver hver omkostning dækket med 100/500 = 20%. </w:t>
            </w:r>
          </w:p>
          <w:p w14:paraId="1FF69333" w14:textId="77777777" w:rsidR="009D7CCD" w:rsidRPr="0093344D" w:rsidRDefault="009D7CCD" w:rsidP="00BE23D3">
            <w:pPr>
              <w:rPr>
                <w:rFonts w:cstheme="minorHAnsi"/>
                <w:color w:val="000000" w:themeColor="text1"/>
                <w:sz w:val="18"/>
                <w:szCs w:val="18"/>
              </w:rPr>
            </w:pPr>
            <w:r w:rsidRPr="0093344D">
              <w:rPr>
                <w:rFonts w:cstheme="minorHAnsi"/>
                <w:color w:val="000000" w:themeColor="text1"/>
                <w:sz w:val="18"/>
                <w:szCs w:val="18"/>
              </w:rPr>
              <w:t xml:space="preserve">Dette medfører, at hvis virksomheden f.eks. har faste huslejeomkostninger i kompensationsperioden på 50 kr., så er de kompensationsberettigede huslejeomkostninger </w:t>
            </w:r>
            <w:r>
              <w:rPr>
                <w:rFonts w:cstheme="minorHAnsi"/>
                <w:color w:val="000000" w:themeColor="text1"/>
                <w:sz w:val="18"/>
                <w:szCs w:val="18"/>
              </w:rPr>
              <w:t xml:space="preserve">efter fradrag for tilskud på 20 % </w:t>
            </w:r>
            <w:r w:rsidRPr="0093344D">
              <w:rPr>
                <w:rFonts w:cstheme="minorHAnsi"/>
                <w:color w:val="000000" w:themeColor="text1"/>
                <w:sz w:val="18"/>
                <w:szCs w:val="18"/>
              </w:rPr>
              <w:t>lig med 40 kr.</w:t>
            </w:r>
          </w:p>
          <w:p w14:paraId="5179CFA3" w14:textId="77777777" w:rsidR="009D7CCD" w:rsidRPr="0093344D" w:rsidRDefault="009D7CCD" w:rsidP="00BE23D3">
            <w:pPr>
              <w:rPr>
                <w:rFonts w:cstheme="minorHAnsi"/>
                <w:color w:val="000000" w:themeColor="text1"/>
                <w:sz w:val="18"/>
                <w:szCs w:val="18"/>
              </w:rPr>
            </w:pPr>
          </w:p>
          <w:p w14:paraId="491F7E53" w14:textId="77777777" w:rsidR="009D7CCD" w:rsidRPr="0093344D" w:rsidRDefault="009D7CCD" w:rsidP="00BE23D3">
            <w:pPr>
              <w:rPr>
                <w:rFonts w:cstheme="minorHAnsi"/>
                <w:color w:val="000000" w:themeColor="text1"/>
                <w:sz w:val="18"/>
                <w:szCs w:val="18"/>
              </w:rPr>
            </w:pPr>
            <w:r w:rsidRPr="0093344D">
              <w:rPr>
                <w:rFonts w:cstheme="minorHAnsi"/>
                <w:color w:val="000000" w:themeColor="text1"/>
                <w:sz w:val="18"/>
                <w:szCs w:val="18"/>
              </w:rPr>
              <w:t xml:space="preserve">2) Modregnes i de kompensationsberettigede faste omkostninger i kompensationsperioden? </w:t>
            </w:r>
          </w:p>
          <w:p w14:paraId="583E1563" w14:textId="77777777" w:rsidR="009D7CCD" w:rsidRDefault="009D7CCD" w:rsidP="00BE23D3">
            <w:pPr>
              <w:rPr>
                <w:rFonts w:cstheme="minorHAnsi"/>
                <w:color w:val="000000" w:themeColor="text1"/>
                <w:sz w:val="18"/>
                <w:szCs w:val="18"/>
              </w:rPr>
            </w:pPr>
            <w:r w:rsidRPr="0093344D">
              <w:rPr>
                <w:rFonts w:cstheme="minorHAnsi"/>
                <w:color w:val="000000" w:themeColor="text1"/>
                <w:sz w:val="18"/>
                <w:szCs w:val="18"/>
              </w:rPr>
              <w:t>Nej, se svar under pkt 1</w:t>
            </w:r>
            <w:r>
              <w:rPr>
                <w:rFonts w:cstheme="minorHAnsi"/>
                <w:color w:val="000000" w:themeColor="text1"/>
                <w:sz w:val="18"/>
                <w:szCs w:val="18"/>
              </w:rPr>
              <w:t>)</w:t>
            </w:r>
          </w:p>
          <w:p w14:paraId="60C74BA2" w14:textId="77777777" w:rsidR="009D7CCD" w:rsidRDefault="009D7CCD" w:rsidP="00BE23D3">
            <w:pPr>
              <w:rPr>
                <w:rFonts w:cstheme="minorHAnsi"/>
                <w:color w:val="000000" w:themeColor="text1"/>
                <w:sz w:val="18"/>
                <w:szCs w:val="18"/>
              </w:rPr>
            </w:pPr>
          </w:p>
          <w:p w14:paraId="58AD696E" w14:textId="77777777" w:rsidR="009D7CCD" w:rsidRDefault="009D7CCD" w:rsidP="00BE23D3">
            <w:pPr>
              <w:rPr>
                <w:rFonts w:cstheme="minorHAnsi"/>
                <w:sz w:val="18"/>
                <w:szCs w:val="18"/>
              </w:rPr>
            </w:pPr>
            <w:r>
              <w:rPr>
                <w:rFonts w:cstheme="minorHAnsi"/>
                <w:sz w:val="18"/>
                <w:szCs w:val="18"/>
              </w:rPr>
              <w:t xml:space="preserve">3) Er det en anden periode end kompensationsperioden, fx senest aflagte regnskab? </w:t>
            </w:r>
          </w:p>
          <w:p w14:paraId="0FB28A2A" w14:textId="77777777" w:rsidR="009D7CCD" w:rsidRPr="0093344D" w:rsidRDefault="009D7CCD" w:rsidP="00BE23D3">
            <w:pPr>
              <w:rPr>
                <w:rFonts w:cstheme="minorHAnsi"/>
                <w:color w:val="000000" w:themeColor="text1"/>
                <w:sz w:val="18"/>
                <w:szCs w:val="18"/>
              </w:rPr>
            </w:pPr>
            <w:r w:rsidRPr="0093344D">
              <w:rPr>
                <w:rFonts w:cstheme="minorHAnsi"/>
                <w:color w:val="000000" w:themeColor="text1"/>
                <w:sz w:val="18"/>
                <w:szCs w:val="18"/>
              </w:rPr>
              <w:t xml:space="preserve">Kompensationen for tabt deltagerbetaling skal periodiseres til den periode den vedrører. Den del af kompensationen for den tabte deltagerbetaling, der vedrører kompensationsperioden, skal modregnes i de samlede faktiske omkostninger i kompensationsperioden, for at finde hvor stor en del af omkostningerne bliver dækket af kompensationen for den tabte deltagerbetaling. Dækningsprocenten skal derefter anvendes på alle de faste omkostninger der søges om kompensation for. Se eksempel på beregning heraf under pkt 1. </w:t>
            </w:r>
          </w:p>
          <w:p w14:paraId="4F6B21A2" w14:textId="77777777" w:rsidR="009D7CCD" w:rsidRDefault="009D7CCD" w:rsidP="00BE23D3">
            <w:pPr>
              <w:rPr>
                <w:rFonts w:cstheme="minorHAnsi"/>
                <w:sz w:val="18"/>
                <w:szCs w:val="18"/>
              </w:rPr>
            </w:pPr>
          </w:p>
          <w:p w14:paraId="5BF61C6A" w14:textId="57B7C7EB" w:rsidR="009D7CCD" w:rsidRDefault="009D7CCD" w:rsidP="00BE23D3">
            <w:pPr>
              <w:rPr>
                <w:rFonts w:cstheme="minorHAnsi"/>
                <w:color w:val="000000" w:themeColor="text1"/>
                <w:sz w:val="18"/>
                <w:szCs w:val="18"/>
              </w:rPr>
            </w:pPr>
            <w:r>
              <w:rPr>
                <w:rFonts w:cstheme="minorHAnsi"/>
                <w:color w:val="000000" w:themeColor="text1"/>
                <w:sz w:val="18"/>
                <w:szCs w:val="18"/>
              </w:rPr>
              <w:t>Spørgsmål om, hvorvidt der skal ske modregning i andre kompensationsordninger, fx lønkompensation afventer.</w:t>
            </w:r>
            <w:r w:rsidRPr="0093344D">
              <w:rPr>
                <w:rFonts w:cstheme="minorHAnsi"/>
                <w:color w:val="000000" w:themeColor="text1"/>
                <w:sz w:val="18"/>
                <w:szCs w:val="18"/>
              </w:rPr>
              <w:br/>
            </w:r>
          </w:p>
          <w:p w14:paraId="407D61FB" w14:textId="49D0EE3E" w:rsidR="009D7CCD" w:rsidRDefault="009D7CCD" w:rsidP="00BE23D3">
            <w:pPr>
              <w:rPr>
                <w:rFonts w:cstheme="minorHAnsi"/>
                <w:color w:val="000000" w:themeColor="text1"/>
                <w:sz w:val="18"/>
                <w:szCs w:val="18"/>
              </w:rPr>
            </w:pPr>
            <w:r>
              <w:rPr>
                <w:rFonts w:cstheme="minorHAnsi"/>
                <w:color w:val="000000" w:themeColor="text1"/>
                <w:sz w:val="18"/>
                <w:szCs w:val="18"/>
              </w:rPr>
              <w:t>Svar fra Erhvervsstyrelsen:</w:t>
            </w:r>
          </w:p>
          <w:p w14:paraId="6F50A539" w14:textId="53BD38B4" w:rsidR="009D7CCD" w:rsidRPr="0093344D" w:rsidRDefault="009D7CCD" w:rsidP="00BE23D3">
            <w:pPr>
              <w:rPr>
                <w:rFonts w:cstheme="minorHAnsi"/>
                <w:color w:val="000000" w:themeColor="text1"/>
                <w:sz w:val="18"/>
                <w:szCs w:val="18"/>
              </w:rPr>
            </w:pPr>
            <w:r>
              <w:rPr>
                <w:rFonts w:cstheme="minorHAnsi"/>
                <w:sz w:val="18"/>
                <w:szCs w:val="18"/>
              </w:rPr>
              <w:t>Der skal ikke ske modregning i lønkompensation da denne ordning kun kompenserer udgifter til A-indkomst for hjemsendte medarbejdere.</w:t>
            </w:r>
          </w:p>
          <w:p w14:paraId="668AFC91" w14:textId="26E3D474" w:rsidR="009D7CCD" w:rsidRDefault="009D7CCD" w:rsidP="00BE23D3">
            <w:pPr>
              <w:rPr>
                <w:rFonts w:cstheme="minorHAnsi"/>
                <w:sz w:val="18"/>
                <w:szCs w:val="18"/>
              </w:rPr>
            </w:pPr>
          </w:p>
        </w:tc>
        <w:tc>
          <w:tcPr>
            <w:tcW w:w="2552" w:type="dxa"/>
          </w:tcPr>
          <w:p w14:paraId="1FAC729C" w14:textId="77777777" w:rsidR="009D7CCD" w:rsidRDefault="009D7CCD" w:rsidP="00BE23D3">
            <w:pPr>
              <w:rPr>
                <w:rFonts w:cstheme="minorHAnsi"/>
                <w:sz w:val="18"/>
                <w:szCs w:val="18"/>
              </w:rPr>
            </w:pPr>
          </w:p>
          <w:p w14:paraId="1216828D" w14:textId="77777777" w:rsidR="009D7CCD" w:rsidRDefault="009D7CCD" w:rsidP="00BE23D3">
            <w:pPr>
              <w:rPr>
                <w:rFonts w:cstheme="minorHAnsi"/>
                <w:sz w:val="18"/>
                <w:szCs w:val="18"/>
              </w:rPr>
            </w:pPr>
          </w:p>
          <w:p w14:paraId="59F3D2B8" w14:textId="77777777" w:rsidR="009D7CCD" w:rsidRDefault="009D7CCD" w:rsidP="00BE23D3">
            <w:pPr>
              <w:rPr>
                <w:rFonts w:cstheme="minorHAnsi"/>
                <w:sz w:val="18"/>
                <w:szCs w:val="18"/>
              </w:rPr>
            </w:pPr>
            <w:r>
              <w:rPr>
                <w:rFonts w:cstheme="minorHAnsi"/>
                <w:sz w:val="18"/>
                <w:szCs w:val="18"/>
              </w:rPr>
              <w:t>Erhvervsstyrelsen</w:t>
            </w:r>
          </w:p>
          <w:p w14:paraId="4C3DC7E1" w14:textId="77777777" w:rsidR="009D7CCD" w:rsidRDefault="009D7CCD" w:rsidP="00BE23D3">
            <w:pPr>
              <w:rPr>
                <w:rFonts w:cstheme="minorHAnsi"/>
                <w:sz w:val="18"/>
                <w:szCs w:val="18"/>
              </w:rPr>
            </w:pPr>
          </w:p>
          <w:p w14:paraId="57925955" w14:textId="77777777" w:rsidR="009D7CCD" w:rsidRDefault="009D7CCD" w:rsidP="00BE23D3">
            <w:pPr>
              <w:rPr>
                <w:rFonts w:cstheme="minorHAnsi"/>
                <w:sz w:val="18"/>
                <w:szCs w:val="18"/>
              </w:rPr>
            </w:pPr>
          </w:p>
          <w:p w14:paraId="740FC69E" w14:textId="77777777" w:rsidR="009D7CCD" w:rsidRDefault="009D7CCD" w:rsidP="00BE23D3">
            <w:pPr>
              <w:rPr>
                <w:rFonts w:cstheme="minorHAnsi"/>
                <w:sz w:val="18"/>
                <w:szCs w:val="18"/>
              </w:rPr>
            </w:pPr>
          </w:p>
          <w:p w14:paraId="66371167" w14:textId="77777777" w:rsidR="009D7CCD" w:rsidRDefault="009D7CCD" w:rsidP="00BE23D3">
            <w:pPr>
              <w:rPr>
                <w:rFonts w:cstheme="minorHAnsi"/>
                <w:sz w:val="18"/>
                <w:szCs w:val="18"/>
              </w:rPr>
            </w:pPr>
          </w:p>
          <w:p w14:paraId="3F16727C" w14:textId="77777777" w:rsidR="009D7CCD" w:rsidRDefault="009D7CCD" w:rsidP="00BE23D3">
            <w:pPr>
              <w:rPr>
                <w:rFonts w:cstheme="minorHAnsi"/>
                <w:sz w:val="18"/>
                <w:szCs w:val="18"/>
              </w:rPr>
            </w:pPr>
          </w:p>
          <w:p w14:paraId="48D6ECB7" w14:textId="77777777" w:rsidR="009D7CCD" w:rsidRDefault="009D7CCD" w:rsidP="00BE23D3">
            <w:pPr>
              <w:rPr>
                <w:rFonts w:cstheme="minorHAnsi"/>
                <w:sz w:val="18"/>
                <w:szCs w:val="18"/>
              </w:rPr>
            </w:pPr>
          </w:p>
          <w:p w14:paraId="62FD4243" w14:textId="77777777" w:rsidR="009D7CCD" w:rsidRDefault="009D7CCD" w:rsidP="00BE23D3">
            <w:pPr>
              <w:rPr>
                <w:rFonts w:cstheme="minorHAnsi"/>
                <w:sz w:val="18"/>
                <w:szCs w:val="18"/>
              </w:rPr>
            </w:pPr>
          </w:p>
          <w:p w14:paraId="4C673300" w14:textId="77777777" w:rsidR="009D7CCD" w:rsidRDefault="009D7CCD" w:rsidP="00BE23D3">
            <w:pPr>
              <w:rPr>
                <w:rFonts w:cstheme="minorHAnsi"/>
                <w:sz w:val="18"/>
                <w:szCs w:val="18"/>
              </w:rPr>
            </w:pPr>
          </w:p>
          <w:p w14:paraId="0F82C363" w14:textId="77777777" w:rsidR="009D7CCD" w:rsidRDefault="009D7CCD" w:rsidP="00BE23D3">
            <w:pPr>
              <w:rPr>
                <w:rFonts w:cstheme="minorHAnsi"/>
                <w:sz w:val="18"/>
                <w:szCs w:val="18"/>
              </w:rPr>
            </w:pPr>
          </w:p>
          <w:p w14:paraId="40920FA7" w14:textId="77777777" w:rsidR="009D7CCD" w:rsidRDefault="009D7CCD" w:rsidP="00BE23D3">
            <w:pPr>
              <w:rPr>
                <w:rFonts w:cstheme="minorHAnsi"/>
                <w:sz w:val="18"/>
                <w:szCs w:val="18"/>
              </w:rPr>
            </w:pPr>
          </w:p>
          <w:p w14:paraId="4EC9C092" w14:textId="77777777" w:rsidR="009D7CCD" w:rsidRDefault="009D7CCD" w:rsidP="00BE23D3">
            <w:pPr>
              <w:rPr>
                <w:rFonts w:cstheme="minorHAnsi"/>
                <w:sz w:val="18"/>
                <w:szCs w:val="18"/>
              </w:rPr>
            </w:pPr>
          </w:p>
          <w:p w14:paraId="3086B945" w14:textId="77777777" w:rsidR="009D7CCD" w:rsidRDefault="009D7CCD" w:rsidP="00BE23D3">
            <w:pPr>
              <w:rPr>
                <w:rFonts w:cstheme="minorHAnsi"/>
                <w:sz w:val="18"/>
                <w:szCs w:val="18"/>
              </w:rPr>
            </w:pPr>
          </w:p>
          <w:p w14:paraId="78F61F86" w14:textId="77777777" w:rsidR="009D7CCD" w:rsidRDefault="009D7CCD" w:rsidP="00BE23D3">
            <w:pPr>
              <w:rPr>
                <w:rFonts w:cstheme="minorHAnsi"/>
                <w:sz w:val="18"/>
                <w:szCs w:val="18"/>
              </w:rPr>
            </w:pPr>
          </w:p>
          <w:p w14:paraId="2AD6F2AF" w14:textId="77777777" w:rsidR="009D7CCD" w:rsidRDefault="009D7CCD" w:rsidP="00BE23D3">
            <w:pPr>
              <w:rPr>
                <w:rFonts w:cstheme="minorHAnsi"/>
                <w:sz w:val="18"/>
                <w:szCs w:val="18"/>
              </w:rPr>
            </w:pPr>
          </w:p>
          <w:p w14:paraId="22476E74" w14:textId="77777777" w:rsidR="009D7CCD" w:rsidRDefault="009D7CCD" w:rsidP="00BE23D3">
            <w:pPr>
              <w:rPr>
                <w:rFonts w:cstheme="minorHAnsi"/>
                <w:sz w:val="18"/>
                <w:szCs w:val="18"/>
              </w:rPr>
            </w:pPr>
          </w:p>
          <w:p w14:paraId="29BFA16B" w14:textId="77777777" w:rsidR="009D7CCD" w:rsidRDefault="009D7CCD" w:rsidP="00BE23D3">
            <w:pPr>
              <w:rPr>
                <w:rFonts w:cstheme="minorHAnsi"/>
                <w:sz w:val="18"/>
                <w:szCs w:val="18"/>
              </w:rPr>
            </w:pPr>
          </w:p>
          <w:p w14:paraId="1C42D4C9" w14:textId="77777777" w:rsidR="009D7CCD" w:rsidRDefault="009D7CCD" w:rsidP="00BE23D3">
            <w:pPr>
              <w:rPr>
                <w:rFonts w:cstheme="minorHAnsi"/>
                <w:sz w:val="18"/>
                <w:szCs w:val="18"/>
              </w:rPr>
            </w:pPr>
          </w:p>
          <w:p w14:paraId="0B2C5167" w14:textId="77777777" w:rsidR="009D7CCD" w:rsidRDefault="009D7CCD" w:rsidP="00BE23D3">
            <w:pPr>
              <w:rPr>
                <w:rFonts w:cstheme="minorHAnsi"/>
                <w:sz w:val="18"/>
                <w:szCs w:val="18"/>
              </w:rPr>
            </w:pPr>
          </w:p>
          <w:p w14:paraId="0E87B04E" w14:textId="77777777" w:rsidR="009D7CCD" w:rsidRDefault="009D7CCD" w:rsidP="00BE23D3">
            <w:pPr>
              <w:rPr>
                <w:rFonts w:cstheme="minorHAnsi"/>
                <w:sz w:val="18"/>
                <w:szCs w:val="18"/>
              </w:rPr>
            </w:pPr>
          </w:p>
          <w:p w14:paraId="79526BCA" w14:textId="77777777" w:rsidR="009D7CCD" w:rsidRDefault="009D7CCD" w:rsidP="00BE23D3">
            <w:pPr>
              <w:rPr>
                <w:rFonts w:cstheme="minorHAnsi"/>
                <w:sz w:val="18"/>
                <w:szCs w:val="18"/>
              </w:rPr>
            </w:pPr>
          </w:p>
          <w:p w14:paraId="53FF9522" w14:textId="77777777" w:rsidR="009D7CCD" w:rsidRDefault="009D7CCD" w:rsidP="00BE23D3">
            <w:pPr>
              <w:rPr>
                <w:rFonts w:cstheme="minorHAnsi"/>
                <w:sz w:val="18"/>
                <w:szCs w:val="18"/>
              </w:rPr>
            </w:pPr>
          </w:p>
          <w:p w14:paraId="6DE985AA" w14:textId="77777777" w:rsidR="009D7CCD" w:rsidRDefault="009D7CCD" w:rsidP="00BE23D3">
            <w:pPr>
              <w:rPr>
                <w:rFonts w:cstheme="minorHAnsi"/>
                <w:sz w:val="18"/>
                <w:szCs w:val="18"/>
              </w:rPr>
            </w:pPr>
          </w:p>
          <w:p w14:paraId="196796AD" w14:textId="77777777" w:rsidR="009D7CCD" w:rsidRDefault="009D7CCD" w:rsidP="00BE23D3">
            <w:pPr>
              <w:rPr>
                <w:rFonts w:cstheme="minorHAnsi"/>
                <w:sz w:val="18"/>
                <w:szCs w:val="18"/>
              </w:rPr>
            </w:pPr>
          </w:p>
          <w:p w14:paraId="0B613767" w14:textId="77777777" w:rsidR="009D7CCD" w:rsidRDefault="009D7CCD" w:rsidP="00BE23D3">
            <w:pPr>
              <w:rPr>
                <w:rFonts w:cstheme="minorHAnsi"/>
                <w:sz w:val="18"/>
                <w:szCs w:val="18"/>
              </w:rPr>
            </w:pPr>
          </w:p>
          <w:p w14:paraId="615F74F9" w14:textId="77777777" w:rsidR="009D7CCD" w:rsidRDefault="009D7CCD" w:rsidP="00BE23D3">
            <w:pPr>
              <w:rPr>
                <w:rFonts w:cstheme="minorHAnsi"/>
                <w:sz w:val="18"/>
                <w:szCs w:val="18"/>
              </w:rPr>
            </w:pPr>
          </w:p>
          <w:p w14:paraId="66FE2CF6" w14:textId="77777777" w:rsidR="009D7CCD" w:rsidRDefault="009D7CCD" w:rsidP="00BE23D3">
            <w:pPr>
              <w:rPr>
                <w:rFonts w:cstheme="minorHAnsi"/>
                <w:sz w:val="18"/>
                <w:szCs w:val="18"/>
              </w:rPr>
            </w:pPr>
          </w:p>
          <w:p w14:paraId="37911073" w14:textId="77777777" w:rsidR="009D7CCD" w:rsidRDefault="009D7CCD" w:rsidP="00BE23D3">
            <w:pPr>
              <w:rPr>
                <w:rFonts w:cstheme="minorHAnsi"/>
                <w:sz w:val="18"/>
                <w:szCs w:val="18"/>
              </w:rPr>
            </w:pPr>
          </w:p>
          <w:p w14:paraId="14E5DB95" w14:textId="77777777" w:rsidR="009D7CCD" w:rsidRDefault="009D7CCD" w:rsidP="00BE23D3">
            <w:pPr>
              <w:rPr>
                <w:rFonts w:cstheme="minorHAnsi"/>
                <w:sz w:val="18"/>
                <w:szCs w:val="18"/>
              </w:rPr>
            </w:pPr>
          </w:p>
          <w:p w14:paraId="2D3745A4" w14:textId="77777777" w:rsidR="009D7CCD" w:rsidRDefault="009D7CCD" w:rsidP="00BE23D3">
            <w:pPr>
              <w:rPr>
                <w:rFonts w:cstheme="minorHAnsi"/>
                <w:sz w:val="18"/>
                <w:szCs w:val="18"/>
              </w:rPr>
            </w:pPr>
          </w:p>
          <w:p w14:paraId="4E174D9B" w14:textId="77777777" w:rsidR="009D7CCD" w:rsidRDefault="009D7CCD" w:rsidP="00BE23D3">
            <w:pPr>
              <w:rPr>
                <w:rFonts w:cstheme="minorHAnsi"/>
                <w:sz w:val="18"/>
                <w:szCs w:val="18"/>
              </w:rPr>
            </w:pPr>
          </w:p>
          <w:p w14:paraId="485BA736" w14:textId="77777777" w:rsidR="009D7CCD" w:rsidRDefault="009D7CCD" w:rsidP="00BE23D3">
            <w:pPr>
              <w:rPr>
                <w:rFonts w:cstheme="minorHAnsi"/>
                <w:sz w:val="18"/>
                <w:szCs w:val="18"/>
              </w:rPr>
            </w:pPr>
          </w:p>
          <w:p w14:paraId="20370C63" w14:textId="77777777" w:rsidR="009D7CCD" w:rsidRDefault="009D7CCD" w:rsidP="00BE23D3">
            <w:pPr>
              <w:rPr>
                <w:rFonts w:cstheme="minorHAnsi"/>
                <w:sz w:val="18"/>
                <w:szCs w:val="18"/>
              </w:rPr>
            </w:pPr>
          </w:p>
          <w:p w14:paraId="6E6367E4" w14:textId="77777777" w:rsidR="009D7CCD" w:rsidRDefault="009D7CCD" w:rsidP="00BE23D3">
            <w:pPr>
              <w:rPr>
                <w:rFonts w:cstheme="minorHAnsi"/>
                <w:sz w:val="18"/>
                <w:szCs w:val="18"/>
              </w:rPr>
            </w:pPr>
          </w:p>
          <w:p w14:paraId="62AC8E08" w14:textId="77777777" w:rsidR="009D7CCD" w:rsidRDefault="009D7CCD" w:rsidP="00BE23D3">
            <w:pPr>
              <w:rPr>
                <w:rFonts w:cstheme="minorHAnsi"/>
                <w:sz w:val="18"/>
                <w:szCs w:val="18"/>
              </w:rPr>
            </w:pPr>
          </w:p>
          <w:p w14:paraId="58F521AC" w14:textId="64EED419" w:rsidR="009D7CCD" w:rsidRDefault="009D7CCD" w:rsidP="00BE23D3">
            <w:pPr>
              <w:rPr>
                <w:rFonts w:cstheme="minorHAnsi"/>
                <w:sz w:val="18"/>
                <w:szCs w:val="18"/>
              </w:rPr>
            </w:pPr>
            <w:r>
              <w:rPr>
                <w:rFonts w:cstheme="minorHAnsi"/>
                <w:sz w:val="18"/>
                <w:szCs w:val="18"/>
              </w:rPr>
              <w:t>Erhvervsstyrelsen</w:t>
            </w:r>
          </w:p>
          <w:p w14:paraId="283BE238" w14:textId="77777777" w:rsidR="009D7CCD" w:rsidRDefault="009D7CCD" w:rsidP="00BE23D3">
            <w:pPr>
              <w:rPr>
                <w:rFonts w:cstheme="minorHAnsi"/>
                <w:sz w:val="18"/>
                <w:szCs w:val="18"/>
              </w:rPr>
            </w:pPr>
          </w:p>
          <w:p w14:paraId="7F9985E3" w14:textId="77777777" w:rsidR="009D7CCD" w:rsidRDefault="009D7CCD" w:rsidP="00BE23D3">
            <w:pPr>
              <w:rPr>
                <w:rFonts w:cstheme="minorHAnsi"/>
                <w:sz w:val="18"/>
                <w:szCs w:val="18"/>
              </w:rPr>
            </w:pPr>
          </w:p>
          <w:p w14:paraId="7D0821EF" w14:textId="1C623BB6" w:rsidR="009D7CCD" w:rsidRDefault="009D7CCD" w:rsidP="00BE23D3">
            <w:pPr>
              <w:rPr>
                <w:rFonts w:cstheme="minorHAnsi"/>
                <w:sz w:val="18"/>
                <w:szCs w:val="18"/>
              </w:rPr>
            </w:pPr>
          </w:p>
        </w:tc>
        <w:tc>
          <w:tcPr>
            <w:tcW w:w="1846" w:type="dxa"/>
          </w:tcPr>
          <w:p w14:paraId="62AD09FB" w14:textId="77777777" w:rsidR="009D7CCD" w:rsidRDefault="009D7CCD" w:rsidP="00BE23D3">
            <w:pPr>
              <w:rPr>
                <w:rFonts w:cstheme="minorHAnsi"/>
                <w:sz w:val="18"/>
                <w:szCs w:val="18"/>
              </w:rPr>
            </w:pPr>
            <w:r>
              <w:rPr>
                <w:rFonts w:cstheme="minorHAnsi"/>
                <w:sz w:val="18"/>
                <w:szCs w:val="18"/>
              </w:rPr>
              <w:t>13. august 2021</w:t>
            </w:r>
          </w:p>
          <w:p w14:paraId="6FCF4753" w14:textId="77777777" w:rsidR="009D7CCD" w:rsidRDefault="009D7CCD" w:rsidP="00BE23D3">
            <w:pPr>
              <w:rPr>
                <w:rFonts w:cstheme="minorHAnsi"/>
                <w:sz w:val="18"/>
                <w:szCs w:val="18"/>
              </w:rPr>
            </w:pPr>
          </w:p>
          <w:p w14:paraId="268D675D" w14:textId="77777777" w:rsidR="009D7CCD" w:rsidRDefault="009D7CCD" w:rsidP="00BE23D3">
            <w:pPr>
              <w:rPr>
                <w:rFonts w:cstheme="minorHAnsi"/>
                <w:sz w:val="18"/>
                <w:szCs w:val="18"/>
              </w:rPr>
            </w:pPr>
            <w:r>
              <w:rPr>
                <w:rFonts w:cstheme="minorHAnsi"/>
                <w:sz w:val="18"/>
                <w:szCs w:val="18"/>
              </w:rPr>
              <w:t>14. september 2021</w:t>
            </w:r>
          </w:p>
          <w:p w14:paraId="6CF83BA3" w14:textId="77777777" w:rsidR="009D7CCD" w:rsidRDefault="009D7CCD" w:rsidP="00BE23D3">
            <w:pPr>
              <w:rPr>
                <w:rFonts w:cstheme="minorHAnsi"/>
                <w:sz w:val="18"/>
                <w:szCs w:val="18"/>
              </w:rPr>
            </w:pPr>
          </w:p>
          <w:p w14:paraId="59EC0E23" w14:textId="77777777" w:rsidR="009D7CCD" w:rsidRDefault="009D7CCD" w:rsidP="00BE23D3">
            <w:pPr>
              <w:rPr>
                <w:rFonts w:cstheme="minorHAnsi"/>
                <w:sz w:val="18"/>
                <w:szCs w:val="18"/>
              </w:rPr>
            </w:pPr>
          </w:p>
          <w:p w14:paraId="739B67A0" w14:textId="77777777" w:rsidR="009D7CCD" w:rsidRDefault="009D7CCD" w:rsidP="00BE23D3">
            <w:pPr>
              <w:rPr>
                <w:rFonts w:cstheme="minorHAnsi"/>
                <w:sz w:val="18"/>
                <w:szCs w:val="18"/>
              </w:rPr>
            </w:pPr>
          </w:p>
          <w:p w14:paraId="4BB09056" w14:textId="77777777" w:rsidR="009D7CCD" w:rsidRDefault="009D7CCD" w:rsidP="00BE23D3">
            <w:pPr>
              <w:rPr>
                <w:rFonts w:cstheme="minorHAnsi"/>
                <w:sz w:val="18"/>
                <w:szCs w:val="18"/>
              </w:rPr>
            </w:pPr>
          </w:p>
          <w:p w14:paraId="7EA7C1F1" w14:textId="77777777" w:rsidR="009D7CCD" w:rsidRDefault="009D7CCD" w:rsidP="00BE23D3">
            <w:pPr>
              <w:rPr>
                <w:rFonts w:cstheme="minorHAnsi"/>
                <w:sz w:val="18"/>
                <w:szCs w:val="18"/>
              </w:rPr>
            </w:pPr>
          </w:p>
          <w:p w14:paraId="10E1AB85" w14:textId="77777777" w:rsidR="009D7CCD" w:rsidRDefault="009D7CCD" w:rsidP="00BE23D3">
            <w:pPr>
              <w:rPr>
                <w:rFonts w:cstheme="minorHAnsi"/>
                <w:sz w:val="18"/>
                <w:szCs w:val="18"/>
              </w:rPr>
            </w:pPr>
          </w:p>
          <w:p w14:paraId="41E68010" w14:textId="77777777" w:rsidR="009D7CCD" w:rsidRDefault="009D7CCD" w:rsidP="00BE23D3">
            <w:pPr>
              <w:rPr>
                <w:rFonts w:cstheme="minorHAnsi"/>
                <w:sz w:val="18"/>
                <w:szCs w:val="18"/>
              </w:rPr>
            </w:pPr>
          </w:p>
          <w:p w14:paraId="1B3CB598" w14:textId="77777777" w:rsidR="009D7CCD" w:rsidRDefault="009D7CCD" w:rsidP="00BE23D3">
            <w:pPr>
              <w:rPr>
                <w:rFonts w:cstheme="minorHAnsi"/>
                <w:sz w:val="18"/>
                <w:szCs w:val="18"/>
              </w:rPr>
            </w:pPr>
          </w:p>
          <w:p w14:paraId="7F03D8B2" w14:textId="77777777" w:rsidR="009D7CCD" w:rsidRDefault="009D7CCD" w:rsidP="00BE23D3">
            <w:pPr>
              <w:rPr>
                <w:rFonts w:cstheme="minorHAnsi"/>
                <w:sz w:val="18"/>
                <w:szCs w:val="18"/>
              </w:rPr>
            </w:pPr>
          </w:p>
          <w:p w14:paraId="16260FAF" w14:textId="77777777" w:rsidR="009D7CCD" w:rsidRDefault="009D7CCD" w:rsidP="00BE23D3">
            <w:pPr>
              <w:rPr>
                <w:rFonts w:cstheme="minorHAnsi"/>
                <w:sz w:val="18"/>
                <w:szCs w:val="18"/>
              </w:rPr>
            </w:pPr>
          </w:p>
          <w:p w14:paraId="6E94B609" w14:textId="77777777" w:rsidR="009D7CCD" w:rsidRDefault="009D7CCD" w:rsidP="00BE23D3">
            <w:pPr>
              <w:rPr>
                <w:rFonts w:cstheme="minorHAnsi"/>
                <w:sz w:val="18"/>
                <w:szCs w:val="18"/>
              </w:rPr>
            </w:pPr>
          </w:p>
          <w:p w14:paraId="780B0A5C" w14:textId="77777777" w:rsidR="009D7CCD" w:rsidRDefault="009D7CCD" w:rsidP="00BE23D3">
            <w:pPr>
              <w:rPr>
                <w:rFonts w:cstheme="minorHAnsi"/>
                <w:sz w:val="18"/>
                <w:szCs w:val="18"/>
              </w:rPr>
            </w:pPr>
          </w:p>
          <w:p w14:paraId="478F6FCE" w14:textId="77777777" w:rsidR="009D7CCD" w:rsidRDefault="009D7CCD" w:rsidP="00BE23D3">
            <w:pPr>
              <w:rPr>
                <w:rFonts w:cstheme="minorHAnsi"/>
                <w:sz w:val="18"/>
                <w:szCs w:val="18"/>
              </w:rPr>
            </w:pPr>
          </w:p>
          <w:p w14:paraId="5CB8DFB7" w14:textId="77777777" w:rsidR="009D7CCD" w:rsidRDefault="009D7CCD" w:rsidP="00BE23D3">
            <w:pPr>
              <w:rPr>
                <w:rFonts w:cstheme="minorHAnsi"/>
                <w:sz w:val="18"/>
                <w:szCs w:val="18"/>
              </w:rPr>
            </w:pPr>
          </w:p>
          <w:p w14:paraId="22974A89" w14:textId="77777777" w:rsidR="009D7CCD" w:rsidRDefault="009D7CCD" w:rsidP="00BE23D3">
            <w:pPr>
              <w:rPr>
                <w:rFonts w:cstheme="minorHAnsi"/>
                <w:sz w:val="18"/>
                <w:szCs w:val="18"/>
              </w:rPr>
            </w:pPr>
          </w:p>
          <w:p w14:paraId="76725EC1" w14:textId="77777777" w:rsidR="009D7CCD" w:rsidRDefault="009D7CCD" w:rsidP="00BE23D3">
            <w:pPr>
              <w:rPr>
                <w:rFonts w:cstheme="minorHAnsi"/>
                <w:sz w:val="18"/>
                <w:szCs w:val="18"/>
              </w:rPr>
            </w:pPr>
          </w:p>
          <w:p w14:paraId="3FD609E8" w14:textId="77777777" w:rsidR="009D7CCD" w:rsidRDefault="009D7CCD" w:rsidP="00BE23D3">
            <w:pPr>
              <w:rPr>
                <w:rFonts w:cstheme="minorHAnsi"/>
                <w:sz w:val="18"/>
                <w:szCs w:val="18"/>
              </w:rPr>
            </w:pPr>
          </w:p>
          <w:p w14:paraId="64E62C11" w14:textId="77777777" w:rsidR="009D7CCD" w:rsidRDefault="009D7CCD" w:rsidP="00BE23D3">
            <w:pPr>
              <w:rPr>
                <w:rFonts w:cstheme="minorHAnsi"/>
                <w:sz w:val="18"/>
                <w:szCs w:val="18"/>
              </w:rPr>
            </w:pPr>
          </w:p>
          <w:p w14:paraId="3417E3F6" w14:textId="77777777" w:rsidR="009D7CCD" w:rsidRDefault="009D7CCD" w:rsidP="00BE23D3">
            <w:pPr>
              <w:rPr>
                <w:rFonts w:cstheme="minorHAnsi"/>
                <w:sz w:val="18"/>
                <w:szCs w:val="18"/>
              </w:rPr>
            </w:pPr>
          </w:p>
          <w:p w14:paraId="43C8F760" w14:textId="77777777" w:rsidR="009D7CCD" w:rsidRDefault="009D7CCD" w:rsidP="00BE23D3">
            <w:pPr>
              <w:rPr>
                <w:rFonts w:cstheme="minorHAnsi"/>
                <w:sz w:val="18"/>
                <w:szCs w:val="18"/>
              </w:rPr>
            </w:pPr>
          </w:p>
          <w:p w14:paraId="5D5F4D11" w14:textId="77777777" w:rsidR="009D7CCD" w:rsidRDefault="009D7CCD" w:rsidP="00BE23D3">
            <w:pPr>
              <w:rPr>
                <w:rFonts w:cstheme="minorHAnsi"/>
                <w:sz w:val="18"/>
                <w:szCs w:val="18"/>
              </w:rPr>
            </w:pPr>
          </w:p>
          <w:p w14:paraId="5A83CAF2" w14:textId="77777777" w:rsidR="009D7CCD" w:rsidRDefault="009D7CCD" w:rsidP="00BE23D3">
            <w:pPr>
              <w:rPr>
                <w:rFonts w:cstheme="minorHAnsi"/>
                <w:sz w:val="18"/>
                <w:szCs w:val="18"/>
              </w:rPr>
            </w:pPr>
          </w:p>
          <w:p w14:paraId="5E576DD4" w14:textId="77777777" w:rsidR="009D7CCD" w:rsidRDefault="009D7CCD" w:rsidP="00BE23D3">
            <w:pPr>
              <w:rPr>
                <w:rFonts w:cstheme="minorHAnsi"/>
                <w:sz w:val="18"/>
                <w:szCs w:val="18"/>
              </w:rPr>
            </w:pPr>
          </w:p>
          <w:p w14:paraId="0EC5F243" w14:textId="77777777" w:rsidR="009D7CCD" w:rsidRDefault="009D7CCD" w:rsidP="00BE23D3">
            <w:pPr>
              <w:rPr>
                <w:rFonts w:cstheme="minorHAnsi"/>
                <w:sz w:val="18"/>
                <w:szCs w:val="18"/>
              </w:rPr>
            </w:pPr>
          </w:p>
          <w:p w14:paraId="203DEFD2" w14:textId="77777777" w:rsidR="009D7CCD" w:rsidRDefault="009D7CCD" w:rsidP="00BE23D3">
            <w:pPr>
              <w:rPr>
                <w:rFonts w:cstheme="minorHAnsi"/>
                <w:sz w:val="18"/>
                <w:szCs w:val="18"/>
              </w:rPr>
            </w:pPr>
          </w:p>
          <w:p w14:paraId="66185AF0" w14:textId="77777777" w:rsidR="009D7CCD" w:rsidRDefault="009D7CCD" w:rsidP="00BE23D3">
            <w:pPr>
              <w:rPr>
                <w:rFonts w:cstheme="minorHAnsi"/>
                <w:sz w:val="18"/>
                <w:szCs w:val="18"/>
              </w:rPr>
            </w:pPr>
          </w:p>
          <w:p w14:paraId="08E4183C" w14:textId="77777777" w:rsidR="009D7CCD" w:rsidRDefault="009D7CCD" w:rsidP="00BE23D3">
            <w:pPr>
              <w:rPr>
                <w:rFonts w:cstheme="minorHAnsi"/>
                <w:sz w:val="18"/>
                <w:szCs w:val="18"/>
              </w:rPr>
            </w:pPr>
          </w:p>
          <w:p w14:paraId="709230AE" w14:textId="77777777" w:rsidR="009D7CCD" w:rsidRDefault="009D7CCD" w:rsidP="00BE23D3">
            <w:pPr>
              <w:rPr>
                <w:rFonts w:cstheme="minorHAnsi"/>
                <w:sz w:val="18"/>
                <w:szCs w:val="18"/>
              </w:rPr>
            </w:pPr>
          </w:p>
          <w:p w14:paraId="63C8BD27" w14:textId="77777777" w:rsidR="009D7CCD" w:rsidRDefault="009D7CCD" w:rsidP="00BE23D3">
            <w:pPr>
              <w:rPr>
                <w:rFonts w:cstheme="minorHAnsi"/>
                <w:sz w:val="18"/>
                <w:szCs w:val="18"/>
              </w:rPr>
            </w:pPr>
          </w:p>
          <w:p w14:paraId="4BB3107C" w14:textId="77777777" w:rsidR="009D7CCD" w:rsidRDefault="009D7CCD" w:rsidP="00BE23D3">
            <w:pPr>
              <w:rPr>
                <w:rFonts w:cstheme="minorHAnsi"/>
                <w:sz w:val="18"/>
                <w:szCs w:val="18"/>
              </w:rPr>
            </w:pPr>
          </w:p>
          <w:p w14:paraId="34972225" w14:textId="77777777" w:rsidR="009D7CCD" w:rsidRDefault="009D7CCD" w:rsidP="00BE23D3">
            <w:pPr>
              <w:rPr>
                <w:rFonts w:cstheme="minorHAnsi"/>
                <w:sz w:val="18"/>
                <w:szCs w:val="18"/>
              </w:rPr>
            </w:pPr>
          </w:p>
          <w:p w14:paraId="650FC6CA" w14:textId="77777777" w:rsidR="009D7CCD" w:rsidRDefault="009D7CCD" w:rsidP="00BE23D3">
            <w:pPr>
              <w:rPr>
                <w:rFonts w:cstheme="minorHAnsi"/>
                <w:sz w:val="18"/>
                <w:szCs w:val="18"/>
              </w:rPr>
            </w:pPr>
          </w:p>
          <w:p w14:paraId="19F5695B" w14:textId="77777777" w:rsidR="009D7CCD" w:rsidRDefault="009D7CCD" w:rsidP="00BE23D3">
            <w:pPr>
              <w:rPr>
                <w:rFonts w:cstheme="minorHAnsi"/>
                <w:sz w:val="18"/>
                <w:szCs w:val="18"/>
              </w:rPr>
            </w:pPr>
          </w:p>
          <w:p w14:paraId="43A82892" w14:textId="77777777" w:rsidR="009D7CCD" w:rsidRDefault="009D7CCD" w:rsidP="00BE23D3">
            <w:pPr>
              <w:rPr>
                <w:rFonts w:cstheme="minorHAnsi"/>
                <w:sz w:val="18"/>
                <w:szCs w:val="18"/>
              </w:rPr>
            </w:pPr>
          </w:p>
          <w:p w14:paraId="3B873CF2" w14:textId="7C585D46" w:rsidR="009D7CCD" w:rsidRDefault="009D7CCD" w:rsidP="00BE23D3">
            <w:pPr>
              <w:rPr>
                <w:rFonts w:cstheme="minorHAnsi"/>
                <w:sz w:val="18"/>
                <w:szCs w:val="18"/>
              </w:rPr>
            </w:pPr>
            <w:r>
              <w:rPr>
                <w:rFonts w:cstheme="minorHAnsi"/>
                <w:sz w:val="18"/>
                <w:szCs w:val="18"/>
              </w:rPr>
              <w:t>22. oktober 2021</w:t>
            </w:r>
          </w:p>
          <w:p w14:paraId="1C95FC23" w14:textId="77777777" w:rsidR="009D7CCD" w:rsidRDefault="009D7CCD" w:rsidP="00BE23D3">
            <w:pPr>
              <w:rPr>
                <w:rFonts w:cstheme="minorHAnsi"/>
                <w:sz w:val="18"/>
                <w:szCs w:val="18"/>
              </w:rPr>
            </w:pPr>
          </w:p>
          <w:p w14:paraId="3C0AD72B" w14:textId="4E39DB11" w:rsidR="009D7CCD" w:rsidRDefault="009D7CCD" w:rsidP="00BE23D3">
            <w:pPr>
              <w:rPr>
                <w:rFonts w:cstheme="minorHAnsi"/>
                <w:sz w:val="18"/>
                <w:szCs w:val="18"/>
              </w:rPr>
            </w:pPr>
          </w:p>
        </w:tc>
      </w:tr>
      <w:bookmarkEnd w:id="13"/>
      <w:tr w:rsidR="009D7CCD" w:rsidRPr="000F1DB1" w14:paraId="25A63B5F" w14:textId="77777777" w:rsidTr="009D7CCD">
        <w:tc>
          <w:tcPr>
            <w:tcW w:w="4390" w:type="dxa"/>
          </w:tcPr>
          <w:p w14:paraId="040D41C3" w14:textId="77777777" w:rsidR="009D7CCD" w:rsidRPr="007F762E" w:rsidRDefault="009D7CCD" w:rsidP="00BE23D3">
            <w:pPr>
              <w:rPr>
                <w:rFonts w:cstheme="minorHAnsi"/>
                <w:sz w:val="18"/>
                <w:szCs w:val="18"/>
              </w:rPr>
            </w:pPr>
            <w:r w:rsidRPr="007F762E">
              <w:rPr>
                <w:rFonts w:cstheme="minorHAnsi"/>
                <w:sz w:val="18"/>
                <w:szCs w:val="18"/>
              </w:rPr>
              <w:t>Kan fuel hedges anses for at være faste omkostninger?</w:t>
            </w:r>
          </w:p>
          <w:p w14:paraId="0BA09442" w14:textId="77777777" w:rsidR="009D7CCD" w:rsidRPr="007F762E" w:rsidRDefault="009D7CCD" w:rsidP="00BE23D3">
            <w:pPr>
              <w:rPr>
                <w:rFonts w:cstheme="minorHAnsi"/>
                <w:sz w:val="18"/>
                <w:szCs w:val="18"/>
              </w:rPr>
            </w:pPr>
          </w:p>
          <w:p w14:paraId="2A646738" w14:textId="77777777" w:rsidR="009D7CCD" w:rsidRPr="004F5CE0" w:rsidRDefault="009D7CCD" w:rsidP="00BE23D3">
            <w:pPr>
              <w:rPr>
                <w:rFonts w:cstheme="minorHAnsi"/>
                <w:sz w:val="18"/>
                <w:szCs w:val="18"/>
              </w:rPr>
            </w:pPr>
            <w:r w:rsidRPr="007F762E">
              <w:rPr>
                <w:rFonts w:cstheme="minorHAnsi"/>
                <w:sz w:val="18"/>
                <w:szCs w:val="18"/>
              </w:rPr>
              <w:t>Situationen: Fuel hedges er relevant hos flyselskaber, der har lavet afdækning af prisrisikoen på brændstof en periode frem. Men nu er der sket det, at fuel prisen er faldet rigtig meget, samtidig med at flyselskaberne ikke skal bruge brændstoffet. Dermed kommer der en stor, negativ afregning på fuel hedges ”lige om lidt”. Den negative regulering, vi her taler om, går ind i resultatopgørelsen. Der er tale om meget væsentlige beløb, som sagtens kan udgøre trecifrede millionbeløb.</w:t>
            </w:r>
          </w:p>
        </w:tc>
        <w:tc>
          <w:tcPr>
            <w:tcW w:w="6375" w:type="dxa"/>
          </w:tcPr>
          <w:p w14:paraId="68D88E82" w14:textId="77777777" w:rsidR="009D7CCD" w:rsidRDefault="009D7CCD" w:rsidP="00BE23D3">
            <w:pPr>
              <w:rPr>
                <w:rFonts w:cstheme="minorHAnsi"/>
                <w:sz w:val="18"/>
                <w:szCs w:val="18"/>
              </w:rPr>
            </w:pPr>
            <w:r>
              <w:rPr>
                <w:rFonts w:cstheme="minorHAnsi"/>
                <w:sz w:val="18"/>
                <w:szCs w:val="18"/>
              </w:rPr>
              <w:t>Afventer svar fra Erhvervsstyrelsen</w:t>
            </w:r>
          </w:p>
          <w:p w14:paraId="56DFEFC9" w14:textId="77777777" w:rsidR="009D7CCD" w:rsidRDefault="009D7CCD" w:rsidP="00BE23D3">
            <w:pPr>
              <w:rPr>
                <w:rFonts w:cstheme="minorHAnsi"/>
                <w:sz w:val="18"/>
                <w:szCs w:val="18"/>
              </w:rPr>
            </w:pPr>
          </w:p>
          <w:p w14:paraId="67FED4B3" w14:textId="77777777" w:rsidR="009D7CCD" w:rsidRDefault="009D7CCD" w:rsidP="00BE23D3">
            <w:pPr>
              <w:rPr>
                <w:rFonts w:cstheme="minorHAnsi"/>
                <w:sz w:val="18"/>
                <w:szCs w:val="18"/>
              </w:rPr>
            </w:pPr>
            <w:r>
              <w:rPr>
                <w:rFonts w:cstheme="minorHAnsi"/>
                <w:sz w:val="18"/>
                <w:szCs w:val="18"/>
              </w:rPr>
              <w:t>Spørgsmål uddybet:</w:t>
            </w:r>
          </w:p>
          <w:p w14:paraId="3632B956" w14:textId="77777777" w:rsidR="009D7CCD" w:rsidRDefault="009D7CCD" w:rsidP="00BE23D3">
            <w:pPr>
              <w:rPr>
                <w:rFonts w:cstheme="minorHAnsi"/>
                <w:sz w:val="18"/>
                <w:szCs w:val="18"/>
              </w:rPr>
            </w:pPr>
          </w:p>
          <w:p w14:paraId="52FCD7B5" w14:textId="77777777" w:rsidR="009D7CCD" w:rsidRDefault="009D7CCD" w:rsidP="00BE23D3">
            <w:pPr>
              <w:rPr>
                <w:rFonts w:cstheme="minorHAnsi"/>
                <w:sz w:val="18"/>
                <w:szCs w:val="18"/>
              </w:rPr>
            </w:pPr>
            <w:r>
              <w:rPr>
                <w:rFonts w:cstheme="minorHAnsi"/>
                <w:sz w:val="18"/>
                <w:szCs w:val="18"/>
              </w:rPr>
              <w:t>Nogle virksomheder anvender et sikringsinstrument (hedge) som en forsikring mod fx prisstigninger på brændstof (fuel hedge).</w:t>
            </w:r>
          </w:p>
          <w:p w14:paraId="48EC0ED3" w14:textId="77777777" w:rsidR="009D7CCD" w:rsidRDefault="009D7CCD" w:rsidP="00BE23D3">
            <w:pPr>
              <w:rPr>
                <w:rFonts w:cstheme="minorHAnsi"/>
                <w:sz w:val="18"/>
                <w:szCs w:val="18"/>
              </w:rPr>
            </w:pPr>
          </w:p>
          <w:p w14:paraId="230186DA" w14:textId="77777777" w:rsidR="009D7CCD" w:rsidRDefault="009D7CCD" w:rsidP="00BE23D3">
            <w:pPr>
              <w:rPr>
                <w:rFonts w:cstheme="minorHAnsi"/>
                <w:sz w:val="18"/>
                <w:szCs w:val="18"/>
              </w:rPr>
            </w:pPr>
            <w:r>
              <w:rPr>
                <w:rFonts w:cstheme="minorHAnsi"/>
                <w:sz w:val="18"/>
                <w:szCs w:val="18"/>
              </w:rPr>
              <w:t xml:space="preserve">Et sådant sikringsinstrument skal afregnes uanset om der købes (fx brændstof) eller ej. </w:t>
            </w:r>
          </w:p>
          <w:p w14:paraId="0C9F16A4" w14:textId="77777777" w:rsidR="009D7CCD" w:rsidRDefault="009D7CCD" w:rsidP="00BE23D3">
            <w:pPr>
              <w:rPr>
                <w:rFonts w:cstheme="minorHAnsi"/>
                <w:sz w:val="18"/>
                <w:szCs w:val="18"/>
              </w:rPr>
            </w:pPr>
          </w:p>
          <w:p w14:paraId="4E3442F5" w14:textId="77777777" w:rsidR="009D7CCD" w:rsidRDefault="009D7CCD" w:rsidP="00BE23D3">
            <w:pPr>
              <w:rPr>
                <w:rFonts w:cstheme="minorHAnsi"/>
                <w:sz w:val="18"/>
                <w:szCs w:val="18"/>
              </w:rPr>
            </w:pPr>
            <w:r>
              <w:rPr>
                <w:rFonts w:cstheme="minorHAnsi"/>
                <w:sz w:val="18"/>
                <w:szCs w:val="18"/>
              </w:rPr>
              <w:t>Virksomhederne er kontraktligt forbundet og kan altså ikke opsige sikringskontrakterne uden at påføre sig væsentlige omkostninger.</w:t>
            </w:r>
          </w:p>
          <w:p w14:paraId="45F97F61" w14:textId="77777777" w:rsidR="009D7CCD" w:rsidRDefault="009D7CCD" w:rsidP="00BE23D3">
            <w:pPr>
              <w:rPr>
                <w:rFonts w:cstheme="minorHAnsi"/>
                <w:sz w:val="18"/>
                <w:szCs w:val="18"/>
              </w:rPr>
            </w:pPr>
          </w:p>
          <w:p w14:paraId="0F9885EE" w14:textId="77777777" w:rsidR="009D7CCD" w:rsidRDefault="009D7CCD" w:rsidP="00BE23D3">
            <w:pPr>
              <w:rPr>
                <w:rFonts w:cstheme="minorHAnsi"/>
                <w:sz w:val="18"/>
                <w:szCs w:val="18"/>
              </w:rPr>
            </w:pPr>
            <w:r>
              <w:rPr>
                <w:rFonts w:cstheme="minorHAnsi"/>
                <w:sz w:val="18"/>
                <w:szCs w:val="18"/>
              </w:rPr>
              <w:t>Der er ikke nødvendigvis tale om faste tilbagevendende kontrakter – det er op til virksomheden selv at vurdere om der er behov for et sikringsinstrument eller ej. Dette svarer altså umiddelbart til andre ikke-lovpligtige forsikringer. Typisk vil en virksomhed vedtage en politik for området. Politikken er ofte godkendt af bestyrelsen.</w:t>
            </w:r>
          </w:p>
          <w:p w14:paraId="6956BF32" w14:textId="77777777" w:rsidR="009D7CCD" w:rsidRDefault="009D7CCD" w:rsidP="00BE23D3">
            <w:pPr>
              <w:rPr>
                <w:rFonts w:cstheme="minorHAnsi"/>
                <w:sz w:val="18"/>
                <w:szCs w:val="18"/>
              </w:rPr>
            </w:pPr>
          </w:p>
          <w:p w14:paraId="3FF1C2CC" w14:textId="77777777" w:rsidR="009D7CCD" w:rsidRDefault="009D7CCD" w:rsidP="00BE23D3">
            <w:pPr>
              <w:rPr>
                <w:rFonts w:cstheme="minorHAnsi"/>
                <w:sz w:val="18"/>
                <w:szCs w:val="18"/>
              </w:rPr>
            </w:pPr>
            <w:r>
              <w:rPr>
                <w:rFonts w:cstheme="minorHAnsi"/>
                <w:sz w:val="18"/>
                <w:szCs w:val="18"/>
              </w:rPr>
              <w:t>Hvis virksomheden kan dokumentere, at der ikke er tale om decideret spekulation i fx brændstofpriser, men derimod om afdækning af forretningsmæssige risici fx mod prisstigninger på brændstof (som dermed kan opfattes som en form for forsikring), kan et sådant sikringsinstrument så omfattes af hjælpepakken?</w:t>
            </w:r>
          </w:p>
          <w:p w14:paraId="38CAD996" w14:textId="77777777" w:rsidR="009D7CCD" w:rsidRDefault="009D7CCD" w:rsidP="00BE23D3">
            <w:pPr>
              <w:rPr>
                <w:rFonts w:cstheme="minorHAnsi"/>
                <w:sz w:val="18"/>
                <w:szCs w:val="18"/>
              </w:rPr>
            </w:pPr>
          </w:p>
          <w:p w14:paraId="590A2249" w14:textId="77777777" w:rsidR="009D7CCD" w:rsidRDefault="009D7CCD" w:rsidP="00BE23D3">
            <w:pPr>
              <w:rPr>
                <w:rFonts w:cstheme="minorHAnsi"/>
                <w:sz w:val="18"/>
                <w:szCs w:val="18"/>
              </w:rPr>
            </w:pPr>
            <w:r>
              <w:rPr>
                <w:rFonts w:cstheme="minorHAnsi"/>
                <w:sz w:val="18"/>
                <w:szCs w:val="18"/>
              </w:rPr>
              <w:t>Svar:</w:t>
            </w:r>
          </w:p>
          <w:p w14:paraId="74D23FB4" w14:textId="77777777" w:rsidR="009D7CCD" w:rsidRPr="003A1784" w:rsidRDefault="009D7CCD" w:rsidP="00BE23D3">
            <w:pPr>
              <w:rPr>
                <w:rFonts w:cstheme="minorHAnsi"/>
                <w:sz w:val="18"/>
                <w:szCs w:val="18"/>
              </w:rPr>
            </w:pPr>
            <w:r>
              <w:rPr>
                <w:rFonts w:cstheme="minorHAnsi"/>
                <w:sz w:val="18"/>
                <w:szCs w:val="18"/>
              </w:rPr>
              <w:t>Ja, på baggrund af foranstående argumentation vil der som udgangspunkt kunne indrømmes kompensation, men det er en individuel vurdering.</w:t>
            </w:r>
          </w:p>
        </w:tc>
        <w:tc>
          <w:tcPr>
            <w:tcW w:w="2552" w:type="dxa"/>
          </w:tcPr>
          <w:p w14:paraId="40E2DFE4" w14:textId="77777777" w:rsidR="009D7CCD" w:rsidRDefault="009D7CCD" w:rsidP="00BE23D3">
            <w:pPr>
              <w:rPr>
                <w:rFonts w:cstheme="minorHAnsi"/>
                <w:sz w:val="18"/>
                <w:szCs w:val="18"/>
              </w:rPr>
            </w:pPr>
            <w:r>
              <w:rPr>
                <w:rFonts w:cstheme="minorHAnsi"/>
                <w:sz w:val="18"/>
                <w:szCs w:val="18"/>
              </w:rPr>
              <w:t>FSR – danske revisorer</w:t>
            </w:r>
          </w:p>
          <w:p w14:paraId="5AB3FF46" w14:textId="77777777" w:rsidR="009D7CCD" w:rsidRDefault="009D7CCD" w:rsidP="00BE23D3">
            <w:pPr>
              <w:rPr>
                <w:rFonts w:cstheme="minorHAnsi"/>
                <w:sz w:val="18"/>
                <w:szCs w:val="18"/>
              </w:rPr>
            </w:pPr>
          </w:p>
          <w:p w14:paraId="46550B47" w14:textId="77777777" w:rsidR="009D7CCD" w:rsidRDefault="009D7CCD" w:rsidP="00BE23D3">
            <w:pPr>
              <w:rPr>
                <w:rFonts w:cstheme="minorHAnsi"/>
                <w:sz w:val="18"/>
                <w:szCs w:val="18"/>
              </w:rPr>
            </w:pPr>
            <w:r>
              <w:rPr>
                <w:rFonts w:cstheme="minorHAnsi"/>
                <w:sz w:val="18"/>
                <w:szCs w:val="18"/>
              </w:rPr>
              <w:t>FSR – danske revisorer</w:t>
            </w:r>
          </w:p>
          <w:p w14:paraId="479E7D62" w14:textId="77777777" w:rsidR="009D7CCD" w:rsidRDefault="009D7CCD" w:rsidP="00BE23D3">
            <w:pPr>
              <w:rPr>
                <w:rFonts w:cstheme="minorHAnsi"/>
                <w:sz w:val="18"/>
                <w:szCs w:val="18"/>
              </w:rPr>
            </w:pPr>
          </w:p>
          <w:p w14:paraId="263CE33B" w14:textId="77777777" w:rsidR="009D7CCD" w:rsidRDefault="009D7CCD" w:rsidP="00BE23D3">
            <w:pPr>
              <w:rPr>
                <w:rFonts w:cstheme="minorHAnsi"/>
                <w:sz w:val="18"/>
                <w:szCs w:val="18"/>
              </w:rPr>
            </w:pPr>
          </w:p>
          <w:p w14:paraId="08E624FB" w14:textId="77777777" w:rsidR="009D7CCD" w:rsidRDefault="009D7CCD" w:rsidP="00BE23D3">
            <w:pPr>
              <w:rPr>
                <w:rFonts w:cstheme="minorHAnsi"/>
                <w:sz w:val="18"/>
                <w:szCs w:val="18"/>
              </w:rPr>
            </w:pPr>
          </w:p>
          <w:p w14:paraId="00255CCC" w14:textId="77777777" w:rsidR="009D7CCD" w:rsidRDefault="009D7CCD" w:rsidP="00BE23D3">
            <w:pPr>
              <w:rPr>
                <w:rFonts w:cstheme="minorHAnsi"/>
                <w:sz w:val="18"/>
                <w:szCs w:val="18"/>
              </w:rPr>
            </w:pPr>
          </w:p>
          <w:p w14:paraId="3465A6A6" w14:textId="77777777" w:rsidR="009D7CCD" w:rsidRDefault="009D7CCD" w:rsidP="00BE23D3">
            <w:pPr>
              <w:rPr>
                <w:rFonts w:cstheme="minorHAnsi"/>
                <w:sz w:val="18"/>
                <w:szCs w:val="18"/>
              </w:rPr>
            </w:pPr>
          </w:p>
          <w:p w14:paraId="3AB6EC0C" w14:textId="77777777" w:rsidR="009D7CCD" w:rsidRDefault="009D7CCD" w:rsidP="00BE23D3">
            <w:pPr>
              <w:rPr>
                <w:rFonts w:cstheme="minorHAnsi"/>
                <w:sz w:val="18"/>
                <w:szCs w:val="18"/>
              </w:rPr>
            </w:pPr>
          </w:p>
          <w:p w14:paraId="168A6400" w14:textId="77777777" w:rsidR="009D7CCD" w:rsidRDefault="009D7CCD" w:rsidP="00BE23D3">
            <w:pPr>
              <w:rPr>
                <w:rFonts w:cstheme="minorHAnsi"/>
                <w:sz w:val="18"/>
                <w:szCs w:val="18"/>
              </w:rPr>
            </w:pPr>
          </w:p>
          <w:p w14:paraId="562B0D18" w14:textId="77777777" w:rsidR="009D7CCD" w:rsidRDefault="009D7CCD" w:rsidP="00BE23D3">
            <w:pPr>
              <w:rPr>
                <w:rFonts w:cstheme="minorHAnsi"/>
                <w:sz w:val="18"/>
                <w:szCs w:val="18"/>
              </w:rPr>
            </w:pPr>
          </w:p>
          <w:p w14:paraId="4CA23B4B" w14:textId="77777777" w:rsidR="009D7CCD" w:rsidRDefault="009D7CCD" w:rsidP="00BE23D3">
            <w:pPr>
              <w:rPr>
                <w:rFonts w:cstheme="minorHAnsi"/>
                <w:sz w:val="18"/>
                <w:szCs w:val="18"/>
              </w:rPr>
            </w:pPr>
          </w:p>
          <w:p w14:paraId="06C98377" w14:textId="77777777" w:rsidR="009D7CCD" w:rsidRDefault="009D7CCD" w:rsidP="00BE23D3">
            <w:pPr>
              <w:rPr>
                <w:rFonts w:cstheme="minorHAnsi"/>
                <w:sz w:val="18"/>
                <w:szCs w:val="18"/>
              </w:rPr>
            </w:pPr>
          </w:p>
          <w:p w14:paraId="7BC53030" w14:textId="77777777" w:rsidR="009D7CCD" w:rsidRDefault="009D7CCD" w:rsidP="00BE23D3">
            <w:pPr>
              <w:rPr>
                <w:rFonts w:cstheme="minorHAnsi"/>
                <w:sz w:val="18"/>
                <w:szCs w:val="18"/>
              </w:rPr>
            </w:pPr>
          </w:p>
          <w:p w14:paraId="56D697F9" w14:textId="77777777" w:rsidR="009D7CCD" w:rsidRDefault="009D7CCD" w:rsidP="00BE23D3">
            <w:pPr>
              <w:rPr>
                <w:rFonts w:cstheme="minorHAnsi"/>
                <w:sz w:val="18"/>
                <w:szCs w:val="18"/>
              </w:rPr>
            </w:pPr>
          </w:p>
          <w:p w14:paraId="01911316" w14:textId="77777777" w:rsidR="009D7CCD" w:rsidRDefault="009D7CCD" w:rsidP="00BE23D3">
            <w:pPr>
              <w:rPr>
                <w:rFonts w:cstheme="minorHAnsi"/>
                <w:sz w:val="18"/>
                <w:szCs w:val="18"/>
              </w:rPr>
            </w:pPr>
          </w:p>
          <w:p w14:paraId="3595EE7C" w14:textId="77777777" w:rsidR="009D7CCD" w:rsidRDefault="009D7CCD" w:rsidP="00BE23D3">
            <w:pPr>
              <w:rPr>
                <w:rFonts w:cstheme="minorHAnsi"/>
                <w:sz w:val="18"/>
                <w:szCs w:val="18"/>
              </w:rPr>
            </w:pPr>
          </w:p>
          <w:p w14:paraId="53EAED6E" w14:textId="77777777" w:rsidR="009D7CCD" w:rsidRDefault="009D7CCD" w:rsidP="00BE23D3">
            <w:pPr>
              <w:rPr>
                <w:rFonts w:cstheme="minorHAnsi"/>
                <w:sz w:val="18"/>
                <w:szCs w:val="18"/>
              </w:rPr>
            </w:pPr>
          </w:p>
          <w:p w14:paraId="76A366DB" w14:textId="77777777" w:rsidR="009D7CCD" w:rsidRDefault="009D7CCD" w:rsidP="00BE23D3">
            <w:pPr>
              <w:rPr>
                <w:rFonts w:cstheme="minorHAnsi"/>
                <w:sz w:val="18"/>
                <w:szCs w:val="18"/>
              </w:rPr>
            </w:pPr>
          </w:p>
          <w:p w14:paraId="75ADCDDA" w14:textId="77777777" w:rsidR="009D7CCD" w:rsidRDefault="009D7CCD" w:rsidP="00BE23D3">
            <w:pPr>
              <w:rPr>
                <w:rFonts w:cstheme="minorHAnsi"/>
                <w:sz w:val="18"/>
                <w:szCs w:val="18"/>
              </w:rPr>
            </w:pPr>
          </w:p>
          <w:p w14:paraId="27BF0C6C" w14:textId="77777777" w:rsidR="009D7CCD" w:rsidRDefault="009D7CCD" w:rsidP="00BE23D3">
            <w:pPr>
              <w:rPr>
                <w:rFonts w:cstheme="minorHAnsi"/>
                <w:sz w:val="18"/>
                <w:szCs w:val="18"/>
              </w:rPr>
            </w:pPr>
          </w:p>
          <w:p w14:paraId="674C582F" w14:textId="77777777" w:rsidR="009D7CCD" w:rsidRDefault="009D7CCD" w:rsidP="00BE23D3">
            <w:pPr>
              <w:rPr>
                <w:rFonts w:cstheme="minorHAnsi"/>
                <w:sz w:val="18"/>
                <w:szCs w:val="18"/>
              </w:rPr>
            </w:pPr>
          </w:p>
          <w:p w14:paraId="76DFF1D1" w14:textId="77777777" w:rsidR="009D7CCD" w:rsidRDefault="009D7CCD" w:rsidP="00BE23D3">
            <w:pPr>
              <w:rPr>
                <w:rFonts w:cstheme="minorHAnsi"/>
                <w:sz w:val="18"/>
                <w:szCs w:val="18"/>
              </w:rPr>
            </w:pPr>
          </w:p>
          <w:p w14:paraId="084CCA9A" w14:textId="77777777" w:rsidR="009D7CCD" w:rsidRDefault="009D7CCD" w:rsidP="00BE23D3">
            <w:pPr>
              <w:rPr>
                <w:rFonts w:cstheme="minorHAnsi"/>
                <w:sz w:val="18"/>
                <w:szCs w:val="18"/>
              </w:rPr>
            </w:pPr>
          </w:p>
          <w:p w14:paraId="05052A2D" w14:textId="77777777" w:rsidR="009D7CCD" w:rsidRDefault="009D7CCD" w:rsidP="00BE23D3">
            <w:pPr>
              <w:rPr>
                <w:rFonts w:cstheme="minorHAnsi"/>
                <w:sz w:val="18"/>
                <w:szCs w:val="18"/>
              </w:rPr>
            </w:pPr>
            <w:r>
              <w:rPr>
                <w:rFonts w:cstheme="minorHAnsi"/>
                <w:sz w:val="18"/>
                <w:szCs w:val="18"/>
              </w:rPr>
              <w:t>Erhvervsstyrelsen</w:t>
            </w:r>
          </w:p>
          <w:p w14:paraId="322FA49D" w14:textId="77777777" w:rsidR="009D7CCD" w:rsidRDefault="009D7CCD" w:rsidP="00BE23D3">
            <w:pPr>
              <w:rPr>
                <w:rFonts w:cstheme="minorHAnsi"/>
                <w:sz w:val="18"/>
                <w:szCs w:val="18"/>
              </w:rPr>
            </w:pPr>
          </w:p>
          <w:p w14:paraId="68CAF193" w14:textId="77777777" w:rsidR="009D7CCD" w:rsidRPr="003A1784" w:rsidRDefault="009D7CCD" w:rsidP="00BE23D3">
            <w:pPr>
              <w:rPr>
                <w:rFonts w:cstheme="minorHAnsi"/>
                <w:sz w:val="18"/>
                <w:szCs w:val="18"/>
              </w:rPr>
            </w:pPr>
          </w:p>
        </w:tc>
        <w:tc>
          <w:tcPr>
            <w:tcW w:w="1846" w:type="dxa"/>
          </w:tcPr>
          <w:p w14:paraId="4CA28CBD" w14:textId="77777777" w:rsidR="009D7CCD" w:rsidRDefault="009D7CCD" w:rsidP="00BE23D3">
            <w:pPr>
              <w:rPr>
                <w:rFonts w:cstheme="minorHAnsi"/>
                <w:sz w:val="18"/>
                <w:szCs w:val="18"/>
              </w:rPr>
            </w:pPr>
            <w:r>
              <w:rPr>
                <w:rFonts w:cstheme="minorHAnsi"/>
                <w:sz w:val="18"/>
                <w:szCs w:val="18"/>
              </w:rPr>
              <w:t>4. maj 2020</w:t>
            </w:r>
          </w:p>
          <w:p w14:paraId="12FDFD90" w14:textId="77777777" w:rsidR="009D7CCD" w:rsidRDefault="009D7CCD" w:rsidP="00BE23D3">
            <w:pPr>
              <w:rPr>
                <w:rFonts w:cstheme="minorHAnsi"/>
                <w:sz w:val="18"/>
                <w:szCs w:val="18"/>
              </w:rPr>
            </w:pPr>
          </w:p>
          <w:p w14:paraId="34F53B0E" w14:textId="77777777" w:rsidR="009D7CCD" w:rsidRDefault="009D7CCD" w:rsidP="00BE23D3">
            <w:pPr>
              <w:rPr>
                <w:rFonts w:cstheme="minorHAnsi"/>
                <w:sz w:val="18"/>
                <w:szCs w:val="18"/>
              </w:rPr>
            </w:pPr>
            <w:r>
              <w:rPr>
                <w:rFonts w:cstheme="minorHAnsi"/>
                <w:sz w:val="18"/>
                <w:szCs w:val="18"/>
              </w:rPr>
              <w:t>u/dato</w:t>
            </w:r>
          </w:p>
          <w:p w14:paraId="3EE75556" w14:textId="77777777" w:rsidR="009D7CCD" w:rsidRDefault="009D7CCD" w:rsidP="00BE23D3">
            <w:pPr>
              <w:rPr>
                <w:rFonts w:cstheme="minorHAnsi"/>
                <w:sz w:val="18"/>
                <w:szCs w:val="18"/>
              </w:rPr>
            </w:pPr>
          </w:p>
          <w:p w14:paraId="4BC1A87F" w14:textId="77777777" w:rsidR="009D7CCD" w:rsidRDefault="009D7CCD" w:rsidP="00BE23D3">
            <w:pPr>
              <w:rPr>
                <w:rFonts w:cstheme="minorHAnsi"/>
                <w:sz w:val="18"/>
                <w:szCs w:val="18"/>
              </w:rPr>
            </w:pPr>
          </w:p>
          <w:p w14:paraId="5F69EB53" w14:textId="77777777" w:rsidR="009D7CCD" w:rsidRDefault="009D7CCD" w:rsidP="00BE23D3">
            <w:pPr>
              <w:rPr>
                <w:rFonts w:cstheme="minorHAnsi"/>
                <w:sz w:val="18"/>
                <w:szCs w:val="18"/>
              </w:rPr>
            </w:pPr>
          </w:p>
          <w:p w14:paraId="7D75AB29" w14:textId="77777777" w:rsidR="009D7CCD" w:rsidRDefault="009D7CCD" w:rsidP="00BE23D3">
            <w:pPr>
              <w:rPr>
                <w:rFonts w:cstheme="minorHAnsi"/>
                <w:sz w:val="18"/>
                <w:szCs w:val="18"/>
              </w:rPr>
            </w:pPr>
          </w:p>
          <w:p w14:paraId="26344632" w14:textId="77777777" w:rsidR="009D7CCD" w:rsidRDefault="009D7CCD" w:rsidP="00BE23D3">
            <w:pPr>
              <w:rPr>
                <w:rFonts w:cstheme="minorHAnsi"/>
                <w:sz w:val="18"/>
                <w:szCs w:val="18"/>
              </w:rPr>
            </w:pPr>
          </w:p>
          <w:p w14:paraId="3E75C135" w14:textId="77777777" w:rsidR="009D7CCD" w:rsidRDefault="009D7CCD" w:rsidP="00BE23D3">
            <w:pPr>
              <w:rPr>
                <w:rFonts w:cstheme="minorHAnsi"/>
                <w:sz w:val="18"/>
                <w:szCs w:val="18"/>
              </w:rPr>
            </w:pPr>
          </w:p>
          <w:p w14:paraId="4681EE50" w14:textId="77777777" w:rsidR="009D7CCD" w:rsidRDefault="009D7CCD" w:rsidP="00BE23D3">
            <w:pPr>
              <w:rPr>
                <w:rFonts w:cstheme="minorHAnsi"/>
                <w:sz w:val="18"/>
                <w:szCs w:val="18"/>
              </w:rPr>
            </w:pPr>
          </w:p>
          <w:p w14:paraId="01A047A9" w14:textId="77777777" w:rsidR="009D7CCD" w:rsidRDefault="009D7CCD" w:rsidP="00BE23D3">
            <w:pPr>
              <w:rPr>
                <w:rFonts w:cstheme="minorHAnsi"/>
                <w:sz w:val="18"/>
                <w:szCs w:val="18"/>
              </w:rPr>
            </w:pPr>
          </w:p>
          <w:p w14:paraId="7CE9D4A4" w14:textId="77777777" w:rsidR="009D7CCD" w:rsidRDefault="009D7CCD" w:rsidP="00BE23D3">
            <w:pPr>
              <w:rPr>
                <w:rFonts w:cstheme="minorHAnsi"/>
                <w:sz w:val="18"/>
                <w:szCs w:val="18"/>
              </w:rPr>
            </w:pPr>
          </w:p>
          <w:p w14:paraId="318F84E7" w14:textId="77777777" w:rsidR="009D7CCD" w:rsidRDefault="009D7CCD" w:rsidP="00BE23D3">
            <w:pPr>
              <w:rPr>
                <w:rFonts w:cstheme="minorHAnsi"/>
                <w:sz w:val="18"/>
                <w:szCs w:val="18"/>
              </w:rPr>
            </w:pPr>
          </w:p>
          <w:p w14:paraId="69EA5188" w14:textId="77777777" w:rsidR="009D7CCD" w:rsidRDefault="009D7CCD" w:rsidP="00BE23D3">
            <w:pPr>
              <w:rPr>
                <w:rFonts w:cstheme="minorHAnsi"/>
                <w:sz w:val="18"/>
                <w:szCs w:val="18"/>
              </w:rPr>
            </w:pPr>
          </w:p>
          <w:p w14:paraId="5D46B069" w14:textId="77777777" w:rsidR="009D7CCD" w:rsidRDefault="009D7CCD" w:rsidP="00BE23D3">
            <w:pPr>
              <w:rPr>
                <w:rFonts w:cstheme="minorHAnsi"/>
                <w:sz w:val="18"/>
                <w:szCs w:val="18"/>
              </w:rPr>
            </w:pPr>
          </w:p>
          <w:p w14:paraId="7BEA9C75" w14:textId="77777777" w:rsidR="009D7CCD" w:rsidRDefault="009D7CCD" w:rsidP="00BE23D3">
            <w:pPr>
              <w:rPr>
                <w:rFonts w:cstheme="minorHAnsi"/>
                <w:sz w:val="18"/>
                <w:szCs w:val="18"/>
              </w:rPr>
            </w:pPr>
          </w:p>
          <w:p w14:paraId="72813F6B" w14:textId="77777777" w:rsidR="009D7CCD" w:rsidRDefault="009D7CCD" w:rsidP="00BE23D3">
            <w:pPr>
              <w:rPr>
                <w:rFonts w:cstheme="minorHAnsi"/>
                <w:sz w:val="18"/>
                <w:szCs w:val="18"/>
              </w:rPr>
            </w:pPr>
          </w:p>
          <w:p w14:paraId="636AE315" w14:textId="77777777" w:rsidR="009D7CCD" w:rsidRDefault="009D7CCD" w:rsidP="00BE23D3">
            <w:pPr>
              <w:rPr>
                <w:rFonts w:cstheme="minorHAnsi"/>
                <w:sz w:val="18"/>
                <w:szCs w:val="18"/>
              </w:rPr>
            </w:pPr>
          </w:p>
          <w:p w14:paraId="1696762C" w14:textId="77777777" w:rsidR="009D7CCD" w:rsidRDefault="009D7CCD" w:rsidP="00BE23D3">
            <w:pPr>
              <w:rPr>
                <w:rFonts w:cstheme="minorHAnsi"/>
                <w:sz w:val="18"/>
                <w:szCs w:val="18"/>
              </w:rPr>
            </w:pPr>
          </w:p>
          <w:p w14:paraId="25402BC9" w14:textId="77777777" w:rsidR="009D7CCD" w:rsidRDefault="009D7CCD" w:rsidP="00BE23D3">
            <w:pPr>
              <w:rPr>
                <w:rFonts w:cstheme="minorHAnsi"/>
                <w:sz w:val="18"/>
                <w:szCs w:val="18"/>
              </w:rPr>
            </w:pPr>
          </w:p>
          <w:p w14:paraId="29DC8188" w14:textId="77777777" w:rsidR="009D7CCD" w:rsidRDefault="009D7CCD" w:rsidP="00BE23D3">
            <w:pPr>
              <w:rPr>
                <w:rFonts w:cstheme="minorHAnsi"/>
                <w:sz w:val="18"/>
                <w:szCs w:val="18"/>
              </w:rPr>
            </w:pPr>
          </w:p>
          <w:p w14:paraId="0B620B23" w14:textId="77777777" w:rsidR="009D7CCD" w:rsidRDefault="009D7CCD" w:rsidP="00BE23D3">
            <w:pPr>
              <w:rPr>
                <w:rFonts w:cstheme="minorHAnsi"/>
                <w:sz w:val="18"/>
                <w:szCs w:val="18"/>
              </w:rPr>
            </w:pPr>
          </w:p>
          <w:p w14:paraId="4B51F131" w14:textId="77777777" w:rsidR="009D7CCD" w:rsidRDefault="009D7CCD" w:rsidP="00BE23D3">
            <w:pPr>
              <w:rPr>
                <w:rFonts w:cstheme="minorHAnsi"/>
                <w:sz w:val="18"/>
                <w:szCs w:val="18"/>
              </w:rPr>
            </w:pPr>
          </w:p>
          <w:p w14:paraId="219EB67A" w14:textId="77777777" w:rsidR="009D7CCD" w:rsidRDefault="009D7CCD" w:rsidP="00BE23D3">
            <w:pPr>
              <w:rPr>
                <w:rFonts w:cstheme="minorHAnsi"/>
                <w:sz w:val="18"/>
                <w:szCs w:val="18"/>
              </w:rPr>
            </w:pPr>
          </w:p>
          <w:p w14:paraId="60CB1958" w14:textId="77777777" w:rsidR="009D7CCD" w:rsidRDefault="009D7CCD" w:rsidP="00BE23D3">
            <w:pPr>
              <w:rPr>
                <w:rFonts w:cstheme="minorHAnsi"/>
                <w:sz w:val="18"/>
                <w:szCs w:val="18"/>
              </w:rPr>
            </w:pPr>
            <w:r>
              <w:rPr>
                <w:rFonts w:cstheme="minorHAnsi"/>
                <w:sz w:val="18"/>
                <w:szCs w:val="18"/>
              </w:rPr>
              <w:t>15. juni 2020</w:t>
            </w:r>
          </w:p>
        </w:tc>
      </w:tr>
      <w:tr w:rsidR="009D7CCD" w:rsidRPr="000F1DB1" w14:paraId="7B532CF6" w14:textId="77777777" w:rsidTr="009D7CCD">
        <w:tc>
          <w:tcPr>
            <w:tcW w:w="4390" w:type="dxa"/>
          </w:tcPr>
          <w:p w14:paraId="7540662D" w14:textId="77777777" w:rsidR="009D7CCD" w:rsidRDefault="009D7CCD" w:rsidP="00BE23D3">
            <w:pPr>
              <w:rPr>
                <w:rFonts w:cstheme="minorHAnsi"/>
                <w:sz w:val="18"/>
                <w:szCs w:val="18"/>
              </w:rPr>
            </w:pPr>
            <w:r>
              <w:rPr>
                <w:rFonts w:cstheme="minorHAnsi"/>
                <w:sz w:val="18"/>
                <w:szCs w:val="18"/>
              </w:rPr>
              <w:t>Er afgift til Koda en kompensationsberettiget fast omkostning?</w:t>
            </w:r>
          </w:p>
          <w:p w14:paraId="429CD52B" w14:textId="77777777" w:rsidR="009D7CCD" w:rsidRDefault="009D7CCD" w:rsidP="00BE23D3">
            <w:pPr>
              <w:rPr>
                <w:rFonts w:cstheme="minorHAnsi"/>
                <w:sz w:val="18"/>
                <w:szCs w:val="18"/>
              </w:rPr>
            </w:pPr>
          </w:p>
          <w:p w14:paraId="15AAA02D" w14:textId="77777777" w:rsidR="009D7CCD" w:rsidRDefault="009D7CCD" w:rsidP="00BE23D3">
            <w:pPr>
              <w:rPr>
                <w:rFonts w:cstheme="minorHAnsi"/>
                <w:sz w:val="18"/>
                <w:szCs w:val="18"/>
              </w:rPr>
            </w:pPr>
            <w:r>
              <w:rPr>
                <w:rFonts w:cstheme="minorHAnsi"/>
                <w:sz w:val="18"/>
                <w:szCs w:val="18"/>
              </w:rPr>
              <w:t xml:space="preserve">Koda opkræver en afgift for brug af musik i det offentlige rum, og sørger for at </w:t>
            </w:r>
            <w:r w:rsidRPr="009723ED">
              <w:rPr>
                <w:rFonts w:cstheme="minorHAnsi"/>
                <w:sz w:val="18"/>
                <w:szCs w:val="18"/>
              </w:rPr>
              <w:t>komponister</w:t>
            </w:r>
            <w:r>
              <w:rPr>
                <w:rFonts w:cstheme="minorHAnsi"/>
                <w:sz w:val="18"/>
                <w:szCs w:val="18"/>
              </w:rPr>
              <w:t>ne</w:t>
            </w:r>
            <w:r w:rsidRPr="009723ED">
              <w:rPr>
                <w:rFonts w:cstheme="minorHAnsi"/>
                <w:sz w:val="18"/>
                <w:szCs w:val="18"/>
              </w:rPr>
              <w:t xml:space="preserve"> og sangskriver</w:t>
            </w:r>
            <w:r>
              <w:rPr>
                <w:rFonts w:cstheme="minorHAnsi"/>
                <w:sz w:val="18"/>
                <w:szCs w:val="18"/>
              </w:rPr>
              <w:t>ne</w:t>
            </w:r>
            <w:r w:rsidRPr="009723ED">
              <w:rPr>
                <w:rFonts w:cstheme="minorHAnsi"/>
                <w:sz w:val="18"/>
                <w:szCs w:val="18"/>
              </w:rPr>
              <w:t xml:space="preserve"> får </w:t>
            </w:r>
            <w:r>
              <w:rPr>
                <w:rFonts w:cstheme="minorHAnsi"/>
                <w:sz w:val="18"/>
                <w:szCs w:val="18"/>
              </w:rPr>
              <w:t xml:space="preserve">deres </w:t>
            </w:r>
            <w:r w:rsidRPr="009723ED">
              <w:rPr>
                <w:rFonts w:cstheme="minorHAnsi"/>
                <w:sz w:val="18"/>
                <w:szCs w:val="18"/>
              </w:rPr>
              <w:t>betaling</w:t>
            </w:r>
            <w:r>
              <w:rPr>
                <w:rFonts w:cstheme="minorHAnsi"/>
                <w:sz w:val="18"/>
                <w:szCs w:val="18"/>
              </w:rPr>
              <w:t xml:space="preserve"> for brug af deres musik. </w:t>
            </w:r>
          </w:p>
          <w:p w14:paraId="4DCF91BF" w14:textId="77777777" w:rsidR="009D7CCD" w:rsidRPr="009723ED" w:rsidRDefault="009D7CCD" w:rsidP="00BE23D3">
            <w:pPr>
              <w:rPr>
                <w:rFonts w:cstheme="minorHAnsi"/>
                <w:sz w:val="18"/>
                <w:szCs w:val="18"/>
              </w:rPr>
            </w:pPr>
          </w:p>
          <w:p w14:paraId="2F173D74" w14:textId="77777777" w:rsidR="009D7CCD" w:rsidRPr="009723ED" w:rsidRDefault="009D7CCD" w:rsidP="00BE23D3">
            <w:pPr>
              <w:rPr>
                <w:rFonts w:cstheme="minorHAnsi"/>
                <w:sz w:val="18"/>
                <w:szCs w:val="18"/>
              </w:rPr>
            </w:pPr>
            <w:r w:rsidRPr="009723ED">
              <w:rPr>
                <w:rFonts w:cstheme="minorHAnsi"/>
                <w:sz w:val="18"/>
                <w:szCs w:val="18"/>
              </w:rPr>
              <w:t xml:space="preserve">Afgiften er ikke afhængig af virksomhedens omsætning eller antal kunder. Afgiften beregnes eksempelvis for en butik ud fra størrelsen på kundearealet samt perioden. Afgiften betales for en sådan virksomhed kvartalsvis. </w:t>
            </w:r>
          </w:p>
          <w:p w14:paraId="299D68A7" w14:textId="77777777" w:rsidR="009D7CCD" w:rsidRPr="009723ED" w:rsidRDefault="009D7CCD" w:rsidP="00BE23D3">
            <w:pPr>
              <w:rPr>
                <w:rFonts w:cstheme="minorHAnsi"/>
                <w:sz w:val="18"/>
                <w:szCs w:val="18"/>
              </w:rPr>
            </w:pPr>
          </w:p>
          <w:p w14:paraId="16C49C85" w14:textId="77777777" w:rsidR="009D7CCD" w:rsidRDefault="009D7CCD" w:rsidP="00BE23D3">
            <w:pPr>
              <w:rPr>
                <w:rFonts w:cstheme="minorHAnsi"/>
                <w:sz w:val="18"/>
                <w:szCs w:val="18"/>
              </w:rPr>
            </w:pPr>
            <w:r w:rsidRPr="009723ED">
              <w:rPr>
                <w:rFonts w:cstheme="minorHAnsi"/>
                <w:sz w:val="18"/>
                <w:szCs w:val="18"/>
              </w:rPr>
              <w:t xml:space="preserve">Afgiften er dækker alle brancher og typer af virksomheder, eksempelvis hoteller, detail, </w:t>
            </w:r>
            <w:r>
              <w:rPr>
                <w:rFonts w:cstheme="minorHAnsi"/>
                <w:sz w:val="18"/>
                <w:szCs w:val="18"/>
              </w:rPr>
              <w:t xml:space="preserve">fitness- og </w:t>
            </w:r>
            <w:r w:rsidRPr="009723ED">
              <w:rPr>
                <w:rFonts w:cstheme="minorHAnsi"/>
                <w:sz w:val="18"/>
                <w:szCs w:val="18"/>
              </w:rPr>
              <w:t>danseskoler, restauranter, campingpladser</w:t>
            </w:r>
            <w:r>
              <w:rPr>
                <w:rFonts w:cstheme="minorHAnsi"/>
                <w:sz w:val="18"/>
                <w:szCs w:val="18"/>
              </w:rPr>
              <w:t>, teatre</w:t>
            </w:r>
            <w:r w:rsidRPr="009723ED">
              <w:rPr>
                <w:rFonts w:cstheme="minorHAnsi"/>
                <w:sz w:val="18"/>
                <w:szCs w:val="18"/>
              </w:rPr>
              <w:t xml:space="preserve"> mv. hvor der spilles musik.</w:t>
            </w:r>
          </w:p>
        </w:tc>
        <w:tc>
          <w:tcPr>
            <w:tcW w:w="6375" w:type="dxa"/>
          </w:tcPr>
          <w:p w14:paraId="0FB56998" w14:textId="77777777" w:rsidR="009D7CCD" w:rsidRDefault="009D7CCD" w:rsidP="00BE23D3">
            <w:pPr>
              <w:rPr>
                <w:rFonts w:cstheme="minorHAnsi"/>
                <w:sz w:val="18"/>
                <w:szCs w:val="18"/>
              </w:rPr>
            </w:pPr>
            <w:r>
              <w:rPr>
                <w:rFonts w:cstheme="minorHAnsi"/>
                <w:sz w:val="18"/>
                <w:szCs w:val="18"/>
              </w:rPr>
              <w:t>Afventer svar fra Erhvervsstyrelsen</w:t>
            </w:r>
          </w:p>
          <w:p w14:paraId="3DA0A670" w14:textId="77777777" w:rsidR="009D7CCD" w:rsidRPr="00873D1F" w:rsidRDefault="009D7CCD" w:rsidP="00BE23D3">
            <w:pPr>
              <w:rPr>
                <w:rFonts w:cstheme="minorHAnsi"/>
                <w:sz w:val="18"/>
                <w:szCs w:val="18"/>
              </w:rPr>
            </w:pPr>
          </w:p>
          <w:p w14:paraId="571DF5B2" w14:textId="77777777" w:rsidR="009D7CCD" w:rsidRPr="00873D1F" w:rsidRDefault="009D7CCD" w:rsidP="00BE23D3">
            <w:pPr>
              <w:rPr>
                <w:rFonts w:cstheme="minorHAnsi"/>
                <w:sz w:val="18"/>
                <w:szCs w:val="18"/>
              </w:rPr>
            </w:pPr>
            <w:r w:rsidRPr="00873D1F">
              <w:rPr>
                <w:rFonts w:cstheme="minorHAnsi"/>
                <w:sz w:val="18"/>
                <w:szCs w:val="18"/>
              </w:rPr>
              <w:t>Det er en konkret vurdering</w:t>
            </w:r>
            <w:r>
              <w:rPr>
                <w:rFonts w:cstheme="minorHAnsi"/>
                <w:sz w:val="18"/>
                <w:szCs w:val="18"/>
              </w:rPr>
              <w:t>,</w:t>
            </w:r>
            <w:r w:rsidRPr="00873D1F">
              <w:rPr>
                <w:rFonts w:cstheme="minorHAnsi"/>
                <w:sz w:val="18"/>
                <w:szCs w:val="18"/>
              </w:rPr>
              <w:t xml:space="preserve"> hvorvidt Kodaafgift kan opfattes som en del af en virksomheds vareforbrug afhængig af virksomhedens omsætning</w:t>
            </w:r>
            <w:r>
              <w:rPr>
                <w:rFonts w:cstheme="minorHAnsi"/>
                <w:sz w:val="18"/>
                <w:szCs w:val="18"/>
              </w:rPr>
              <w:t>,</w:t>
            </w:r>
            <w:r w:rsidRPr="00873D1F">
              <w:rPr>
                <w:rFonts w:cstheme="minorHAnsi"/>
                <w:sz w:val="18"/>
                <w:szCs w:val="18"/>
              </w:rPr>
              <w:t xml:space="preserve"> eller det er en kompensationsberettiget fast omkostning.</w:t>
            </w:r>
          </w:p>
          <w:p w14:paraId="336793CB" w14:textId="77777777" w:rsidR="009D7CCD" w:rsidRPr="00873D1F" w:rsidRDefault="009D7CCD" w:rsidP="00BE23D3">
            <w:pPr>
              <w:rPr>
                <w:rFonts w:cstheme="minorHAnsi"/>
                <w:sz w:val="18"/>
                <w:szCs w:val="18"/>
              </w:rPr>
            </w:pPr>
          </w:p>
          <w:p w14:paraId="279D9C54" w14:textId="77777777" w:rsidR="009D7CCD" w:rsidRPr="00873D1F" w:rsidRDefault="009D7CCD" w:rsidP="00BE23D3">
            <w:pPr>
              <w:rPr>
                <w:rFonts w:cstheme="minorHAnsi"/>
                <w:sz w:val="18"/>
                <w:szCs w:val="18"/>
              </w:rPr>
            </w:pPr>
            <w:r w:rsidRPr="00873D1F">
              <w:rPr>
                <w:rFonts w:cstheme="minorHAnsi"/>
                <w:sz w:val="18"/>
                <w:szCs w:val="18"/>
              </w:rPr>
              <w:t>Eksempelvis vil virksomheder i detailbranchen (butik og serviceerhverv) skulle betale afgift uanset omsætning, hvorfor Kodaafgift er en kompensationsberettiget fast omkostning.</w:t>
            </w:r>
          </w:p>
          <w:p w14:paraId="6483043A" w14:textId="77777777" w:rsidR="009D7CCD" w:rsidRPr="00873D1F" w:rsidRDefault="009D7CCD" w:rsidP="00BE23D3">
            <w:pPr>
              <w:rPr>
                <w:rFonts w:cstheme="minorHAnsi"/>
                <w:sz w:val="18"/>
                <w:szCs w:val="18"/>
              </w:rPr>
            </w:pPr>
          </w:p>
          <w:p w14:paraId="11460A60" w14:textId="77777777" w:rsidR="009D7CCD" w:rsidRDefault="009D7CCD" w:rsidP="00BE23D3">
            <w:pPr>
              <w:rPr>
                <w:rFonts w:cstheme="minorHAnsi"/>
                <w:sz w:val="18"/>
                <w:szCs w:val="18"/>
              </w:rPr>
            </w:pPr>
            <w:r w:rsidRPr="00873D1F">
              <w:rPr>
                <w:rFonts w:cstheme="minorHAnsi"/>
                <w:sz w:val="18"/>
                <w:szCs w:val="18"/>
              </w:rPr>
              <w:t>Derimod vil Kodaafgift til koncerter og events ikke være en kompensationsberettiget fast omkostning, da afgiften er afhængig af omsætningen.</w:t>
            </w:r>
          </w:p>
        </w:tc>
        <w:tc>
          <w:tcPr>
            <w:tcW w:w="2552" w:type="dxa"/>
          </w:tcPr>
          <w:p w14:paraId="4708CE88" w14:textId="77777777" w:rsidR="009D7CCD" w:rsidRDefault="009D7CCD" w:rsidP="00BE23D3">
            <w:pPr>
              <w:rPr>
                <w:rFonts w:cstheme="minorHAnsi"/>
                <w:sz w:val="18"/>
                <w:szCs w:val="18"/>
              </w:rPr>
            </w:pPr>
          </w:p>
          <w:p w14:paraId="37E80016" w14:textId="77777777" w:rsidR="009D7CCD" w:rsidRDefault="009D7CCD" w:rsidP="00BE23D3">
            <w:pPr>
              <w:rPr>
                <w:rFonts w:cstheme="minorHAnsi"/>
                <w:sz w:val="18"/>
                <w:szCs w:val="18"/>
              </w:rPr>
            </w:pPr>
          </w:p>
          <w:p w14:paraId="5A582D2C" w14:textId="77777777" w:rsidR="009D7CCD" w:rsidRDefault="009D7CCD" w:rsidP="00BE23D3">
            <w:pPr>
              <w:rPr>
                <w:rFonts w:cstheme="minorHAnsi"/>
                <w:sz w:val="18"/>
                <w:szCs w:val="18"/>
              </w:rPr>
            </w:pPr>
            <w:r>
              <w:rPr>
                <w:rFonts w:cstheme="minorHAnsi"/>
                <w:sz w:val="18"/>
                <w:szCs w:val="18"/>
              </w:rPr>
              <w:t>Erhvervsstyrelsen</w:t>
            </w:r>
          </w:p>
        </w:tc>
        <w:tc>
          <w:tcPr>
            <w:tcW w:w="1846" w:type="dxa"/>
          </w:tcPr>
          <w:p w14:paraId="03C9E161" w14:textId="77777777" w:rsidR="009D7CCD" w:rsidRDefault="009D7CCD" w:rsidP="00BE23D3">
            <w:pPr>
              <w:rPr>
                <w:rFonts w:cstheme="minorHAnsi"/>
                <w:sz w:val="18"/>
                <w:szCs w:val="18"/>
              </w:rPr>
            </w:pPr>
            <w:r>
              <w:rPr>
                <w:rFonts w:cstheme="minorHAnsi"/>
                <w:sz w:val="18"/>
                <w:szCs w:val="18"/>
              </w:rPr>
              <w:t>3. juni 2020</w:t>
            </w:r>
          </w:p>
          <w:p w14:paraId="72D80B65" w14:textId="77777777" w:rsidR="009D7CCD" w:rsidRDefault="009D7CCD" w:rsidP="00BE23D3">
            <w:pPr>
              <w:rPr>
                <w:rFonts w:cstheme="minorHAnsi"/>
                <w:sz w:val="18"/>
                <w:szCs w:val="18"/>
              </w:rPr>
            </w:pPr>
          </w:p>
          <w:p w14:paraId="653A14A1" w14:textId="77777777" w:rsidR="009D7CCD" w:rsidRDefault="009D7CCD" w:rsidP="00BE23D3">
            <w:pPr>
              <w:rPr>
                <w:rFonts w:cstheme="minorHAnsi"/>
                <w:sz w:val="18"/>
                <w:szCs w:val="18"/>
              </w:rPr>
            </w:pPr>
            <w:r>
              <w:rPr>
                <w:rFonts w:cstheme="minorHAnsi"/>
                <w:sz w:val="18"/>
                <w:szCs w:val="18"/>
              </w:rPr>
              <w:t>15. juni 2020</w:t>
            </w:r>
          </w:p>
        </w:tc>
      </w:tr>
      <w:tr w:rsidR="009D7CCD" w:rsidRPr="000F1DB1" w14:paraId="5802FABD" w14:textId="77777777" w:rsidTr="009D7CCD">
        <w:tc>
          <w:tcPr>
            <w:tcW w:w="4390" w:type="dxa"/>
          </w:tcPr>
          <w:p w14:paraId="40F0E422" w14:textId="77777777" w:rsidR="009D7CCD" w:rsidRPr="007F762E" w:rsidRDefault="009D7CCD" w:rsidP="00BE23D3">
            <w:pPr>
              <w:rPr>
                <w:rFonts w:cstheme="minorHAnsi"/>
                <w:sz w:val="18"/>
                <w:szCs w:val="18"/>
              </w:rPr>
            </w:pPr>
            <w:r>
              <w:rPr>
                <w:rFonts w:cstheme="minorHAnsi"/>
                <w:sz w:val="18"/>
                <w:szCs w:val="18"/>
              </w:rPr>
              <w:t xml:space="preserve">Er </w:t>
            </w:r>
            <w:r w:rsidRPr="00A14593">
              <w:rPr>
                <w:rFonts w:cstheme="minorHAnsi"/>
                <w:sz w:val="18"/>
                <w:szCs w:val="18"/>
              </w:rPr>
              <w:t>Grønland</w:t>
            </w:r>
            <w:r>
              <w:rPr>
                <w:rFonts w:cstheme="minorHAnsi"/>
                <w:sz w:val="18"/>
                <w:szCs w:val="18"/>
              </w:rPr>
              <w:t xml:space="preserve"> og Færøerne</w:t>
            </w:r>
            <w:r w:rsidRPr="00A14593">
              <w:rPr>
                <w:rFonts w:cstheme="minorHAnsi"/>
                <w:sz w:val="18"/>
                <w:szCs w:val="18"/>
              </w:rPr>
              <w:t xml:space="preserve">, som en del af rigsfællesskabet, </w:t>
            </w:r>
            <w:r>
              <w:rPr>
                <w:rFonts w:cstheme="minorHAnsi"/>
                <w:sz w:val="18"/>
                <w:szCs w:val="18"/>
              </w:rPr>
              <w:t xml:space="preserve">indeholdt i </w:t>
            </w:r>
            <w:r w:rsidRPr="00A14593">
              <w:rPr>
                <w:rFonts w:cstheme="minorHAnsi"/>
                <w:sz w:val="18"/>
                <w:szCs w:val="18"/>
              </w:rPr>
              <w:t>”anvendt og afholdt i Danmark”?</w:t>
            </w:r>
          </w:p>
        </w:tc>
        <w:tc>
          <w:tcPr>
            <w:tcW w:w="6375" w:type="dxa"/>
          </w:tcPr>
          <w:p w14:paraId="746CD579" w14:textId="77777777" w:rsidR="009D7CCD" w:rsidRDefault="009D7CCD" w:rsidP="00BE23D3">
            <w:pPr>
              <w:rPr>
                <w:rFonts w:cstheme="minorHAnsi"/>
                <w:sz w:val="18"/>
                <w:szCs w:val="18"/>
              </w:rPr>
            </w:pPr>
            <w:r>
              <w:rPr>
                <w:rFonts w:cstheme="minorHAnsi"/>
                <w:sz w:val="18"/>
                <w:szCs w:val="18"/>
              </w:rPr>
              <w:t>Afventer svar fra Erhvervsstyrelsen</w:t>
            </w:r>
          </w:p>
          <w:p w14:paraId="0E467D18" w14:textId="77777777" w:rsidR="009D7CCD" w:rsidRDefault="009D7CCD" w:rsidP="00BE23D3">
            <w:pPr>
              <w:rPr>
                <w:rFonts w:cstheme="minorHAnsi"/>
                <w:sz w:val="18"/>
                <w:szCs w:val="18"/>
              </w:rPr>
            </w:pPr>
          </w:p>
          <w:p w14:paraId="4139B831" w14:textId="77777777" w:rsidR="009D7CCD" w:rsidRDefault="009D7CCD" w:rsidP="00BE23D3">
            <w:pPr>
              <w:rPr>
                <w:rFonts w:cstheme="minorHAnsi"/>
                <w:sz w:val="18"/>
                <w:szCs w:val="18"/>
              </w:rPr>
            </w:pPr>
            <w:r>
              <w:rPr>
                <w:rFonts w:cstheme="minorHAnsi"/>
                <w:sz w:val="18"/>
                <w:szCs w:val="18"/>
              </w:rPr>
              <w:t>Ja</w:t>
            </w:r>
          </w:p>
        </w:tc>
        <w:tc>
          <w:tcPr>
            <w:tcW w:w="2552" w:type="dxa"/>
          </w:tcPr>
          <w:p w14:paraId="5E5C0BA9" w14:textId="77777777" w:rsidR="009D7CCD" w:rsidRDefault="009D7CCD" w:rsidP="00BE23D3">
            <w:pPr>
              <w:rPr>
                <w:rFonts w:cstheme="minorHAnsi"/>
                <w:sz w:val="18"/>
                <w:szCs w:val="18"/>
              </w:rPr>
            </w:pPr>
          </w:p>
          <w:p w14:paraId="0C3846C3" w14:textId="77777777" w:rsidR="009D7CCD" w:rsidRDefault="009D7CCD" w:rsidP="00BE23D3">
            <w:pPr>
              <w:rPr>
                <w:rFonts w:cstheme="minorHAnsi"/>
                <w:sz w:val="18"/>
                <w:szCs w:val="18"/>
              </w:rPr>
            </w:pPr>
          </w:p>
          <w:p w14:paraId="65FF5DAF" w14:textId="77777777" w:rsidR="009D7CCD" w:rsidRDefault="009D7CCD" w:rsidP="00BE23D3">
            <w:pPr>
              <w:rPr>
                <w:rFonts w:cstheme="minorHAnsi"/>
                <w:sz w:val="18"/>
                <w:szCs w:val="18"/>
              </w:rPr>
            </w:pPr>
            <w:r>
              <w:rPr>
                <w:rFonts w:cstheme="minorHAnsi"/>
                <w:sz w:val="18"/>
                <w:szCs w:val="18"/>
              </w:rPr>
              <w:t>Erhvervsstyrelsen</w:t>
            </w:r>
          </w:p>
          <w:p w14:paraId="10BA0148" w14:textId="77777777" w:rsidR="009D7CCD" w:rsidRDefault="009D7CCD" w:rsidP="00BE23D3">
            <w:pPr>
              <w:rPr>
                <w:rFonts w:cstheme="minorHAnsi"/>
                <w:sz w:val="18"/>
                <w:szCs w:val="18"/>
              </w:rPr>
            </w:pPr>
          </w:p>
        </w:tc>
        <w:tc>
          <w:tcPr>
            <w:tcW w:w="1846" w:type="dxa"/>
          </w:tcPr>
          <w:p w14:paraId="4ACFE08D" w14:textId="77777777" w:rsidR="009D7CCD" w:rsidRDefault="009D7CCD" w:rsidP="00BE23D3">
            <w:pPr>
              <w:rPr>
                <w:rFonts w:cstheme="minorHAnsi"/>
                <w:sz w:val="18"/>
                <w:szCs w:val="18"/>
              </w:rPr>
            </w:pPr>
            <w:r>
              <w:rPr>
                <w:rFonts w:cstheme="minorHAnsi"/>
                <w:sz w:val="18"/>
                <w:szCs w:val="18"/>
              </w:rPr>
              <w:t>11. maj 2020</w:t>
            </w:r>
          </w:p>
          <w:p w14:paraId="23E6604F" w14:textId="77777777" w:rsidR="009D7CCD" w:rsidRDefault="009D7CCD" w:rsidP="00BE23D3">
            <w:pPr>
              <w:rPr>
                <w:rFonts w:cstheme="minorHAnsi"/>
                <w:sz w:val="18"/>
                <w:szCs w:val="18"/>
              </w:rPr>
            </w:pPr>
          </w:p>
          <w:p w14:paraId="58097D6E" w14:textId="77777777" w:rsidR="009D7CCD" w:rsidRDefault="009D7CCD" w:rsidP="00BE23D3">
            <w:pPr>
              <w:rPr>
                <w:rFonts w:cstheme="minorHAnsi"/>
                <w:sz w:val="18"/>
                <w:szCs w:val="18"/>
              </w:rPr>
            </w:pPr>
            <w:r>
              <w:rPr>
                <w:rFonts w:cstheme="minorHAnsi"/>
                <w:sz w:val="18"/>
                <w:szCs w:val="18"/>
              </w:rPr>
              <w:t>15. juni 2020</w:t>
            </w:r>
          </w:p>
        </w:tc>
      </w:tr>
      <w:tr w:rsidR="009D7CCD" w:rsidRPr="000F1DB1" w14:paraId="0621D6FD" w14:textId="77777777" w:rsidTr="009D7CCD">
        <w:tc>
          <w:tcPr>
            <w:tcW w:w="4390" w:type="dxa"/>
          </w:tcPr>
          <w:p w14:paraId="055A0E03" w14:textId="77777777" w:rsidR="009D7CCD" w:rsidRDefault="009D7CCD" w:rsidP="00BE23D3">
            <w:pPr>
              <w:rPr>
                <w:rFonts w:cstheme="minorHAnsi"/>
                <w:sz w:val="18"/>
                <w:szCs w:val="18"/>
              </w:rPr>
            </w:pPr>
            <w:r>
              <w:rPr>
                <w:rFonts w:cstheme="minorHAnsi"/>
                <w:sz w:val="18"/>
                <w:szCs w:val="18"/>
              </w:rPr>
              <w:t xml:space="preserve">En virksomhed </w:t>
            </w:r>
            <w:r w:rsidRPr="00BD7F64">
              <w:rPr>
                <w:rFonts w:cstheme="minorHAnsi"/>
                <w:sz w:val="18"/>
                <w:szCs w:val="18"/>
              </w:rPr>
              <w:t xml:space="preserve">betaler omsætningsbestemt husleje. </w:t>
            </w:r>
          </w:p>
          <w:p w14:paraId="6AD84B66" w14:textId="77777777" w:rsidR="009D7CCD" w:rsidRDefault="009D7CCD" w:rsidP="00BE23D3">
            <w:pPr>
              <w:rPr>
                <w:rFonts w:cstheme="minorHAnsi"/>
                <w:sz w:val="18"/>
                <w:szCs w:val="18"/>
              </w:rPr>
            </w:pPr>
            <w:r w:rsidRPr="00BD7F64">
              <w:rPr>
                <w:rFonts w:cstheme="minorHAnsi"/>
                <w:sz w:val="18"/>
                <w:szCs w:val="18"/>
              </w:rPr>
              <w:t>Acontoleje</w:t>
            </w:r>
            <w:r>
              <w:rPr>
                <w:rFonts w:cstheme="minorHAnsi"/>
                <w:sz w:val="18"/>
                <w:szCs w:val="18"/>
              </w:rPr>
              <w:t>n</w:t>
            </w:r>
            <w:r w:rsidRPr="00BD7F64">
              <w:rPr>
                <w:rFonts w:cstheme="minorHAnsi"/>
                <w:sz w:val="18"/>
                <w:szCs w:val="18"/>
              </w:rPr>
              <w:t xml:space="preserve"> opkræves og betales i månederne i juni-oktober</w:t>
            </w:r>
            <w:r>
              <w:rPr>
                <w:rFonts w:cstheme="minorHAnsi"/>
                <w:sz w:val="18"/>
                <w:szCs w:val="18"/>
              </w:rPr>
              <w:t xml:space="preserve"> dækkende for hele året</w:t>
            </w:r>
            <w:r w:rsidRPr="00BD7F64">
              <w:rPr>
                <w:rFonts w:cstheme="minorHAnsi"/>
                <w:sz w:val="18"/>
                <w:szCs w:val="18"/>
              </w:rPr>
              <w:t xml:space="preserve">. </w:t>
            </w:r>
          </w:p>
          <w:p w14:paraId="06D17EBF" w14:textId="77777777" w:rsidR="009D7CCD" w:rsidRDefault="009D7CCD" w:rsidP="00BE23D3">
            <w:pPr>
              <w:rPr>
                <w:rFonts w:cstheme="minorHAnsi"/>
                <w:sz w:val="18"/>
                <w:szCs w:val="18"/>
              </w:rPr>
            </w:pPr>
            <w:r w:rsidRPr="00BD7F64">
              <w:rPr>
                <w:rFonts w:cstheme="minorHAnsi"/>
                <w:sz w:val="18"/>
                <w:szCs w:val="18"/>
              </w:rPr>
              <w:t xml:space="preserve">Acontolejen opkræves på baggrund af forrige kalenderårs leje. D.v.s. acontolejen i 2020 svarende til den oplyste beregnede leje for 2019 på baggrund af realiseret omsætning. </w:t>
            </w:r>
          </w:p>
          <w:p w14:paraId="2DF80E13" w14:textId="77777777" w:rsidR="009D7CCD" w:rsidRDefault="009D7CCD" w:rsidP="00BE23D3">
            <w:pPr>
              <w:rPr>
                <w:rFonts w:cstheme="minorHAnsi"/>
                <w:sz w:val="18"/>
                <w:szCs w:val="18"/>
              </w:rPr>
            </w:pPr>
            <w:r>
              <w:rPr>
                <w:rFonts w:cstheme="minorHAnsi"/>
                <w:sz w:val="18"/>
                <w:szCs w:val="18"/>
              </w:rPr>
              <w:t>M</w:t>
            </w:r>
            <w:r w:rsidRPr="00BD7F64">
              <w:rPr>
                <w:rFonts w:cstheme="minorHAnsi"/>
                <w:sz w:val="18"/>
                <w:szCs w:val="18"/>
              </w:rPr>
              <w:t xml:space="preserve">inimumslejen for året udgør 50 % af sidste års leje. </w:t>
            </w:r>
          </w:p>
          <w:p w14:paraId="2040BA95" w14:textId="77777777" w:rsidR="009D7CCD" w:rsidRDefault="009D7CCD" w:rsidP="00BE23D3">
            <w:pPr>
              <w:rPr>
                <w:rFonts w:cstheme="minorHAnsi"/>
                <w:sz w:val="18"/>
                <w:szCs w:val="18"/>
              </w:rPr>
            </w:pPr>
          </w:p>
          <w:p w14:paraId="6E42AB23" w14:textId="77777777" w:rsidR="009D7CCD" w:rsidRDefault="009D7CCD" w:rsidP="00BE23D3">
            <w:pPr>
              <w:rPr>
                <w:rFonts w:cstheme="minorHAnsi"/>
                <w:sz w:val="18"/>
                <w:szCs w:val="18"/>
              </w:rPr>
            </w:pPr>
            <w:r>
              <w:rPr>
                <w:rFonts w:cstheme="minorHAnsi"/>
                <w:sz w:val="18"/>
                <w:szCs w:val="18"/>
              </w:rPr>
              <w:t xml:space="preserve">Det er ikke muligt at opgøre </w:t>
            </w:r>
            <w:r w:rsidRPr="00BD7F64">
              <w:rPr>
                <w:rFonts w:cstheme="minorHAnsi"/>
                <w:sz w:val="18"/>
                <w:szCs w:val="18"/>
              </w:rPr>
              <w:t xml:space="preserve">årslejen for 2020, inden fristen </w:t>
            </w:r>
            <w:r>
              <w:rPr>
                <w:rFonts w:cstheme="minorHAnsi"/>
                <w:sz w:val="18"/>
                <w:szCs w:val="18"/>
              </w:rPr>
              <w:t xml:space="preserve">for indsendelse af opgørelse over virksomhedens faktiske omkostninger </w:t>
            </w:r>
            <w:r w:rsidRPr="00BD7F64">
              <w:rPr>
                <w:rFonts w:cstheme="minorHAnsi"/>
                <w:sz w:val="18"/>
                <w:szCs w:val="18"/>
              </w:rPr>
              <w:t>udløber den 8.12.2020.</w:t>
            </w:r>
          </w:p>
          <w:p w14:paraId="0EAC42B9" w14:textId="77777777" w:rsidR="009D7CCD" w:rsidRDefault="009D7CCD" w:rsidP="00BE23D3">
            <w:pPr>
              <w:rPr>
                <w:rFonts w:cstheme="minorHAnsi"/>
                <w:sz w:val="18"/>
                <w:szCs w:val="18"/>
              </w:rPr>
            </w:pPr>
          </w:p>
          <w:p w14:paraId="018860FE" w14:textId="77777777" w:rsidR="009D7CCD" w:rsidRDefault="009D7CCD" w:rsidP="00BE23D3">
            <w:pPr>
              <w:rPr>
                <w:rFonts w:cstheme="minorHAnsi"/>
                <w:sz w:val="18"/>
                <w:szCs w:val="18"/>
              </w:rPr>
            </w:pPr>
            <w:r w:rsidRPr="00BD7F64">
              <w:rPr>
                <w:rFonts w:cstheme="minorHAnsi"/>
                <w:sz w:val="18"/>
                <w:szCs w:val="18"/>
              </w:rPr>
              <w:t>Hvilket lejeniveau skal anvende</w:t>
            </w:r>
            <w:r>
              <w:rPr>
                <w:rFonts w:cstheme="minorHAnsi"/>
                <w:sz w:val="18"/>
                <w:szCs w:val="18"/>
              </w:rPr>
              <w:t>s</w:t>
            </w:r>
            <w:r w:rsidRPr="00BD7F64">
              <w:rPr>
                <w:rFonts w:cstheme="minorHAnsi"/>
                <w:sz w:val="18"/>
                <w:szCs w:val="18"/>
              </w:rPr>
              <w:t xml:space="preserve"> i referenceperioden og i kompensationsperioden</w:t>
            </w:r>
            <w:r>
              <w:rPr>
                <w:rFonts w:cstheme="minorHAnsi"/>
                <w:sz w:val="18"/>
                <w:szCs w:val="18"/>
              </w:rPr>
              <w:t>, og hvorledes opgøres de faktiske realiserede omkostninger til husleje</w:t>
            </w:r>
            <w:r w:rsidRPr="00BD7F64">
              <w:rPr>
                <w:rFonts w:cstheme="minorHAnsi"/>
                <w:sz w:val="18"/>
                <w:szCs w:val="18"/>
              </w:rPr>
              <w:t>?</w:t>
            </w:r>
          </w:p>
        </w:tc>
        <w:tc>
          <w:tcPr>
            <w:tcW w:w="6375" w:type="dxa"/>
          </w:tcPr>
          <w:p w14:paraId="67FDA313" w14:textId="77777777" w:rsidR="009D7CCD" w:rsidRDefault="009D7CCD" w:rsidP="00BE23D3">
            <w:pPr>
              <w:rPr>
                <w:rFonts w:cstheme="minorHAnsi"/>
                <w:sz w:val="18"/>
                <w:szCs w:val="18"/>
              </w:rPr>
            </w:pPr>
            <w:r>
              <w:rPr>
                <w:rFonts w:cstheme="minorHAnsi"/>
                <w:sz w:val="18"/>
                <w:szCs w:val="18"/>
              </w:rPr>
              <w:t>Afventer svar fra Erhvervsstyrelsen</w:t>
            </w:r>
          </w:p>
          <w:p w14:paraId="0865EF97" w14:textId="77777777" w:rsidR="009D7CCD" w:rsidRDefault="009D7CCD" w:rsidP="00BE23D3">
            <w:pPr>
              <w:rPr>
                <w:rFonts w:cstheme="minorHAnsi"/>
                <w:sz w:val="18"/>
                <w:szCs w:val="18"/>
              </w:rPr>
            </w:pPr>
          </w:p>
          <w:p w14:paraId="49A53112" w14:textId="77777777" w:rsidR="009D7CCD" w:rsidRDefault="009D7CCD" w:rsidP="00BE23D3">
            <w:pPr>
              <w:rPr>
                <w:rFonts w:cstheme="minorHAnsi"/>
                <w:sz w:val="18"/>
                <w:szCs w:val="18"/>
              </w:rPr>
            </w:pPr>
            <w:r w:rsidRPr="00E67430">
              <w:rPr>
                <w:rFonts w:cstheme="minorHAnsi"/>
                <w:sz w:val="18"/>
                <w:szCs w:val="18"/>
              </w:rPr>
              <w:t>Hvis der er angivet en minimumsleje, så er dette den faste omkostning. Den resterende husleje for kompensationsperioden er omsætningsbestemt og er derfor ikke berettiget til kompensation.</w:t>
            </w:r>
          </w:p>
        </w:tc>
        <w:tc>
          <w:tcPr>
            <w:tcW w:w="2552" w:type="dxa"/>
          </w:tcPr>
          <w:p w14:paraId="615868BD" w14:textId="77777777" w:rsidR="009D7CCD" w:rsidRDefault="009D7CCD" w:rsidP="00BE23D3">
            <w:pPr>
              <w:rPr>
                <w:rFonts w:cstheme="minorHAnsi"/>
                <w:sz w:val="18"/>
                <w:szCs w:val="18"/>
              </w:rPr>
            </w:pPr>
          </w:p>
          <w:p w14:paraId="17B6F567" w14:textId="77777777" w:rsidR="009D7CCD" w:rsidRDefault="009D7CCD" w:rsidP="00BE23D3">
            <w:pPr>
              <w:rPr>
                <w:rFonts w:cstheme="minorHAnsi"/>
                <w:sz w:val="18"/>
                <w:szCs w:val="18"/>
              </w:rPr>
            </w:pPr>
          </w:p>
          <w:p w14:paraId="60F1229E" w14:textId="77777777" w:rsidR="009D7CCD" w:rsidRDefault="009D7CCD" w:rsidP="00BE23D3">
            <w:pPr>
              <w:rPr>
                <w:rFonts w:cstheme="minorHAnsi"/>
                <w:sz w:val="18"/>
                <w:szCs w:val="18"/>
              </w:rPr>
            </w:pPr>
            <w:r>
              <w:rPr>
                <w:rFonts w:cstheme="minorHAnsi"/>
                <w:sz w:val="18"/>
                <w:szCs w:val="18"/>
              </w:rPr>
              <w:t>Erhvervsstyrelsen</w:t>
            </w:r>
          </w:p>
        </w:tc>
        <w:tc>
          <w:tcPr>
            <w:tcW w:w="1846" w:type="dxa"/>
          </w:tcPr>
          <w:p w14:paraId="1DC9FC10" w14:textId="77777777" w:rsidR="009D7CCD" w:rsidRDefault="009D7CCD" w:rsidP="00BE23D3">
            <w:pPr>
              <w:rPr>
                <w:rFonts w:cstheme="minorHAnsi"/>
                <w:sz w:val="18"/>
                <w:szCs w:val="18"/>
              </w:rPr>
            </w:pPr>
            <w:r>
              <w:rPr>
                <w:rFonts w:cstheme="minorHAnsi"/>
                <w:sz w:val="18"/>
                <w:szCs w:val="18"/>
              </w:rPr>
              <w:t>26. juni 2020</w:t>
            </w:r>
          </w:p>
          <w:p w14:paraId="68D7C488" w14:textId="77777777" w:rsidR="009D7CCD" w:rsidRDefault="009D7CCD" w:rsidP="00BE23D3">
            <w:pPr>
              <w:rPr>
                <w:rFonts w:cstheme="minorHAnsi"/>
                <w:sz w:val="18"/>
                <w:szCs w:val="18"/>
              </w:rPr>
            </w:pPr>
          </w:p>
          <w:p w14:paraId="389B83A0" w14:textId="77777777" w:rsidR="009D7CCD" w:rsidRDefault="009D7CCD" w:rsidP="00BE23D3">
            <w:pPr>
              <w:rPr>
                <w:rFonts w:cstheme="minorHAnsi"/>
                <w:sz w:val="18"/>
                <w:szCs w:val="18"/>
              </w:rPr>
            </w:pPr>
            <w:r>
              <w:rPr>
                <w:rFonts w:cstheme="minorHAnsi"/>
                <w:sz w:val="18"/>
                <w:szCs w:val="18"/>
              </w:rPr>
              <w:t>3. juli 2020</w:t>
            </w:r>
          </w:p>
        </w:tc>
      </w:tr>
      <w:tr w:rsidR="009D7CCD" w:rsidRPr="000F1DB1" w14:paraId="2B600310" w14:textId="77777777" w:rsidTr="009D7CCD">
        <w:tc>
          <w:tcPr>
            <w:tcW w:w="15163" w:type="dxa"/>
            <w:gridSpan w:val="4"/>
          </w:tcPr>
          <w:p w14:paraId="3F16C345" w14:textId="70D76533" w:rsidR="009D7CCD" w:rsidRPr="00BE784F" w:rsidRDefault="009D7CCD" w:rsidP="00BE23D3">
            <w:pPr>
              <w:pStyle w:val="Overskrift2"/>
              <w:outlineLvl w:val="1"/>
            </w:pPr>
            <w:bookmarkStart w:id="14" w:name="_Toc99571910"/>
            <w:r>
              <w:t>15</w:t>
            </w:r>
            <w:r w:rsidRPr="00BE784F">
              <w:t xml:space="preserve">. </w:t>
            </w:r>
            <w:r>
              <w:t>Hvilke omkostninger er omfattet af ordningen: Afskrivninger</w:t>
            </w:r>
            <w:bookmarkEnd w:id="14"/>
          </w:p>
        </w:tc>
      </w:tr>
      <w:tr w:rsidR="009D7CCD" w:rsidRPr="000F1DB1" w14:paraId="4B7F667E" w14:textId="77777777" w:rsidTr="009D7CCD">
        <w:tc>
          <w:tcPr>
            <w:tcW w:w="4390" w:type="dxa"/>
          </w:tcPr>
          <w:p w14:paraId="4B26B0CD" w14:textId="77777777" w:rsidR="009D7CCD" w:rsidRPr="00BE784F" w:rsidRDefault="009D7CCD" w:rsidP="00BE23D3">
            <w:pPr>
              <w:rPr>
                <w:rFonts w:cstheme="minorHAnsi"/>
                <w:sz w:val="18"/>
                <w:szCs w:val="18"/>
              </w:rPr>
            </w:pPr>
            <w:r w:rsidRPr="007546D4">
              <w:rPr>
                <w:rFonts w:cstheme="minorHAnsi"/>
                <w:sz w:val="18"/>
                <w:szCs w:val="18"/>
              </w:rPr>
              <w:t>Er afskrivninger og afdrag omfattet af definitionen for faste udgifter?</w:t>
            </w:r>
          </w:p>
        </w:tc>
        <w:tc>
          <w:tcPr>
            <w:tcW w:w="6375" w:type="dxa"/>
          </w:tcPr>
          <w:p w14:paraId="26597F9E" w14:textId="77777777" w:rsidR="009D7CCD" w:rsidRDefault="009D7CCD" w:rsidP="00BE23D3">
            <w:pPr>
              <w:rPr>
                <w:rFonts w:cstheme="minorHAnsi"/>
                <w:sz w:val="18"/>
                <w:szCs w:val="18"/>
              </w:rPr>
            </w:pPr>
            <w:r w:rsidRPr="007546D4">
              <w:rPr>
                <w:rFonts w:cstheme="minorHAnsi"/>
                <w:sz w:val="18"/>
                <w:szCs w:val="18"/>
              </w:rPr>
              <w:t xml:space="preserve">Afskrivninger er omfattet, afdrag er ikke. Faste omkostninger defineres som dokumenterbare omkostninger relateret til virksomhedens aktiviteter, der er uafhængige af virksomhedens salg, produktion og distribution, og som virksomheden vil skulle afholde, selv om den ikke har omsætning i en periode, herunder typisk afskrivninger, husleje, anden leje og leasing samt renteomkostninger. </w:t>
            </w:r>
          </w:p>
          <w:p w14:paraId="52818D64" w14:textId="77777777" w:rsidR="009D7CCD" w:rsidRDefault="009D7CCD" w:rsidP="00BE23D3">
            <w:pPr>
              <w:rPr>
                <w:rFonts w:cstheme="minorHAnsi"/>
                <w:sz w:val="18"/>
                <w:szCs w:val="18"/>
              </w:rPr>
            </w:pPr>
          </w:p>
          <w:p w14:paraId="4F1A099F" w14:textId="77777777" w:rsidR="009D7CCD" w:rsidRDefault="009D7CCD" w:rsidP="00BE23D3">
            <w:pPr>
              <w:rPr>
                <w:rFonts w:cstheme="minorHAnsi"/>
                <w:sz w:val="18"/>
                <w:szCs w:val="18"/>
              </w:rPr>
            </w:pPr>
            <w:r>
              <w:rPr>
                <w:rFonts w:cstheme="minorHAnsi"/>
                <w:sz w:val="18"/>
                <w:szCs w:val="18"/>
              </w:rPr>
              <w:t>FSR – danske revisorer:</w:t>
            </w:r>
          </w:p>
          <w:p w14:paraId="34EFFFDD" w14:textId="77777777" w:rsidR="009D7CCD" w:rsidRPr="00BE784F" w:rsidRDefault="009D7CCD" w:rsidP="00BE23D3">
            <w:pPr>
              <w:rPr>
                <w:rFonts w:cstheme="minorHAnsi"/>
                <w:sz w:val="18"/>
                <w:szCs w:val="18"/>
              </w:rPr>
            </w:pPr>
            <w:r w:rsidRPr="007546D4">
              <w:rPr>
                <w:rFonts w:cstheme="minorHAnsi"/>
                <w:sz w:val="18"/>
                <w:szCs w:val="18"/>
              </w:rPr>
              <w:t>Endvidere er omkostninger reguleret efter § 4, stk. 2 – 4, omfattet. Virksomheden skal opgøre de faste omkostninger ud fra de samme principper som i virksomhedens seneste godkendte regnskab. Hvis virksomheden ikke tidligere har udarbejdet et regnskab, skal virksomheden opgøre de faste omkostninger i overensstemmelse med den for virksomheden gældende regnskabslovgivning. Der er udarbejdet særskilt vejledning om ansøgning til den midlertidige kompensationsordning for virksomheders faste udgifter, herunder om opgørelse af faste omkostninger.</w:t>
            </w:r>
          </w:p>
        </w:tc>
        <w:tc>
          <w:tcPr>
            <w:tcW w:w="2552" w:type="dxa"/>
          </w:tcPr>
          <w:p w14:paraId="763798B9" w14:textId="77777777" w:rsidR="009D7CCD" w:rsidRDefault="009D7CCD" w:rsidP="00BE23D3">
            <w:pPr>
              <w:rPr>
                <w:rFonts w:cstheme="minorHAnsi"/>
                <w:sz w:val="18"/>
                <w:szCs w:val="18"/>
              </w:rPr>
            </w:pPr>
            <w:r w:rsidRPr="007546D4">
              <w:rPr>
                <w:rFonts w:cstheme="minorHAnsi"/>
                <w:sz w:val="18"/>
                <w:szCs w:val="18"/>
              </w:rPr>
              <w:t>Erhvervsministeren</w:t>
            </w:r>
          </w:p>
          <w:p w14:paraId="4DEAF06F" w14:textId="77777777" w:rsidR="009D7CCD" w:rsidRPr="007546D4" w:rsidRDefault="009D7CCD" w:rsidP="00BE23D3">
            <w:pPr>
              <w:rPr>
                <w:rFonts w:cstheme="minorHAnsi"/>
                <w:sz w:val="18"/>
                <w:szCs w:val="18"/>
              </w:rPr>
            </w:pPr>
          </w:p>
          <w:p w14:paraId="4916BCA6" w14:textId="77777777" w:rsidR="009D7CCD" w:rsidRPr="007546D4" w:rsidRDefault="005030E8" w:rsidP="00BE23D3">
            <w:pPr>
              <w:rPr>
                <w:rFonts w:cstheme="minorHAnsi"/>
                <w:sz w:val="18"/>
                <w:szCs w:val="18"/>
              </w:rPr>
            </w:pPr>
            <w:hyperlink r:id="rId31" w:history="1">
              <w:r w:rsidR="009D7CCD" w:rsidRPr="00FF15B5">
                <w:rPr>
                  <w:rStyle w:val="Hyperlink"/>
                  <w:rFonts w:cstheme="minorHAnsi"/>
                  <w:sz w:val="18"/>
                  <w:szCs w:val="18"/>
                </w:rPr>
                <w:t>https://www.ft.dk/samling/20191/aktstykke/Aktstk.124/spm/7/svar/1646517/2170036/index.htm</w:t>
              </w:r>
            </w:hyperlink>
            <w:r w:rsidR="009D7CCD">
              <w:rPr>
                <w:rFonts w:cstheme="minorHAnsi"/>
                <w:sz w:val="18"/>
                <w:szCs w:val="18"/>
              </w:rPr>
              <w:t xml:space="preserve"> </w:t>
            </w:r>
            <w:r w:rsidR="009D7CCD" w:rsidRPr="007546D4">
              <w:rPr>
                <w:rFonts w:cstheme="minorHAnsi"/>
                <w:sz w:val="18"/>
                <w:szCs w:val="18"/>
              </w:rPr>
              <w:t xml:space="preserve"> </w:t>
            </w:r>
            <w:r w:rsidR="009D7CCD">
              <w:rPr>
                <w:rFonts w:cstheme="minorHAnsi"/>
                <w:sz w:val="18"/>
                <w:szCs w:val="18"/>
              </w:rPr>
              <w:t xml:space="preserve"> </w:t>
            </w:r>
          </w:p>
          <w:p w14:paraId="084FFC7B" w14:textId="77777777" w:rsidR="009D7CCD" w:rsidRPr="007546D4" w:rsidRDefault="009D7CCD" w:rsidP="00BE23D3">
            <w:pPr>
              <w:rPr>
                <w:rFonts w:cstheme="minorHAnsi"/>
                <w:sz w:val="18"/>
                <w:szCs w:val="18"/>
              </w:rPr>
            </w:pPr>
          </w:p>
          <w:p w14:paraId="7F95BBCB" w14:textId="77777777" w:rsidR="009D7CCD" w:rsidRDefault="009D7CCD" w:rsidP="00BE23D3">
            <w:pPr>
              <w:rPr>
                <w:rFonts w:cstheme="minorHAnsi"/>
                <w:sz w:val="18"/>
                <w:szCs w:val="18"/>
              </w:rPr>
            </w:pPr>
            <w:r>
              <w:rPr>
                <w:rFonts w:cstheme="minorHAnsi"/>
                <w:sz w:val="18"/>
                <w:szCs w:val="18"/>
              </w:rPr>
              <w:t>FSR – danske revisorer</w:t>
            </w:r>
          </w:p>
          <w:p w14:paraId="2E525508" w14:textId="77777777" w:rsidR="009D7CCD" w:rsidRDefault="009D7CCD" w:rsidP="00BE23D3">
            <w:pPr>
              <w:rPr>
                <w:rFonts w:cstheme="minorHAnsi"/>
                <w:sz w:val="18"/>
                <w:szCs w:val="18"/>
              </w:rPr>
            </w:pPr>
          </w:p>
          <w:p w14:paraId="2794D82B" w14:textId="77777777" w:rsidR="009D7CCD" w:rsidRDefault="009D7CCD" w:rsidP="00BE23D3">
            <w:pPr>
              <w:rPr>
                <w:rFonts w:cstheme="minorHAnsi"/>
                <w:sz w:val="18"/>
                <w:szCs w:val="18"/>
              </w:rPr>
            </w:pPr>
            <w:r w:rsidRPr="007546D4">
              <w:rPr>
                <w:rFonts w:cstheme="minorHAnsi"/>
                <w:sz w:val="18"/>
                <w:szCs w:val="18"/>
              </w:rPr>
              <w:t>BEK 350 § 2, nr. 2</w:t>
            </w:r>
          </w:p>
          <w:p w14:paraId="1435AF4F" w14:textId="77777777" w:rsidR="009D7CCD" w:rsidRDefault="009D7CCD" w:rsidP="00BE23D3">
            <w:pPr>
              <w:rPr>
                <w:rFonts w:cstheme="minorHAnsi"/>
                <w:sz w:val="18"/>
                <w:szCs w:val="18"/>
              </w:rPr>
            </w:pPr>
          </w:p>
          <w:p w14:paraId="6A931A53" w14:textId="77777777" w:rsidR="009D7CCD" w:rsidRPr="007546D4" w:rsidRDefault="005030E8" w:rsidP="00BE23D3">
            <w:pPr>
              <w:rPr>
                <w:rFonts w:cstheme="minorHAnsi"/>
                <w:sz w:val="18"/>
                <w:szCs w:val="18"/>
              </w:rPr>
            </w:pPr>
            <w:hyperlink r:id="rId32" w:history="1">
              <w:r w:rsidR="009D7CCD" w:rsidRPr="00FF15B5">
                <w:rPr>
                  <w:rStyle w:val="Hyperlink"/>
                  <w:rFonts w:cstheme="minorHAnsi"/>
                  <w:sz w:val="18"/>
                  <w:szCs w:val="18"/>
                </w:rPr>
                <w:t>https://www.retsinformation.dk/eli/lta/2020/350</w:t>
              </w:r>
            </w:hyperlink>
            <w:r w:rsidR="009D7CCD">
              <w:rPr>
                <w:rFonts w:cstheme="minorHAnsi"/>
                <w:sz w:val="18"/>
                <w:szCs w:val="18"/>
              </w:rPr>
              <w:t xml:space="preserve"> </w:t>
            </w:r>
          </w:p>
          <w:p w14:paraId="2865DDF0" w14:textId="77777777" w:rsidR="009D7CCD" w:rsidRPr="007546D4" w:rsidRDefault="009D7CCD" w:rsidP="00BE23D3">
            <w:pPr>
              <w:rPr>
                <w:rFonts w:cstheme="minorHAnsi"/>
                <w:sz w:val="18"/>
                <w:szCs w:val="18"/>
              </w:rPr>
            </w:pPr>
          </w:p>
          <w:p w14:paraId="66FFF65C" w14:textId="77777777" w:rsidR="009D7CCD" w:rsidRPr="007546D4" w:rsidRDefault="009D7CCD" w:rsidP="00BE23D3">
            <w:pPr>
              <w:rPr>
                <w:rFonts w:cstheme="minorHAnsi"/>
                <w:sz w:val="18"/>
                <w:szCs w:val="18"/>
              </w:rPr>
            </w:pPr>
            <w:r w:rsidRPr="007546D4">
              <w:rPr>
                <w:rFonts w:cstheme="minorHAnsi"/>
                <w:sz w:val="18"/>
                <w:szCs w:val="18"/>
              </w:rPr>
              <w:t>Vejledning om ansøgning til den midlertidige kompensationsordning for</w:t>
            </w:r>
          </w:p>
          <w:p w14:paraId="049B0DC7" w14:textId="77777777" w:rsidR="009D7CCD" w:rsidRPr="007546D4" w:rsidRDefault="009D7CCD" w:rsidP="00BE23D3">
            <w:pPr>
              <w:rPr>
                <w:rFonts w:cstheme="minorHAnsi"/>
                <w:sz w:val="18"/>
                <w:szCs w:val="18"/>
              </w:rPr>
            </w:pPr>
            <w:r w:rsidRPr="007546D4">
              <w:rPr>
                <w:rFonts w:cstheme="minorHAnsi"/>
                <w:sz w:val="18"/>
                <w:szCs w:val="18"/>
              </w:rPr>
              <w:t>virksomheders faste omkostninger</w:t>
            </w:r>
            <w:r>
              <w:rPr>
                <w:rFonts w:cstheme="minorHAnsi"/>
                <w:sz w:val="18"/>
                <w:szCs w:val="18"/>
              </w:rPr>
              <w:t>, dateret 9. april 2020</w:t>
            </w:r>
            <w:r w:rsidRPr="007546D4">
              <w:rPr>
                <w:rFonts w:cstheme="minorHAnsi"/>
                <w:sz w:val="18"/>
                <w:szCs w:val="18"/>
              </w:rPr>
              <w:t xml:space="preserve"> side </w:t>
            </w:r>
            <w:r>
              <w:rPr>
                <w:rFonts w:cstheme="minorHAnsi"/>
                <w:sz w:val="18"/>
                <w:szCs w:val="18"/>
              </w:rPr>
              <w:t>9</w:t>
            </w:r>
            <w:r w:rsidRPr="007546D4">
              <w:rPr>
                <w:rFonts w:cstheme="minorHAnsi"/>
                <w:sz w:val="18"/>
                <w:szCs w:val="18"/>
              </w:rPr>
              <w:t>.</w:t>
            </w:r>
          </w:p>
          <w:p w14:paraId="4B6C436A" w14:textId="77777777" w:rsidR="009D7CCD" w:rsidRPr="00BE784F" w:rsidRDefault="005030E8" w:rsidP="00BE23D3">
            <w:pPr>
              <w:rPr>
                <w:rFonts w:cstheme="minorHAnsi"/>
                <w:sz w:val="18"/>
                <w:szCs w:val="18"/>
              </w:rPr>
            </w:pPr>
            <w:hyperlink r:id="rId33" w:history="1">
              <w:r w:rsidR="009D7CCD" w:rsidRPr="00FF15B5">
                <w:rPr>
                  <w:rStyle w:val="Hyperlink"/>
                  <w:rFonts w:cstheme="minorHAnsi"/>
                  <w:sz w:val="18"/>
                  <w:szCs w:val="18"/>
                </w:rPr>
                <w:t>https://s3.eu-central-1.amazonaws.com/erhvervsfremme-prod.virk.dk/2020-04/Vejledning%20for%20ans%C3%B8gning%20om%20kompensation%20for%20faste%20omkostninger_9.%20april%202020.pdf</w:t>
              </w:r>
            </w:hyperlink>
            <w:r w:rsidR="009D7CCD">
              <w:rPr>
                <w:rFonts w:cstheme="minorHAnsi"/>
                <w:sz w:val="18"/>
                <w:szCs w:val="18"/>
              </w:rPr>
              <w:t xml:space="preserve"> </w:t>
            </w:r>
          </w:p>
        </w:tc>
        <w:tc>
          <w:tcPr>
            <w:tcW w:w="1846" w:type="dxa"/>
          </w:tcPr>
          <w:p w14:paraId="13631539" w14:textId="77777777" w:rsidR="009D7CCD" w:rsidRDefault="009D7CCD" w:rsidP="00BE23D3">
            <w:pPr>
              <w:rPr>
                <w:rFonts w:cstheme="minorHAnsi"/>
                <w:sz w:val="18"/>
                <w:szCs w:val="18"/>
              </w:rPr>
            </w:pPr>
            <w:r w:rsidRPr="007546D4">
              <w:rPr>
                <w:rFonts w:cstheme="minorHAnsi"/>
                <w:sz w:val="18"/>
                <w:szCs w:val="18"/>
              </w:rPr>
              <w:t>27. marts 2020</w:t>
            </w:r>
          </w:p>
          <w:p w14:paraId="5B31EBC5" w14:textId="77777777" w:rsidR="009D7CCD" w:rsidRDefault="009D7CCD" w:rsidP="00BE23D3">
            <w:pPr>
              <w:rPr>
                <w:rFonts w:cstheme="minorHAnsi"/>
                <w:sz w:val="18"/>
                <w:szCs w:val="18"/>
              </w:rPr>
            </w:pPr>
          </w:p>
          <w:p w14:paraId="252ECA05" w14:textId="77777777" w:rsidR="009D7CCD" w:rsidRDefault="009D7CCD" w:rsidP="00BE23D3">
            <w:pPr>
              <w:rPr>
                <w:rFonts w:cstheme="minorHAnsi"/>
                <w:sz w:val="18"/>
                <w:szCs w:val="18"/>
              </w:rPr>
            </w:pPr>
          </w:p>
          <w:p w14:paraId="0F08F969" w14:textId="77777777" w:rsidR="009D7CCD" w:rsidRDefault="009D7CCD" w:rsidP="00BE23D3">
            <w:pPr>
              <w:rPr>
                <w:rFonts w:cstheme="minorHAnsi"/>
                <w:sz w:val="18"/>
                <w:szCs w:val="18"/>
              </w:rPr>
            </w:pPr>
          </w:p>
          <w:p w14:paraId="6654F195" w14:textId="77777777" w:rsidR="009D7CCD" w:rsidRDefault="009D7CCD" w:rsidP="00BE23D3">
            <w:pPr>
              <w:rPr>
                <w:rFonts w:cstheme="minorHAnsi"/>
                <w:sz w:val="18"/>
                <w:szCs w:val="18"/>
              </w:rPr>
            </w:pPr>
          </w:p>
          <w:p w14:paraId="63C4C30F" w14:textId="77777777" w:rsidR="009D7CCD" w:rsidRDefault="009D7CCD" w:rsidP="00BE23D3">
            <w:pPr>
              <w:rPr>
                <w:rFonts w:cstheme="minorHAnsi"/>
                <w:sz w:val="18"/>
                <w:szCs w:val="18"/>
              </w:rPr>
            </w:pPr>
          </w:p>
          <w:p w14:paraId="0E7BFFCD" w14:textId="77777777" w:rsidR="009D7CCD" w:rsidRDefault="009D7CCD" w:rsidP="00BE23D3">
            <w:pPr>
              <w:rPr>
                <w:rFonts w:cstheme="minorHAnsi"/>
                <w:sz w:val="18"/>
                <w:szCs w:val="18"/>
              </w:rPr>
            </w:pPr>
          </w:p>
          <w:p w14:paraId="46111DC9" w14:textId="77777777" w:rsidR="009D7CCD" w:rsidRPr="00BE784F" w:rsidRDefault="009D7CCD" w:rsidP="00BE23D3">
            <w:pPr>
              <w:rPr>
                <w:rFonts w:cstheme="minorHAnsi"/>
                <w:sz w:val="18"/>
                <w:szCs w:val="18"/>
              </w:rPr>
            </w:pPr>
            <w:r>
              <w:rPr>
                <w:rFonts w:cstheme="minorHAnsi"/>
                <w:sz w:val="18"/>
                <w:szCs w:val="18"/>
              </w:rPr>
              <w:t>14. april 2020</w:t>
            </w:r>
          </w:p>
        </w:tc>
      </w:tr>
      <w:tr w:rsidR="009D7CCD" w:rsidRPr="000F1DB1" w14:paraId="1FC576FB" w14:textId="77777777" w:rsidTr="009D7CCD">
        <w:tc>
          <w:tcPr>
            <w:tcW w:w="4390" w:type="dxa"/>
          </w:tcPr>
          <w:p w14:paraId="718BDB25" w14:textId="77777777" w:rsidR="009D7CCD" w:rsidRDefault="009D7CCD" w:rsidP="00BE23D3">
            <w:pPr>
              <w:rPr>
                <w:rFonts w:cstheme="minorHAnsi"/>
                <w:sz w:val="18"/>
                <w:szCs w:val="18"/>
              </w:rPr>
            </w:pPr>
            <w:r>
              <w:rPr>
                <w:rFonts w:cstheme="minorHAnsi"/>
                <w:sz w:val="18"/>
                <w:szCs w:val="18"/>
              </w:rPr>
              <w:t>Spørgsmål til om afskrivninger baseret på produktion anses som en kompensationsberettiget fast omkostning, det er fx relevant for visse dele af oliebranchen.</w:t>
            </w:r>
          </w:p>
          <w:p w14:paraId="1D62FF72" w14:textId="77777777" w:rsidR="009D7CCD" w:rsidRDefault="009D7CCD" w:rsidP="00BE23D3">
            <w:pPr>
              <w:rPr>
                <w:rFonts w:cstheme="minorHAnsi"/>
                <w:sz w:val="18"/>
                <w:szCs w:val="18"/>
              </w:rPr>
            </w:pPr>
          </w:p>
          <w:p w14:paraId="79EE8C8E" w14:textId="77777777" w:rsidR="009D7CCD" w:rsidRDefault="009D7CCD" w:rsidP="00BE23D3">
            <w:pPr>
              <w:rPr>
                <w:rFonts w:cstheme="minorHAnsi"/>
                <w:sz w:val="18"/>
                <w:szCs w:val="18"/>
              </w:rPr>
            </w:pPr>
          </w:p>
          <w:p w14:paraId="4F93231D" w14:textId="77777777" w:rsidR="009D7CCD" w:rsidRDefault="009D7CCD" w:rsidP="00BE23D3">
            <w:pPr>
              <w:rPr>
                <w:rFonts w:cstheme="minorHAnsi"/>
                <w:sz w:val="18"/>
                <w:szCs w:val="18"/>
              </w:rPr>
            </w:pPr>
            <w:r w:rsidRPr="00E213E6">
              <w:rPr>
                <w:rFonts w:cstheme="minorHAnsi"/>
                <w:sz w:val="18"/>
                <w:szCs w:val="18"/>
              </w:rPr>
              <w:t>1.</w:t>
            </w:r>
            <w:r>
              <w:rPr>
                <w:rFonts w:cstheme="minorHAnsi"/>
                <w:sz w:val="18"/>
                <w:szCs w:val="18"/>
              </w:rPr>
              <w:t xml:space="preserve"> </w:t>
            </w:r>
            <w:r w:rsidRPr="00E213E6">
              <w:rPr>
                <w:rFonts w:cstheme="minorHAnsi"/>
                <w:sz w:val="18"/>
                <w:szCs w:val="18"/>
              </w:rPr>
              <w:t>Anses afskrivninger baseret på produktion som en fast omkostning?</w:t>
            </w:r>
          </w:p>
          <w:p w14:paraId="5AB6EF5E" w14:textId="77777777" w:rsidR="009D7CCD" w:rsidRPr="00E213E6" w:rsidRDefault="009D7CCD" w:rsidP="00BE23D3">
            <w:pPr>
              <w:rPr>
                <w:rFonts w:cstheme="minorHAnsi"/>
                <w:sz w:val="18"/>
                <w:szCs w:val="18"/>
              </w:rPr>
            </w:pPr>
          </w:p>
          <w:p w14:paraId="3709CF34" w14:textId="77777777" w:rsidR="009D7CCD" w:rsidRPr="00E213E6" w:rsidRDefault="009D7CCD" w:rsidP="00BE23D3">
            <w:pPr>
              <w:rPr>
                <w:rFonts w:cstheme="minorHAnsi"/>
                <w:sz w:val="18"/>
                <w:szCs w:val="18"/>
              </w:rPr>
            </w:pPr>
            <w:r w:rsidRPr="00E213E6">
              <w:rPr>
                <w:rFonts w:cstheme="minorHAnsi"/>
                <w:sz w:val="18"/>
                <w:szCs w:val="18"/>
              </w:rPr>
              <w:t>2.</w:t>
            </w:r>
            <w:r>
              <w:rPr>
                <w:rFonts w:cstheme="minorHAnsi"/>
                <w:sz w:val="18"/>
                <w:szCs w:val="18"/>
              </w:rPr>
              <w:t xml:space="preserve"> </w:t>
            </w:r>
            <w:r w:rsidRPr="00E213E6">
              <w:rPr>
                <w:rFonts w:cstheme="minorHAnsi"/>
                <w:sz w:val="18"/>
                <w:szCs w:val="18"/>
              </w:rPr>
              <w:t>Hvis det ikke er muligt uden videre at standse produktionen, og den producerede olie og gas sælges med tab – er afskrivningerne så udtryk for en fast omkostning?</w:t>
            </w:r>
          </w:p>
          <w:p w14:paraId="0E5EC081" w14:textId="77777777" w:rsidR="009D7CCD" w:rsidRPr="00E213E6" w:rsidRDefault="009D7CCD" w:rsidP="00BE23D3">
            <w:pPr>
              <w:rPr>
                <w:rFonts w:cstheme="minorHAnsi"/>
                <w:sz w:val="18"/>
                <w:szCs w:val="18"/>
              </w:rPr>
            </w:pPr>
          </w:p>
          <w:p w14:paraId="640BDAB2" w14:textId="77777777" w:rsidR="009D7CCD" w:rsidRPr="00E213E6" w:rsidRDefault="009D7CCD" w:rsidP="00BE23D3">
            <w:pPr>
              <w:rPr>
                <w:rFonts w:cstheme="minorHAnsi"/>
                <w:sz w:val="18"/>
                <w:szCs w:val="18"/>
              </w:rPr>
            </w:pPr>
            <w:r>
              <w:rPr>
                <w:rFonts w:cstheme="minorHAnsi"/>
                <w:sz w:val="18"/>
                <w:szCs w:val="18"/>
              </w:rPr>
              <w:t xml:space="preserve">Baggrund: Iflg. virksomheden i oliebranchen kan </w:t>
            </w:r>
            <w:r w:rsidRPr="00E213E6">
              <w:rPr>
                <w:rFonts w:cstheme="minorHAnsi"/>
                <w:sz w:val="18"/>
                <w:szCs w:val="18"/>
              </w:rPr>
              <w:t>produktionen i realiteten ikke stoppes</w:t>
            </w:r>
            <w:r>
              <w:rPr>
                <w:rFonts w:cstheme="minorHAnsi"/>
                <w:sz w:val="18"/>
                <w:szCs w:val="18"/>
              </w:rPr>
              <w:t xml:space="preserve">. De mener, at </w:t>
            </w:r>
            <w:r w:rsidRPr="00E213E6">
              <w:rPr>
                <w:rFonts w:cstheme="minorHAnsi"/>
                <w:sz w:val="18"/>
                <w:szCs w:val="18"/>
              </w:rPr>
              <w:t xml:space="preserve">salget sker med tab som følge af Corona, </w:t>
            </w:r>
            <w:r>
              <w:rPr>
                <w:rFonts w:cstheme="minorHAnsi"/>
                <w:sz w:val="18"/>
                <w:szCs w:val="18"/>
              </w:rPr>
              <w:t xml:space="preserve">og at det </w:t>
            </w:r>
            <w:r w:rsidRPr="00E213E6">
              <w:rPr>
                <w:rFonts w:cstheme="minorHAnsi"/>
                <w:sz w:val="18"/>
                <w:szCs w:val="18"/>
              </w:rPr>
              <w:t xml:space="preserve">svarer til en situation, hvor man har lukket sin forretning som følge af Corona, og stadig skal afholde faste omkostninger. </w:t>
            </w:r>
          </w:p>
          <w:p w14:paraId="35D1C398" w14:textId="77777777" w:rsidR="009D7CCD" w:rsidRPr="00E213E6" w:rsidRDefault="009D7CCD" w:rsidP="00BE23D3">
            <w:pPr>
              <w:rPr>
                <w:rFonts w:cstheme="minorHAnsi"/>
                <w:sz w:val="18"/>
                <w:szCs w:val="18"/>
              </w:rPr>
            </w:pPr>
          </w:p>
          <w:p w14:paraId="4B496B65" w14:textId="77777777" w:rsidR="009D7CCD" w:rsidRPr="00E213E6" w:rsidRDefault="009D7CCD" w:rsidP="00BE23D3">
            <w:pPr>
              <w:rPr>
                <w:rFonts w:cstheme="minorHAnsi"/>
                <w:sz w:val="18"/>
                <w:szCs w:val="18"/>
              </w:rPr>
            </w:pPr>
            <w:r>
              <w:rPr>
                <w:rFonts w:cstheme="minorHAnsi"/>
                <w:sz w:val="18"/>
                <w:szCs w:val="18"/>
              </w:rPr>
              <w:t xml:space="preserve">* </w:t>
            </w:r>
            <w:r w:rsidRPr="00E213E6">
              <w:rPr>
                <w:rFonts w:cstheme="minorHAnsi"/>
                <w:sz w:val="18"/>
                <w:szCs w:val="18"/>
              </w:rPr>
              <w:t>Virksomhederne oplyser, at omsætningen er faldet 50 – 60</w:t>
            </w:r>
            <w:r>
              <w:rPr>
                <w:rFonts w:cstheme="minorHAnsi"/>
                <w:sz w:val="18"/>
                <w:szCs w:val="18"/>
              </w:rPr>
              <w:t xml:space="preserve"> pct.</w:t>
            </w:r>
            <w:r w:rsidRPr="00E213E6">
              <w:rPr>
                <w:rFonts w:cstheme="minorHAnsi"/>
                <w:sz w:val="18"/>
                <w:szCs w:val="18"/>
              </w:rPr>
              <w:t xml:space="preserve"> alene som følge af, at olieprisen er faldet. Faldet skyldes således ikke, at produktionen er faldet. </w:t>
            </w:r>
          </w:p>
          <w:p w14:paraId="5AA9DEFA" w14:textId="77777777" w:rsidR="009D7CCD" w:rsidRDefault="009D7CCD" w:rsidP="00BE23D3">
            <w:pPr>
              <w:rPr>
                <w:rFonts w:cstheme="minorHAnsi"/>
                <w:sz w:val="18"/>
                <w:szCs w:val="18"/>
              </w:rPr>
            </w:pPr>
          </w:p>
          <w:p w14:paraId="41DBFC21" w14:textId="77777777" w:rsidR="009D7CCD" w:rsidRPr="00E213E6" w:rsidRDefault="009D7CCD" w:rsidP="00BE23D3">
            <w:pPr>
              <w:rPr>
                <w:rFonts w:cstheme="minorHAnsi"/>
                <w:sz w:val="18"/>
                <w:szCs w:val="18"/>
              </w:rPr>
            </w:pPr>
            <w:r>
              <w:rPr>
                <w:rFonts w:cstheme="minorHAnsi"/>
                <w:sz w:val="18"/>
                <w:szCs w:val="18"/>
              </w:rPr>
              <w:t>* E</w:t>
            </w:r>
            <w:r w:rsidRPr="00E213E6">
              <w:rPr>
                <w:rFonts w:cstheme="minorHAnsi"/>
                <w:sz w:val="18"/>
                <w:szCs w:val="18"/>
              </w:rPr>
              <w:t>t olie- og gasselskab</w:t>
            </w:r>
            <w:r>
              <w:rPr>
                <w:rFonts w:cstheme="minorHAnsi"/>
                <w:sz w:val="18"/>
                <w:szCs w:val="18"/>
              </w:rPr>
              <w:t xml:space="preserve"> kan være</w:t>
            </w:r>
            <w:r w:rsidRPr="00E213E6">
              <w:rPr>
                <w:rFonts w:cstheme="minorHAnsi"/>
                <w:sz w:val="18"/>
                <w:szCs w:val="18"/>
              </w:rPr>
              <w:t xml:space="preserve"> tvunget til at for</w:t>
            </w:r>
            <w:r>
              <w:rPr>
                <w:rFonts w:cstheme="minorHAnsi"/>
                <w:sz w:val="18"/>
                <w:szCs w:val="18"/>
              </w:rPr>
              <w:t>t</w:t>
            </w:r>
            <w:r w:rsidRPr="00E213E6">
              <w:rPr>
                <w:rFonts w:cstheme="minorHAnsi"/>
                <w:sz w:val="18"/>
                <w:szCs w:val="18"/>
              </w:rPr>
              <w:t>sætte produktionen, som følge af at de er kontraktligt forpligtet til at sælge gas</w:t>
            </w:r>
            <w:r>
              <w:rPr>
                <w:rFonts w:cstheme="minorHAnsi"/>
                <w:sz w:val="18"/>
                <w:szCs w:val="18"/>
              </w:rPr>
              <w:t>.</w:t>
            </w:r>
            <w:r w:rsidRPr="00E213E6">
              <w:rPr>
                <w:rFonts w:cstheme="minorHAnsi"/>
                <w:sz w:val="18"/>
                <w:szCs w:val="18"/>
              </w:rPr>
              <w:t xml:space="preserve"> Det vil være alt for dyrt for olie- og gasselskabet at bryde kontrakten. </w:t>
            </w:r>
          </w:p>
          <w:p w14:paraId="2F6459A0" w14:textId="77777777" w:rsidR="009D7CCD" w:rsidRDefault="009D7CCD" w:rsidP="00BE23D3">
            <w:pPr>
              <w:rPr>
                <w:rFonts w:cstheme="minorHAnsi"/>
                <w:sz w:val="18"/>
                <w:szCs w:val="18"/>
              </w:rPr>
            </w:pPr>
          </w:p>
          <w:p w14:paraId="37CF2E96" w14:textId="77777777" w:rsidR="009D7CCD" w:rsidRDefault="009D7CCD" w:rsidP="00BE23D3">
            <w:pPr>
              <w:rPr>
                <w:rFonts w:cstheme="minorHAnsi"/>
                <w:sz w:val="18"/>
                <w:szCs w:val="18"/>
              </w:rPr>
            </w:pPr>
            <w:r>
              <w:rPr>
                <w:rFonts w:cstheme="minorHAnsi"/>
                <w:sz w:val="18"/>
                <w:szCs w:val="18"/>
              </w:rPr>
              <w:t xml:space="preserve">* </w:t>
            </w:r>
            <w:r w:rsidRPr="00E213E6">
              <w:rPr>
                <w:rFonts w:cstheme="minorHAnsi"/>
                <w:sz w:val="18"/>
                <w:szCs w:val="18"/>
              </w:rPr>
              <w:t>Som følge af at virksomheden er nødsaget til at fortsætte gasproduktionen og afholde de omkostninger, det medfører, så bliver olieproduktionen også nødt til at fortsætte, og denne produktion bliver derfor solgt til de priser, der kan opnås på markedet. Det vil være uforholdsmæssigt dyrt at pumpe olien ned i undergrunden igen, og virksomheden har ikke anden mulighed for at opbevare det.</w:t>
            </w:r>
          </w:p>
          <w:p w14:paraId="223AF3B4" w14:textId="77777777" w:rsidR="009D7CCD" w:rsidRDefault="009D7CCD" w:rsidP="00BE23D3">
            <w:pPr>
              <w:rPr>
                <w:rFonts w:cstheme="minorHAnsi"/>
                <w:sz w:val="18"/>
                <w:szCs w:val="18"/>
              </w:rPr>
            </w:pPr>
          </w:p>
          <w:p w14:paraId="4AA4179B" w14:textId="77777777" w:rsidR="009D7CCD" w:rsidRPr="00E213E6" w:rsidRDefault="009D7CCD" w:rsidP="00BE23D3">
            <w:pPr>
              <w:rPr>
                <w:rFonts w:cstheme="minorHAnsi"/>
                <w:sz w:val="18"/>
                <w:szCs w:val="18"/>
              </w:rPr>
            </w:pPr>
            <w:r>
              <w:rPr>
                <w:rFonts w:cstheme="minorHAnsi"/>
                <w:sz w:val="18"/>
                <w:szCs w:val="18"/>
              </w:rPr>
              <w:t xml:space="preserve">* </w:t>
            </w:r>
            <w:r w:rsidRPr="00E213E6">
              <w:rPr>
                <w:rFonts w:cstheme="minorHAnsi"/>
                <w:sz w:val="18"/>
                <w:szCs w:val="18"/>
              </w:rPr>
              <w:t>Et selskab</w:t>
            </w:r>
            <w:r>
              <w:rPr>
                <w:rFonts w:cstheme="minorHAnsi"/>
                <w:sz w:val="18"/>
                <w:szCs w:val="18"/>
              </w:rPr>
              <w:t xml:space="preserve"> er ikke kontraktligt forbundet til at opretholde produktionen, og kan </w:t>
            </w:r>
            <w:r w:rsidRPr="00E213E6">
              <w:rPr>
                <w:rFonts w:cstheme="minorHAnsi"/>
                <w:sz w:val="18"/>
                <w:szCs w:val="18"/>
              </w:rPr>
              <w:t xml:space="preserve">i teorien stoppe produktionen i Corona-perioden, men ønsker kun at gøre det, hvis det er udsigt til, at det varer flere år, da et midlertidigt stop vil medføre for mange omkostninger med først nedlukning og efterfølgende åbning igen, hvorfor virksomheden fortsat bliver nødt til at afholde andre faste omkostninger. Reelt vil afskrivningen på anlægget derfor blive erstattet af store omkostninger til nedlukning og efterfølgende genåbning af mindst samme beløb som afskrivningerne. </w:t>
            </w:r>
          </w:p>
          <w:p w14:paraId="142A7FA3" w14:textId="77777777" w:rsidR="009D7CCD" w:rsidRPr="00E213E6" w:rsidRDefault="009D7CCD" w:rsidP="00BE23D3">
            <w:pPr>
              <w:rPr>
                <w:rFonts w:cstheme="minorHAnsi"/>
                <w:sz w:val="18"/>
                <w:szCs w:val="18"/>
              </w:rPr>
            </w:pPr>
          </w:p>
          <w:p w14:paraId="3D6F3A06" w14:textId="77777777" w:rsidR="009D7CCD" w:rsidRDefault="009D7CCD" w:rsidP="00BE23D3">
            <w:pPr>
              <w:rPr>
                <w:rFonts w:cstheme="minorHAnsi"/>
                <w:sz w:val="18"/>
                <w:szCs w:val="18"/>
              </w:rPr>
            </w:pPr>
            <w:r w:rsidRPr="00E213E6">
              <w:rPr>
                <w:rFonts w:cstheme="minorHAnsi"/>
                <w:sz w:val="18"/>
                <w:szCs w:val="18"/>
              </w:rPr>
              <w:t>Det er derfor virksomhedernes opfattelse, at afskrivningerne i begge situationer må anses som faste omkostninger</w:t>
            </w:r>
            <w:r>
              <w:rPr>
                <w:rFonts w:cstheme="minorHAnsi"/>
                <w:sz w:val="18"/>
                <w:szCs w:val="18"/>
              </w:rPr>
              <w:t>. Kan Erhvervsstyrelsen svare bekræftende til dette?</w:t>
            </w:r>
            <w:r w:rsidRPr="00E213E6">
              <w:rPr>
                <w:rFonts w:cstheme="minorHAnsi"/>
                <w:sz w:val="18"/>
                <w:szCs w:val="18"/>
              </w:rPr>
              <w:t xml:space="preserve">  </w:t>
            </w:r>
          </w:p>
          <w:p w14:paraId="6F11DFA7" w14:textId="77777777" w:rsidR="009D7CCD" w:rsidRPr="00330240" w:rsidRDefault="009D7CCD" w:rsidP="00BE23D3">
            <w:pPr>
              <w:rPr>
                <w:rFonts w:cstheme="minorHAnsi"/>
                <w:sz w:val="18"/>
                <w:szCs w:val="18"/>
              </w:rPr>
            </w:pPr>
          </w:p>
        </w:tc>
        <w:tc>
          <w:tcPr>
            <w:tcW w:w="6375" w:type="dxa"/>
          </w:tcPr>
          <w:p w14:paraId="1BBE03F4" w14:textId="77777777" w:rsidR="009D7CCD" w:rsidRDefault="009D7CCD" w:rsidP="00BE23D3">
            <w:pPr>
              <w:rPr>
                <w:rFonts w:cstheme="minorHAnsi"/>
                <w:sz w:val="18"/>
                <w:szCs w:val="18"/>
              </w:rPr>
            </w:pPr>
            <w:r>
              <w:rPr>
                <w:rFonts w:cstheme="minorHAnsi"/>
                <w:sz w:val="18"/>
                <w:szCs w:val="18"/>
              </w:rPr>
              <w:t>Afventer svar fra Erhvervsstyrelsen</w:t>
            </w:r>
          </w:p>
          <w:p w14:paraId="63AA6BE6" w14:textId="77777777" w:rsidR="009D7CCD" w:rsidRDefault="009D7CCD" w:rsidP="00BE23D3">
            <w:pPr>
              <w:rPr>
                <w:rFonts w:cstheme="minorHAnsi"/>
                <w:sz w:val="18"/>
                <w:szCs w:val="18"/>
              </w:rPr>
            </w:pPr>
          </w:p>
          <w:p w14:paraId="1BFA429B" w14:textId="77777777" w:rsidR="009D7CCD" w:rsidRPr="00EF0629" w:rsidRDefault="009D7CCD" w:rsidP="00BE23D3">
            <w:pPr>
              <w:rPr>
                <w:rFonts w:cstheme="minorHAnsi"/>
                <w:sz w:val="18"/>
                <w:szCs w:val="18"/>
              </w:rPr>
            </w:pPr>
            <w:r>
              <w:rPr>
                <w:rFonts w:cstheme="minorHAnsi"/>
                <w:sz w:val="18"/>
                <w:szCs w:val="18"/>
              </w:rPr>
              <w:t>A</w:t>
            </w:r>
            <w:r w:rsidRPr="00EF0629">
              <w:rPr>
                <w:rFonts w:cstheme="minorHAnsi"/>
                <w:sz w:val="18"/>
                <w:szCs w:val="18"/>
              </w:rPr>
              <w:t xml:space="preserve">fskrivninger baseret på produktion </w:t>
            </w:r>
            <w:r>
              <w:rPr>
                <w:rFonts w:cstheme="minorHAnsi"/>
                <w:sz w:val="18"/>
                <w:szCs w:val="18"/>
              </w:rPr>
              <w:t>kan efter konkret vurdering anses for</w:t>
            </w:r>
            <w:r w:rsidRPr="00EF0629">
              <w:rPr>
                <w:rFonts w:cstheme="minorHAnsi"/>
                <w:sz w:val="18"/>
                <w:szCs w:val="18"/>
              </w:rPr>
              <w:t xml:space="preserve"> faste omkostninger.</w:t>
            </w:r>
          </w:p>
          <w:p w14:paraId="6AD9E4EF" w14:textId="77777777" w:rsidR="009D7CCD" w:rsidRDefault="009D7CCD" w:rsidP="00BE23D3">
            <w:pPr>
              <w:rPr>
                <w:rFonts w:cstheme="minorHAnsi"/>
                <w:sz w:val="18"/>
                <w:szCs w:val="18"/>
                <w:highlight w:val="yellow"/>
              </w:rPr>
            </w:pPr>
          </w:p>
          <w:p w14:paraId="4430A09B" w14:textId="77777777" w:rsidR="009D7CCD" w:rsidRPr="00EF0629" w:rsidRDefault="009D7CCD" w:rsidP="00BE23D3">
            <w:pPr>
              <w:rPr>
                <w:rFonts w:cstheme="minorHAnsi"/>
                <w:sz w:val="18"/>
                <w:szCs w:val="18"/>
              </w:rPr>
            </w:pPr>
            <w:r w:rsidRPr="00EF0629">
              <w:rPr>
                <w:rFonts w:cstheme="minorHAnsi"/>
                <w:sz w:val="18"/>
                <w:szCs w:val="18"/>
              </w:rPr>
              <w:t>Faste omkostninger følger af § 2, nr. 2 i bekendtgørelse nr. 574 af 5. maj 2020, og er defineret som "Faste omkostninger: Dokumenterbare omkostninger relateret til virksomhedens aktiviteter, der er uafhængige af virksomhedens salg, produktion og distribution, og som virksomheden vil skulle afholde, selv om den ikke har omsætning i en periode, herunder typisk afskrivninger, husleje, anden leje og leasing samt renteomkostninger."</w:t>
            </w:r>
          </w:p>
          <w:p w14:paraId="188E36D9" w14:textId="77777777" w:rsidR="009D7CCD" w:rsidRPr="00EF0629" w:rsidRDefault="009D7CCD" w:rsidP="00BE23D3">
            <w:pPr>
              <w:rPr>
                <w:rFonts w:cstheme="minorHAnsi"/>
                <w:sz w:val="18"/>
                <w:szCs w:val="18"/>
              </w:rPr>
            </w:pPr>
          </w:p>
          <w:p w14:paraId="22DAE2D3" w14:textId="77777777" w:rsidR="009D7CCD" w:rsidRDefault="009D7CCD" w:rsidP="00BE23D3">
            <w:pPr>
              <w:rPr>
                <w:rFonts w:cstheme="minorHAnsi"/>
                <w:sz w:val="18"/>
                <w:szCs w:val="18"/>
              </w:rPr>
            </w:pPr>
            <w:r>
              <w:rPr>
                <w:rFonts w:cstheme="minorHAnsi"/>
                <w:sz w:val="18"/>
                <w:szCs w:val="18"/>
              </w:rPr>
              <w:t>I det konkrete tilfælde er a</w:t>
            </w:r>
            <w:r w:rsidRPr="00EF0629">
              <w:rPr>
                <w:rFonts w:cstheme="minorHAnsi"/>
                <w:sz w:val="18"/>
                <w:szCs w:val="18"/>
              </w:rPr>
              <w:t>fskrivninger baseret på produktion</w:t>
            </w:r>
            <w:r>
              <w:rPr>
                <w:rFonts w:cstheme="minorHAnsi"/>
                <w:sz w:val="18"/>
                <w:szCs w:val="18"/>
              </w:rPr>
              <w:t xml:space="preserve"> og dermed som udgangspunkt </w:t>
            </w:r>
            <w:r w:rsidRPr="00EF0629">
              <w:rPr>
                <w:rFonts w:cstheme="minorHAnsi"/>
                <w:sz w:val="18"/>
                <w:szCs w:val="18"/>
              </w:rPr>
              <w:t>ikke uafhængig af virksomhedens produktion</w:t>
            </w:r>
            <w:r>
              <w:rPr>
                <w:rFonts w:cstheme="minorHAnsi"/>
                <w:sz w:val="18"/>
                <w:szCs w:val="18"/>
              </w:rPr>
              <w:t xml:space="preserve">. </w:t>
            </w:r>
          </w:p>
          <w:p w14:paraId="423C70C6" w14:textId="77777777" w:rsidR="009D7CCD" w:rsidRDefault="009D7CCD" w:rsidP="00BE23D3">
            <w:pPr>
              <w:rPr>
                <w:rFonts w:cstheme="minorHAnsi"/>
                <w:sz w:val="18"/>
                <w:szCs w:val="18"/>
              </w:rPr>
            </w:pPr>
          </w:p>
          <w:p w14:paraId="23BF37A5" w14:textId="77777777" w:rsidR="009D7CCD" w:rsidRDefault="009D7CCD" w:rsidP="00BE23D3">
            <w:pPr>
              <w:rPr>
                <w:rFonts w:cstheme="minorHAnsi"/>
                <w:sz w:val="18"/>
                <w:szCs w:val="18"/>
              </w:rPr>
            </w:pPr>
            <w:r>
              <w:rPr>
                <w:rFonts w:cstheme="minorHAnsi"/>
                <w:sz w:val="18"/>
                <w:szCs w:val="18"/>
              </w:rPr>
              <w:t xml:space="preserve">Der er imidlertid </w:t>
            </w:r>
            <w:r w:rsidRPr="00EF0629">
              <w:rPr>
                <w:rFonts w:cstheme="minorHAnsi"/>
                <w:sz w:val="18"/>
                <w:szCs w:val="18"/>
              </w:rPr>
              <w:t>en praksis for afskrivning inden</w:t>
            </w:r>
            <w:r>
              <w:rPr>
                <w:rFonts w:cstheme="minorHAnsi"/>
                <w:sz w:val="18"/>
                <w:szCs w:val="18"/>
              </w:rPr>
              <w:t xml:space="preserve"> </w:t>
            </w:r>
            <w:r w:rsidRPr="00EF0629">
              <w:rPr>
                <w:rFonts w:cstheme="minorHAnsi"/>
                <w:sz w:val="18"/>
                <w:szCs w:val="18"/>
              </w:rPr>
              <w:t>for olie- og gasbranchen, hvor aktiverne afskrives baseret på periodens produktion som den systematiske metode</w:t>
            </w:r>
            <w:r>
              <w:rPr>
                <w:rFonts w:cstheme="minorHAnsi"/>
                <w:sz w:val="18"/>
                <w:szCs w:val="18"/>
              </w:rPr>
              <w:t>,</w:t>
            </w:r>
            <w:r w:rsidRPr="00EF0629">
              <w:rPr>
                <w:rFonts w:cstheme="minorHAnsi"/>
                <w:sz w:val="18"/>
                <w:szCs w:val="18"/>
              </w:rPr>
              <w:t xml:space="preserve"> der bedst reflekterer aktivernes anvendelse og værdiforringelsen af aktivet. </w:t>
            </w:r>
          </w:p>
          <w:p w14:paraId="79C67500" w14:textId="77777777" w:rsidR="009D7CCD" w:rsidRDefault="009D7CCD" w:rsidP="00BE23D3">
            <w:pPr>
              <w:rPr>
                <w:rFonts w:cstheme="minorHAnsi"/>
                <w:sz w:val="18"/>
                <w:szCs w:val="18"/>
              </w:rPr>
            </w:pPr>
          </w:p>
          <w:p w14:paraId="4D838CD1" w14:textId="77777777" w:rsidR="009D7CCD" w:rsidRDefault="009D7CCD" w:rsidP="00BE23D3">
            <w:pPr>
              <w:rPr>
                <w:rFonts w:cstheme="minorHAnsi"/>
                <w:sz w:val="18"/>
                <w:szCs w:val="18"/>
              </w:rPr>
            </w:pPr>
            <w:r w:rsidRPr="00EF0629">
              <w:rPr>
                <w:rFonts w:cstheme="minorHAnsi"/>
                <w:sz w:val="18"/>
                <w:szCs w:val="18"/>
              </w:rPr>
              <w:t xml:space="preserve">En alternativ til afskrivning baseret på produktion ville have været en lineær afskrivning, hvorved afskrivningerne ville have været faste. </w:t>
            </w:r>
          </w:p>
          <w:p w14:paraId="4ABE05AB" w14:textId="77777777" w:rsidR="009D7CCD" w:rsidRDefault="009D7CCD" w:rsidP="00BE23D3">
            <w:pPr>
              <w:rPr>
                <w:rFonts w:cstheme="minorHAnsi"/>
                <w:sz w:val="18"/>
                <w:szCs w:val="18"/>
              </w:rPr>
            </w:pPr>
          </w:p>
          <w:p w14:paraId="76EC3F7E" w14:textId="77777777" w:rsidR="009D7CCD" w:rsidRPr="00022377" w:rsidRDefault="009D7CCD" w:rsidP="00BE23D3">
            <w:pPr>
              <w:rPr>
                <w:rFonts w:cstheme="minorHAnsi"/>
                <w:sz w:val="18"/>
                <w:szCs w:val="18"/>
              </w:rPr>
            </w:pPr>
            <w:r w:rsidRPr="00EF0629">
              <w:rPr>
                <w:rFonts w:cstheme="minorHAnsi"/>
                <w:sz w:val="18"/>
                <w:szCs w:val="18"/>
              </w:rPr>
              <w:t xml:space="preserve">Det vurderes, at afskrivninger baseret på produktion </w:t>
            </w:r>
            <w:r>
              <w:rPr>
                <w:rFonts w:cstheme="minorHAnsi"/>
                <w:sz w:val="18"/>
                <w:szCs w:val="18"/>
              </w:rPr>
              <w:t>i det konkrete tilfælde kan anses for</w:t>
            </w:r>
            <w:r w:rsidRPr="00EF0629">
              <w:rPr>
                <w:rFonts w:cstheme="minorHAnsi"/>
                <w:sz w:val="18"/>
                <w:szCs w:val="18"/>
              </w:rPr>
              <w:t xml:space="preserve"> en fast omkostning på trods af</w:t>
            </w:r>
            <w:r>
              <w:rPr>
                <w:rFonts w:cstheme="minorHAnsi"/>
                <w:sz w:val="18"/>
                <w:szCs w:val="18"/>
              </w:rPr>
              <w:t>,</w:t>
            </w:r>
            <w:r w:rsidRPr="00EF0629">
              <w:rPr>
                <w:rFonts w:cstheme="minorHAnsi"/>
                <w:sz w:val="18"/>
                <w:szCs w:val="18"/>
              </w:rPr>
              <w:t xml:space="preserve"> at afskrivninger er afhængige af produktion.</w:t>
            </w:r>
          </w:p>
        </w:tc>
        <w:tc>
          <w:tcPr>
            <w:tcW w:w="2552" w:type="dxa"/>
          </w:tcPr>
          <w:p w14:paraId="604CC4D3" w14:textId="77777777" w:rsidR="009D7CCD" w:rsidRDefault="009D7CCD" w:rsidP="00BE23D3">
            <w:pPr>
              <w:rPr>
                <w:rFonts w:cstheme="minorHAnsi"/>
                <w:sz w:val="18"/>
                <w:szCs w:val="18"/>
              </w:rPr>
            </w:pPr>
          </w:p>
          <w:p w14:paraId="7C27BCD3" w14:textId="77777777" w:rsidR="009D7CCD" w:rsidRDefault="009D7CCD" w:rsidP="00BE23D3">
            <w:pPr>
              <w:rPr>
                <w:rFonts w:cstheme="minorHAnsi"/>
                <w:sz w:val="18"/>
                <w:szCs w:val="18"/>
              </w:rPr>
            </w:pPr>
          </w:p>
          <w:p w14:paraId="1B83D341" w14:textId="77777777" w:rsidR="009D7CCD" w:rsidRDefault="009D7CCD" w:rsidP="00BE23D3">
            <w:pPr>
              <w:rPr>
                <w:rFonts w:cstheme="minorHAnsi"/>
                <w:sz w:val="18"/>
                <w:szCs w:val="18"/>
              </w:rPr>
            </w:pPr>
            <w:r>
              <w:rPr>
                <w:rFonts w:cstheme="minorHAnsi"/>
                <w:sz w:val="18"/>
                <w:szCs w:val="18"/>
              </w:rPr>
              <w:t>Erhvervsstyrelsen</w:t>
            </w:r>
          </w:p>
        </w:tc>
        <w:tc>
          <w:tcPr>
            <w:tcW w:w="1846" w:type="dxa"/>
          </w:tcPr>
          <w:p w14:paraId="2B4C2DF8" w14:textId="77777777" w:rsidR="009D7CCD" w:rsidRDefault="009D7CCD" w:rsidP="00BE23D3">
            <w:pPr>
              <w:rPr>
                <w:rFonts w:cstheme="minorHAnsi"/>
                <w:sz w:val="18"/>
                <w:szCs w:val="18"/>
              </w:rPr>
            </w:pPr>
            <w:r>
              <w:rPr>
                <w:rFonts w:cstheme="minorHAnsi"/>
                <w:sz w:val="18"/>
                <w:szCs w:val="18"/>
              </w:rPr>
              <w:t>18. juni 2020</w:t>
            </w:r>
          </w:p>
          <w:p w14:paraId="248C5644" w14:textId="77777777" w:rsidR="009D7CCD" w:rsidRDefault="009D7CCD" w:rsidP="00BE23D3">
            <w:pPr>
              <w:rPr>
                <w:rFonts w:cstheme="minorHAnsi"/>
                <w:sz w:val="18"/>
                <w:szCs w:val="18"/>
              </w:rPr>
            </w:pPr>
          </w:p>
          <w:p w14:paraId="36D63A02" w14:textId="77777777" w:rsidR="009D7CCD" w:rsidRDefault="009D7CCD" w:rsidP="00BE23D3">
            <w:pPr>
              <w:rPr>
                <w:rFonts w:cstheme="minorHAnsi"/>
                <w:sz w:val="18"/>
                <w:szCs w:val="18"/>
              </w:rPr>
            </w:pPr>
            <w:r>
              <w:rPr>
                <w:rFonts w:cstheme="minorHAnsi"/>
                <w:sz w:val="18"/>
                <w:szCs w:val="18"/>
              </w:rPr>
              <w:t>22. juni 2020</w:t>
            </w:r>
          </w:p>
        </w:tc>
      </w:tr>
      <w:tr w:rsidR="009D7CCD" w:rsidRPr="000F1DB1" w14:paraId="06731109" w14:textId="77777777" w:rsidTr="009D7CCD">
        <w:tc>
          <w:tcPr>
            <w:tcW w:w="4390" w:type="dxa"/>
          </w:tcPr>
          <w:p w14:paraId="62C27BE1" w14:textId="77777777" w:rsidR="009D7CCD" w:rsidRPr="00FE03FE" w:rsidRDefault="009D7CCD" w:rsidP="00BE23D3">
            <w:pPr>
              <w:rPr>
                <w:rFonts w:cstheme="minorHAnsi"/>
                <w:sz w:val="18"/>
                <w:szCs w:val="18"/>
              </w:rPr>
            </w:pPr>
            <w:r w:rsidRPr="00FE03FE">
              <w:rPr>
                <w:rFonts w:cstheme="minorHAnsi"/>
                <w:sz w:val="18"/>
                <w:szCs w:val="18"/>
              </w:rPr>
              <w:t>Erhvervsstyrelsen bedes bekræfte/afkræfte, at virksomheder der ikke har aflagt årsregnskab og som har optaget deres aktiver fx en ejendom til kostpris og kun foretager skattemæssige afskrivninger ikke kan opnå kompensation for afskrivninger som faste omkostninger.</w:t>
            </w:r>
          </w:p>
          <w:p w14:paraId="5A174DFD" w14:textId="77777777" w:rsidR="009D7CCD" w:rsidRPr="00FE03FE" w:rsidRDefault="009D7CCD" w:rsidP="00BE23D3">
            <w:pPr>
              <w:rPr>
                <w:rFonts w:cstheme="minorHAnsi"/>
                <w:sz w:val="18"/>
                <w:szCs w:val="18"/>
              </w:rPr>
            </w:pPr>
          </w:p>
          <w:p w14:paraId="4B17C84A" w14:textId="77777777" w:rsidR="009D7CCD" w:rsidRPr="00BE784F" w:rsidRDefault="009D7CCD" w:rsidP="00BE23D3">
            <w:pPr>
              <w:rPr>
                <w:rFonts w:cstheme="minorHAnsi"/>
                <w:sz w:val="18"/>
                <w:szCs w:val="18"/>
              </w:rPr>
            </w:pPr>
            <w:r w:rsidRPr="00FE03FE">
              <w:rPr>
                <w:rFonts w:cstheme="minorHAnsi"/>
                <w:sz w:val="18"/>
                <w:szCs w:val="18"/>
              </w:rPr>
              <w:t>Jf. vejledningen: ”Virksomheder, som ikke er omfattet af årsregnskabslovens bestemmelser, skal tilsvarende anvende de for virksomheden gældende regler for udarbejdelse af årsregnskab og må ligeledes ikke foretage ændringer i regnskabspraksis og skøn i forhold til senest aflagte årsregnskab.”</w:t>
            </w:r>
          </w:p>
        </w:tc>
        <w:tc>
          <w:tcPr>
            <w:tcW w:w="6375" w:type="dxa"/>
          </w:tcPr>
          <w:p w14:paraId="6A6B8F81" w14:textId="77777777" w:rsidR="009D7CCD" w:rsidRPr="00FE03FE" w:rsidRDefault="009D7CCD" w:rsidP="00BE23D3">
            <w:pPr>
              <w:rPr>
                <w:rFonts w:cstheme="minorHAnsi"/>
                <w:sz w:val="18"/>
                <w:szCs w:val="18"/>
              </w:rPr>
            </w:pPr>
            <w:r w:rsidRPr="00FE03FE">
              <w:rPr>
                <w:rFonts w:cstheme="minorHAnsi"/>
                <w:sz w:val="18"/>
                <w:szCs w:val="18"/>
              </w:rPr>
              <w:t>Det bemærkes indledningsvist, at det ikke efter ordningen er et krav, at der tidligere er udarbejdet et regnskab, jf. BEK § 2, nr. 2.</w:t>
            </w:r>
          </w:p>
          <w:p w14:paraId="3B6D32C9" w14:textId="77777777" w:rsidR="009D7CCD" w:rsidRPr="00FE03FE" w:rsidRDefault="009D7CCD" w:rsidP="00BE23D3">
            <w:pPr>
              <w:rPr>
                <w:rFonts w:cstheme="minorHAnsi"/>
                <w:sz w:val="18"/>
                <w:szCs w:val="18"/>
              </w:rPr>
            </w:pPr>
          </w:p>
          <w:p w14:paraId="67422A93" w14:textId="77777777" w:rsidR="009D7CCD" w:rsidRDefault="009D7CCD" w:rsidP="00BE23D3">
            <w:pPr>
              <w:rPr>
                <w:rFonts w:cstheme="minorHAnsi"/>
                <w:sz w:val="18"/>
                <w:szCs w:val="18"/>
              </w:rPr>
            </w:pPr>
            <w:r w:rsidRPr="00FE03FE">
              <w:rPr>
                <w:rFonts w:cstheme="minorHAnsi"/>
                <w:sz w:val="18"/>
                <w:szCs w:val="18"/>
              </w:rPr>
              <w:t>Afskrivninger er som udgangspunkt en fast omkostning, jf. BEK § 2, nr. 2. Det vil dog være en konkret vurdering.</w:t>
            </w:r>
          </w:p>
          <w:p w14:paraId="70683645" w14:textId="77777777" w:rsidR="009D7CCD" w:rsidRDefault="009D7CCD" w:rsidP="00BE23D3">
            <w:pPr>
              <w:rPr>
                <w:rFonts w:cstheme="minorHAnsi"/>
                <w:sz w:val="18"/>
                <w:szCs w:val="18"/>
              </w:rPr>
            </w:pPr>
          </w:p>
          <w:p w14:paraId="68F6F258" w14:textId="77777777" w:rsidR="009D7CCD" w:rsidRDefault="009D7CCD" w:rsidP="00BE23D3">
            <w:pPr>
              <w:rPr>
                <w:rFonts w:cstheme="minorHAnsi"/>
                <w:sz w:val="18"/>
                <w:szCs w:val="18"/>
              </w:rPr>
            </w:pPr>
            <w:r>
              <w:rPr>
                <w:rFonts w:cstheme="minorHAnsi"/>
                <w:sz w:val="18"/>
                <w:szCs w:val="18"/>
              </w:rPr>
              <w:t>FSR – danske revisorer har stillet et uddybende spørgsmål:</w:t>
            </w:r>
          </w:p>
          <w:p w14:paraId="64BC0EC8" w14:textId="77777777" w:rsidR="009D7CCD" w:rsidRDefault="009D7CCD" w:rsidP="00BE23D3">
            <w:pPr>
              <w:rPr>
                <w:rFonts w:cstheme="minorHAnsi"/>
                <w:sz w:val="18"/>
                <w:szCs w:val="18"/>
              </w:rPr>
            </w:pPr>
          </w:p>
          <w:p w14:paraId="1D8FEF51" w14:textId="77777777" w:rsidR="009D7CCD" w:rsidRPr="00D10B0A" w:rsidRDefault="009D7CCD" w:rsidP="00BE23D3">
            <w:pPr>
              <w:rPr>
                <w:rFonts w:cstheme="minorHAnsi"/>
                <w:sz w:val="18"/>
                <w:szCs w:val="18"/>
              </w:rPr>
            </w:pPr>
            <w:r w:rsidRPr="00D10B0A">
              <w:rPr>
                <w:rFonts w:cstheme="minorHAnsi"/>
                <w:sz w:val="18"/>
                <w:szCs w:val="18"/>
              </w:rPr>
              <w:t>Virksomheden har optaget ejendom til kostpris og har foretaget skattemæssige afskrivninger. Der er ikke foretaget regnskabsmæssige afskrivninger.</w:t>
            </w:r>
          </w:p>
          <w:p w14:paraId="35DCB60A" w14:textId="77777777" w:rsidR="009D7CCD" w:rsidRPr="00D10B0A" w:rsidRDefault="009D7CCD" w:rsidP="00BE23D3">
            <w:pPr>
              <w:rPr>
                <w:rFonts w:cstheme="minorHAnsi"/>
                <w:sz w:val="18"/>
                <w:szCs w:val="18"/>
              </w:rPr>
            </w:pPr>
          </w:p>
          <w:p w14:paraId="6F407FA3" w14:textId="77777777" w:rsidR="009D7CCD" w:rsidRPr="00D10B0A" w:rsidRDefault="009D7CCD" w:rsidP="00BE23D3">
            <w:pPr>
              <w:rPr>
                <w:rFonts w:cstheme="minorHAnsi"/>
                <w:sz w:val="18"/>
                <w:szCs w:val="18"/>
              </w:rPr>
            </w:pPr>
            <w:r w:rsidRPr="00D10B0A">
              <w:rPr>
                <w:rFonts w:cstheme="minorHAnsi"/>
                <w:sz w:val="18"/>
                <w:szCs w:val="18"/>
              </w:rPr>
              <w:t>Er der fradrag for disse skattemæssige afskrivninger? Det kan der vel ikke være, skal der i stedet beregnes en til formålet opgjort regnskabsmæssig afskrivning?</w:t>
            </w:r>
          </w:p>
          <w:p w14:paraId="186D8089" w14:textId="77777777" w:rsidR="009D7CCD" w:rsidRPr="00D10B0A" w:rsidRDefault="009D7CCD" w:rsidP="00BE23D3">
            <w:pPr>
              <w:rPr>
                <w:rFonts w:cstheme="minorHAnsi"/>
                <w:sz w:val="18"/>
                <w:szCs w:val="18"/>
              </w:rPr>
            </w:pPr>
          </w:p>
          <w:p w14:paraId="3BE8C609" w14:textId="77777777" w:rsidR="009D7CCD" w:rsidRDefault="009D7CCD" w:rsidP="00BE23D3">
            <w:pPr>
              <w:rPr>
                <w:rFonts w:cstheme="minorHAnsi"/>
                <w:sz w:val="18"/>
                <w:szCs w:val="18"/>
              </w:rPr>
            </w:pPr>
            <w:r w:rsidRPr="00D10B0A">
              <w:rPr>
                <w:rFonts w:cstheme="minorHAnsi"/>
                <w:sz w:val="18"/>
                <w:szCs w:val="18"/>
              </w:rPr>
              <w:t>Regnskabsmæssige og skattemæssige afskrivninger er to forskellige begreber.</w:t>
            </w:r>
          </w:p>
          <w:p w14:paraId="6C021EEF" w14:textId="77777777" w:rsidR="009D7CCD" w:rsidRDefault="009D7CCD" w:rsidP="00BE23D3">
            <w:pPr>
              <w:rPr>
                <w:rFonts w:cstheme="minorHAnsi"/>
                <w:sz w:val="18"/>
                <w:szCs w:val="18"/>
              </w:rPr>
            </w:pPr>
          </w:p>
          <w:p w14:paraId="2869A499" w14:textId="77777777" w:rsidR="009D7CCD" w:rsidRDefault="009D7CCD" w:rsidP="00BE23D3">
            <w:pPr>
              <w:rPr>
                <w:rFonts w:cstheme="minorHAnsi"/>
                <w:sz w:val="18"/>
                <w:szCs w:val="18"/>
              </w:rPr>
            </w:pPr>
            <w:r>
              <w:rPr>
                <w:rFonts w:cstheme="minorHAnsi"/>
                <w:sz w:val="18"/>
                <w:szCs w:val="18"/>
              </w:rPr>
              <w:t xml:space="preserve">FSR – danske revisorer har stillet </w:t>
            </w:r>
            <w:r w:rsidRPr="00FE03FE">
              <w:rPr>
                <w:rFonts w:cstheme="minorHAnsi"/>
                <w:sz w:val="18"/>
                <w:szCs w:val="18"/>
              </w:rPr>
              <w:t>et opfølgende spørgsmål til Erhvervsstyrelsen: Virksomheden har optaget ejendom til  kostpris og foretaget skattemæssige afskrivninger. Er der fradrag for disse afskrivninger?</w:t>
            </w:r>
          </w:p>
          <w:p w14:paraId="77DC391A" w14:textId="77777777" w:rsidR="009D7CCD" w:rsidRDefault="009D7CCD" w:rsidP="00BE23D3">
            <w:pPr>
              <w:rPr>
                <w:rFonts w:cstheme="minorHAnsi"/>
                <w:sz w:val="18"/>
                <w:szCs w:val="18"/>
              </w:rPr>
            </w:pPr>
          </w:p>
          <w:p w14:paraId="56878B23" w14:textId="77777777" w:rsidR="009D7CCD" w:rsidRPr="00BE784F" w:rsidRDefault="009D7CCD" w:rsidP="00BE23D3">
            <w:pPr>
              <w:rPr>
                <w:rFonts w:cstheme="minorHAnsi"/>
                <w:sz w:val="18"/>
                <w:szCs w:val="18"/>
              </w:rPr>
            </w:pPr>
            <w:r>
              <w:rPr>
                <w:rFonts w:cstheme="minorHAnsi"/>
                <w:sz w:val="18"/>
                <w:szCs w:val="18"/>
              </w:rPr>
              <w:t xml:space="preserve">Erhvervsstyrelsen: </w:t>
            </w:r>
            <w:r w:rsidRPr="00277B34">
              <w:rPr>
                <w:rFonts w:cstheme="minorHAnsi"/>
                <w:sz w:val="18"/>
                <w:szCs w:val="18"/>
              </w:rPr>
              <w:t>Kun regnskabsmæssige afskrivninger er omfattet.</w:t>
            </w:r>
          </w:p>
        </w:tc>
        <w:tc>
          <w:tcPr>
            <w:tcW w:w="2552" w:type="dxa"/>
          </w:tcPr>
          <w:p w14:paraId="28F19EC0" w14:textId="77777777" w:rsidR="009D7CCD" w:rsidRDefault="009D7CCD" w:rsidP="00BE23D3">
            <w:pPr>
              <w:rPr>
                <w:rFonts w:cstheme="minorHAnsi"/>
                <w:sz w:val="18"/>
                <w:szCs w:val="18"/>
              </w:rPr>
            </w:pPr>
            <w:r w:rsidRPr="00FE03FE">
              <w:rPr>
                <w:rFonts w:cstheme="minorHAnsi"/>
                <w:sz w:val="18"/>
                <w:szCs w:val="18"/>
              </w:rPr>
              <w:t>Erhvervsstyrelsen</w:t>
            </w:r>
          </w:p>
          <w:p w14:paraId="5863E7D7" w14:textId="77777777" w:rsidR="009D7CCD" w:rsidRDefault="009D7CCD" w:rsidP="00BE23D3">
            <w:pPr>
              <w:rPr>
                <w:rFonts w:cstheme="minorHAnsi"/>
                <w:sz w:val="18"/>
                <w:szCs w:val="18"/>
              </w:rPr>
            </w:pPr>
          </w:p>
          <w:p w14:paraId="0BC216E0" w14:textId="77777777" w:rsidR="009D7CCD" w:rsidRDefault="009D7CCD" w:rsidP="00BE23D3">
            <w:pPr>
              <w:rPr>
                <w:rFonts w:cstheme="minorHAnsi"/>
                <w:sz w:val="18"/>
                <w:szCs w:val="18"/>
              </w:rPr>
            </w:pPr>
          </w:p>
          <w:p w14:paraId="2FF434D7" w14:textId="77777777" w:rsidR="009D7CCD" w:rsidRDefault="009D7CCD" w:rsidP="00BE23D3">
            <w:pPr>
              <w:rPr>
                <w:rFonts w:cstheme="minorHAnsi"/>
                <w:sz w:val="18"/>
                <w:szCs w:val="18"/>
              </w:rPr>
            </w:pPr>
          </w:p>
          <w:p w14:paraId="469BEF0D" w14:textId="77777777" w:rsidR="009D7CCD" w:rsidRDefault="009D7CCD" w:rsidP="00BE23D3">
            <w:pPr>
              <w:rPr>
                <w:rFonts w:cstheme="minorHAnsi"/>
                <w:sz w:val="18"/>
                <w:szCs w:val="18"/>
              </w:rPr>
            </w:pPr>
          </w:p>
          <w:p w14:paraId="672EA27B" w14:textId="77777777" w:rsidR="009D7CCD" w:rsidRDefault="009D7CCD" w:rsidP="00BE23D3">
            <w:pPr>
              <w:rPr>
                <w:rFonts w:cstheme="minorHAnsi"/>
                <w:sz w:val="18"/>
                <w:szCs w:val="18"/>
              </w:rPr>
            </w:pPr>
          </w:p>
          <w:p w14:paraId="031C43F2" w14:textId="77777777" w:rsidR="009D7CCD" w:rsidRPr="00FE03FE" w:rsidRDefault="009D7CCD" w:rsidP="00BE23D3">
            <w:pPr>
              <w:rPr>
                <w:rFonts w:cstheme="minorHAnsi"/>
                <w:sz w:val="18"/>
                <w:szCs w:val="18"/>
              </w:rPr>
            </w:pPr>
            <w:r>
              <w:rPr>
                <w:rFonts w:cstheme="minorHAnsi"/>
                <w:sz w:val="18"/>
                <w:szCs w:val="18"/>
              </w:rPr>
              <w:t>FSR – danske revisorer</w:t>
            </w:r>
          </w:p>
          <w:p w14:paraId="6E6746AB" w14:textId="77777777" w:rsidR="009D7CCD" w:rsidRPr="00FE03FE" w:rsidRDefault="009D7CCD" w:rsidP="00BE23D3">
            <w:pPr>
              <w:rPr>
                <w:rFonts w:cstheme="minorHAnsi"/>
                <w:sz w:val="18"/>
                <w:szCs w:val="18"/>
              </w:rPr>
            </w:pPr>
          </w:p>
          <w:p w14:paraId="0B0F1154" w14:textId="77777777" w:rsidR="009D7CCD" w:rsidRPr="00FE03FE" w:rsidRDefault="009D7CCD" w:rsidP="00BE23D3">
            <w:pPr>
              <w:rPr>
                <w:rFonts w:cstheme="minorHAnsi"/>
                <w:sz w:val="18"/>
                <w:szCs w:val="18"/>
              </w:rPr>
            </w:pPr>
          </w:p>
          <w:p w14:paraId="5C1869A7" w14:textId="77777777" w:rsidR="009D7CCD" w:rsidRDefault="009D7CCD" w:rsidP="00BE23D3">
            <w:pPr>
              <w:rPr>
                <w:rFonts w:cstheme="minorHAnsi"/>
                <w:sz w:val="18"/>
                <w:szCs w:val="18"/>
              </w:rPr>
            </w:pPr>
          </w:p>
          <w:p w14:paraId="2F9A16F7" w14:textId="77777777" w:rsidR="009D7CCD" w:rsidRDefault="009D7CCD" w:rsidP="00BE23D3">
            <w:pPr>
              <w:rPr>
                <w:rFonts w:cstheme="minorHAnsi"/>
                <w:sz w:val="18"/>
                <w:szCs w:val="18"/>
              </w:rPr>
            </w:pPr>
          </w:p>
          <w:p w14:paraId="456FDFC4" w14:textId="77777777" w:rsidR="009D7CCD" w:rsidRDefault="009D7CCD" w:rsidP="00BE23D3">
            <w:pPr>
              <w:rPr>
                <w:rFonts w:cstheme="minorHAnsi"/>
                <w:sz w:val="18"/>
                <w:szCs w:val="18"/>
              </w:rPr>
            </w:pPr>
          </w:p>
          <w:p w14:paraId="6FE83A77" w14:textId="77777777" w:rsidR="009D7CCD" w:rsidRDefault="009D7CCD" w:rsidP="00BE23D3">
            <w:pPr>
              <w:rPr>
                <w:rFonts w:cstheme="minorHAnsi"/>
                <w:sz w:val="18"/>
                <w:szCs w:val="18"/>
              </w:rPr>
            </w:pPr>
          </w:p>
          <w:p w14:paraId="3B17E662" w14:textId="77777777" w:rsidR="009D7CCD" w:rsidRDefault="009D7CCD" w:rsidP="00BE23D3">
            <w:pPr>
              <w:rPr>
                <w:rFonts w:cstheme="minorHAnsi"/>
                <w:sz w:val="18"/>
                <w:szCs w:val="18"/>
              </w:rPr>
            </w:pPr>
          </w:p>
          <w:p w14:paraId="1EEE20E2" w14:textId="77777777" w:rsidR="009D7CCD" w:rsidRDefault="009D7CCD" w:rsidP="00BE23D3">
            <w:pPr>
              <w:rPr>
                <w:rFonts w:cstheme="minorHAnsi"/>
                <w:sz w:val="18"/>
                <w:szCs w:val="18"/>
              </w:rPr>
            </w:pPr>
          </w:p>
          <w:p w14:paraId="30704B6E" w14:textId="77777777" w:rsidR="009D7CCD" w:rsidRDefault="009D7CCD" w:rsidP="00BE23D3">
            <w:pPr>
              <w:rPr>
                <w:rFonts w:cstheme="minorHAnsi"/>
                <w:sz w:val="18"/>
                <w:szCs w:val="18"/>
              </w:rPr>
            </w:pPr>
          </w:p>
          <w:p w14:paraId="5F0A7FD2" w14:textId="77777777" w:rsidR="009D7CCD" w:rsidRDefault="009D7CCD" w:rsidP="00BE23D3">
            <w:pPr>
              <w:rPr>
                <w:rFonts w:cstheme="minorHAnsi"/>
                <w:sz w:val="18"/>
                <w:szCs w:val="18"/>
              </w:rPr>
            </w:pPr>
          </w:p>
          <w:p w14:paraId="30D6725B" w14:textId="77777777" w:rsidR="009D7CCD" w:rsidRDefault="009D7CCD" w:rsidP="00BE23D3">
            <w:pPr>
              <w:rPr>
                <w:rFonts w:cstheme="minorHAnsi"/>
                <w:sz w:val="18"/>
                <w:szCs w:val="18"/>
              </w:rPr>
            </w:pPr>
          </w:p>
          <w:p w14:paraId="2DEDE972" w14:textId="77777777" w:rsidR="009D7CCD" w:rsidRDefault="009D7CCD" w:rsidP="00BE23D3">
            <w:pPr>
              <w:rPr>
                <w:rFonts w:cstheme="minorHAnsi"/>
                <w:sz w:val="18"/>
                <w:szCs w:val="18"/>
              </w:rPr>
            </w:pPr>
          </w:p>
          <w:p w14:paraId="1B2192D5" w14:textId="77777777" w:rsidR="009D7CCD" w:rsidRDefault="009D7CCD" w:rsidP="00BE23D3">
            <w:pPr>
              <w:rPr>
                <w:rFonts w:cstheme="minorHAnsi"/>
                <w:sz w:val="18"/>
                <w:szCs w:val="18"/>
              </w:rPr>
            </w:pPr>
          </w:p>
          <w:p w14:paraId="720AB5BD" w14:textId="77777777" w:rsidR="009D7CCD" w:rsidRPr="00BE784F" w:rsidRDefault="009D7CCD" w:rsidP="00BE23D3">
            <w:pPr>
              <w:rPr>
                <w:rFonts w:cstheme="minorHAnsi"/>
                <w:sz w:val="18"/>
                <w:szCs w:val="18"/>
              </w:rPr>
            </w:pPr>
            <w:r>
              <w:rPr>
                <w:rFonts w:cstheme="minorHAnsi"/>
                <w:sz w:val="18"/>
                <w:szCs w:val="18"/>
              </w:rPr>
              <w:t>Erhvervsstyrelsen</w:t>
            </w:r>
          </w:p>
        </w:tc>
        <w:tc>
          <w:tcPr>
            <w:tcW w:w="1846" w:type="dxa"/>
          </w:tcPr>
          <w:p w14:paraId="1FEB14FD" w14:textId="77777777" w:rsidR="009D7CCD" w:rsidRDefault="009D7CCD" w:rsidP="00BE23D3">
            <w:pPr>
              <w:rPr>
                <w:rFonts w:cstheme="minorHAnsi"/>
                <w:sz w:val="18"/>
                <w:szCs w:val="18"/>
              </w:rPr>
            </w:pPr>
            <w:r>
              <w:rPr>
                <w:rFonts w:cstheme="minorHAnsi"/>
                <w:sz w:val="18"/>
                <w:szCs w:val="18"/>
              </w:rPr>
              <w:t>6</w:t>
            </w:r>
            <w:r w:rsidRPr="00FE03FE">
              <w:rPr>
                <w:rFonts w:cstheme="minorHAnsi"/>
                <w:sz w:val="18"/>
                <w:szCs w:val="18"/>
              </w:rPr>
              <w:t>. april 2020</w:t>
            </w:r>
          </w:p>
          <w:p w14:paraId="1890F52B" w14:textId="77777777" w:rsidR="009D7CCD" w:rsidRDefault="009D7CCD" w:rsidP="00BE23D3">
            <w:pPr>
              <w:rPr>
                <w:rFonts w:cstheme="minorHAnsi"/>
                <w:sz w:val="18"/>
                <w:szCs w:val="18"/>
              </w:rPr>
            </w:pPr>
          </w:p>
          <w:p w14:paraId="0C1A4280" w14:textId="77777777" w:rsidR="009D7CCD" w:rsidRDefault="009D7CCD" w:rsidP="00BE23D3">
            <w:pPr>
              <w:rPr>
                <w:rFonts w:cstheme="minorHAnsi"/>
                <w:sz w:val="18"/>
                <w:szCs w:val="18"/>
              </w:rPr>
            </w:pPr>
          </w:p>
          <w:p w14:paraId="6675CDBD" w14:textId="77777777" w:rsidR="009D7CCD" w:rsidRDefault="009D7CCD" w:rsidP="00BE23D3">
            <w:pPr>
              <w:rPr>
                <w:rFonts w:cstheme="minorHAnsi"/>
                <w:sz w:val="18"/>
                <w:szCs w:val="18"/>
              </w:rPr>
            </w:pPr>
          </w:p>
          <w:p w14:paraId="5062B010" w14:textId="77777777" w:rsidR="009D7CCD" w:rsidRDefault="009D7CCD" w:rsidP="00BE23D3">
            <w:pPr>
              <w:rPr>
                <w:rFonts w:cstheme="minorHAnsi"/>
                <w:sz w:val="18"/>
                <w:szCs w:val="18"/>
              </w:rPr>
            </w:pPr>
          </w:p>
          <w:p w14:paraId="75093EEF" w14:textId="77777777" w:rsidR="009D7CCD" w:rsidRDefault="009D7CCD" w:rsidP="00BE23D3">
            <w:pPr>
              <w:rPr>
                <w:rFonts w:cstheme="minorHAnsi"/>
                <w:sz w:val="18"/>
                <w:szCs w:val="18"/>
              </w:rPr>
            </w:pPr>
          </w:p>
          <w:p w14:paraId="7EC050F4" w14:textId="77777777" w:rsidR="009D7CCD" w:rsidRDefault="009D7CCD" w:rsidP="00BE23D3">
            <w:pPr>
              <w:rPr>
                <w:rFonts w:cstheme="minorHAnsi"/>
                <w:sz w:val="18"/>
                <w:szCs w:val="18"/>
              </w:rPr>
            </w:pPr>
            <w:r>
              <w:rPr>
                <w:rFonts w:cstheme="minorHAnsi"/>
                <w:sz w:val="18"/>
                <w:szCs w:val="18"/>
              </w:rPr>
              <w:t>8. april 2020</w:t>
            </w:r>
          </w:p>
          <w:p w14:paraId="32EEA3D7" w14:textId="77777777" w:rsidR="009D7CCD" w:rsidRDefault="009D7CCD" w:rsidP="00BE23D3">
            <w:pPr>
              <w:rPr>
                <w:rFonts w:cstheme="minorHAnsi"/>
                <w:sz w:val="18"/>
                <w:szCs w:val="18"/>
              </w:rPr>
            </w:pPr>
          </w:p>
          <w:p w14:paraId="08104B0C" w14:textId="77777777" w:rsidR="009D7CCD" w:rsidRDefault="009D7CCD" w:rsidP="00BE23D3">
            <w:pPr>
              <w:rPr>
                <w:rFonts w:cstheme="minorHAnsi"/>
                <w:sz w:val="18"/>
                <w:szCs w:val="18"/>
              </w:rPr>
            </w:pPr>
          </w:p>
          <w:p w14:paraId="741BB9F6" w14:textId="77777777" w:rsidR="009D7CCD" w:rsidRDefault="009D7CCD" w:rsidP="00BE23D3">
            <w:pPr>
              <w:rPr>
                <w:rFonts w:cstheme="minorHAnsi"/>
                <w:sz w:val="18"/>
                <w:szCs w:val="18"/>
              </w:rPr>
            </w:pPr>
          </w:p>
          <w:p w14:paraId="66BA11D1" w14:textId="77777777" w:rsidR="009D7CCD" w:rsidRDefault="009D7CCD" w:rsidP="00BE23D3">
            <w:pPr>
              <w:rPr>
                <w:rFonts w:cstheme="minorHAnsi"/>
                <w:sz w:val="18"/>
                <w:szCs w:val="18"/>
              </w:rPr>
            </w:pPr>
          </w:p>
          <w:p w14:paraId="0B4A7E15" w14:textId="77777777" w:rsidR="009D7CCD" w:rsidRDefault="009D7CCD" w:rsidP="00BE23D3">
            <w:pPr>
              <w:rPr>
                <w:rFonts w:cstheme="minorHAnsi"/>
                <w:sz w:val="18"/>
                <w:szCs w:val="18"/>
              </w:rPr>
            </w:pPr>
          </w:p>
          <w:p w14:paraId="43D3A879" w14:textId="77777777" w:rsidR="009D7CCD" w:rsidRDefault="009D7CCD" w:rsidP="00BE23D3">
            <w:pPr>
              <w:rPr>
                <w:rFonts w:cstheme="minorHAnsi"/>
                <w:sz w:val="18"/>
                <w:szCs w:val="18"/>
              </w:rPr>
            </w:pPr>
          </w:p>
          <w:p w14:paraId="29F2F051" w14:textId="77777777" w:rsidR="009D7CCD" w:rsidRDefault="009D7CCD" w:rsidP="00BE23D3">
            <w:pPr>
              <w:rPr>
                <w:rFonts w:cstheme="minorHAnsi"/>
                <w:sz w:val="18"/>
                <w:szCs w:val="18"/>
              </w:rPr>
            </w:pPr>
          </w:p>
          <w:p w14:paraId="67FA1C67" w14:textId="77777777" w:rsidR="009D7CCD" w:rsidRDefault="009D7CCD" w:rsidP="00BE23D3">
            <w:pPr>
              <w:rPr>
                <w:rFonts w:cstheme="minorHAnsi"/>
                <w:sz w:val="18"/>
                <w:szCs w:val="18"/>
              </w:rPr>
            </w:pPr>
          </w:p>
          <w:p w14:paraId="0120987A" w14:textId="77777777" w:rsidR="009D7CCD" w:rsidRDefault="009D7CCD" w:rsidP="00BE23D3">
            <w:pPr>
              <w:rPr>
                <w:rFonts w:cstheme="minorHAnsi"/>
                <w:sz w:val="18"/>
                <w:szCs w:val="18"/>
              </w:rPr>
            </w:pPr>
          </w:p>
          <w:p w14:paraId="5A8639DD" w14:textId="77777777" w:rsidR="009D7CCD" w:rsidRDefault="009D7CCD" w:rsidP="00BE23D3">
            <w:pPr>
              <w:rPr>
                <w:rFonts w:cstheme="minorHAnsi"/>
                <w:sz w:val="18"/>
                <w:szCs w:val="18"/>
              </w:rPr>
            </w:pPr>
          </w:p>
          <w:p w14:paraId="6A66C04E" w14:textId="77777777" w:rsidR="009D7CCD" w:rsidRDefault="009D7CCD" w:rsidP="00BE23D3">
            <w:pPr>
              <w:rPr>
                <w:rFonts w:cstheme="minorHAnsi"/>
                <w:sz w:val="18"/>
                <w:szCs w:val="18"/>
              </w:rPr>
            </w:pPr>
          </w:p>
          <w:p w14:paraId="02EC60A8" w14:textId="77777777" w:rsidR="009D7CCD" w:rsidRDefault="009D7CCD" w:rsidP="00BE23D3">
            <w:pPr>
              <w:rPr>
                <w:rFonts w:cstheme="minorHAnsi"/>
                <w:sz w:val="18"/>
                <w:szCs w:val="18"/>
              </w:rPr>
            </w:pPr>
          </w:p>
          <w:p w14:paraId="4144CB39" w14:textId="77777777" w:rsidR="009D7CCD" w:rsidRDefault="009D7CCD" w:rsidP="00BE23D3">
            <w:pPr>
              <w:rPr>
                <w:rFonts w:cstheme="minorHAnsi"/>
                <w:sz w:val="18"/>
                <w:szCs w:val="18"/>
              </w:rPr>
            </w:pPr>
          </w:p>
          <w:p w14:paraId="07351A69" w14:textId="77777777" w:rsidR="009D7CCD" w:rsidRPr="00BE784F" w:rsidRDefault="009D7CCD" w:rsidP="00BE23D3">
            <w:pPr>
              <w:rPr>
                <w:rFonts w:cstheme="minorHAnsi"/>
                <w:sz w:val="18"/>
                <w:szCs w:val="18"/>
              </w:rPr>
            </w:pPr>
            <w:r>
              <w:rPr>
                <w:rFonts w:cstheme="minorHAnsi"/>
                <w:sz w:val="18"/>
                <w:szCs w:val="18"/>
              </w:rPr>
              <w:t>22. april 2020.</w:t>
            </w:r>
          </w:p>
        </w:tc>
      </w:tr>
      <w:tr w:rsidR="009D7CCD" w:rsidRPr="000F1DB1" w14:paraId="7E2CF2FA" w14:textId="77777777" w:rsidTr="009D7CCD">
        <w:tc>
          <w:tcPr>
            <w:tcW w:w="4390" w:type="dxa"/>
          </w:tcPr>
          <w:p w14:paraId="0761334E" w14:textId="77777777" w:rsidR="009D7CCD" w:rsidRPr="00145C4B" w:rsidRDefault="009D7CCD" w:rsidP="00BE23D3">
            <w:pPr>
              <w:rPr>
                <w:rFonts w:cstheme="minorHAnsi"/>
                <w:sz w:val="18"/>
                <w:szCs w:val="18"/>
              </w:rPr>
            </w:pPr>
            <w:r w:rsidRPr="00145C4B">
              <w:rPr>
                <w:rFonts w:cstheme="minorHAnsi"/>
                <w:sz w:val="18"/>
                <w:szCs w:val="18"/>
              </w:rPr>
              <w:t>Opfølgning på tidligere spørgsmål vedr. virksomheder der ikke har udarbejdet et årsregnskab jf. årsregnskabslovens bestemmelser men alene et skatteregnskab.</w:t>
            </w:r>
          </w:p>
          <w:p w14:paraId="36F9F12E" w14:textId="77777777" w:rsidR="009D7CCD" w:rsidRPr="00145C4B" w:rsidRDefault="009D7CCD" w:rsidP="00BE23D3">
            <w:pPr>
              <w:rPr>
                <w:rFonts w:cstheme="minorHAnsi"/>
                <w:sz w:val="18"/>
                <w:szCs w:val="18"/>
              </w:rPr>
            </w:pPr>
          </w:p>
          <w:p w14:paraId="2DA6543E" w14:textId="77777777" w:rsidR="009D7CCD" w:rsidRPr="00145C4B" w:rsidRDefault="009D7CCD" w:rsidP="00BE23D3">
            <w:pPr>
              <w:rPr>
                <w:rFonts w:cstheme="minorHAnsi"/>
                <w:sz w:val="18"/>
                <w:szCs w:val="18"/>
              </w:rPr>
            </w:pPr>
            <w:r w:rsidRPr="00145C4B">
              <w:rPr>
                <w:rFonts w:cstheme="minorHAnsi"/>
                <w:sz w:val="18"/>
                <w:szCs w:val="18"/>
              </w:rPr>
              <w:t>En virksomhed ejer nogle materielle aktiver og vil gerne modtage kompensation for afskrivninger på disse aktiver.</w:t>
            </w:r>
          </w:p>
          <w:p w14:paraId="60FAA2E4" w14:textId="77777777" w:rsidR="009D7CCD" w:rsidRPr="00145C4B" w:rsidRDefault="009D7CCD" w:rsidP="00BE23D3">
            <w:pPr>
              <w:rPr>
                <w:rFonts w:cstheme="minorHAnsi"/>
                <w:sz w:val="18"/>
                <w:szCs w:val="18"/>
              </w:rPr>
            </w:pPr>
          </w:p>
          <w:p w14:paraId="0A47F2E7" w14:textId="77777777" w:rsidR="009D7CCD" w:rsidRPr="00145C4B" w:rsidRDefault="009D7CCD" w:rsidP="00BE23D3">
            <w:pPr>
              <w:rPr>
                <w:rFonts w:cstheme="minorHAnsi"/>
                <w:sz w:val="18"/>
                <w:szCs w:val="18"/>
              </w:rPr>
            </w:pPr>
            <w:r w:rsidRPr="00145C4B">
              <w:rPr>
                <w:rFonts w:cstheme="minorHAnsi"/>
                <w:sz w:val="18"/>
                <w:szCs w:val="18"/>
              </w:rPr>
              <w:t>Virksomheden har ikke aflagt årsregnskab</w:t>
            </w:r>
            <w:r>
              <w:rPr>
                <w:rFonts w:cstheme="minorHAnsi"/>
                <w:sz w:val="18"/>
                <w:szCs w:val="18"/>
              </w:rPr>
              <w:t>,</w:t>
            </w:r>
            <w:r w:rsidRPr="00145C4B">
              <w:rPr>
                <w:rFonts w:cstheme="minorHAnsi"/>
                <w:sz w:val="18"/>
                <w:szCs w:val="18"/>
              </w:rPr>
              <w:t xml:space="preserve"> men alene et skatteregnskab.</w:t>
            </w:r>
          </w:p>
          <w:p w14:paraId="053E34E1" w14:textId="77777777" w:rsidR="009D7CCD" w:rsidRPr="00145C4B" w:rsidRDefault="009D7CCD" w:rsidP="00BE23D3">
            <w:pPr>
              <w:rPr>
                <w:rFonts w:cstheme="minorHAnsi"/>
                <w:sz w:val="18"/>
                <w:szCs w:val="18"/>
              </w:rPr>
            </w:pPr>
          </w:p>
          <w:p w14:paraId="3E7F4E9D" w14:textId="77777777" w:rsidR="009D7CCD" w:rsidRPr="002E227B" w:rsidRDefault="009D7CCD" w:rsidP="00BE23D3">
            <w:pPr>
              <w:rPr>
                <w:rFonts w:cstheme="minorHAnsi"/>
                <w:sz w:val="18"/>
                <w:szCs w:val="18"/>
              </w:rPr>
            </w:pPr>
            <w:r w:rsidRPr="00145C4B">
              <w:rPr>
                <w:rFonts w:cstheme="minorHAnsi"/>
                <w:sz w:val="18"/>
                <w:szCs w:val="18"/>
              </w:rPr>
              <w:t>Hvorledes opgør virksomheden sine kompensationsberettigede omkostninger i form af regnskabsmæssige afskrivn</w:t>
            </w:r>
            <w:r>
              <w:rPr>
                <w:rFonts w:cstheme="minorHAnsi"/>
                <w:sz w:val="18"/>
                <w:szCs w:val="18"/>
              </w:rPr>
              <w:t>i</w:t>
            </w:r>
            <w:r w:rsidRPr="00145C4B">
              <w:rPr>
                <w:rFonts w:cstheme="minorHAnsi"/>
                <w:sz w:val="18"/>
                <w:szCs w:val="18"/>
              </w:rPr>
              <w:t>nger?</w:t>
            </w:r>
          </w:p>
        </w:tc>
        <w:tc>
          <w:tcPr>
            <w:tcW w:w="6375" w:type="dxa"/>
          </w:tcPr>
          <w:p w14:paraId="34F7C3B0" w14:textId="77777777" w:rsidR="009D7CCD" w:rsidRDefault="009D7CCD" w:rsidP="00BE23D3">
            <w:pPr>
              <w:rPr>
                <w:rFonts w:cstheme="minorHAnsi"/>
                <w:sz w:val="18"/>
                <w:szCs w:val="18"/>
              </w:rPr>
            </w:pPr>
            <w:r>
              <w:rPr>
                <w:rFonts w:cstheme="minorHAnsi"/>
                <w:sz w:val="18"/>
                <w:szCs w:val="18"/>
              </w:rPr>
              <w:t>Afventer svar fra Erhvervsstyrelsen</w:t>
            </w:r>
          </w:p>
          <w:p w14:paraId="201B0AEF" w14:textId="77777777" w:rsidR="009D7CCD" w:rsidRDefault="009D7CCD" w:rsidP="00BE23D3">
            <w:pPr>
              <w:rPr>
                <w:rFonts w:cstheme="minorHAnsi"/>
                <w:sz w:val="18"/>
                <w:szCs w:val="18"/>
              </w:rPr>
            </w:pPr>
          </w:p>
          <w:p w14:paraId="487F3E0D" w14:textId="77777777" w:rsidR="009D7CCD" w:rsidRPr="002E227B" w:rsidRDefault="009D7CCD" w:rsidP="00BE23D3">
            <w:pPr>
              <w:rPr>
                <w:rFonts w:cstheme="minorHAnsi"/>
                <w:sz w:val="18"/>
                <w:szCs w:val="18"/>
              </w:rPr>
            </w:pPr>
            <w:r w:rsidRPr="00E17C05">
              <w:rPr>
                <w:rFonts w:cstheme="minorHAnsi"/>
                <w:sz w:val="18"/>
                <w:szCs w:val="18"/>
              </w:rPr>
              <w:t>Virksomheden må indenfor de mulighed</w:t>
            </w:r>
            <w:r>
              <w:rPr>
                <w:rFonts w:cstheme="minorHAnsi"/>
                <w:sz w:val="18"/>
                <w:szCs w:val="18"/>
              </w:rPr>
              <w:t>er</w:t>
            </w:r>
            <w:r w:rsidRPr="00E17C05">
              <w:rPr>
                <w:rFonts w:cstheme="minorHAnsi"/>
                <w:sz w:val="18"/>
                <w:szCs w:val="18"/>
              </w:rPr>
              <w:t xml:space="preserve"> årsregnskabsloven giver samt almindelig anerkendt regnskabspraksis beslutte en regnskabspraksis for hvert af de afskrivningsberettigede materielle anlægsaktiver (systematisk afskrivning over aktivets brugstid samt forventet restværdi) og beregne de kompensationsberettigede afskrivninger ud fra dette. Erhvervsstyrelsen gør opmærksom på, at der skal foreligge en relevant begrundelse for den valgte regnskabspraksis</w:t>
            </w:r>
            <w:r>
              <w:rPr>
                <w:rFonts w:cstheme="minorHAnsi"/>
                <w:sz w:val="18"/>
                <w:szCs w:val="18"/>
              </w:rPr>
              <w:t>.</w:t>
            </w:r>
          </w:p>
        </w:tc>
        <w:tc>
          <w:tcPr>
            <w:tcW w:w="2552" w:type="dxa"/>
          </w:tcPr>
          <w:p w14:paraId="547C60A6" w14:textId="77777777" w:rsidR="009D7CCD" w:rsidRDefault="009D7CCD" w:rsidP="00BE23D3">
            <w:pPr>
              <w:rPr>
                <w:rFonts w:cstheme="minorHAnsi"/>
                <w:sz w:val="18"/>
                <w:szCs w:val="18"/>
              </w:rPr>
            </w:pPr>
          </w:p>
          <w:p w14:paraId="429497AC" w14:textId="77777777" w:rsidR="009D7CCD" w:rsidRDefault="009D7CCD" w:rsidP="00BE23D3">
            <w:pPr>
              <w:rPr>
                <w:rFonts w:cstheme="minorHAnsi"/>
                <w:sz w:val="18"/>
                <w:szCs w:val="18"/>
              </w:rPr>
            </w:pPr>
          </w:p>
          <w:p w14:paraId="598B7361" w14:textId="77777777" w:rsidR="009D7CCD" w:rsidRPr="002E227B" w:rsidRDefault="009D7CCD" w:rsidP="00BE23D3">
            <w:pPr>
              <w:rPr>
                <w:rFonts w:cstheme="minorHAnsi"/>
                <w:sz w:val="18"/>
                <w:szCs w:val="18"/>
              </w:rPr>
            </w:pPr>
            <w:r>
              <w:rPr>
                <w:rFonts w:cstheme="minorHAnsi"/>
                <w:sz w:val="18"/>
                <w:szCs w:val="18"/>
              </w:rPr>
              <w:t>Erhvervsstyrelsen</w:t>
            </w:r>
          </w:p>
        </w:tc>
        <w:tc>
          <w:tcPr>
            <w:tcW w:w="1846" w:type="dxa"/>
          </w:tcPr>
          <w:p w14:paraId="55D63E88" w14:textId="77777777" w:rsidR="009D7CCD" w:rsidRDefault="009D7CCD" w:rsidP="00BE23D3">
            <w:pPr>
              <w:rPr>
                <w:rFonts w:cstheme="minorHAnsi"/>
                <w:sz w:val="18"/>
                <w:szCs w:val="18"/>
              </w:rPr>
            </w:pPr>
            <w:r>
              <w:rPr>
                <w:rFonts w:cstheme="minorHAnsi"/>
                <w:sz w:val="18"/>
                <w:szCs w:val="18"/>
              </w:rPr>
              <w:t>26. maj 2020</w:t>
            </w:r>
          </w:p>
          <w:p w14:paraId="1729CFA2" w14:textId="77777777" w:rsidR="009D7CCD" w:rsidRDefault="009D7CCD" w:rsidP="00BE23D3">
            <w:pPr>
              <w:rPr>
                <w:rFonts w:cstheme="minorHAnsi"/>
                <w:sz w:val="18"/>
                <w:szCs w:val="18"/>
              </w:rPr>
            </w:pPr>
          </w:p>
          <w:p w14:paraId="3A0F46BB" w14:textId="77777777" w:rsidR="009D7CCD" w:rsidRPr="002E227B" w:rsidRDefault="009D7CCD" w:rsidP="00BE23D3">
            <w:pPr>
              <w:rPr>
                <w:rFonts w:cstheme="minorHAnsi"/>
                <w:sz w:val="18"/>
                <w:szCs w:val="18"/>
              </w:rPr>
            </w:pPr>
            <w:r>
              <w:rPr>
                <w:rFonts w:cstheme="minorHAnsi"/>
                <w:sz w:val="18"/>
                <w:szCs w:val="18"/>
              </w:rPr>
              <w:t>15. juni 2020</w:t>
            </w:r>
          </w:p>
        </w:tc>
      </w:tr>
      <w:tr w:rsidR="009D7CCD" w:rsidRPr="000F1DB1" w14:paraId="1700AF79" w14:textId="77777777" w:rsidTr="009D7CCD">
        <w:tc>
          <w:tcPr>
            <w:tcW w:w="4390" w:type="dxa"/>
          </w:tcPr>
          <w:p w14:paraId="33C032A2" w14:textId="45353534" w:rsidR="009D7CCD" w:rsidRPr="00341953" w:rsidRDefault="009D7CCD" w:rsidP="00BE23D3">
            <w:pPr>
              <w:rPr>
                <w:rFonts w:cstheme="minorHAnsi"/>
                <w:sz w:val="18"/>
                <w:szCs w:val="18"/>
              </w:rPr>
            </w:pPr>
            <w:r>
              <w:rPr>
                <w:rFonts w:cstheme="minorHAnsi"/>
                <w:sz w:val="18"/>
                <w:szCs w:val="18"/>
              </w:rPr>
              <w:t>Er afskrivninger på koncerngoodwill en kompensationsberettiget fast omkostning?</w:t>
            </w:r>
          </w:p>
        </w:tc>
        <w:tc>
          <w:tcPr>
            <w:tcW w:w="6375" w:type="dxa"/>
          </w:tcPr>
          <w:p w14:paraId="1F59E0A1" w14:textId="77777777" w:rsidR="009D7CCD" w:rsidRDefault="009D7CCD" w:rsidP="00BE23D3">
            <w:pPr>
              <w:rPr>
                <w:rFonts w:cstheme="minorHAnsi"/>
                <w:sz w:val="18"/>
                <w:szCs w:val="18"/>
              </w:rPr>
            </w:pPr>
            <w:r>
              <w:rPr>
                <w:rFonts w:cstheme="minorHAnsi"/>
                <w:sz w:val="18"/>
                <w:szCs w:val="18"/>
              </w:rPr>
              <w:t>Afventer svar fra Erhvervsstyrelsen</w:t>
            </w:r>
          </w:p>
          <w:p w14:paraId="07B2B273" w14:textId="77777777" w:rsidR="009D7CCD" w:rsidRDefault="009D7CCD" w:rsidP="00BE23D3">
            <w:pPr>
              <w:rPr>
                <w:rFonts w:cstheme="minorHAnsi"/>
                <w:sz w:val="18"/>
                <w:szCs w:val="18"/>
              </w:rPr>
            </w:pPr>
          </w:p>
          <w:p w14:paraId="7F6813F3" w14:textId="77777777" w:rsidR="009D7CCD" w:rsidRPr="005E6111" w:rsidRDefault="009D7CCD" w:rsidP="00BE23D3">
            <w:pPr>
              <w:rPr>
                <w:rFonts w:cstheme="minorHAnsi"/>
                <w:sz w:val="18"/>
                <w:szCs w:val="18"/>
              </w:rPr>
            </w:pPr>
            <w:r w:rsidRPr="005E6111">
              <w:rPr>
                <w:rFonts w:cstheme="minorHAnsi"/>
                <w:sz w:val="18"/>
                <w:szCs w:val="18"/>
              </w:rPr>
              <w:t>Nej, afskrivninger på koncerngoodwill er ikke en kompensationsberettiget fast omkostning.</w:t>
            </w:r>
          </w:p>
          <w:p w14:paraId="56D248F0" w14:textId="77777777" w:rsidR="009D7CCD" w:rsidRPr="005E6111" w:rsidRDefault="009D7CCD" w:rsidP="00BE23D3">
            <w:pPr>
              <w:rPr>
                <w:rFonts w:cstheme="minorHAnsi"/>
                <w:sz w:val="18"/>
                <w:szCs w:val="18"/>
              </w:rPr>
            </w:pPr>
          </w:p>
          <w:p w14:paraId="5C44FC2C" w14:textId="77777777" w:rsidR="009D7CCD" w:rsidRPr="005E6111" w:rsidRDefault="009D7CCD" w:rsidP="00BE23D3">
            <w:pPr>
              <w:rPr>
                <w:rFonts w:cstheme="minorHAnsi"/>
                <w:sz w:val="18"/>
                <w:szCs w:val="18"/>
              </w:rPr>
            </w:pPr>
            <w:r w:rsidRPr="005E6111">
              <w:rPr>
                <w:rFonts w:cstheme="minorHAnsi"/>
                <w:sz w:val="18"/>
                <w:szCs w:val="18"/>
              </w:rPr>
              <w:t xml:space="preserve">En kompensationsberettiget fast omkostning skal være relateret til virksomhedens aktiviteter. Som udgangspunkt skønnes køb af et datterselskab ikke at være en aktivitet i sig selv i kompensationsmæssig forstand. </w:t>
            </w:r>
          </w:p>
          <w:p w14:paraId="1759935E" w14:textId="5D8B0DC8" w:rsidR="009D7CCD" w:rsidRPr="00341953" w:rsidRDefault="009D7CCD" w:rsidP="00BE23D3">
            <w:pPr>
              <w:rPr>
                <w:rFonts w:cstheme="minorHAnsi"/>
                <w:sz w:val="18"/>
                <w:szCs w:val="18"/>
              </w:rPr>
            </w:pPr>
            <w:r w:rsidRPr="005E6111">
              <w:rPr>
                <w:rFonts w:cstheme="minorHAnsi"/>
                <w:sz w:val="18"/>
                <w:szCs w:val="18"/>
              </w:rPr>
              <w:t>Datterselskabet kan, såfremt det opfylder kriterierne herfor, på eget CVR-nr.-niveau ansøge om kompensation.</w:t>
            </w:r>
          </w:p>
        </w:tc>
        <w:tc>
          <w:tcPr>
            <w:tcW w:w="2552" w:type="dxa"/>
          </w:tcPr>
          <w:p w14:paraId="5AA09E8E" w14:textId="77777777" w:rsidR="009D7CCD" w:rsidRDefault="009D7CCD" w:rsidP="00BE23D3">
            <w:pPr>
              <w:rPr>
                <w:rFonts w:cstheme="minorHAnsi"/>
                <w:sz w:val="18"/>
                <w:szCs w:val="18"/>
              </w:rPr>
            </w:pPr>
          </w:p>
          <w:p w14:paraId="278422C1" w14:textId="77777777" w:rsidR="009D7CCD" w:rsidRDefault="009D7CCD" w:rsidP="00BE23D3">
            <w:pPr>
              <w:rPr>
                <w:rFonts w:cstheme="minorHAnsi"/>
                <w:sz w:val="18"/>
                <w:szCs w:val="18"/>
              </w:rPr>
            </w:pPr>
          </w:p>
          <w:p w14:paraId="09E8138C" w14:textId="313C041F" w:rsidR="009D7CCD" w:rsidRPr="00341953" w:rsidRDefault="009D7CCD" w:rsidP="00BE23D3">
            <w:pPr>
              <w:rPr>
                <w:rFonts w:cstheme="minorHAnsi"/>
                <w:sz w:val="18"/>
                <w:szCs w:val="18"/>
              </w:rPr>
            </w:pPr>
            <w:r>
              <w:rPr>
                <w:rFonts w:cstheme="minorHAnsi"/>
                <w:sz w:val="18"/>
                <w:szCs w:val="18"/>
              </w:rPr>
              <w:t>Erhvervsstyrelsen</w:t>
            </w:r>
          </w:p>
        </w:tc>
        <w:tc>
          <w:tcPr>
            <w:tcW w:w="1846" w:type="dxa"/>
          </w:tcPr>
          <w:p w14:paraId="794E0129" w14:textId="48C55602" w:rsidR="009D7CCD" w:rsidRDefault="009D7CCD" w:rsidP="00BE23D3">
            <w:pPr>
              <w:rPr>
                <w:rFonts w:cstheme="minorHAnsi"/>
                <w:sz w:val="18"/>
                <w:szCs w:val="18"/>
              </w:rPr>
            </w:pPr>
            <w:r>
              <w:rPr>
                <w:rFonts w:cstheme="minorHAnsi"/>
                <w:sz w:val="18"/>
                <w:szCs w:val="18"/>
              </w:rPr>
              <w:t>3. februar 2021</w:t>
            </w:r>
          </w:p>
          <w:p w14:paraId="5D11644F" w14:textId="77777777" w:rsidR="009D7CCD" w:rsidRDefault="009D7CCD" w:rsidP="00BE23D3">
            <w:pPr>
              <w:rPr>
                <w:rFonts w:cstheme="minorHAnsi"/>
                <w:sz w:val="18"/>
                <w:szCs w:val="18"/>
              </w:rPr>
            </w:pPr>
          </w:p>
          <w:p w14:paraId="29D11395" w14:textId="7989C5DC" w:rsidR="009D7CCD" w:rsidRPr="00341953" w:rsidRDefault="009D7CCD" w:rsidP="00BE23D3">
            <w:pPr>
              <w:rPr>
                <w:rFonts w:cstheme="minorHAnsi"/>
                <w:sz w:val="18"/>
                <w:szCs w:val="18"/>
              </w:rPr>
            </w:pPr>
            <w:r>
              <w:rPr>
                <w:rFonts w:cstheme="minorHAnsi"/>
                <w:sz w:val="18"/>
                <w:szCs w:val="18"/>
              </w:rPr>
              <w:t>4. februar 2021</w:t>
            </w:r>
          </w:p>
        </w:tc>
      </w:tr>
      <w:tr w:rsidR="009D7CCD" w:rsidRPr="000F1DB1" w14:paraId="77F9356D" w14:textId="77777777" w:rsidTr="009D7CCD">
        <w:tc>
          <w:tcPr>
            <w:tcW w:w="4390" w:type="dxa"/>
          </w:tcPr>
          <w:p w14:paraId="2E837D53" w14:textId="77777777" w:rsidR="009D7CCD" w:rsidRDefault="009D7CCD" w:rsidP="00BE23D3">
            <w:pPr>
              <w:rPr>
                <w:rFonts w:cstheme="minorHAnsi"/>
                <w:sz w:val="18"/>
                <w:szCs w:val="18"/>
              </w:rPr>
            </w:pPr>
            <w:r>
              <w:rPr>
                <w:rFonts w:cstheme="minorHAnsi"/>
                <w:sz w:val="18"/>
                <w:szCs w:val="18"/>
              </w:rPr>
              <w:t>A</w:t>
            </w:r>
            <w:r w:rsidRPr="00A300F1">
              <w:rPr>
                <w:rFonts w:cstheme="minorHAnsi"/>
                <w:sz w:val="18"/>
                <w:szCs w:val="18"/>
              </w:rPr>
              <w:t>fhændelse af anlægsaktiver i kompensationsperioden:</w:t>
            </w:r>
          </w:p>
          <w:p w14:paraId="056BB432" w14:textId="77777777" w:rsidR="009D7CCD" w:rsidRPr="00A300F1" w:rsidRDefault="009D7CCD" w:rsidP="00BE23D3">
            <w:pPr>
              <w:rPr>
                <w:rFonts w:cstheme="minorHAnsi"/>
                <w:sz w:val="18"/>
                <w:szCs w:val="18"/>
              </w:rPr>
            </w:pPr>
          </w:p>
          <w:p w14:paraId="0FEC89E1" w14:textId="77777777" w:rsidR="009D7CCD" w:rsidRDefault="009D7CCD" w:rsidP="00BE23D3">
            <w:pPr>
              <w:pStyle w:val="Listeafsnit"/>
              <w:numPr>
                <w:ilvl w:val="0"/>
                <w:numId w:val="14"/>
              </w:numPr>
              <w:ind w:left="217" w:hanging="217"/>
              <w:rPr>
                <w:rFonts w:cstheme="minorHAnsi"/>
                <w:sz w:val="18"/>
                <w:szCs w:val="18"/>
              </w:rPr>
            </w:pPr>
            <w:r w:rsidRPr="00A300F1">
              <w:rPr>
                <w:rFonts w:cstheme="minorHAnsi"/>
                <w:sz w:val="18"/>
                <w:szCs w:val="18"/>
              </w:rPr>
              <w:t>Det antages at virksomheden kan medtage afskrivninger frem til afhændelsestidspunktet. Er det korrekt?</w:t>
            </w:r>
          </w:p>
          <w:p w14:paraId="00723A8F" w14:textId="77777777" w:rsidR="009D7CCD" w:rsidRDefault="009D7CCD" w:rsidP="00BE23D3">
            <w:pPr>
              <w:pStyle w:val="Listeafsnit"/>
              <w:numPr>
                <w:ilvl w:val="0"/>
                <w:numId w:val="14"/>
              </w:numPr>
              <w:ind w:left="217" w:hanging="217"/>
              <w:rPr>
                <w:rFonts w:cstheme="minorHAnsi"/>
                <w:sz w:val="18"/>
                <w:szCs w:val="18"/>
              </w:rPr>
            </w:pPr>
            <w:r w:rsidRPr="00A300F1">
              <w:rPr>
                <w:rFonts w:cstheme="minorHAnsi"/>
                <w:sz w:val="18"/>
                <w:szCs w:val="18"/>
              </w:rPr>
              <w:t xml:space="preserve">Hvis der opstår et tab, antages det, at tabet ikke vil være kompensationsberettiget, da det sidestilles med nedskrivninger. </w:t>
            </w:r>
            <w:r>
              <w:rPr>
                <w:rFonts w:cstheme="minorHAnsi"/>
                <w:sz w:val="18"/>
                <w:szCs w:val="18"/>
              </w:rPr>
              <w:t>Er det korrekt?</w:t>
            </w:r>
          </w:p>
          <w:p w14:paraId="393D2DCE" w14:textId="77777777" w:rsidR="009D7CCD" w:rsidRDefault="009D7CCD" w:rsidP="00BE23D3">
            <w:pPr>
              <w:pStyle w:val="Listeafsnit"/>
              <w:numPr>
                <w:ilvl w:val="0"/>
                <w:numId w:val="14"/>
              </w:numPr>
              <w:ind w:left="217" w:hanging="217"/>
              <w:rPr>
                <w:rFonts w:cstheme="minorHAnsi"/>
                <w:sz w:val="18"/>
                <w:szCs w:val="18"/>
              </w:rPr>
            </w:pPr>
            <w:r w:rsidRPr="00A300F1">
              <w:rPr>
                <w:rFonts w:cstheme="minorHAnsi"/>
                <w:sz w:val="18"/>
                <w:szCs w:val="18"/>
              </w:rPr>
              <w:t>Hvis der opstår en gevinst, indregnes dette som andre driftsindtægter. Det antages at denne gevinst ikke skal modregnes i kompensationsberettigede afskrivninger. Er det korrekt?</w:t>
            </w:r>
          </w:p>
          <w:p w14:paraId="7B1317F8" w14:textId="77777777" w:rsidR="009D7CCD" w:rsidRPr="00A300F1" w:rsidRDefault="009D7CCD" w:rsidP="00BE23D3">
            <w:pPr>
              <w:pStyle w:val="Listeafsnit"/>
              <w:numPr>
                <w:ilvl w:val="1"/>
                <w:numId w:val="15"/>
              </w:numPr>
              <w:rPr>
                <w:rFonts w:cstheme="minorHAnsi"/>
                <w:sz w:val="18"/>
                <w:szCs w:val="18"/>
              </w:rPr>
            </w:pPr>
            <w:r>
              <w:rPr>
                <w:rFonts w:cstheme="minorHAnsi"/>
                <w:sz w:val="18"/>
                <w:szCs w:val="18"/>
              </w:rPr>
              <w:t xml:space="preserve">) </w:t>
            </w:r>
            <w:r w:rsidRPr="00A300F1">
              <w:rPr>
                <w:rFonts w:cstheme="minorHAnsi"/>
                <w:sz w:val="18"/>
                <w:szCs w:val="18"/>
              </w:rPr>
              <w:t xml:space="preserve">Hvis ovenstående ikke kan bekræftes: Hvis gevinst overstiger kompensationsperiodens afskrivninger, antages det at denne gevinst ikke skal medtages i ansøgningen som en ”negativ” fast omkostning. </w:t>
            </w:r>
            <w:r>
              <w:rPr>
                <w:rFonts w:cstheme="minorHAnsi"/>
                <w:sz w:val="18"/>
                <w:szCs w:val="18"/>
              </w:rPr>
              <w:t>Er det korrekt?</w:t>
            </w:r>
          </w:p>
          <w:p w14:paraId="268B6C1F" w14:textId="77777777" w:rsidR="009D7CCD" w:rsidRPr="00A300F1" w:rsidRDefault="009D7CCD" w:rsidP="00BE23D3">
            <w:pPr>
              <w:rPr>
                <w:rFonts w:cstheme="minorHAnsi"/>
                <w:sz w:val="18"/>
                <w:szCs w:val="18"/>
              </w:rPr>
            </w:pPr>
            <w:r>
              <w:rPr>
                <w:rFonts w:cstheme="minorHAnsi"/>
                <w:sz w:val="18"/>
                <w:szCs w:val="18"/>
              </w:rPr>
              <w:t xml:space="preserve">4) </w:t>
            </w:r>
            <w:r w:rsidRPr="00A300F1">
              <w:rPr>
                <w:rFonts w:cstheme="minorHAnsi"/>
                <w:sz w:val="18"/>
                <w:szCs w:val="18"/>
              </w:rPr>
              <w:t xml:space="preserve"> Skal gevinst hhv. tab indgå ved ”opgørelse af resultat i kompensationsperioden”? (slutafregning 09.03.20 – 08.07.20)</w:t>
            </w:r>
          </w:p>
          <w:p w14:paraId="4DBFB1CF" w14:textId="77777777" w:rsidR="009D7CCD" w:rsidRDefault="009D7CCD" w:rsidP="00BE23D3">
            <w:pPr>
              <w:rPr>
                <w:rFonts w:cstheme="minorHAnsi"/>
                <w:sz w:val="18"/>
                <w:szCs w:val="18"/>
              </w:rPr>
            </w:pPr>
            <w:r>
              <w:rPr>
                <w:rFonts w:cstheme="minorHAnsi"/>
                <w:sz w:val="18"/>
                <w:szCs w:val="18"/>
              </w:rPr>
              <w:t xml:space="preserve">5) </w:t>
            </w:r>
            <w:r w:rsidRPr="00A300F1">
              <w:rPr>
                <w:rFonts w:cstheme="minorHAnsi"/>
                <w:sz w:val="18"/>
                <w:szCs w:val="18"/>
              </w:rPr>
              <w:t xml:space="preserve"> Skal gevinst hhv. tab indgå i ”udækkede faste omkostninger i kompensationsperioden”? (ansøgning på TF 3.12 – ansøgninger 09.07.20 -&gt;)</w:t>
            </w:r>
          </w:p>
          <w:p w14:paraId="72992D8E" w14:textId="77777777" w:rsidR="009D7CCD" w:rsidRDefault="009D7CCD" w:rsidP="00BE23D3">
            <w:pPr>
              <w:rPr>
                <w:rFonts w:cstheme="minorHAnsi"/>
                <w:sz w:val="18"/>
                <w:szCs w:val="18"/>
              </w:rPr>
            </w:pPr>
          </w:p>
        </w:tc>
        <w:tc>
          <w:tcPr>
            <w:tcW w:w="6375" w:type="dxa"/>
          </w:tcPr>
          <w:p w14:paraId="26E211E1" w14:textId="77777777" w:rsidR="009D7CCD" w:rsidRDefault="009D7CCD" w:rsidP="00BE23D3">
            <w:pPr>
              <w:rPr>
                <w:rFonts w:cstheme="minorHAnsi"/>
                <w:sz w:val="18"/>
                <w:szCs w:val="18"/>
              </w:rPr>
            </w:pPr>
            <w:r>
              <w:rPr>
                <w:rFonts w:cstheme="minorHAnsi"/>
                <w:sz w:val="18"/>
                <w:szCs w:val="18"/>
              </w:rPr>
              <w:t>Afventer svar fra Erhvervsstyrelsen</w:t>
            </w:r>
          </w:p>
          <w:p w14:paraId="7F5CCF7E" w14:textId="77777777" w:rsidR="009D7CCD" w:rsidRDefault="009D7CCD" w:rsidP="00BE23D3">
            <w:pPr>
              <w:rPr>
                <w:rFonts w:cstheme="minorHAnsi"/>
                <w:sz w:val="18"/>
                <w:szCs w:val="18"/>
              </w:rPr>
            </w:pPr>
          </w:p>
          <w:p w14:paraId="26911A26" w14:textId="77777777" w:rsidR="009D7CCD" w:rsidRDefault="009D7CCD" w:rsidP="00BE23D3">
            <w:pPr>
              <w:rPr>
                <w:rFonts w:cstheme="minorHAnsi"/>
                <w:sz w:val="18"/>
                <w:szCs w:val="18"/>
              </w:rPr>
            </w:pPr>
          </w:p>
          <w:p w14:paraId="27A4E392" w14:textId="77777777" w:rsidR="009D7CCD" w:rsidRPr="002B1496" w:rsidRDefault="009D7CCD" w:rsidP="00BE23D3">
            <w:pPr>
              <w:pStyle w:val="Listeafsnit"/>
              <w:numPr>
                <w:ilvl w:val="0"/>
                <w:numId w:val="22"/>
              </w:numPr>
              <w:rPr>
                <w:rFonts w:cstheme="minorHAnsi"/>
                <w:sz w:val="18"/>
                <w:szCs w:val="18"/>
              </w:rPr>
            </w:pPr>
            <w:r w:rsidRPr="002B1496">
              <w:rPr>
                <w:rFonts w:cstheme="minorHAnsi"/>
                <w:sz w:val="18"/>
                <w:szCs w:val="18"/>
              </w:rPr>
              <w:t>Det er korrekt - virksomheden kan medtage afskrivninger frem til afhændelsestidspunktet.</w:t>
            </w:r>
          </w:p>
          <w:p w14:paraId="7BBB219E" w14:textId="77777777" w:rsidR="009D7CCD" w:rsidRPr="002B1496" w:rsidRDefault="009D7CCD" w:rsidP="00BE23D3">
            <w:pPr>
              <w:pStyle w:val="Listeafsnit"/>
              <w:numPr>
                <w:ilvl w:val="0"/>
                <w:numId w:val="22"/>
              </w:numPr>
              <w:rPr>
                <w:rFonts w:cstheme="minorHAnsi"/>
                <w:sz w:val="18"/>
                <w:szCs w:val="18"/>
              </w:rPr>
            </w:pPr>
            <w:r w:rsidRPr="002B1496">
              <w:rPr>
                <w:rFonts w:cstheme="minorHAnsi"/>
                <w:sz w:val="18"/>
                <w:szCs w:val="18"/>
              </w:rPr>
              <w:t>Det er korrekt – tab ved afhændelse sidestilles med nedskrivninger og er ikke kompensationsberettiget.</w:t>
            </w:r>
          </w:p>
          <w:p w14:paraId="55059279" w14:textId="77777777" w:rsidR="009D7CCD" w:rsidRPr="002B1496" w:rsidRDefault="009D7CCD" w:rsidP="00BE23D3">
            <w:pPr>
              <w:pStyle w:val="Listeafsnit"/>
              <w:numPr>
                <w:ilvl w:val="0"/>
                <w:numId w:val="22"/>
              </w:numPr>
              <w:rPr>
                <w:rFonts w:cstheme="minorHAnsi"/>
                <w:sz w:val="18"/>
                <w:szCs w:val="18"/>
              </w:rPr>
            </w:pPr>
            <w:r w:rsidRPr="002B1496">
              <w:rPr>
                <w:rFonts w:cstheme="minorHAnsi"/>
                <w:sz w:val="18"/>
                <w:szCs w:val="18"/>
              </w:rPr>
              <w:t>Det er korrekt – gevinst ved afhændelse skal ikke modregnes i kompensationsberettigede afskrivninger, men må betragtes som andre driftsindtægter.</w:t>
            </w:r>
          </w:p>
          <w:p w14:paraId="51D11156" w14:textId="77777777" w:rsidR="009D7CCD" w:rsidRDefault="009D7CCD" w:rsidP="00BE23D3">
            <w:pPr>
              <w:pStyle w:val="Listeafsnit"/>
              <w:numPr>
                <w:ilvl w:val="0"/>
                <w:numId w:val="22"/>
              </w:numPr>
              <w:rPr>
                <w:rFonts w:cstheme="minorHAnsi"/>
                <w:sz w:val="18"/>
                <w:szCs w:val="18"/>
              </w:rPr>
            </w:pPr>
            <w:r w:rsidRPr="002B1496">
              <w:rPr>
                <w:rFonts w:cstheme="minorHAnsi"/>
                <w:sz w:val="18"/>
                <w:szCs w:val="18"/>
              </w:rPr>
              <w:t>Ja gevinster og tab på anlægsaktiver skal indgå ved opgørelse af resultat i kompensationsperioden</w:t>
            </w:r>
            <w:r>
              <w:rPr>
                <w:rFonts w:cstheme="minorHAnsi"/>
                <w:sz w:val="18"/>
                <w:szCs w:val="18"/>
              </w:rPr>
              <w:t>.</w:t>
            </w:r>
          </w:p>
          <w:p w14:paraId="5C92E0DD" w14:textId="77777777" w:rsidR="009D7CCD" w:rsidRPr="002B1496" w:rsidRDefault="009D7CCD" w:rsidP="00BE23D3">
            <w:pPr>
              <w:pStyle w:val="Listeafsnit"/>
              <w:numPr>
                <w:ilvl w:val="0"/>
                <w:numId w:val="22"/>
              </w:numPr>
              <w:rPr>
                <w:rFonts w:cstheme="minorHAnsi"/>
                <w:sz w:val="18"/>
                <w:szCs w:val="18"/>
              </w:rPr>
            </w:pPr>
            <w:r w:rsidRPr="002B1496">
              <w:rPr>
                <w:rFonts w:cstheme="minorHAnsi"/>
                <w:sz w:val="18"/>
                <w:szCs w:val="18"/>
              </w:rPr>
              <w:t>Ja gevinster og tab på anlægsaktiver skal indgå i udækkede faste omkostninger i kompensationsperioden.</w:t>
            </w:r>
          </w:p>
          <w:p w14:paraId="7975A2CF" w14:textId="49D4AF7B" w:rsidR="009D7CCD" w:rsidRDefault="009D7CCD" w:rsidP="00BE23D3">
            <w:pPr>
              <w:rPr>
                <w:rFonts w:cstheme="minorHAnsi"/>
                <w:sz w:val="18"/>
                <w:szCs w:val="18"/>
              </w:rPr>
            </w:pPr>
          </w:p>
        </w:tc>
        <w:tc>
          <w:tcPr>
            <w:tcW w:w="2552" w:type="dxa"/>
          </w:tcPr>
          <w:p w14:paraId="664C6274" w14:textId="77777777" w:rsidR="009D7CCD" w:rsidRDefault="009D7CCD" w:rsidP="00BE23D3">
            <w:pPr>
              <w:rPr>
                <w:rFonts w:cstheme="minorHAnsi"/>
                <w:sz w:val="18"/>
                <w:szCs w:val="18"/>
              </w:rPr>
            </w:pPr>
          </w:p>
          <w:p w14:paraId="4A4DA14C" w14:textId="77777777" w:rsidR="009D7CCD" w:rsidRDefault="009D7CCD" w:rsidP="00BE23D3">
            <w:pPr>
              <w:rPr>
                <w:rFonts w:cstheme="minorHAnsi"/>
                <w:sz w:val="18"/>
                <w:szCs w:val="18"/>
              </w:rPr>
            </w:pPr>
          </w:p>
          <w:p w14:paraId="30F3D3B7" w14:textId="3A15FB5B" w:rsidR="009D7CCD" w:rsidRDefault="009D7CCD" w:rsidP="00BE23D3">
            <w:pPr>
              <w:rPr>
                <w:rFonts w:cstheme="minorHAnsi"/>
                <w:sz w:val="18"/>
                <w:szCs w:val="18"/>
              </w:rPr>
            </w:pPr>
            <w:r>
              <w:rPr>
                <w:rFonts w:cstheme="minorHAnsi"/>
                <w:sz w:val="18"/>
                <w:szCs w:val="18"/>
              </w:rPr>
              <w:t>Erhvervsstyrelsen</w:t>
            </w:r>
          </w:p>
        </w:tc>
        <w:tc>
          <w:tcPr>
            <w:tcW w:w="1846" w:type="dxa"/>
          </w:tcPr>
          <w:p w14:paraId="7E11F95A" w14:textId="77777777" w:rsidR="009D7CCD" w:rsidRDefault="009D7CCD" w:rsidP="00BE23D3">
            <w:pPr>
              <w:rPr>
                <w:rFonts w:cstheme="minorHAnsi"/>
                <w:sz w:val="18"/>
                <w:szCs w:val="18"/>
              </w:rPr>
            </w:pPr>
            <w:r w:rsidRPr="0045523C">
              <w:rPr>
                <w:rFonts w:cstheme="minorHAnsi"/>
                <w:sz w:val="18"/>
                <w:szCs w:val="18"/>
              </w:rPr>
              <w:t>4.</w:t>
            </w:r>
            <w:r>
              <w:rPr>
                <w:rFonts w:cstheme="minorHAnsi"/>
                <w:sz w:val="18"/>
                <w:szCs w:val="18"/>
              </w:rPr>
              <w:t xml:space="preserve"> </w:t>
            </w:r>
            <w:r w:rsidRPr="0045523C">
              <w:rPr>
                <w:rFonts w:cstheme="minorHAnsi"/>
                <w:sz w:val="18"/>
                <w:szCs w:val="18"/>
              </w:rPr>
              <w:t>juni 2021</w:t>
            </w:r>
          </w:p>
          <w:p w14:paraId="68112E5B" w14:textId="77777777" w:rsidR="009D7CCD" w:rsidRDefault="009D7CCD" w:rsidP="00BE23D3">
            <w:pPr>
              <w:rPr>
                <w:rFonts w:cstheme="minorHAnsi"/>
                <w:sz w:val="18"/>
                <w:szCs w:val="18"/>
              </w:rPr>
            </w:pPr>
          </w:p>
          <w:p w14:paraId="150DD858" w14:textId="4B28D464" w:rsidR="009D7CCD" w:rsidRPr="0045523C" w:rsidRDefault="009D7CCD" w:rsidP="00BE23D3">
            <w:pPr>
              <w:rPr>
                <w:rFonts w:cstheme="minorHAnsi"/>
                <w:sz w:val="18"/>
                <w:szCs w:val="18"/>
              </w:rPr>
            </w:pPr>
            <w:r>
              <w:rPr>
                <w:rFonts w:cstheme="minorHAnsi"/>
                <w:sz w:val="18"/>
                <w:szCs w:val="18"/>
              </w:rPr>
              <w:t>29. juni 2021</w:t>
            </w:r>
          </w:p>
        </w:tc>
      </w:tr>
      <w:tr w:rsidR="009D7CCD" w:rsidRPr="000F1DB1" w14:paraId="3DEC8625" w14:textId="77777777" w:rsidTr="009D7CCD">
        <w:tc>
          <w:tcPr>
            <w:tcW w:w="15163" w:type="dxa"/>
            <w:gridSpan w:val="4"/>
          </w:tcPr>
          <w:p w14:paraId="013655BA" w14:textId="5C98BE3A" w:rsidR="009D7CCD" w:rsidRPr="00BE784F" w:rsidRDefault="009D7CCD" w:rsidP="00BE23D3">
            <w:pPr>
              <w:pStyle w:val="Overskrift2"/>
              <w:outlineLvl w:val="1"/>
            </w:pPr>
            <w:bookmarkStart w:id="15" w:name="_Toc99571911"/>
            <w:r>
              <w:t>16</w:t>
            </w:r>
            <w:r w:rsidRPr="00BE784F">
              <w:t xml:space="preserve">. </w:t>
            </w:r>
            <w:r>
              <w:t>Hvilke omkostninger er omfattet af ordningen: Heste, køer, fisk, mink mv.</w:t>
            </w:r>
            <w:bookmarkEnd w:id="15"/>
          </w:p>
        </w:tc>
      </w:tr>
      <w:tr w:rsidR="009D7CCD" w:rsidRPr="000F1DB1" w14:paraId="104DF249" w14:textId="77777777" w:rsidTr="009D7CCD">
        <w:tc>
          <w:tcPr>
            <w:tcW w:w="4390" w:type="dxa"/>
          </w:tcPr>
          <w:p w14:paraId="0379B794" w14:textId="77777777" w:rsidR="009D7CCD" w:rsidRDefault="009D7CCD" w:rsidP="00F02AB3">
            <w:pPr>
              <w:rPr>
                <w:rFonts w:cstheme="minorHAnsi"/>
                <w:sz w:val="18"/>
                <w:szCs w:val="18"/>
              </w:rPr>
            </w:pPr>
            <w:r>
              <w:rPr>
                <w:rFonts w:cstheme="minorHAnsi"/>
                <w:sz w:val="18"/>
                <w:szCs w:val="18"/>
              </w:rPr>
              <w:t>Foder til dyrehold udenfor landbruget er omfattet af kompensationsordningen fra den 9. december 2020.</w:t>
            </w:r>
          </w:p>
          <w:p w14:paraId="6F8449F5" w14:textId="77777777" w:rsidR="009D7CCD" w:rsidRDefault="009D7CCD" w:rsidP="00F02AB3">
            <w:pPr>
              <w:rPr>
                <w:rFonts w:cstheme="minorHAnsi"/>
                <w:sz w:val="18"/>
                <w:szCs w:val="18"/>
              </w:rPr>
            </w:pPr>
          </w:p>
          <w:p w14:paraId="411627C0" w14:textId="77777777" w:rsidR="009D7CCD" w:rsidRDefault="009D7CCD" w:rsidP="00F02AB3">
            <w:pPr>
              <w:rPr>
                <w:rFonts w:cstheme="minorHAnsi"/>
                <w:sz w:val="18"/>
                <w:szCs w:val="18"/>
              </w:rPr>
            </w:pPr>
            <w:r>
              <w:rPr>
                <w:rFonts w:cstheme="minorHAnsi"/>
                <w:sz w:val="18"/>
                <w:szCs w:val="18"/>
              </w:rPr>
              <w:t>Jf. den politiske aftale af 19. marts 2021 ”</w:t>
            </w:r>
            <w:r w:rsidRPr="00410608">
              <w:rPr>
                <w:rFonts w:cstheme="minorHAnsi"/>
                <w:sz w:val="18"/>
                <w:szCs w:val="18"/>
              </w:rPr>
              <w:t>Konkret kan</w:t>
            </w:r>
            <w:r>
              <w:rPr>
                <w:rFonts w:cstheme="minorHAnsi"/>
                <w:sz w:val="18"/>
                <w:szCs w:val="18"/>
              </w:rPr>
              <w:t xml:space="preserve"> </w:t>
            </w:r>
            <w:r w:rsidRPr="00410608">
              <w:rPr>
                <w:rFonts w:cstheme="minorHAnsi"/>
                <w:sz w:val="18"/>
                <w:szCs w:val="18"/>
              </w:rPr>
              <w:t>der fremover gives kompensation for faste omkostninger til veterinærbegrundede udgifter, fx udgifter til hestehold, hundeopdrætnings- og avlsdyrsbranchen uden</w:t>
            </w:r>
            <w:r>
              <w:rPr>
                <w:rFonts w:cstheme="minorHAnsi"/>
                <w:sz w:val="18"/>
                <w:szCs w:val="18"/>
              </w:rPr>
              <w:t xml:space="preserve"> </w:t>
            </w:r>
            <w:r w:rsidRPr="00410608">
              <w:rPr>
                <w:rFonts w:cstheme="minorHAnsi"/>
                <w:sz w:val="18"/>
                <w:szCs w:val="18"/>
              </w:rPr>
              <w:t>for landbruget, herunder til rideskoler, hundekenneler, dyr hos dyrehandlere, dyrlæger, samt cirkusser</w:t>
            </w:r>
            <w:r>
              <w:rPr>
                <w:rFonts w:cstheme="minorHAnsi"/>
                <w:sz w:val="18"/>
                <w:szCs w:val="18"/>
              </w:rPr>
              <w:t>.</w:t>
            </w:r>
          </w:p>
          <w:p w14:paraId="09FFD263" w14:textId="77777777" w:rsidR="009D7CCD" w:rsidRDefault="009D7CCD" w:rsidP="00F02AB3">
            <w:pPr>
              <w:rPr>
                <w:rFonts w:cstheme="minorHAnsi"/>
                <w:sz w:val="18"/>
                <w:szCs w:val="18"/>
              </w:rPr>
            </w:pPr>
          </w:p>
          <w:p w14:paraId="3636C714" w14:textId="77777777" w:rsidR="009D7CCD" w:rsidRDefault="009D7CCD" w:rsidP="00F02AB3">
            <w:pPr>
              <w:rPr>
                <w:rFonts w:cstheme="minorHAnsi"/>
                <w:sz w:val="18"/>
                <w:szCs w:val="18"/>
              </w:rPr>
            </w:pPr>
            <w:r>
              <w:rPr>
                <w:rFonts w:cstheme="minorHAnsi"/>
                <w:sz w:val="18"/>
                <w:szCs w:val="18"/>
              </w:rPr>
              <w:t>Betyder det, at der også gives kompensation for udgifter til dyrlæge?</w:t>
            </w:r>
          </w:p>
          <w:p w14:paraId="6E801D0F" w14:textId="77777777" w:rsidR="009D7CCD" w:rsidRDefault="009D7CCD" w:rsidP="00F02AB3">
            <w:pPr>
              <w:rPr>
                <w:rFonts w:cstheme="minorHAnsi"/>
                <w:sz w:val="18"/>
                <w:szCs w:val="18"/>
              </w:rPr>
            </w:pPr>
          </w:p>
          <w:p w14:paraId="43E7BDA3" w14:textId="77777777" w:rsidR="009D7CCD" w:rsidRPr="00542EF1" w:rsidRDefault="009D7CCD" w:rsidP="00F02AB3">
            <w:pPr>
              <w:rPr>
                <w:rFonts w:cstheme="minorHAnsi"/>
                <w:sz w:val="18"/>
                <w:szCs w:val="18"/>
              </w:rPr>
            </w:pPr>
            <w:r>
              <w:rPr>
                <w:rFonts w:cstheme="minorHAnsi"/>
                <w:sz w:val="18"/>
                <w:szCs w:val="18"/>
              </w:rPr>
              <w:t xml:space="preserve">Jf. </w:t>
            </w:r>
            <w:hyperlink r:id="rId34" w:history="1">
              <w:r w:rsidRPr="00410608">
                <w:rPr>
                  <w:rStyle w:val="Hyperlink"/>
                  <w:rFonts w:cstheme="minorHAnsi"/>
                  <w:sz w:val="18"/>
                  <w:szCs w:val="18"/>
                </w:rPr>
                <w:t>aktstykke nr. 206</w:t>
              </w:r>
            </w:hyperlink>
            <w:r>
              <w:rPr>
                <w:rFonts w:cstheme="minorHAnsi"/>
                <w:sz w:val="18"/>
                <w:szCs w:val="18"/>
              </w:rPr>
              <w:t xml:space="preserve"> er det alene foder der nævnes, og ikke ”veterinærbegrundede udgifter”.</w:t>
            </w:r>
          </w:p>
          <w:p w14:paraId="4E850CD3" w14:textId="77777777" w:rsidR="009D7CCD" w:rsidRDefault="009D7CCD" w:rsidP="00BE23D3">
            <w:pPr>
              <w:rPr>
                <w:rFonts w:cstheme="minorHAnsi"/>
                <w:sz w:val="18"/>
                <w:szCs w:val="18"/>
              </w:rPr>
            </w:pPr>
          </w:p>
        </w:tc>
        <w:tc>
          <w:tcPr>
            <w:tcW w:w="6375" w:type="dxa"/>
          </w:tcPr>
          <w:p w14:paraId="47A0D6EB" w14:textId="77777777" w:rsidR="009D7CCD" w:rsidRDefault="009D7CCD" w:rsidP="00BE23D3">
            <w:pPr>
              <w:rPr>
                <w:rFonts w:cstheme="minorHAnsi"/>
                <w:sz w:val="18"/>
                <w:szCs w:val="18"/>
              </w:rPr>
            </w:pPr>
            <w:r>
              <w:rPr>
                <w:rFonts w:cstheme="minorHAnsi"/>
                <w:sz w:val="18"/>
                <w:szCs w:val="18"/>
              </w:rPr>
              <w:t>Afventer svar fra Erhvervsstyrelsen.</w:t>
            </w:r>
          </w:p>
          <w:p w14:paraId="42180AA5" w14:textId="77777777" w:rsidR="009D7CCD" w:rsidRDefault="009D7CCD" w:rsidP="00BE23D3">
            <w:pPr>
              <w:rPr>
                <w:rFonts w:cstheme="minorHAnsi"/>
                <w:sz w:val="18"/>
                <w:szCs w:val="18"/>
              </w:rPr>
            </w:pPr>
          </w:p>
          <w:p w14:paraId="2563BF89" w14:textId="77777777" w:rsidR="009D7CCD" w:rsidRPr="00330A87" w:rsidRDefault="009D7CCD" w:rsidP="00F02AB3">
            <w:pPr>
              <w:rPr>
                <w:rFonts w:cstheme="minorHAnsi"/>
                <w:sz w:val="18"/>
                <w:szCs w:val="18"/>
              </w:rPr>
            </w:pPr>
            <w:r>
              <w:rPr>
                <w:rFonts w:cstheme="minorHAnsi"/>
                <w:sz w:val="18"/>
                <w:szCs w:val="18"/>
              </w:rPr>
              <w:t>Der ydes kompensation til ”veterinærbegrundet” foder til dyrehold udenfor landbruget. Der ydes ikke kompensation til andre veterinærbegrundede omkostninger herunder eksempelvis dyrlæge.</w:t>
            </w:r>
          </w:p>
          <w:p w14:paraId="6149E19A" w14:textId="0061C6E6" w:rsidR="009D7CCD" w:rsidRDefault="009D7CCD" w:rsidP="00BE23D3">
            <w:pPr>
              <w:rPr>
                <w:rFonts w:cstheme="minorHAnsi"/>
                <w:sz w:val="18"/>
                <w:szCs w:val="18"/>
              </w:rPr>
            </w:pPr>
          </w:p>
        </w:tc>
        <w:tc>
          <w:tcPr>
            <w:tcW w:w="2552" w:type="dxa"/>
          </w:tcPr>
          <w:p w14:paraId="3EC04317" w14:textId="77777777" w:rsidR="009D7CCD" w:rsidRDefault="009D7CCD" w:rsidP="00BE23D3">
            <w:pPr>
              <w:rPr>
                <w:rFonts w:cstheme="minorHAnsi"/>
                <w:sz w:val="18"/>
                <w:szCs w:val="18"/>
              </w:rPr>
            </w:pPr>
          </w:p>
          <w:p w14:paraId="0D4F16E0" w14:textId="77777777" w:rsidR="009D7CCD" w:rsidRDefault="009D7CCD" w:rsidP="00BE23D3">
            <w:pPr>
              <w:rPr>
                <w:rFonts w:cstheme="minorHAnsi"/>
                <w:sz w:val="18"/>
                <w:szCs w:val="18"/>
              </w:rPr>
            </w:pPr>
          </w:p>
          <w:p w14:paraId="6A60C0D0" w14:textId="21A62E0E" w:rsidR="009D7CCD" w:rsidRDefault="009D7CCD" w:rsidP="00BE23D3">
            <w:pPr>
              <w:rPr>
                <w:rFonts w:cstheme="minorHAnsi"/>
                <w:sz w:val="18"/>
                <w:szCs w:val="18"/>
              </w:rPr>
            </w:pPr>
            <w:r>
              <w:rPr>
                <w:rFonts w:cstheme="minorHAnsi"/>
                <w:sz w:val="18"/>
                <w:szCs w:val="18"/>
              </w:rPr>
              <w:t>Erhvervsstyrelsen</w:t>
            </w:r>
          </w:p>
        </w:tc>
        <w:tc>
          <w:tcPr>
            <w:tcW w:w="1846" w:type="dxa"/>
          </w:tcPr>
          <w:p w14:paraId="05706987" w14:textId="77777777" w:rsidR="009D7CCD" w:rsidRDefault="009D7CCD" w:rsidP="00BE23D3">
            <w:pPr>
              <w:rPr>
                <w:rFonts w:cstheme="minorHAnsi"/>
                <w:sz w:val="18"/>
                <w:szCs w:val="18"/>
              </w:rPr>
            </w:pPr>
            <w:r>
              <w:rPr>
                <w:rFonts w:cstheme="minorHAnsi"/>
                <w:sz w:val="18"/>
                <w:szCs w:val="18"/>
              </w:rPr>
              <w:t>19. august 2021</w:t>
            </w:r>
          </w:p>
          <w:p w14:paraId="735AE52D" w14:textId="77777777" w:rsidR="009D7CCD" w:rsidRDefault="009D7CCD" w:rsidP="00BE23D3">
            <w:pPr>
              <w:rPr>
                <w:rFonts w:cstheme="minorHAnsi"/>
                <w:sz w:val="18"/>
                <w:szCs w:val="18"/>
              </w:rPr>
            </w:pPr>
          </w:p>
          <w:p w14:paraId="1CD1CCAC" w14:textId="19372365" w:rsidR="009D7CCD" w:rsidRDefault="009D7CCD" w:rsidP="00BE23D3">
            <w:pPr>
              <w:rPr>
                <w:rFonts w:cstheme="minorHAnsi"/>
                <w:sz w:val="18"/>
                <w:szCs w:val="18"/>
              </w:rPr>
            </w:pPr>
            <w:r>
              <w:rPr>
                <w:rFonts w:cstheme="minorHAnsi"/>
                <w:sz w:val="18"/>
                <w:szCs w:val="18"/>
              </w:rPr>
              <w:t>28. september 2021</w:t>
            </w:r>
          </w:p>
        </w:tc>
      </w:tr>
      <w:tr w:rsidR="009D7CCD" w:rsidRPr="000F1DB1" w14:paraId="5D489557" w14:textId="77777777" w:rsidTr="009D7CCD">
        <w:tc>
          <w:tcPr>
            <w:tcW w:w="4390" w:type="dxa"/>
          </w:tcPr>
          <w:p w14:paraId="4496105C" w14:textId="77777777" w:rsidR="009D7CCD" w:rsidRDefault="009D7CCD" w:rsidP="00BE23D3">
            <w:pPr>
              <w:rPr>
                <w:rFonts w:cstheme="minorHAnsi"/>
                <w:sz w:val="18"/>
                <w:szCs w:val="18"/>
              </w:rPr>
            </w:pPr>
            <w:r>
              <w:rPr>
                <w:rFonts w:cstheme="minorHAnsi"/>
                <w:sz w:val="18"/>
                <w:szCs w:val="18"/>
              </w:rPr>
              <w:t>Kan en virksomhed, der driver ridefysioterapi få kompensation for faste omkostninger?</w:t>
            </w:r>
          </w:p>
          <w:p w14:paraId="4BFE6686" w14:textId="77777777" w:rsidR="009D7CCD" w:rsidRPr="001318D8" w:rsidRDefault="009D7CCD" w:rsidP="00BE23D3">
            <w:pPr>
              <w:rPr>
                <w:rFonts w:cstheme="minorHAnsi"/>
                <w:sz w:val="18"/>
                <w:szCs w:val="18"/>
              </w:rPr>
            </w:pPr>
            <w:r w:rsidRPr="001318D8">
              <w:rPr>
                <w:rFonts w:cstheme="minorHAnsi"/>
                <w:sz w:val="18"/>
                <w:szCs w:val="18"/>
              </w:rPr>
              <w:t>Det forudsættes at øvrige relevante kriterier er opfyldt og at virksomheden generelt er kompensationsberettiget.</w:t>
            </w:r>
          </w:p>
          <w:p w14:paraId="79AFF8FE" w14:textId="77777777" w:rsidR="009D7CCD" w:rsidRPr="001318D8" w:rsidRDefault="009D7CCD" w:rsidP="00BE23D3">
            <w:pPr>
              <w:rPr>
                <w:rFonts w:cstheme="minorHAnsi"/>
                <w:sz w:val="18"/>
                <w:szCs w:val="18"/>
              </w:rPr>
            </w:pPr>
          </w:p>
          <w:p w14:paraId="6EF03210" w14:textId="77777777" w:rsidR="009D7CCD" w:rsidRDefault="009D7CCD" w:rsidP="00BE23D3">
            <w:pPr>
              <w:rPr>
                <w:rFonts w:cstheme="minorHAnsi"/>
                <w:sz w:val="18"/>
                <w:szCs w:val="18"/>
              </w:rPr>
            </w:pPr>
            <w:r w:rsidRPr="001318D8">
              <w:rPr>
                <w:rFonts w:cstheme="minorHAnsi"/>
                <w:sz w:val="18"/>
                <w:szCs w:val="18"/>
              </w:rPr>
              <w:t>Virksomheden driver ridefysioterapi og har udgifter til stald, foder</w:t>
            </w:r>
            <w:r>
              <w:rPr>
                <w:rFonts w:cstheme="minorHAnsi"/>
                <w:sz w:val="18"/>
                <w:szCs w:val="18"/>
              </w:rPr>
              <w:t>, grovfoder</w:t>
            </w:r>
            <w:r w:rsidRPr="001318D8">
              <w:rPr>
                <w:rFonts w:cstheme="minorHAnsi"/>
                <w:sz w:val="18"/>
                <w:szCs w:val="18"/>
              </w:rPr>
              <w:t>,</w:t>
            </w:r>
            <w:r>
              <w:rPr>
                <w:rFonts w:cstheme="minorHAnsi"/>
                <w:sz w:val="18"/>
                <w:szCs w:val="18"/>
              </w:rPr>
              <w:t xml:space="preserve"> dyrlæge, beslagsmed mv. </w:t>
            </w:r>
          </w:p>
          <w:p w14:paraId="0FBD9184" w14:textId="77777777" w:rsidR="009D7CCD" w:rsidRDefault="009D7CCD" w:rsidP="00BE23D3">
            <w:pPr>
              <w:rPr>
                <w:rFonts w:cstheme="minorHAnsi"/>
                <w:sz w:val="18"/>
                <w:szCs w:val="18"/>
              </w:rPr>
            </w:pPr>
          </w:p>
          <w:p w14:paraId="6774A5B9" w14:textId="7684389C" w:rsidR="009D7CCD" w:rsidRPr="00341953" w:rsidRDefault="009D7CCD" w:rsidP="00BE23D3">
            <w:pPr>
              <w:rPr>
                <w:rFonts w:cstheme="minorHAnsi"/>
                <w:sz w:val="18"/>
                <w:szCs w:val="18"/>
              </w:rPr>
            </w:pPr>
            <w:r w:rsidRPr="001318D8">
              <w:rPr>
                <w:rFonts w:cstheme="minorHAnsi"/>
                <w:sz w:val="18"/>
                <w:szCs w:val="18"/>
              </w:rPr>
              <w:t>Der er ingen avlsarbejde eller salg af heste, de er på ejendommen til de bliver aflivet, hestene bruges udelukkende til ridefysioterapi.</w:t>
            </w:r>
          </w:p>
        </w:tc>
        <w:tc>
          <w:tcPr>
            <w:tcW w:w="6375" w:type="dxa"/>
          </w:tcPr>
          <w:p w14:paraId="34D6B0C8" w14:textId="77777777" w:rsidR="009D7CCD" w:rsidRDefault="009D7CCD" w:rsidP="00BE23D3">
            <w:pPr>
              <w:rPr>
                <w:rFonts w:cstheme="minorHAnsi"/>
                <w:sz w:val="18"/>
                <w:szCs w:val="18"/>
              </w:rPr>
            </w:pPr>
            <w:r>
              <w:rPr>
                <w:rFonts w:cstheme="minorHAnsi"/>
                <w:sz w:val="18"/>
                <w:szCs w:val="18"/>
              </w:rPr>
              <w:t>Afventer svar fra Erhvervsstyrelsen</w:t>
            </w:r>
          </w:p>
          <w:p w14:paraId="226887A7" w14:textId="77777777" w:rsidR="009D7CCD" w:rsidRDefault="009D7CCD" w:rsidP="00BE23D3">
            <w:pPr>
              <w:rPr>
                <w:rFonts w:cstheme="minorHAnsi"/>
                <w:sz w:val="18"/>
                <w:szCs w:val="18"/>
              </w:rPr>
            </w:pPr>
          </w:p>
          <w:p w14:paraId="01068DA4" w14:textId="1ECC7FD0" w:rsidR="009D7CCD" w:rsidRPr="00341953" w:rsidRDefault="009D7CCD" w:rsidP="00BE23D3">
            <w:pPr>
              <w:rPr>
                <w:rFonts w:cstheme="minorHAnsi"/>
                <w:sz w:val="18"/>
                <w:szCs w:val="18"/>
              </w:rPr>
            </w:pPr>
            <w:r w:rsidRPr="005138E0">
              <w:rPr>
                <w:rFonts w:cstheme="minorHAnsi"/>
                <w:sz w:val="18"/>
                <w:szCs w:val="18"/>
              </w:rPr>
              <w:t>For en ridefysioterapeut anses nødvendige omkostninger til foder m.v. til en hest for en fast omkostning, da hesten er en uundværlig del af forretningen og ikke er anskaffet med henblik på videresalg.</w:t>
            </w:r>
          </w:p>
        </w:tc>
        <w:tc>
          <w:tcPr>
            <w:tcW w:w="2552" w:type="dxa"/>
          </w:tcPr>
          <w:p w14:paraId="69A12651" w14:textId="77777777" w:rsidR="009D7CCD" w:rsidRDefault="009D7CCD" w:rsidP="00BE23D3">
            <w:pPr>
              <w:rPr>
                <w:rFonts w:cstheme="minorHAnsi"/>
                <w:sz w:val="18"/>
                <w:szCs w:val="18"/>
              </w:rPr>
            </w:pPr>
          </w:p>
          <w:p w14:paraId="6CD4AFC9" w14:textId="77777777" w:rsidR="009D7CCD" w:rsidRDefault="009D7CCD" w:rsidP="00BE23D3">
            <w:pPr>
              <w:rPr>
                <w:rFonts w:cstheme="minorHAnsi"/>
                <w:sz w:val="18"/>
                <w:szCs w:val="18"/>
              </w:rPr>
            </w:pPr>
          </w:p>
          <w:p w14:paraId="7374817A" w14:textId="6D5F6954" w:rsidR="009D7CCD" w:rsidRPr="00341953" w:rsidRDefault="009D7CCD" w:rsidP="00BE23D3">
            <w:pPr>
              <w:rPr>
                <w:rFonts w:cstheme="minorHAnsi"/>
                <w:sz w:val="18"/>
                <w:szCs w:val="18"/>
              </w:rPr>
            </w:pPr>
            <w:r>
              <w:rPr>
                <w:rFonts w:cstheme="minorHAnsi"/>
                <w:sz w:val="18"/>
                <w:szCs w:val="18"/>
              </w:rPr>
              <w:t>Erhvervsstyrelsen</w:t>
            </w:r>
          </w:p>
        </w:tc>
        <w:tc>
          <w:tcPr>
            <w:tcW w:w="1846" w:type="dxa"/>
          </w:tcPr>
          <w:p w14:paraId="65322A17" w14:textId="77777777" w:rsidR="009D7CCD" w:rsidRDefault="009D7CCD" w:rsidP="00BE23D3">
            <w:pPr>
              <w:rPr>
                <w:rFonts w:cstheme="minorHAnsi"/>
                <w:sz w:val="18"/>
                <w:szCs w:val="18"/>
              </w:rPr>
            </w:pPr>
            <w:r>
              <w:rPr>
                <w:rFonts w:cstheme="minorHAnsi"/>
                <w:sz w:val="18"/>
                <w:szCs w:val="18"/>
              </w:rPr>
              <w:t>15. september 2020</w:t>
            </w:r>
          </w:p>
          <w:p w14:paraId="33A09B31" w14:textId="77777777" w:rsidR="009D7CCD" w:rsidRDefault="009D7CCD" w:rsidP="00BE23D3">
            <w:pPr>
              <w:rPr>
                <w:rFonts w:cstheme="minorHAnsi"/>
                <w:sz w:val="18"/>
                <w:szCs w:val="18"/>
              </w:rPr>
            </w:pPr>
          </w:p>
          <w:p w14:paraId="5798084D" w14:textId="162F398E" w:rsidR="009D7CCD" w:rsidRPr="00341953" w:rsidRDefault="009D7CCD" w:rsidP="00BE23D3">
            <w:pPr>
              <w:rPr>
                <w:rFonts w:cstheme="minorHAnsi"/>
                <w:sz w:val="18"/>
                <w:szCs w:val="18"/>
              </w:rPr>
            </w:pPr>
            <w:r>
              <w:rPr>
                <w:rFonts w:cstheme="minorHAnsi"/>
                <w:sz w:val="18"/>
                <w:szCs w:val="18"/>
              </w:rPr>
              <w:t>16. september 2020</w:t>
            </w:r>
          </w:p>
        </w:tc>
      </w:tr>
      <w:tr w:rsidR="009D7CCD" w:rsidRPr="000F1DB1" w14:paraId="48C10706" w14:textId="77777777" w:rsidTr="009D7CCD">
        <w:tc>
          <w:tcPr>
            <w:tcW w:w="4390" w:type="dxa"/>
          </w:tcPr>
          <w:p w14:paraId="303746D3" w14:textId="77777777" w:rsidR="009D7CCD" w:rsidRPr="00331739" w:rsidRDefault="009D7CCD" w:rsidP="00BE23D3">
            <w:pPr>
              <w:rPr>
                <w:rFonts w:cstheme="minorHAnsi"/>
                <w:b/>
                <w:bCs/>
                <w:sz w:val="18"/>
                <w:szCs w:val="18"/>
              </w:rPr>
            </w:pPr>
            <w:r w:rsidRPr="00331739">
              <w:rPr>
                <w:rFonts w:cstheme="minorHAnsi"/>
                <w:b/>
                <w:bCs/>
                <w:sz w:val="18"/>
                <w:szCs w:val="18"/>
              </w:rPr>
              <w:t>Spørgsmål til malkekvæg</w:t>
            </w:r>
          </w:p>
          <w:p w14:paraId="53A4D7BB" w14:textId="77777777" w:rsidR="009D7CCD" w:rsidRDefault="009D7CCD" w:rsidP="00BE23D3">
            <w:pPr>
              <w:rPr>
                <w:rFonts w:cstheme="minorHAnsi"/>
                <w:sz w:val="18"/>
                <w:szCs w:val="18"/>
              </w:rPr>
            </w:pPr>
          </w:p>
          <w:p w14:paraId="75F4FAEB" w14:textId="77777777" w:rsidR="009D7CCD" w:rsidRPr="00331739" w:rsidRDefault="009D7CCD" w:rsidP="00BE23D3">
            <w:pPr>
              <w:rPr>
                <w:rFonts w:cstheme="minorHAnsi"/>
                <w:sz w:val="18"/>
                <w:szCs w:val="18"/>
              </w:rPr>
            </w:pPr>
            <w:r>
              <w:rPr>
                <w:rFonts w:cstheme="minorHAnsi"/>
                <w:sz w:val="18"/>
                <w:szCs w:val="18"/>
              </w:rPr>
              <w:t xml:space="preserve">Kan </w:t>
            </w:r>
            <w:r w:rsidRPr="00331739">
              <w:rPr>
                <w:rFonts w:cstheme="minorHAnsi"/>
                <w:sz w:val="18"/>
                <w:szCs w:val="18"/>
              </w:rPr>
              <w:t xml:space="preserve">nødvendige omkostninger til opretholdelse af produktionsdygtigt dyrehold, herunder foderproduktion anses for </w:t>
            </w:r>
            <w:r>
              <w:rPr>
                <w:rFonts w:cstheme="minorHAnsi"/>
                <w:sz w:val="18"/>
                <w:szCs w:val="18"/>
              </w:rPr>
              <w:t xml:space="preserve">kompensationsberettigede </w:t>
            </w:r>
            <w:r w:rsidRPr="00331739">
              <w:rPr>
                <w:rFonts w:cstheme="minorHAnsi"/>
                <w:sz w:val="18"/>
                <w:szCs w:val="18"/>
              </w:rPr>
              <w:t>faste omkostninger</w:t>
            </w:r>
            <w:r>
              <w:rPr>
                <w:rFonts w:cstheme="minorHAnsi"/>
                <w:sz w:val="18"/>
                <w:szCs w:val="18"/>
              </w:rPr>
              <w:t>?</w:t>
            </w:r>
            <w:r w:rsidRPr="00331739">
              <w:rPr>
                <w:rFonts w:cstheme="minorHAnsi"/>
                <w:sz w:val="18"/>
                <w:szCs w:val="18"/>
              </w:rPr>
              <w:t xml:space="preserve"> </w:t>
            </w:r>
          </w:p>
          <w:p w14:paraId="524B0F58" w14:textId="77777777" w:rsidR="009D7CCD" w:rsidRDefault="009D7CCD" w:rsidP="00BE23D3">
            <w:pPr>
              <w:rPr>
                <w:rFonts w:cstheme="minorHAnsi"/>
                <w:sz w:val="18"/>
                <w:szCs w:val="18"/>
              </w:rPr>
            </w:pPr>
          </w:p>
          <w:p w14:paraId="2498741E" w14:textId="77777777" w:rsidR="009D7CCD" w:rsidRPr="00331739" w:rsidRDefault="009D7CCD" w:rsidP="00BE23D3">
            <w:pPr>
              <w:rPr>
                <w:rFonts w:cstheme="minorHAnsi"/>
                <w:sz w:val="18"/>
                <w:szCs w:val="18"/>
              </w:rPr>
            </w:pPr>
            <w:r w:rsidRPr="00331739">
              <w:rPr>
                <w:rFonts w:cstheme="minorHAnsi"/>
                <w:sz w:val="18"/>
                <w:szCs w:val="18"/>
              </w:rPr>
              <w:t xml:space="preserve">En landmands produktion af mælk er stærkt afhængig af kontinuitet og fortsat pleje/fodring/kontrol af stambesætningen hvorfor en del af de omkostninger efter </w:t>
            </w:r>
            <w:r>
              <w:rPr>
                <w:rFonts w:cstheme="minorHAnsi"/>
                <w:sz w:val="18"/>
                <w:szCs w:val="18"/>
              </w:rPr>
              <w:t>spørgers</w:t>
            </w:r>
            <w:r w:rsidRPr="00331739">
              <w:rPr>
                <w:rFonts w:cstheme="minorHAnsi"/>
                <w:sz w:val="18"/>
                <w:szCs w:val="18"/>
              </w:rPr>
              <w:t xml:space="preserve"> overbevisning bør anses for nødvendige faste omkostninger. Særligt foder til besætningen af malkekvæg, sikring af foderproduktion i marken / bruge af tidligere producerede foderenheder mv. Produktionen i marken sker udelukkende som produktion af foderenheder og uden eksternt salg af afgrøder.</w:t>
            </w:r>
          </w:p>
          <w:p w14:paraId="07AB71E0" w14:textId="77777777" w:rsidR="009D7CCD" w:rsidRPr="00331739" w:rsidRDefault="009D7CCD" w:rsidP="00BE23D3">
            <w:pPr>
              <w:rPr>
                <w:rFonts w:cstheme="minorHAnsi"/>
                <w:sz w:val="18"/>
                <w:szCs w:val="18"/>
              </w:rPr>
            </w:pPr>
          </w:p>
          <w:p w14:paraId="573C6315" w14:textId="77777777" w:rsidR="009D7CCD" w:rsidRPr="00331739" w:rsidRDefault="009D7CCD" w:rsidP="00BE23D3">
            <w:pPr>
              <w:rPr>
                <w:rFonts w:cstheme="minorHAnsi"/>
                <w:sz w:val="18"/>
                <w:szCs w:val="18"/>
              </w:rPr>
            </w:pPr>
            <w:r w:rsidRPr="00331739">
              <w:rPr>
                <w:rFonts w:cstheme="minorHAnsi"/>
                <w:sz w:val="18"/>
                <w:szCs w:val="18"/>
              </w:rPr>
              <w:t>Den andel af omkostningerne som medgår til opfedning af kalve med salg for øje indgår naturligvis ikke i de faste omkostninger, men anses for variable og med henblik på at skabe omsætning.</w:t>
            </w:r>
          </w:p>
          <w:p w14:paraId="42B20C1F" w14:textId="77777777" w:rsidR="009D7CCD" w:rsidRDefault="009D7CCD" w:rsidP="00BE23D3">
            <w:pPr>
              <w:rPr>
                <w:rFonts w:cstheme="minorHAnsi"/>
                <w:sz w:val="18"/>
                <w:szCs w:val="18"/>
              </w:rPr>
            </w:pPr>
          </w:p>
          <w:p w14:paraId="4387E5E4" w14:textId="77777777" w:rsidR="009D7CCD" w:rsidRDefault="009D7CCD" w:rsidP="00BE23D3">
            <w:pPr>
              <w:rPr>
                <w:rFonts w:cstheme="minorHAnsi"/>
                <w:sz w:val="18"/>
                <w:szCs w:val="18"/>
              </w:rPr>
            </w:pPr>
            <w:r>
              <w:rPr>
                <w:rFonts w:cstheme="minorHAnsi"/>
                <w:sz w:val="18"/>
                <w:szCs w:val="18"/>
              </w:rPr>
              <w:t>Kan</w:t>
            </w:r>
            <w:r w:rsidRPr="00331739">
              <w:rPr>
                <w:rFonts w:cstheme="minorHAnsi"/>
                <w:sz w:val="18"/>
                <w:szCs w:val="18"/>
              </w:rPr>
              <w:t xml:space="preserve"> nødvendig fodring/dyrlægekontrol inkl. løbende inseminering af stambesætning mv. anses for nødvendige faste omkostninger</w:t>
            </w:r>
            <w:r>
              <w:rPr>
                <w:rFonts w:cstheme="minorHAnsi"/>
                <w:sz w:val="18"/>
                <w:szCs w:val="18"/>
              </w:rPr>
              <w:t>?</w:t>
            </w:r>
          </w:p>
          <w:p w14:paraId="4F8B337E" w14:textId="77777777" w:rsidR="009D7CCD" w:rsidRPr="00331739" w:rsidRDefault="009D7CCD" w:rsidP="00BE23D3">
            <w:pPr>
              <w:rPr>
                <w:rFonts w:cstheme="minorHAnsi"/>
                <w:sz w:val="18"/>
                <w:szCs w:val="18"/>
              </w:rPr>
            </w:pPr>
          </w:p>
          <w:p w14:paraId="2A43568C" w14:textId="77777777" w:rsidR="009D7CCD" w:rsidRPr="00331739" w:rsidRDefault="009D7CCD" w:rsidP="00BE23D3">
            <w:pPr>
              <w:rPr>
                <w:rFonts w:cstheme="minorHAnsi"/>
                <w:sz w:val="18"/>
                <w:szCs w:val="18"/>
              </w:rPr>
            </w:pPr>
            <w:r w:rsidRPr="00331739">
              <w:rPr>
                <w:rFonts w:cstheme="minorHAnsi"/>
                <w:sz w:val="18"/>
                <w:szCs w:val="18"/>
              </w:rPr>
              <w:t>1)</w:t>
            </w:r>
            <w:r>
              <w:rPr>
                <w:rFonts w:cstheme="minorHAnsi"/>
                <w:sz w:val="18"/>
                <w:szCs w:val="18"/>
              </w:rPr>
              <w:t xml:space="preserve"> </w:t>
            </w:r>
            <w:r w:rsidRPr="00331739">
              <w:rPr>
                <w:rFonts w:cstheme="minorHAnsi"/>
                <w:sz w:val="18"/>
                <w:szCs w:val="18"/>
              </w:rPr>
              <w:t>Foder herunder egenproduktion</w:t>
            </w:r>
            <w:r>
              <w:rPr>
                <w:rFonts w:cstheme="minorHAnsi"/>
                <w:sz w:val="18"/>
                <w:szCs w:val="18"/>
              </w:rPr>
              <w:t>?</w:t>
            </w:r>
          </w:p>
          <w:p w14:paraId="745BF04E" w14:textId="77777777" w:rsidR="009D7CCD" w:rsidRPr="00331739" w:rsidRDefault="009D7CCD" w:rsidP="00BE23D3">
            <w:pPr>
              <w:rPr>
                <w:rFonts w:cstheme="minorHAnsi"/>
                <w:sz w:val="18"/>
                <w:szCs w:val="18"/>
              </w:rPr>
            </w:pPr>
            <w:r w:rsidRPr="00331739">
              <w:rPr>
                <w:rFonts w:cstheme="minorHAnsi"/>
                <w:sz w:val="18"/>
                <w:szCs w:val="18"/>
              </w:rPr>
              <w:t>2)</w:t>
            </w:r>
            <w:r>
              <w:rPr>
                <w:rFonts w:cstheme="minorHAnsi"/>
                <w:sz w:val="18"/>
                <w:szCs w:val="18"/>
              </w:rPr>
              <w:t xml:space="preserve"> </w:t>
            </w:r>
            <w:r w:rsidRPr="00331739">
              <w:rPr>
                <w:rFonts w:cstheme="minorHAnsi"/>
                <w:sz w:val="18"/>
                <w:szCs w:val="18"/>
              </w:rPr>
              <w:t>Løbende dyrlægekontrol / inseminering / medicin mv</w:t>
            </w:r>
            <w:r>
              <w:rPr>
                <w:rFonts w:cstheme="minorHAnsi"/>
                <w:sz w:val="18"/>
                <w:szCs w:val="18"/>
              </w:rPr>
              <w:t>?</w:t>
            </w:r>
          </w:p>
          <w:p w14:paraId="061ECA10" w14:textId="77777777" w:rsidR="009D7CCD" w:rsidRPr="00331739" w:rsidRDefault="009D7CCD" w:rsidP="00BE23D3">
            <w:pPr>
              <w:rPr>
                <w:rFonts w:cstheme="minorHAnsi"/>
                <w:sz w:val="18"/>
                <w:szCs w:val="18"/>
              </w:rPr>
            </w:pPr>
            <w:r w:rsidRPr="00331739">
              <w:rPr>
                <w:rFonts w:cstheme="minorHAnsi"/>
                <w:sz w:val="18"/>
                <w:szCs w:val="18"/>
              </w:rPr>
              <w:t>3)</w:t>
            </w:r>
            <w:r>
              <w:rPr>
                <w:rFonts w:cstheme="minorHAnsi"/>
                <w:sz w:val="18"/>
                <w:szCs w:val="18"/>
              </w:rPr>
              <w:t xml:space="preserve"> </w:t>
            </w:r>
            <w:r w:rsidRPr="00331739">
              <w:rPr>
                <w:rFonts w:cstheme="minorHAnsi"/>
                <w:sz w:val="18"/>
                <w:szCs w:val="18"/>
              </w:rPr>
              <w:t>Løn til pasning af dyr / malkning</w:t>
            </w:r>
            <w:r>
              <w:rPr>
                <w:rFonts w:cstheme="minorHAnsi"/>
                <w:sz w:val="18"/>
                <w:szCs w:val="18"/>
              </w:rPr>
              <w:t>?</w:t>
            </w:r>
          </w:p>
          <w:p w14:paraId="663A86AD" w14:textId="77777777" w:rsidR="009D7CCD" w:rsidRDefault="009D7CCD" w:rsidP="00BE23D3">
            <w:pPr>
              <w:rPr>
                <w:rFonts w:cstheme="minorHAnsi"/>
                <w:sz w:val="18"/>
                <w:szCs w:val="18"/>
              </w:rPr>
            </w:pPr>
            <w:r w:rsidRPr="00331739">
              <w:rPr>
                <w:rFonts w:cstheme="minorHAnsi"/>
                <w:sz w:val="18"/>
                <w:szCs w:val="18"/>
              </w:rPr>
              <w:t>4)</w:t>
            </w:r>
            <w:r>
              <w:rPr>
                <w:rFonts w:cstheme="minorHAnsi"/>
                <w:sz w:val="18"/>
                <w:szCs w:val="18"/>
              </w:rPr>
              <w:t xml:space="preserve"> </w:t>
            </w:r>
            <w:r w:rsidRPr="00331739">
              <w:rPr>
                <w:rFonts w:cstheme="minorHAnsi"/>
                <w:sz w:val="18"/>
                <w:szCs w:val="18"/>
              </w:rPr>
              <w:t>Maskindrift til produktionsapparatet</w:t>
            </w:r>
            <w:r>
              <w:rPr>
                <w:rFonts w:cstheme="minorHAnsi"/>
                <w:sz w:val="18"/>
                <w:szCs w:val="18"/>
              </w:rPr>
              <w:t>?</w:t>
            </w:r>
          </w:p>
          <w:p w14:paraId="6E4D83E5" w14:textId="77777777" w:rsidR="009D7CCD" w:rsidRPr="00331739" w:rsidRDefault="009D7CCD" w:rsidP="00BE23D3">
            <w:pPr>
              <w:rPr>
                <w:rFonts w:cstheme="minorHAnsi"/>
                <w:sz w:val="18"/>
                <w:szCs w:val="18"/>
              </w:rPr>
            </w:pPr>
          </w:p>
          <w:p w14:paraId="2EC9DB5C" w14:textId="77777777" w:rsidR="009D7CCD" w:rsidRDefault="009D7CCD" w:rsidP="00BE23D3">
            <w:pPr>
              <w:rPr>
                <w:rFonts w:cstheme="minorHAnsi"/>
                <w:sz w:val="18"/>
                <w:szCs w:val="18"/>
              </w:rPr>
            </w:pPr>
            <w:r w:rsidRPr="00331739">
              <w:rPr>
                <w:rFonts w:cstheme="minorHAnsi"/>
                <w:sz w:val="18"/>
                <w:szCs w:val="18"/>
              </w:rPr>
              <w:t xml:space="preserve">Et stop for fodring / kontrol og behandling af dyr, samt pasning af marker vil betyde uforholdsmæssigt store omkostninger for landmanden og påføre vidtrækkende tab. </w:t>
            </w:r>
          </w:p>
          <w:p w14:paraId="10F112F2" w14:textId="77777777" w:rsidR="009D7CCD" w:rsidRDefault="009D7CCD" w:rsidP="00BE23D3">
            <w:pPr>
              <w:rPr>
                <w:rFonts w:cstheme="minorHAnsi"/>
                <w:sz w:val="18"/>
                <w:szCs w:val="18"/>
              </w:rPr>
            </w:pPr>
          </w:p>
          <w:p w14:paraId="0B707C13" w14:textId="77777777" w:rsidR="009D7CCD" w:rsidRPr="00331739" w:rsidRDefault="009D7CCD" w:rsidP="00BE23D3">
            <w:pPr>
              <w:rPr>
                <w:rFonts w:cstheme="minorHAnsi"/>
                <w:sz w:val="18"/>
                <w:szCs w:val="18"/>
              </w:rPr>
            </w:pPr>
            <w:r>
              <w:rPr>
                <w:rFonts w:cstheme="minorHAnsi"/>
                <w:sz w:val="18"/>
                <w:szCs w:val="18"/>
              </w:rPr>
              <w:t>Spørger</w:t>
            </w:r>
            <w:r w:rsidRPr="00331739">
              <w:rPr>
                <w:rFonts w:cstheme="minorHAnsi"/>
                <w:sz w:val="18"/>
                <w:szCs w:val="18"/>
              </w:rPr>
              <w:t xml:space="preserve"> betragter derfor driften af besætningen for en fast omkostning på linje med minkavleres pasning/fodring og dyrlæge kontrol af deres stambesætninger. Besætningen af malkekvæg er ikke bestemt for videresalg på linje med besætning af moderdyr i minksammenhæng. </w:t>
            </w:r>
          </w:p>
          <w:p w14:paraId="1CD68684" w14:textId="77777777" w:rsidR="009D7CCD" w:rsidRDefault="009D7CCD" w:rsidP="00BE23D3">
            <w:pPr>
              <w:rPr>
                <w:rFonts w:cstheme="minorHAnsi"/>
                <w:sz w:val="18"/>
                <w:szCs w:val="18"/>
              </w:rPr>
            </w:pPr>
          </w:p>
        </w:tc>
        <w:tc>
          <w:tcPr>
            <w:tcW w:w="6375" w:type="dxa"/>
          </w:tcPr>
          <w:p w14:paraId="6511DCC6" w14:textId="77777777" w:rsidR="009D7CCD" w:rsidRDefault="009D7CCD" w:rsidP="00BE23D3">
            <w:pPr>
              <w:rPr>
                <w:rFonts w:cstheme="minorHAnsi"/>
                <w:sz w:val="18"/>
                <w:szCs w:val="18"/>
              </w:rPr>
            </w:pPr>
            <w:r>
              <w:rPr>
                <w:rFonts w:cstheme="minorHAnsi"/>
                <w:sz w:val="18"/>
                <w:szCs w:val="18"/>
              </w:rPr>
              <w:t>Afventer svar fra Erhvervsstyrelsen</w:t>
            </w:r>
          </w:p>
          <w:p w14:paraId="77D503D9" w14:textId="77777777" w:rsidR="009D7CCD" w:rsidRDefault="009D7CCD" w:rsidP="00BE23D3">
            <w:pPr>
              <w:rPr>
                <w:rFonts w:cstheme="minorHAnsi"/>
                <w:sz w:val="18"/>
                <w:szCs w:val="18"/>
              </w:rPr>
            </w:pPr>
          </w:p>
          <w:p w14:paraId="40D66154" w14:textId="77777777" w:rsidR="009D7CCD" w:rsidRPr="00D72BD3" w:rsidRDefault="009D7CCD" w:rsidP="00BE23D3">
            <w:pPr>
              <w:rPr>
                <w:rFonts w:cstheme="minorHAnsi"/>
                <w:sz w:val="18"/>
                <w:szCs w:val="18"/>
              </w:rPr>
            </w:pPr>
            <w:r w:rsidRPr="00D72BD3">
              <w:rPr>
                <w:rFonts w:cstheme="minorHAnsi"/>
                <w:sz w:val="18"/>
                <w:szCs w:val="18"/>
              </w:rPr>
              <w:t>Nej.</w:t>
            </w:r>
          </w:p>
          <w:p w14:paraId="7B60A688" w14:textId="77777777" w:rsidR="009D7CCD" w:rsidRPr="00D72BD3" w:rsidRDefault="009D7CCD" w:rsidP="00BE23D3">
            <w:pPr>
              <w:rPr>
                <w:rFonts w:cstheme="minorHAnsi"/>
                <w:sz w:val="18"/>
                <w:szCs w:val="18"/>
              </w:rPr>
            </w:pPr>
          </w:p>
          <w:p w14:paraId="45E1B980" w14:textId="77777777" w:rsidR="009D7CCD" w:rsidRPr="00D72BD3" w:rsidRDefault="009D7CCD" w:rsidP="00BE23D3">
            <w:pPr>
              <w:rPr>
                <w:rFonts w:cstheme="minorHAnsi"/>
                <w:sz w:val="18"/>
                <w:szCs w:val="18"/>
              </w:rPr>
            </w:pPr>
            <w:r w:rsidRPr="00D72BD3">
              <w:rPr>
                <w:rFonts w:cstheme="minorHAnsi"/>
                <w:sz w:val="18"/>
                <w:szCs w:val="18"/>
              </w:rPr>
              <w:t>I henhold til BEK nr. 574 ydes der ikke kompensation for omkostninger, der er afhængige af virksomhedens salg, produktion og distribution.</w:t>
            </w:r>
          </w:p>
          <w:p w14:paraId="7F963458" w14:textId="77777777" w:rsidR="009D7CCD" w:rsidRPr="00D72BD3" w:rsidRDefault="009D7CCD" w:rsidP="00BE23D3">
            <w:pPr>
              <w:rPr>
                <w:rFonts w:cstheme="minorHAnsi"/>
                <w:sz w:val="18"/>
                <w:szCs w:val="18"/>
              </w:rPr>
            </w:pPr>
          </w:p>
          <w:p w14:paraId="406313CC" w14:textId="77777777" w:rsidR="009D7CCD" w:rsidRPr="00D72BD3" w:rsidRDefault="009D7CCD" w:rsidP="00BE23D3">
            <w:pPr>
              <w:rPr>
                <w:rFonts w:cstheme="minorHAnsi"/>
                <w:sz w:val="18"/>
                <w:szCs w:val="18"/>
              </w:rPr>
            </w:pPr>
            <w:r w:rsidRPr="00D72BD3">
              <w:rPr>
                <w:rFonts w:cstheme="minorHAnsi"/>
                <w:sz w:val="18"/>
                <w:szCs w:val="18"/>
              </w:rPr>
              <w:t>Foder, dyrlægekontrol, løn og variabel maskindrift anses alle for omkostninger, der er direkte variable ift. salget for en landmands produktionen af mælk.</w:t>
            </w:r>
          </w:p>
          <w:p w14:paraId="33FB4E74" w14:textId="77777777" w:rsidR="009D7CCD" w:rsidRPr="00D72BD3" w:rsidRDefault="009D7CCD" w:rsidP="00BE23D3">
            <w:pPr>
              <w:rPr>
                <w:rFonts w:cstheme="minorHAnsi"/>
                <w:sz w:val="18"/>
                <w:szCs w:val="18"/>
              </w:rPr>
            </w:pPr>
          </w:p>
          <w:p w14:paraId="4AFD8DB5" w14:textId="77777777" w:rsidR="009D7CCD" w:rsidRPr="00D72BD3" w:rsidRDefault="009D7CCD" w:rsidP="00BE23D3">
            <w:pPr>
              <w:rPr>
                <w:rFonts w:cstheme="minorHAnsi"/>
                <w:sz w:val="18"/>
                <w:szCs w:val="18"/>
              </w:rPr>
            </w:pPr>
            <w:r w:rsidRPr="00D72BD3">
              <w:rPr>
                <w:rFonts w:cstheme="minorHAnsi"/>
                <w:sz w:val="18"/>
                <w:szCs w:val="18"/>
              </w:rPr>
              <w:t xml:space="preserve">Eventuelle afskrivninger på makiner er dog kompensationsberettiget i henhold til § 2, nr. 2. </w:t>
            </w:r>
          </w:p>
          <w:p w14:paraId="7C324339" w14:textId="77777777" w:rsidR="009D7CCD" w:rsidRPr="00D72BD3" w:rsidRDefault="009D7CCD" w:rsidP="00BE23D3">
            <w:pPr>
              <w:rPr>
                <w:rFonts w:cstheme="minorHAnsi"/>
                <w:sz w:val="18"/>
                <w:szCs w:val="18"/>
              </w:rPr>
            </w:pPr>
          </w:p>
          <w:p w14:paraId="6CF34646" w14:textId="2F49E62E" w:rsidR="009D7CCD" w:rsidRDefault="009D7CCD" w:rsidP="00BE23D3">
            <w:pPr>
              <w:rPr>
                <w:rFonts w:cstheme="minorHAnsi"/>
                <w:sz w:val="18"/>
                <w:szCs w:val="18"/>
              </w:rPr>
            </w:pPr>
            <w:r w:rsidRPr="00D72BD3">
              <w:rPr>
                <w:rFonts w:cstheme="minorHAnsi"/>
                <w:sz w:val="18"/>
                <w:szCs w:val="18"/>
              </w:rPr>
              <w:t>Bekendtgørelsen foreskriver eksplicit, at der alene kan ydes kompensation til foder og veterinærmedicin mv. til besætninger bestående af ildere, chinchillaer eller mink, der består af 20 dyr eller derover, jf. § 2, nr. 7, i bekendtgørelse om registrering af besætninger i CHR.</w:t>
            </w:r>
          </w:p>
        </w:tc>
        <w:tc>
          <w:tcPr>
            <w:tcW w:w="2552" w:type="dxa"/>
          </w:tcPr>
          <w:p w14:paraId="2A248596" w14:textId="77777777" w:rsidR="009D7CCD" w:rsidRDefault="009D7CCD" w:rsidP="00BE23D3">
            <w:pPr>
              <w:rPr>
                <w:rFonts w:cstheme="minorHAnsi"/>
                <w:sz w:val="18"/>
                <w:szCs w:val="18"/>
              </w:rPr>
            </w:pPr>
          </w:p>
          <w:p w14:paraId="78FA70F3" w14:textId="77777777" w:rsidR="009D7CCD" w:rsidRDefault="009D7CCD" w:rsidP="00BE23D3">
            <w:pPr>
              <w:rPr>
                <w:rFonts w:cstheme="minorHAnsi"/>
                <w:sz w:val="18"/>
                <w:szCs w:val="18"/>
              </w:rPr>
            </w:pPr>
          </w:p>
          <w:p w14:paraId="4BDBE0D8" w14:textId="2860B092" w:rsidR="009D7CCD" w:rsidRDefault="009D7CCD" w:rsidP="00BE23D3">
            <w:pPr>
              <w:rPr>
                <w:rFonts w:cstheme="minorHAnsi"/>
                <w:sz w:val="18"/>
                <w:szCs w:val="18"/>
              </w:rPr>
            </w:pPr>
            <w:r>
              <w:rPr>
                <w:rFonts w:cstheme="minorHAnsi"/>
                <w:sz w:val="18"/>
                <w:szCs w:val="18"/>
              </w:rPr>
              <w:t>Erhvervsstyrelsen</w:t>
            </w:r>
          </w:p>
        </w:tc>
        <w:tc>
          <w:tcPr>
            <w:tcW w:w="1846" w:type="dxa"/>
          </w:tcPr>
          <w:p w14:paraId="0F1927CA" w14:textId="77777777" w:rsidR="009D7CCD" w:rsidRDefault="009D7CCD" w:rsidP="00BE23D3">
            <w:pPr>
              <w:rPr>
                <w:rFonts w:cstheme="minorHAnsi"/>
                <w:sz w:val="18"/>
                <w:szCs w:val="18"/>
              </w:rPr>
            </w:pPr>
            <w:r>
              <w:rPr>
                <w:rFonts w:cstheme="minorHAnsi"/>
                <w:sz w:val="18"/>
                <w:szCs w:val="18"/>
              </w:rPr>
              <w:t>23. september 2020</w:t>
            </w:r>
          </w:p>
          <w:p w14:paraId="638E5947" w14:textId="77777777" w:rsidR="009D7CCD" w:rsidRDefault="009D7CCD" w:rsidP="00BE23D3">
            <w:pPr>
              <w:rPr>
                <w:rFonts w:cstheme="minorHAnsi"/>
                <w:sz w:val="18"/>
                <w:szCs w:val="18"/>
              </w:rPr>
            </w:pPr>
          </w:p>
          <w:p w14:paraId="4D4D8A39" w14:textId="01723C05" w:rsidR="009D7CCD" w:rsidRDefault="009D7CCD" w:rsidP="00BE23D3">
            <w:pPr>
              <w:rPr>
                <w:rFonts w:cstheme="minorHAnsi"/>
                <w:sz w:val="18"/>
                <w:szCs w:val="18"/>
              </w:rPr>
            </w:pPr>
            <w:r>
              <w:rPr>
                <w:rFonts w:cstheme="minorHAnsi"/>
                <w:sz w:val="18"/>
                <w:szCs w:val="18"/>
              </w:rPr>
              <w:t>6. oktober 2020</w:t>
            </w:r>
          </w:p>
        </w:tc>
      </w:tr>
      <w:tr w:rsidR="009D7CCD" w:rsidRPr="000F1DB1" w14:paraId="45A56F70" w14:textId="77777777" w:rsidTr="009D7CCD">
        <w:tc>
          <w:tcPr>
            <w:tcW w:w="4390" w:type="dxa"/>
          </w:tcPr>
          <w:p w14:paraId="76B1039C" w14:textId="77777777" w:rsidR="009D7CCD" w:rsidRPr="00A63FF9" w:rsidRDefault="009D7CCD" w:rsidP="00BE23D3">
            <w:pPr>
              <w:rPr>
                <w:rFonts w:cstheme="minorHAnsi"/>
                <w:b/>
                <w:bCs/>
                <w:sz w:val="18"/>
                <w:szCs w:val="18"/>
              </w:rPr>
            </w:pPr>
            <w:r>
              <w:rPr>
                <w:rFonts w:cstheme="minorHAnsi"/>
                <w:b/>
                <w:bCs/>
                <w:sz w:val="18"/>
                <w:szCs w:val="18"/>
              </w:rPr>
              <w:t xml:space="preserve">Spørgsmål til </w:t>
            </w:r>
            <w:r w:rsidRPr="00A63FF9">
              <w:rPr>
                <w:rFonts w:cstheme="minorHAnsi"/>
                <w:b/>
                <w:bCs/>
                <w:sz w:val="18"/>
                <w:szCs w:val="18"/>
              </w:rPr>
              <w:t>hestestutteri</w:t>
            </w:r>
          </w:p>
          <w:p w14:paraId="7FE47566" w14:textId="77777777" w:rsidR="009D7CCD" w:rsidRDefault="009D7CCD" w:rsidP="00BE23D3">
            <w:pPr>
              <w:rPr>
                <w:rFonts w:cstheme="minorHAnsi"/>
                <w:sz w:val="18"/>
                <w:szCs w:val="18"/>
              </w:rPr>
            </w:pPr>
          </w:p>
          <w:p w14:paraId="7A78C276" w14:textId="77777777" w:rsidR="009D7CCD" w:rsidRPr="00A63FF9" w:rsidRDefault="009D7CCD" w:rsidP="00BE23D3">
            <w:pPr>
              <w:rPr>
                <w:rFonts w:cstheme="minorHAnsi"/>
                <w:sz w:val="18"/>
                <w:szCs w:val="18"/>
              </w:rPr>
            </w:pPr>
            <w:r>
              <w:rPr>
                <w:rFonts w:cstheme="minorHAnsi"/>
                <w:sz w:val="18"/>
                <w:szCs w:val="18"/>
              </w:rPr>
              <w:t xml:space="preserve">1) </w:t>
            </w:r>
            <w:r w:rsidRPr="00A63FF9">
              <w:rPr>
                <w:rFonts w:cstheme="minorHAnsi"/>
                <w:sz w:val="18"/>
                <w:szCs w:val="18"/>
              </w:rPr>
              <w:t>Foder til heste</w:t>
            </w:r>
          </w:p>
          <w:p w14:paraId="05C9252D" w14:textId="77777777" w:rsidR="009D7CCD" w:rsidRPr="00A63FF9" w:rsidRDefault="009D7CCD" w:rsidP="00BE23D3">
            <w:pPr>
              <w:rPr>
                <w:rFonts w:cstheme="minorHAnsi"/>
                <w:sz w:val="18"/>
                <w:szCs w:val="18"/>
              </w:rPr>
            </w:pPr>
            <w:r w:rsidRPr="00A63FF9">
              <w:rPr>
                <w:rFonts w:cstheme="minorHAnsi"/>
                <w:sz w:val="18"/>
                <w:szCs w:val="18"/>
              </w:rPr>
              <w:t>Jf. BEK nr. 574 af 05/05/2020 § 5, stk. 3 kan der opnås kompensation for foder og veterinærmedicin til ildere, chinchillaer eller mink, der består af 20 dyr eller derover.</w:t>
            </w:r>
          </w:p>
          <w:p w14:paraId="10A3F004" w14:textId="77777777" w:rsidR="009D7CCD" w:rsidRDefault="009D7CCD" w:rsidP="00BE23D3">
            <w:pPr>
              <w:rPr>
                <w:rFonts w:cstheme="minorHAnsi"/>
                <w:sz w:val="18"/>
                <w:szCs w:val="18"/>
              </w:rPr>
            </w:pPr>
            <w:r w:rsidRPr="00A63FF9">
              <w:rPr>
                <w:rFonts w:cstheme="minorHAnsi"/>
                <w:sz w:val="18"/>
                <w:szCs w:val="18"/>
              </w:rPr>
              <w:t xml:space="preserve">Disse dyr er anskaffet, for at opnå en fortjeneste ved salg af dyrenes pels. Foder er derfor en fast omkostning, for at holde dyrene i live. Det samme gælder veterinærmedicin. Tilsvarende gælder for heste på et hestestutteri. Hestene opdrættes med en fortjeneste for øje. Får hestene ingen foder, så er det ikke muligt at holde hestene i live. </w:t>
            </w:r>
          </w:p>
          <w:p w14:paraId="7C3B738F" w14:textId="77777777" w:rsidR="009D7CCD" w:rsidRDefault="009D7CCD" w:rsidP="00BE23D3">
            <w:pPr>
              <w:rPr>
                <w:rFonts w:cstheme="minorHAnsi"/>
                <w:sz w:val="18"/>
                <w:szCs w:val="18"/>
              </w:rPr>
            </w:pPr>
          </w:p>
          <w:p w14:paraId="0FCD384D" w14:textId="77777777" w:rsidR="009D7CCD" w:rsidRDefault="009D7CCD" w:rsidP="00BE23D3">
            <w:pPr>
              <w:rPr>
                <w:rFonts w:cstheme="minorHAnsi"/>
                <w:sz w:val="18"/>
                <w:szCs w:val="18"/>
              </w:rPr>
            </w:pPr>
            <w:r>
              <w:rPr>
                <w:rFonts w:cstheme="minorHAnsi"/>
                <w:sz w:val="18"/>
                <w:szCs w:val="18"/>
              </w:rPr>
              <w:t>Kan</w:t>
            </w:r>
            <w:r w:rsidRPr="00A63FF9">
              <w:rPr>
                <w:rFonts w:cstheme="minorHAnsi"/>
                <w:sz w:val="18"/>
                <w:szCs w:val="18"/>
              </w:rPr>
              <w:t xml:space="preserve"> foder og veterinærmedicin til heste anerkendes som en fast omkostning, når scenariet er det samme som for ildere, chinchillaer eller mink? </w:t>
            </w:r>
          </w:p>
          <w:p w14:paraId="4EF5A57C" w14:textId="77777777" w:rsidR="009D7CCD" w:rsidRDefault="009D7CCD" w:rsidP="00BE23D3">
            <w:pPr>
              <w:rPr>
                <w:rFonts w:cstheme="minorHAnsi"/>
                <w:sz w:val="18"/>
                <w:szCs w:val="18"/>
              </w:rPr>
            </w:pPr>
          </w:p>
          <w:p w14:paraId="40DA52C6" w14:textId="77777777" w:rsidR="009D7CCD" w:rsidRPr="00A63FF9" w:rsidRDefault="009D7CCD" w:rsidP="00BE23D3">
            <w:pPr>
              <w:rPr>
                <w:rFonts w:cstheme="minorHAnsi"/>
                <w:sz w:val="18"/>
                <w:szCs w:val="18"/>
              </w:rPr>
            </w:pPr>
            <w:r w:rsidRPr="00A63FF9">
              <w:rPr>
                <w:rFonts w:cstheme="minorHAnsi"/>
                <w:sz w:val="18"/>
                <w:szCs w:val="18"/>
              </w:rPr>
              <w:t>Hvad er grundlaget for, at den umiddelbare forskelsbehandling mellem ildere, chinchillaer eller mink og andre dyr, der indgår i besætninger og erhvervsvirksomheder?</w:t>
            </w:r>
          </w:p>
          <w:p w14:paraId="12A64FC6" w14:textId="77777777" w:rsidR="009D7CCD" w:rsidRPr="00A63FF9" w:rsidRDefault="009D7CCD" w:rsidP="00BE23D3">
            <w:pPr>
              <w:rPr>
                <w:rFonts w:cstheme="minorHAnsi"/>
                <w:sz w:val="18"/>
                <w:szCs w:val="18"/>
              </w:rPr>
            </w:pPr>
          </w:p>
          <w:p w14:paraId="114F0A3E" w14:textId="77777777" w:rsidR="009D7CCD" w:rsidRPr="00A63FF9" w:rsidRDefault="009D7CCD" w:rsidP="00BE23D3">
            <w:pPr>
              <w:rPr>
                <w:rFonts w:cstheme="minorHAnsi"/>
                <w:sz w:val="18"/>
                <w:szCs w:val="18"/>
              </w:rPr>
            </w:pPr>
            <w:r>
              <w:rPr>
                <w:rFonts w:cstheme="minorHAnsi"/>
                <w:sz w:val="18"/>
                <w:szCs w:val="18"/>
              </w:rPr>
              <w:t xml:space="preserve">2) </w:t>
            </w:r>
            <w:r w:rsidRPr="00A63FF9">
              <w:rPr>
                <w:rFonts w:cstheme="minorHAnsi"/>
                <w:sz w:val="18"/>
                <w:szCs w:val="18"/>
              </w:rPr>
              <w:t>Dyrlæge og beslagsmed</w:t>
            </w:r>
          </w:p>
          <w:p w14:paraId="20489F8D" w14:textId="77777777" w:rsidR="009D7CCD" w:rsidRDefault="009D7CCD" w:rsidP="00BE23D3">
            <w:pPr>
              <w:rPr>
                <w:rFonts w:cstheme="minorHAnsi"/>
                <w:sz w:val="18"/>
                <w:szCs w:val="18"/>
              </w:rPr>
            </w:pPr>
            <w:r w:rsidRPr="00A63FF9">
              <w:rPr>
                <w:rFonts w:cstheme="minorHAnsi"/>
                <w:sz w:val="18"/>
                <w:szCs w:val="18"/>
              </w:rPr>
              <w:t xml:space="preserve">Heste skal jævnligt tilses af en dyrlæge, for vaccinationer, sundhedstjek mv. Dyrlægens besøg kan derfor i flere tilfælde anses som en fast tilbagevendende omkostning ved drift af et hestestutteri. </w:t>
            </w:r>
          </w:p>
          <w:p w14:paraId="1D1DB273" w14:textId="77777777" w:rsidR="009D7CCD" w:rsidRDefault="009D7CCD" w:rsidP="00BE23D3">
            <w:pPr>
              <w:rPr>
                <w:rFonts w:cstheme="minorHAnsi"/>
                <w:sz w:val="18"/>
                <w:szCs w:val="18"/>
              </w:rPr>
            </w:pPr>
          </w:p>
          <w:p w14:paraId="1753B188" w14:textId="77777777" w:rsidR="009D7CCD" w:rsidRDefault="009D7CCD" w:rsidP="00BE23D3">
            <w:pPr>
              <w:rPr>
                <w:rFonts w:cstheme="minorHAnsi"/>
                <w:sz w:val="18"/>
                <w:szCs w:val="18"/>
              </w:rPr>
            </w:pPr>
            <w:r w:rsidRPr="00A63FF9">
              <w:rPr>
                <w:rFonts w:cstheme="minorHAnsi"/>
                <w:sz w:val="18"/>
                <w:szCs w:val="18"/>
              </w:rPr>
              <w:t xml:space="preserve">Kan dyrlægeomkostninger </w:t>
            </w:r>
            <w:r>
              <w:rPr>
                <w:rFonts w:cstheme="minorHAnsi"/>
                <w:sz w:val="18"/>
                <w:szCs w:val="18"/>
              </w:rPr>
              <w:t xml:space="preserve">anerkendes </w:t>
            </w:r>
            <w:r w:rsidRPr="00A63FF9">
              <w:rPr>
                <w:rFonts w:cstheme="minorHAnsi"/>
                <w:sz w:val="18"/>
                <w:szCs w:val="18"/>
              </w:rPr>
              <w:t>som en fast omkostning, hvor der er tale om faste besøg fra dyrlægen</w:t>
            </w:r>
            <w:r>
              <w:rPr>
                <w:rFonts w:cstheme="minorHAnsi"/>
                <w:sz w:val="18"/>
                <w:szCs w:val="18"/>
              </w:rPr>
              <w:t>?</w:t>
            </w:r>
            <w:r w:rsidRPr="00A63FF9">
              <w:rPr>
                <w:rFonts w:cstheme="minorHAnsi"/>
                <w:sz w:val="18"/>
                <w:szCs w:val="18"/>
              </w:rPr>
              <w:t xml:space="preserve"> Naturligt undtaget herfor er salgstjek mv. </w:t>
            </w:r>
          </w:p>
          <w:p w14:paraId="00CE7A63" w14:textId="77777777" w:rsidR="009D7CCD" w:rsidRDefault="009D7CCD" w:rsidP="00BE23D3">
            <w:pPr>
              <w:rPr>
                <w:rFonts w:cstheme="minorHAnsi"/>
                <w:sz w:val="18"/>
                <w:szCs w:val="18"/>
              </w:rPr>
            </w:pPr>
          </w:p>
          <w:p w14:paraId="0C39E27D" w14:textId="77777777" w:rsidR="009D7CCD" w:rsidRDefault="009D7CCD" w:rsidP="00BE23D3">
            <w:pPr>
              <w:rPr>
                <w:rFonts w:cstheme="minorHAnsi"/>
                <w:sz w:val="18"/>
                <w:szCs w:val="18"/>
              </w:rPr>
            </w:pPr>
            <w:r w:rsidRPr="00A63FF9">
              <w:rPr>
                <w:rFonts w:cstheme="minorHAnsi"/>
                <w:sz w:val="18"/>
                <w:szCs w:val="18"/>
              </w:rPr>
              <w:t xml:space="preserve">Samme gælder for beslagsmed, hvor hestene tilses i faste intervaller, for at få beskåret hovene og evt. skiftet sko. </w:t>
            </w:r>
          </w:p>
          <w:p w14:paraId="23B28392" w14:textId="77777777" w:rsidR="009D7CCD" w:rsidRDefault="009D7CCD" w:rsidP="00BE23D3">
            <w:pPr>
              <w:rPr>
                <w:rFonts w:cstheme="minorHAnsi"/>
                <w:sz w:val="18"/>
                <w:szCs w:val="18"/>
              </w:rPr>
            </w:pPr>
          </w:p>
          <w:p w14:paraId="126E32D3" w14:textId="77777777" w:rsidR="009D7CCD" w:rsidRDefault="009D7CCD" w:rsidP="00BE23D3">
            <w:pPr>
              <w:rPr>
                <w:rFonts w:cstheme="minorHAnsi"/>
                <w:sz w:val="18"/>
                <w:szCs w:val="18"/>
              </w:rPr>
            </w:pPr>
            <w:r w:rsidRPr="00A63FF9">
              <w:rPr>
                <w:rFonts w:cstheme="minorHAnsi"/>
                <w:sz w:val="18"/>
                <w:szCs w:val="18"/>
              </w:rPr>
              <w:t xml:space="preserve">Kan beslagsmed </w:t>
            </w:r>
            <w:r>
              <w:rPr>
                <w:rFonts w:cstheme="minorHAnsi"/>
                <w:sz w:val="18"/>
                <w:szCs w:val="18"/>
              </w:rPr>
              <w:t xml:space="preserve">anerkendes </w:t>
            </w:r>
            <w:r w:rsidRPr="00A63FF9">
              <w:rPr>
                <w:rFonts w:cstheme="minorHAnsi"/>
                <w:sz w:val="18"/>
                <w:szCs w:val="18"/>
              </w:rPr>
              <w:t>som en fast omkostning, hvor der er tale om faste besøg fra dyrlægen</w:t>
            </w:r>
            <w:r>
              <w:rPr>
                <w:rFonts w:cstheme="minorHAnsi"/>
                <w:sz w:val="18"/>
                <w:szCs w:val="18"/>
              </w:rPr>
              <w:t>?</w:t>
            </w:r>
          </w:p>
          <w:p w14:paraId="28A07C04" w14:textId="77777777" w:rsidR="009D7CCD" w:rsidRDefault="009D7CCD" w:rsidP="00BE23D3">
            <w:pPr>
              <w:rPr>
                <w:rFonts w:cstheme="minorHAnsi"/>
                <w:sz w:val="18"/>
                <w:szCs w:val="18"/>
              </w:rPr>
            </w:pPr>
          </w:p>
          <w:p w14:paraId="2FC27FDB" w14:textId="77777777" w:rsidR="009D7CCD" w:rsidRPr="00A63FF9" w:rsidRDefault="009D7CCD" w:rsidP="00BE23D3">
            <w:pPr>
              <w:rPr>
                <w:rFonts w:cstheme="minorHAnsi"/>
                <w:sz w:val="18"/>
                <w:szCs w:val="18"/>
              </w:rPr>
            </w:pPr>
            <w:r w:rsidRPr="00A63FF9">
              <w:rPr>
                <w:rFonts w:cstheme="minorHAnsi"/>
                <w:sz w:val="18"/>
                <w:szCs w:val="18"/>
              </w:rPr>
              <w:t>Hvilke kriterier skal være opfyldt for, at dyrlæge og beslagsmed kan anses for at være en fast omkostning?</w:t>
            </w:r>
          </w:p>
          <w:p w14:paraId="53AFC0F2" w14:textId="77777777" w:rsidR="009D7CCD" w:rsidRPr="00A63FF9" w:rsidRDefault="009D7CCD" w:rsidP="00BE23D3">
            <w:pPr>
              <w:rPr>
                <w:rFonts w:cstheme="minorHAnsi"/>
                <w:sz w:val="18"/>
                <w:szCs w:val="18"/>
              </w:rPr>
            </w:pPr>
          </w:p>
          <w:p w14:paraId="1889F7F1" w14:textId="77777777" w:rsidR="009D7CCD" w:rsidRPr="00A63FF9" w:rsidRDefault="009D7CCD" w:rsidP="00BE23D3">
            <w:pPr>
              <w:rPr>
                <w:rFonts w:cstheme="minorHAnsi"/>
                <w:sz w:val="18"/>
                <w:szCs w:val="18"/>
              </w:rPr>
            </w:pPr>
            <w:r>
              <w:rPr>
                <w:rFonts w:cstheme="minorHAnsi"/>
                <w:sz w:val="18"/>
                <w:szCs w:val="18"/>
              </w:rPr>
              <w:t xml:space="preserve">3) </w:t>
            </w:r>
            <w:r w:rsidRPr="00A63FF9">
              <w:rPr>
                <w:rFonts w:cstheme="minorHAnsi"/>
                <w:sz w:val="18"/>
                <w:szCs w:val="18"/>
              </w:rPr>
              <w:t>Ridning</w:t>
            </w:r>
          </w:p>
          <w:p w14:paraId="7FF9A99F" w14:textId="77777777" w:rsidR="009D7CCD" w:rsidRDefault="009D7CCD" w:rsidP="00BE23D3">
            <w:pPr>
              <w:rPr>
                <w:rFonts w:cstheme="minorHAnsi"/>
                <w:sz w:val="18"/>
                <w:szCs w:val="18"/>
              </w:rPr>
            </w:pPr>
            <w:r w:rsidRPr="00A63FF9">
              <w:rPr>
                <w:rFonts w:cstheme="minorHAnsi"/>
                <w:sz w:val="18"/>
                <w:szCs w:val="18"/>
              </w:rPr>
              <w:t>I et hestestutteri er der et fast forløb for hestene for, at de kan fastholde deres værdi. En unghest skal derfor sendes i ridning på et tidspunkt i dens forløb for, at den kan fastholde værdien fra de gode avlsgener. Ungheste sælges ofte før dette tidspunkt, så køber har muligheden, for at ride hesten til som ønsket. Som følge af COVID19 har flere hestestutterier haft ungheste, der skulle sælges. Grundet COVID19 er skuer, kåringer og auktioner aflyst, og for at fastholde hestenes værdi, har stutterierne været nød</w:t>
            </w:r>
            <w:r>
              <w:rPr>
                <w:rFonts w:cstheme="minorHAnsi"/>
                <w:sz w:val="18"/>
                <w:szCs w:val="18"/>
              </w:rPr>
              <w:t>t</w:t>
            </w:r>
            <w:r w:rsidRPr="00A63FF9">
              <w:rPr>
                <w:rFonts w:cstheme="minorHAnsi"/>
                <w:sz w:val="18"/>
                <w:szCs w:val="18"/>
              </w:rPr>
              <w:t xml:space="preserve"> til at sende hestene til ridning ved dyre beridere. Omkostningerne til beriderne er derfor en nødvendig omkostning, der afholdes for at undgå tab på hestene, som i sidste ende kan medføre så betydelig tab for det enkelte stutteri, at det må lukke. </w:t>
            </w:r>
          </w:p>
          <w:p w14:paraId="27ED2722" w14:textId="77777777" w:rsidR="009D7CCD" w:rsidRDefault="009D7CCD" w:rsidP="00BE23D3">
            <w:pPr>
              <w:rPr>
                <w:rFonts w:cstheme="minorHAnsi"/>
                <w:sz w:val="18"/>
                <w:szCs w:val="18"/>
              </w:rPr>
            </w:pPr>
          </w:p>
          <w:p w14:paraId="50030C42" w14:textId="77777777" w:rsidR="009D7CCD" w:rsidRDefault="009D7CCD" w:rsidP="00BE23D3">
            <w:pPr>
              <w:rPr>
                <w:rFonts w:cstheme="minorHAnsi"/>
                <w:sz w:val="18"/>
                <w:szCs w:val="18"/>
              </w:rPr>
            </w:pPr>
            <w:r w:rsidRPr="00A63FF9">
              <w:rPr>
                <w:rFonts w:cstheme="minorHAnsi"/>
                <w:sz w:val="18"/>
                <w:szCs w:val="18"/>
              </w:rPr>
              <w:t>Erhvervsstyrelsen</w:t>
            </w:r>
            <w:r>
              <w:rPr>
                <w:rFonts w:cstheme="minorHAnsi"/>
                <w:sz w:val="18"/>
                <w:szCs w:val="18"/>
              </w:rPr>
              <w:t xml:space="preserve"> bedes give en</w:t>
            </w:r>
            <w:r w:rsidRPr="00A63FF9">
              <w:rPr>
                <w:rFonts w:cstheme="minorHAnsi"/>
                <w:sz w:val="18"/>
                <w:szCs w:val="18"/>
              </w:rPr>
              <w:t xml:space="preserve"> begrunde</w:t>
            </w:r>
            <w:r>
              <w:rPr>
                <w:rFonts w:cstheme="minorHAnsi"/>
                <w:sz w:val="18"/>
                <w:szCs w:val="18"/>
              </w:rPr>
              <w:t>t</w:t>
            </w:r>
            <w:r w:rsidRPr="00A63FF9">
              <w:rPr>
                <w:rFonts w:cstheme="minorHAnsi"/>
                <w:sz w:val="18"/>
                <w:szCs w:val="18"/>
              </w:rPr>
              <w:t xml:space="preserve"> stillingtagen til, om ridning af en hest kan anses som nødvendig vedligeholdes, for at fastholde hestens værdi.</w:t>
            </w:r>
          </w:p>
          <w:p w14:paraId="1FFA0FB4" w14:textId="77777777" w:rsidR="009D7CCD" w:rsidRPr="00A63FF9" w:rsidRDefault="009D7CCD" w:rsidP="00BE23D3">
            <w:pPr>
              <w:rPr>
                <w:rFonts w:cstheme="minorHAnsi"/>
                <w:sz w:val="18"/>
                <w:szCs w:val="18"/>
              </w:rPr>
            </w:pPr>
          </w:p>
          <w:p w14:paraId="57392A0E" w14:textId="77777777" w:rsidR="009D7CCD" w:rsidRPr="00A63FF9" w:rsidRDefault="009D7CCD" w:rsidP="00BE23D3">
            <w:pPr>
              <w:rPr>
                <w:rFonts w:cstheme="minorHAnsi"/>
                <w:sz w:val="18"/>
                <w:szCs w:val="18"/>
              </w:rPr>
            </w:pPr>
            <w:r w:rsidRPr="00A63FF9">
              <w:rPr>
                <w:rFonts w:cstheme="minorHAnsi"/>
                <w:sz w:val="18"/>
                <w:szCs w:val="18"/>
              </w:rPr>
              <w:t>Udover et nærmest lukket salgsmarked som følge af COVID19, kan hestestutterierne ikke samtidig klare de høje faste omkostninger, der går til opdræt af hestene, hvorfor der er brug for anerkendelse af de særegne omkostninger for hestestutterier som faste omkostninger.</w:t>
            </w:r>
          </w:p>
          <w:p w14:paraId="780F406B" w14:textId="77777777" w:rsidR="009D7CCD" w:rsidRDefault="009D7CCD" w:rsidP="00BE23D3">
            <w:pPr>
              <w:rPr>
                <w:rFonts w:cstheme="minorHAnsi"/>
                <w:sz w:val="18"/>
                <w:szCs w:val="18"/>
              </w:rPr>
            </w:pPr>
          </w:p>
        </w:tc>
        <w:tc>
          <w:tcPr>
            <w:tcW w:w="6375" w:type="dxa"/>
          </w:tcPr>
          <w:p w14:paraId="73B16E0A" w14:textId="77777777" w:rsidR="009D7CCD" w:rsidRDefault="009D7CCD" w:rsidP="00BE23D3">
            <w:pPr>
              <w:rPr>
                <w:rFonts w:cstheme="minorHAnsi"/>
                <w:sz w:val="18"/>
                <w:szCs w:val="18"/>
              </w:rPr>
            </w:pPr>
            <w:r>
              <w:rPr>
                <w:rFonts w:cstheme="minorHAnsi"/>
                <w:sz w:val="18"/>
                <w:szCs w:val="18"/>
              </w:rPr>
              <w:t>Afventer svar fra Erhvervsstyrelsen</w:t>
            </w:r>
          </w:p>
          <w:p w14:paraId="7CD9042C" w14:textId="77777777" w:rsidR="009D7CCD" w:rsidRDefault="009D7CCD" w:rsidP="00BE23D3">
            <w:pPr>
              <w:rPr>
                <w:rFonts w:cstheme="minorHAnsi"/>
                <w:sz w:val="18"/>
                <w:szCs w:val="18"/>
              </w:rPr>
            </w:pPr>
          </w:p>
          <w:p w14:paraId="598F5195" w14:textId="77777777" w:rsidR="009D7CCD" w:rsidRPr="00B405F2" w:rsidRDefault="009D7CCD" w:rsidP="00BE23D3">
            <w:pPr>
              <w:rPr>
                <w:rFonts w:cstheme="minorHAnsi"/>
                <w:sz w:val="18"/>
                <w:szCs w:val="18"/>
              </w:rPr>
            </w:pPr>
            <w:r w:rsidRPr="00B405F2">
              <w:rPr>
                <w:rFonts w:cstheme="minorHAnsi"/>
                <w:sz w:val="18"/>
                <w:szCs w:val="18"/>
              </w:rPr>
              <w:t>1)</w:t>
            </w:r>
          </w:p>
          <w:p w14:paraId="6A399A71" w14:textId="77777777" w:rsidR="009D7CCD" w:rsidRPr="00B405F2" w:rsidRDefault="009D7CCD" w:rsidP="00BE23D3">
            <w:pPr>
              <w:rPr>
                <w:rFonts w:cstheme="minorHAnsi"/>
                <w:sz w:val="18"/>
                <w:szCs w:val="18"/>
              </w:rPr>
            </w:pPr>
            <w:r w:rsidRPr="00B405F2">
              <w:rPr>
                <w:rFonts w:cstheme="minorHAnsi"/>
                <w:sz w:val="18"/>
                <w:szCs w:val="18"/>
              </w:rPr>
              <w:t xml:space="preserve">Nej. </w:t>
            </w:r>
          </w:p>
          <w:p w14:paraId="3EE6CEAC" w14:textId="77777777" w:rsidR="009D7CCD" w:rsidRPr="00B405F2" w:rsidRDefault="009D7CCD" w:rsidP="00BE23D3">
            <w:pPr>
              <w:rPr>
                <w:rFonts w:cstheme="minorHAnsi"/>
                <w:sz w:val="18"/>
                <w:szCs w:val="18"/>
              </w:rPr>
            </w:pPr>
          </w:p>
          <w:p w14:paraId="37936C5C" w14:textId="77777777" w:rsidR="009D7CCD" w:rsidRPr="00B405F2" w:rsidRDefault="009D7CCD" w:rsidP="00BE23D3">
            <w:pPr>
              <w:rPr>
                <w:rFonts w:cstheme="minorHAnsi"/>
                <w:sz w:val="18"/>
                <w:szCs w:val="18"/>
              </w:rPr>
            </w:pPr>
            <w:r w:rsidRPr="00B405F2">
              <w:rPr>
                <w:rFonts w:cstheme="minorHAnsi"/>
                <w:sz w:val="18"/>
                <w:szCs w:val="18"/>
              </w:rPr>
              <w:t>Bekendtgørelsen foreskriver eksplicit, at der alene kan ydes kompensation til foder og veterinærmedicin mv. besætninger af ildere, chinchillaer eller mink, der består af 20 dyr eller derover, jf. § 2, nr. 7, i bekendtgørelse om registrering af besætninger i CHR.</w:t>
            </w:r>
          </w:p>
          <w:p w14:paraId="2DB0D107" w14:textId="77777777" w:rsidR="009D7CCD" w:rsidRPr="00B405F2" w:rsidRDefault="009D7CCD" w:rsidP="00BE23D3">
            <w:pPr>
              <w:rPr>
                <w:rFonts w:cstheme="minorHAnsi"/>
                <w:sz w:val="18"/>
                <w:szCs w:val="18"/>
              </w:rPr>
            </w:pPr>
          </w:p>
          <w:p w14:paraId="734FB795" w14:textId="77777777" w:rsidR="009D7CCD" w:rsidRPr="00B405F2" w:rsidRDefault="009D7CCD" w:rsidP="00BE23D3">
            <w:pPr>
              <w:rPr>
                <w:rFonts w:cstheme="minorHAnsi"/>
                <w:sz w:val="18"/>
                <w:szCs w:val="18"/>
              </w:rPr>
            </w:pPr>
            <w:r w:rsidRPr="00B405F2">
              <w:rPr>
                <w:rFonts w:cstheme="minorHAnsi"/>
                <w:sz w:val="18"/>
                <w:szCs w:val="18"/>
              </w:rPr>
              <w:t xml:space="preserve">Bestemmelserne er fastlagt i bekendtgørelsen på baggrund af politiske forhandlinger. </w:t>
            </w:r>
          </w:p>
          <w:p w14:paraId="5442B841" w14:textId="77777777" w:rsidR="009D7CCD" w:rsidRPr="00B405F2" w:rsidRDefault="009D7CCD" w:rsidP="00BE23D3">
            <w:pPr>
              <w:rPr>
                <w:rFonts w:cstheme="minorHAnsi"/>
                <w:sz w:val="18"/>
                <w:szCs w:val="18"/>
              </w:rPr>
            </w:pPr>
          </w:p>
          <w:p w14:paraId="1EA36976" w14:textId="77777777" w:rsidR="009D7CCD" w:rsidRPr="00B405F2" w:rsidRDefault="009D7CCD" w:rsidP="00BE23D3">
            <w:pPr>
              <w:rPr>
                <w:rFonts w:cstheme="minorHAnsi"/>
                <w:sz w:val="18"/>
                <w:szCs w:val="18"/>
              </w:rPr>
            </w:pPr>
            <w:r w:rsidRPr="00B405F2">
              <w:rPr>
                <w:rFonts w:cstheme="minorHAnsi"/>
                <w:sz w:val="18"/>
                <w:szCs w:val="18"/>
              </w:rPr>
              <w:t xml:space="preserve">2) </w:t>
            </w:r>
          </w:p>
          <w:p w14:paraId="7E119128" w14:textId="77777777" w:rsidR="009D7CCD" w:rsidRPr="00B405F2" w:rsidRDefault="009D7CCD" w:rsidP="00BE23D3">
            <w:pPr>
              <w:rPr>
                <w:rFonts w:cstheme="minorHAnsi"/>
                <w:sz w:val="18"/>
                <w:szCs w:val="18"/>
              </w:rPr>
            </w:pPr>
            <w:r w:rsidRPr="00B405F2">
              <w:rPr>
                <w:rFonts w:cstheme="minorHAnsi"/>
                <w:sz w:val="18"/>
                <w:szCs w:val="18"/>
              </w:rPr>
              <w:t>Nej.</w:t>
            </w:r>
          </w:p>
          <w:p w14:paraId="02FA9BB4" w14:textId="77777777" w:rsidR="009D7CCD" w:rsidRPr="00B405F2" w:rsidRDefault="009D7CCD" w:rsidP="00BE23D3">
            <w:pPr>
              <w:rPr>
                <w:rFonts w:cstheme="minorHAnsi"/>
                <w:sz w:val="18"/>
                <w:szCs w:val="18"/>
              </w:rPr>
            </w:pPr>
          </w:p>
          <w:p w14:paraId="6333F8B8" w14:textId="77777777" w:rsidR="009D7CCD" w:rsidRPr="00B405F2" w:rsidRDefault="009D7CCD" w:rsidP="00BE23D3">
            <w:pPr>
              <w:rPr>
                <w:rFonts w:cstheme="minorHAnsi"/>
                <w:sz w:val="18"/>
                <w:szCs w:val="18"/>
              </w:rPr>
            </w:pPr>
            <w:r w:rsidRPr="00B405F2">
              <w:rPr>
                <w:rFonts w:cstheme="minorHAnsi"/>
                <w:sz w:val="18"/>
                <w:szCs w:val="18"/>
              </w:rPr>
              <w:t>I henhold til BEK nr. 574 ydes der ikke kompensation for omkostninger, der er variable ift. virksomhedens salg, produktion og distribution.</w:t>
            </w:r>
          </w:p>
          <w:p w14:paraId="5BD98AC1" w14:textId="77777777" w:rsidR="009D7CCD" w:rsidRPr="00B405F2" w:rsidRDefault="009D7CCD" w:rsidP="00BE23D3">
            <w:pPr>
              <w:rPr>
                <w:rFonts w:cstheme="minorHAnsi"/>
                <w:sz w:val="18"/>
                <w:szCs w:val="18"/>
              </w:rPr>
            </w:pPr>
          </w:p>
          <w:p w14:paraId="43ACEBC6" w14:textId="77777777" w:rsidR="009D7CCD" w:rsidRPr="00B405F2" w:rsidRDefault="009D7CCD" w:rsidP="00BE23D3">
            <w:pPr>
              <w:rPr>
                <w:rFonts w:cstheme="minorHAnsi"/>
                <w:sz w:val="18"/>
                <w:szCs w:val="18"/>
              </w:rPr>
            </w:pPr>
            <w:r w:rsidRPr="00B405F2">
              <w:rPr>
                <w:rFonts w:cstheme="minorHAnsi"/>
                <w:sz w:val="18"/>
                <w:szCs w:val="18"/>
              </w:rPr>
              <w:t>Dyrlægeomkostninger og beslagsmedsomkostninger anses alle for omkostninger, der er afhængig af salget og produktionen for et stutteri.</w:t>
            </w:r>
          </w:p>
          <w:p w14:paraId="5BDDE6B7" w14:textId="77777777" w:rsidR="009D7CCD" w:rsidRPr="00B405F2" w:rsidRDefault="009D7CCD" w:rsidP="00BE23D3">
            <w:pPr>
              <w:rPr>
                <w:rFonts w:cstheme="minorHAnsi"/>
                <w:sz w:val="18"/>
                <w:szCs w:val="18"/>
              </w:rPr>
            </w:pPr>
          </w:p>
          <w:p w14:paraId="6AE8E7E0" w14:textId="77777777" w:rsidR="009D7CCD" w:rsidRPr="00B405F2" w:rsidRDefault="009D7CCD" w:rsidP="00BE23D3">
            <w:pPr>
              <w:rPr>
                <w:rFonts w:cstheme="minorHAnsi"/>
                <w:sz w:val="18"/>
                <w:szCs w:val="18"/>
              </w:rPr>
            </w:pPr>
          </w:p>
          <w:p w14:paraId="04145DB6" w14:textId="77777777" w:rsidR="009D7CCD" w:rsidRPr="00B405F2" w:rsidRDefault="009D7CCD" w:rsidP="00BE23D3">
            <w:pPr>
              <w:rPr>
                <w:rFonts w:cstheme="minorHAnsi"/>
                <w:sz w:val="18"/>
                <w:szCs w:val="18"/>
              </w:rPr>
            </w:pPr>
            <w:r w:rsidRPr="00B405F2">
              <w:rPr>
                <w:rFonts w:cstheme="minorHAnsi"/>
                <w:sz w:val="18"/>
                <w:szCs w:val="18"/>
              </w:rPr>
              <w:t>3)</w:t>
            </w:r>
          </w:p>
          <w:p w14:paraId="1C5BC0CC" w14:textId="77777777" w:rsidR="009D7CCD" w:rsidRPr="00B405F2" w:rsidRDefault="009D7CCD" w:rsidP="00BE23D3">
            <w:pPr>
              <w:rPr>
                <w:rFonts w:cstheme="minorHAnsi"/>
                <w:sz w:val="18"/>
                <w:szCs w:val="18"/>
              </w:rPr>
            </w:pPr>
            <w:r w:rsidRPr="00B405F2">
              <w:rPr>
                <w:rFonts w:cstheme="minorHAnsi"/>
                <w:sz w:val="18"/>
                <w:szCs w:val="18"/>
              </w:rPr>
              <w:t>Ridning af heste anses som en omkostning til opnåelse af salg og/eller produktionen af hestene.</w:t>
            </w:r>
          </w:p>
          <w:p w14:paraId="07001600" w14:textId="77777777" w:rsidR="009D7CCD" w:rsidRPr="00B405F2" w:rsidRDefault="009D7CCD" w:rsidP="00BE23D3">
            <w:pPr>
              <w:rPr>
                <w:rFonts w:cstheme="minorHAnsi"/>
                <w:sz w:val="18"/>
                <w:szCs w:val="18"/>
              </w:rPr>
            </w:pPr>
          </w:p>
          <w:p w14:paraId="2958A0D8" w14:textId="77777777" w:rsidR="009D7CCD" w:rsidRPr="00B405F2" w:rsidRDefault="009D7CCD" w:rsidP="00BE23D3">
            <w:pPr>
              <w:rPr>
                <w:rFonts w:cstheme="minorHAnsi"/>
                <w:sz w:val="18"/>
                <w:szCs w:val="18"/>
              </w:rPr>
            </w:pPr>
            <w:r w:rsidRPr="00B405F2">
              <w:rPr>
                <w:rFonts w:cstheme="minorHAnsi"/>
                <w:sz w:val="18"/>
                <w:szCs w:val="18"/>
              </w:rPr>
              <w:t>I henhold til BEK nr. 574 ydes der ikke kompensation for omkostninger, der er variable i forhold til virksomhedens salg, produktion og distribution.</w:t>
            </w:r>
          </w:p>
          <w:p w14:paraId="481F43B4" w14:textId="77777777" w:rsidR="009D7CCD" w:rsidRPr="00B405F2" w:rsidRDefault="009D7CCD" w:rsidP="00BE23D3">
            <w:pPr>
              <w:rPr>
                <w:rFonts w:cstheme="minorHAnsi"/>
                <w:sz w:val="18"/>
                <w:szCs w:val="18"/>
              </w:rPr>
            </w:pPr>
          </w:p>
          <w:p w14:paraId="7C272F85" w14:textId="727523EF" w:rsidR="009D7CCD" w:rsidRDefault="009D7CCD" w:rsidP="00BE23D3">
            <w:pPr>
              <w:rPr>
                <w:rFonts w:cstheme="minorHAnsi"/>
                <w:sz w:val="18"/>
                <w:szCs w:val="18"/>
              </w:rPr>
            </w:pPr>
            <w:r w:rsidRPr="00B405F2">
              <w:rPr>
                <w:rFonts w:cstheme="minorHAnsi"/>
                <w:sz w:val="18"/>
                <w:szCs w:val="18"/>
              </w:rPr>
              <w:t>Der kan derved ikke ydes kompensation for disse omkostninger i henhold til bekendtgørelsens bestemmelser.</w:t>
            </w:r>
          </w:p>
        </w:tc>
        <w:tc>
          <w:tcPr>
            <w:tcW w:w="2552" w:type="dxa"/>
          </w:tcPr>
          <w:p w14:paraId="2DEA8589" w14:textId="77777777" w:rsidR="009D7CCD" w:rsidRDefault="009D7CCD" w:rsidP="00BE23D3">
            <w:pPr>
              <w:rPr>
                <w:rFonts w:cstheme="minorHAnsi"/>
                <w:sz w:val="18"/>
                <w:szCs w:val="18"/>
              </w:rPr>
            </w:pPr>
          </w:p>
          <w:p w14:paraId="529FAEA7" w14:textId="77777777" w:rsidR="009D7CCD" w:rsidRDefault="009D7CCD" w:rsidP="00BE23D3">
            <w:pPr>
              <w:rPr>
                <w:rFonts w:cstheme="minorHAnsi"/>
                <w:sz w:val="18"/>
                <w:szCs w:val="18"/>
              </w:rPr>
            </w:pPr>
          </w:p>
          <w:p w14:paraId="0656FBD4" w14:textId="7E0BAA26" w:rsidR="009D7CCD" w:rsidRDefault="009D7CCD" w:rsidP="00BE23D3">
            <w:pPr>
              <w:rPr>
                <w:rFonts w:cstheme="minorHAnsi"/>
                <w:sz w:val="18"/>
                <w:szCs w:val="18"/>
              </w:rPr>
            </w:pPr>
            <w:r>
              <w:rPr>
                <w:rFonts w:cstheme="minorHAnsi"/>
                <w:sz w:val="18"/>
                <w:szCs w:val="18"/>
              </w:rPr>
              <w:t>Erhvervsstyrelsen</w:t>
            </w:r>
          </w:p>
        </w:tc>
        <w:tc>
          <w:tcPr>
            <w:tcW w:w="1846" w:type="dxa"/>
          </w:tcPr>
          <w:p w14:paraId="223313C9" w14:textId="77777777" w:rsidR="009D7CCD" w:rsidRDefault="009D7CCD" w:rsidP="00BE23D3">
            <w:pPr>
              <w:rPr>
                <w:rFonts w:cstheme="minorHAnsi"/>
                <w:sz w:val="18"/>
                <w:szCs w:val="18"/>
              </w:rPr>
            </w:pPr>
            <w:r>
              <w:rPr>
                <w:rFonts w:cstheme="minorHAnsi"/>
                <w:sz w:val="18"/>
                <w:szCs w:val="18"/>
              </w:rPr>
              <w:t>23. september 2020</w:t>
            </w:r>
          </w:p>
          <w:p w14:paraId="15DD768E" w14:textId="77777777" w:rsidR="009D7CCD" w:rsidRDefault="009D7CCD" w:rsidP="00BE23D3">
            <w:pPr>
              <w:rPr>
                <w:rFonts w:cstheme="minorHAnsi"/>
                <w:sz w:val="18"/>
                <w:szCs w:val="18"/>
              </w:rPr>
            </w:pPr>
          </w:p>
          <w:p w14:paraId="5207A6E4" w14:textId="0BC9F8D2" w:rsidR="009D7CCD" w:rsidRDefault="009D7CCD" w:rsidP="00BE23D3">
            <w:pPr>
              <w:rPr>
                <w:rFonts w:cstheme="minorHAnsi"/>
                <w:sz w:val="18"/>
                <w:szCs w:val="18"/>
              </w:rPr>
            </w:pPr>
            <w:r>
              <w:rPr>
                <w:rFonts w:cstheme="minorHAnsi"/>
                <w:sz w:val="18"/>
                <w:szCs w:val="18"/>
              </w:rPr>
              <w:t>6. oktober 2020</w:t>
            </w:r>
          </w:p>
        </w:tc>
      </w:tr>
      <w:tr w:rsidR="009D7CCD" w:rsidRPr="000F1DB1" w14:paraId="7ACAAE1E" w14:textId="77777777" w:rsidTr="009D7CCD">
        <w:tc>
          <w:tcPr>
            <w:tcW w:w="4390" w:type="dxa"/>
          </w:tcPr>
          <w:p w14:paraId="4C86B7A6" w14:textId="77777777" w:rsidR="009D7CCD" w:rsidRPr="00A63FF9" w:rsidRDefault="009D7CCD" w:rsidP="00BE23D3">
            <w:pPr>
              <w:rPr>
                <w:rFonts w:cstheme="minorHAnsi"/>
                <w:b/>
                <w:bCs/>
                <w:sz w:val="18"/>
                <w:szCs w:val="18"/>
              </w:rPr>
            </w:pPr>
            <w:r>
              <w:rPr>
                <w:rFonts w:cstheme="minorHAnsi"/>
                <w:b/>
                <w:bCs/>
                <w:sz w:val="18"/>
                <w:szCs w:val="18"/>
              </w:rPr>
              <w:t>Spørgsmål til dambrug</w:t>
            </w:r>
          </w:p>
          <w:p w14:paraId="674033CB" w14:textId="77777777" w:rsidR="009D7CCD" w:rsidRDefault="009D7CCD" w:rsidP="00BE23D3">
            <w:pPr>
              <w:rPr>
                <w:rFonts w:cstheme="minorHAnsi"/>
                <w:sz w:val="18"/>
                <w:szCs w:val="18"/>
              </w:rPr>
            </w:pPr>
          </w:p>
          <w:p w14:paraId="250FE071" w14:textId="77777777" w:rsidR="009D7CCD" w:rsidRDefault="009D7CCD" w:rsidP="00BE23D3">
            <w:pPr>
              <w:rPr>
                <w:rFonts w:cstheme="minorHAnsi"/>
                <w:sz w:val="18"/>
                <w:szCs w:val="18"/>
              </w:rPr>
            </w:pPr>
            <w:r>
              <w:rPr>
                <w:rFonts w:cstheme="minorHAnsi"/>
                <w:sz w:val="18"/>
                <w:szCs w:val="18"/>
              </w:rPr>
              <w:t xml:space="preserve">Er et dambrugs omkostninger til </w:t>
            </w:r>
            <w:r w:rsidRPr="007E4A36">
              <w:rPr>
                <w:rFonts w:cstheme="minorHAnsi"/>
                <w:sz w:val="18"/>
                <w:szCs w:val="18"/>
              </w:rPr>
              <w:t>foder, ilt og elforbrug</w:t>
            </w:r>
            <w:r>
              <w:rPr>
                <w:rFonts w:cstheme="minorHAnsi"/>
                <w:sz w:val="18"/>
                <w:szCs w:val="18"/>
              </w:rPr>
              <w:t xml:space="preserve"> kompensationsberettigede faste omkostninger</w:t>
            </w:r>
            <w:r w:rsidRPr="007E4A36">
              <w:rPr>
                <w:rFonts w:cstheme="minorHAnsi"/>
                <w:sz w:val="18"/>
                <w:szCs w:val="18"/>
              </w:rPr>
              <w:t xml:space="preserve">? </w:t>
            </w:r>
          </w:p>
          <w:p w14:paraId="6D2225E4" w14:textId="77777777" w:rsidR="009D7CCD" w:rsidRDefault="009D7CCD" w:rsidP="00BE23D3">
            <w:pPr>
              <w:rPr>
                <w:rFonts w:cstheme="minorHAnsi"/>
                <w:sz w:val="18"/>
                <w:szCs w:val="18"/>
              </w:rPr>
            </w:pPr>
          </w:p>
          <w:p w14:paraId="30B652D8" w14:textId="521489AC" w:rsidR="009D7CCD" w:rsidRDefault="009D7CCD" w:rsidP="00BE23D3">
            <w:pPr>
              <w:rPr>
                <w:rFonts w:cstheme="minorHAnsi"/>
                <w:sz w:val="18"/>
                <w:szCs w:val="18"/>
              </w:rPr>
            </w:pPr>
            <w:r w:rsidRPr="007E4A36">
              <w:rPr>
                <w:rFonts w:cstheme="minorHAnsi"/>
                <w:sz w:val="18"/>
                <w:szCs w:val="18"/>
              </w:rPr>
              <w:t>Da</w:t>
            </w:r>
            <w:r>
              <w:rPr>
                <w:rFonts w:cstheme="minorHAnsi"/>
                <w:sz w:val="18"/>
                <w:szCs w:val="18"/>
              </w:rPr>
              <w:t xml:space="preserve">mbrug oplever omsætningsnedgang som følge af COVID-19, med deraf flere fisk i dambrugene der skal </w:t>
            </w:r>
            <w:r w:rsidRPr="007E4A36">
              <w:rPr>
                <w:rFonts w:cstheme="minorHAnsi"/>
                <w:sz w:val="18"/>
                <w:szCs w:val="18"/>
              </w:rPr>
              <w:t>fodre</w:t>
            </w:r>
            <w:r>
              <w:rPr>
                <w:rFonts w:cstheme="minorHAnsi"/>
                <w:sz w:val="18"/>
                <w:szCs w:val="18"/>
              </w:rPr>
              <w:t xml:space="preserve">s, vandet skal iltes hvor </w:t>
            </w:r>
            <w:r w:rsidRPr="007E4A36">
              <w:rPr>
                <w:rFonts w:cstheme="minorHAnsi"/>
                <w:sz w:val="18"/>
                <w:szCs w:val="18"/>
              </w:rPr>
              <w:t xml:space="preserve">el </w:t>
            </w:r>
            <w:r>
              <w:rPr>
                <w:rFonts w:cstheme="minorHAnsi"/>
                <w:sz w:val="18"/>
                <w:szCs w:val="18"/>
              </w:rPr>
              <w:t xml:space="preserve">eksempelvis </w:t>
            </w:r>
            <w:r w:rsidRPr="007E4A36">
              <w:rPr>
                <w:rFonts w:cstheme="minorHAnsi"/>
                <w:sz w:val="18"/>
                <w:szCs w:val="18"/>
              </w:rPr>
              <w:t>er med til at holde gang i produktionsanlægget</w:t>
            </w:r>
            <w:r>
              <w:rPr>
                <w:rFonts w:cstheme="minorHAnsi"/>
                <w:sz w:val="18"/>
                <w:szCs w:val="18"/>
              </w:rPr>
              <w:t>.</w:t>
            </w:r>
          </w:p>
        </w:tc>
        <w:tc>
          <w:tcPr>
            <w:tcW w:w="6375" w:type="dxa"/>
          </w:tcPr>
          <w:p w14:paraId="5AD10B88" w14:textId="77777777" w:rsidR="009D7CCD" w:rsidRDefault="009D7CCD" w:rsidP="00BE23D3">
            <w:pPr>
              <w:rPr>
                <w:rFonts w:cstheme="minorHAnsi"/>
                <w:sz w:val="18"/>
                <w:szCs w:val="18"/>
              </w:rPr>
            </w:pPr>
            <w:r>
              <w:rPr>
                <w:rFonts w:cstheme="minorHAnsi"/>
                <w:sz w:val="18"/>
                <w:szCs w:val="18"/>
              </w:rPr>
              <w:t>Afventer svar fra Erhvervsstyrelsen</w:t>
            </w:r>
          </w:p>
          <w:p w14:paraId="3EBAE295" w14:textId="77777777" w:rsidR="009D7CCD" w:rsidRDefault="009D7CCD" w:rsidP="00BE23D3">
            <w:pPr>
              <w:rPr>
                <w:rFonts w:cstheme="minorHAnsi"/>
                <w:sz w:val="18"/>
                <w:szCs w:val="18"/>
              </w:rPr>
            </w:pPr>
          </w:p>
          <w:p w14:paraId="4FAD0400" w14:textId="77777777" w:rsidR="009D7CCD" w:rsidRPr="00777955" w:rsidRDefault="009D7CCD" w:rsidP="00BE23D3">
            <w:pPr>
              <w:rPr>
                <w:rFonts w:cstheme="minorHAnsi"/>
                <w:sz w:val="18"/>
                <w:szCs w:val="18"/>
              </w:rPr>
            </w:pPr>
            <w:r w:rsidRPr="00777955">
              <w:rPr>
                <w:rFonts w:cstheme="minorHAnsi"/>
                <w:sz w:val="18"/>
                <w:szCs w:val="18"/>
              </w:rPr>
              <w:t>Nej.</w:t>
            </w:r>
          </w:p>
          <w:p w14:paraId="3B7F442D" w14:textId="77777777" w:rsidR="009D7CCD" w:rsidRPr="00777955" w:rsidRDefault="009D7CCD" w:rsidP="00BE23D3">
            <w:pPr>
              <w:rPr>
                <w:rFonts w:cstheme="minorHAnsi"/>
                <w:sz w:val="18"/>
                <w:szCs w:val="18"/>
              </w:rPr>
            </w:pPr>
          </w:p>
          <w:p w14:paraId="1C673376" w14:textId="77777777" w:rsidR="009D7CCD" w:rsidRPr="00777955" w:rsidRDefault="009D7CCD" w:rsidP="00BE23D3">
            <w:pPr>
              <w:rPr>
                <w:rFonts w:cstheme="minorHAnsi"/>
                <w:sz w:val="18"/>
                <w:szCs w:val="18"/>
              </w:rPr>
            </w:pPr>
            <w:r w:rsidRPr="00777955">
              <w:rPr>
                <w:rFonts w:cstheme="minorHAnsi"/>
                <w:sz w:val="18"/>
                <w:szCs w:val="18"/>
              </w:rPr>
              <w:t>I henhold til BEK nr. 574 ydes der ikke kompensation for omkostninger, der er variable ift. virksomhedens salg, produktion og distribution.</w:t>
            </w:r>
          </w:p>
          <w:p w14:paraId="3E2E09CA" w14:textId="77777777" w:rsidR="009D7CCD" w:rsidRPr="00777955" w:rsidRDefault="009D7CCD" w:rsidP="00BE23D3">
            <w:pPr>
              <w:rPr>
                <w:rFonts w:cstheme="minorHAnsi"/>
                <w:sz w:val="18"/>
                <w:szCs w:val="18"/>
              </w:rPr>
            </w:pPr>
          </w:p>
          <w:p w14:paraId="5D94F592" w14:textId="073A4EA5" w:rsidR="009D7CCD" w:rsidRDefault="009D7CCD" w:rsidP="00BE23D3">
            <w:pPr>
              <w:rPr>
                <w:rFonts w:cstheme="minorHAnsi"/>
                <w:sz w:val="18"/>
                <w:szCs w:val="18"/>
              </w:rPr>
            </w:pPr>
            <w:r w:rsidRPr="00777955">
              <w:rPr>
                <w:rFonts w:cstheme="minorHAnsi"/>
                <w:sz w:val="18"/>
                <w:szCs w:val="18"/>
              </w:rPr>
              <w:t>Foder og øvrige omkostninger relateret til bestanden af fisk anses alle for omkostninger der direkte og variable ift. salget og produktionen ved et dambrug.</w:t>
            </w:r>
          </w:p>
        </w:tc>
        <w:tc>
          <w:tcPr>
            <w:tcW w:w="2552" w:type="dxa"/>
          </w:tcPr>
          <w:p w14:paraId="72FB321D" w14:textId="77777777" w:rsidR="009D7CCD" w:rsidRDefault="009D7CCD" w:rsidP="00BE23D3">
            <w:pPr>
              <w:rPr>
                <w:rFonts w:cstheme="minorHAnsi"/>
                <w:sz w:val="18"/>
                <w:szCs w:val="18"/>
              </w:rPr>
            </w:pPr>
          </w:p>
          <w:p w14:paraId="0C00C5F7" w14:textId="77777777" w:rsidR="009D7CCD" w:rsidRDefault="009D7CCD" w:rsidP="00BE23D3">
            <w:pPr>
              <w:rPr>
                <w:rFonts w:cstheme="minorHAnsi"/>
                <w:sz w:val="18"/>
                <w:szCs w:val="18"/>
              </w:rPr>
            </w:pPr>
          </w:p>
          <w:p w14:paraId="369DB85B" w14:textId="074304BA" w:rsidR="009D7CCD" w:rsidRDefault="009D7CCD" w:rsidP="00BE23D3">
            <w:pPr>
              <w:rPr>
                <w:rFonts w:cstheme="minorHAnsi"/>
                <w:sz w:val="18"/>
                <w:szCs w:val="18"/>
              </w:rPr>
            </w:pPr>
            <w:r>
              <w:rPr>
                <w:rFonts w:cstheme="minorHAnsi"/>
                <w:sz w:val="18"/>
                <w:szCs w:val="18"/>
              </w:rPr>
              <w:t>Erhvervsstyrelsen</w:t>
            </w:r>
          </w:p>
        </w:tc>
        <w:tc>
          <w:tcPr>
            <w:tcW w:w="1846" w:type="dxa"/>
          </w:tcPr>
          <w:p w14:paraId="28302908" w14:textId="77777777" w:rsidR="009D7CCD" w:rsidRDefault="009D7CCD" w:rsidP="00BE23D3">
            <w:pPr>
              <w:rPr>
                <w:rFonts w:cstheme="minorHAnsi"/>
                <w:sz w:val="18"/>
                <w:szCs w:val="18"/>
              </w:rPr>
            </w:pPr>
            <w:r>
              <w:rPr>
                <w:rFonts w:cstheme="minorHAnsi"/>
                <w:sz w:val="18"/>
                <w:szCs w:val="18"/>
              </w:rPr>
              <w:t>23. september 2020</w:t>
            </w:r>
          </w:p>
          <w:p w14:paraId="380FBED6" w14:textId="77777777" w:rsidR="009D7CCD" w:rsidRDefault="009D7CCD" w:rsidP="00BE23D3">
            <w:pPr>
              <w:rPr>
                <w:rFonts w:cstheme="minorHAnsi"/>
                <w:sz w:val="18"/>
                <w:szCs w:val="18"/>
              </w:rPr>
            </w:pPr>
          </w:p>
          <w:p w14:paraId="5BB65E7D" w14:textId="56276421" w:rsidR="009D7CCD" w:rsidRDefault="009D7CCD" w:rsidP="00BE23D3">
            <w:pPr>
              <w:rPr>
                <w:rFonts w:cstheme="minorHAnsi"/>
                <w:sz w:val="18"/>
                <w:szCs w:val="18"/>
              </w:rPr>
            </w:pPr>
            <w:r>
              <w:rPr>
                <w:rFonts w:cstheme="minorHAnsi"/>
                <w:sz w:val="18"/>
                <w:szCs w:val="18"/>
              </w:rPr>
              <w:t>6. oktober 2020</w:t>
            </w:r>
          </w:p>
        </w:tc>
      </w:tr>
      <w:tr w:rsidR="009D7CCD" w:rsidRPr="000F1DB1" w14:paraId="1EA6163C" w14:textId="77777777" w:rsidTr="009D7CCD">
        <w:tc>
          <w:tcPr>
            <w:tcW w:w="4390" w:type="dxa"/>
          </w:tcPr>
          <w:p w14:paraId="781073C7" w14:textId="77777777" w:rsidR="009D7CCD" w:rsidRPr="000977D3" w:rsidRDefault="009D7CCD" w:rsidP="00BE23D3">
            <w:pPr>
              <w:rPr>
                <w:rFonts w:cstheme="minorHAnsi"/>
                <w:sz w:val="18"/>
                <w:szCs w:val="18"/>
              </w:rPr>
            </w:pPr>
            <w:r w:rsidRPr="000977D3">
              <w:rPr>
                <w:rFonts w:cstheme="minorHAnsi"/>
                <w:sz w:val="18"/>
                <w:szCs w:val="18"/>
              </w:rPr>
              <w:t>Hvordan håndteres den særlige omkostningskategori ”Foder, veterinærmedicin mv. til ildere, chinchillaer eller mink”</w:t>
            </w:r>
            <w:r>
              <w:rPr>
                <w:rFonts w:cstheme="minorHAnsi"/>
                <w:sz w:val="18"/>
                <w:szCs w:val="18"/>
              </w:rPr>
              <w:t>?</w:t>
            </w:r>
          </w:p>
          <w:p w14:paraId="2A368DE2" w14:textId="77777777" w:rsidR="009D7CCD" w:rsidRPr="000977D3" w:rsidRDefault="009D7CCD" w:rsidP="00BE23D3">
            <w:pPr>
              <w:rPr>
                <w:rFonts w:cstheme="minorHAnsi"/>
                <w:sz w:val="18"/>
                <w:szCs w:val="18"/>
              </w:rPr>
            </w:pPr>
          </w:p>
          <w:p w14:paraId="09EDE2DC" w14:textId="77777777" w:rsidR="009D7CCD" w:rsidRPr="000977D3" w:rsidRDefault="009D7CCD" w:rsidP="00BE23D3">
            <w:pPr>
              <w:rPr>
                <w:rFonts w:cstheme="minorHAnsi"/>
                <w:sz w:val="18"/>
                <w:szCs w:val="18"/>
              </w:rPr>
            </w:pPr>
            <w:r w:rsidRPr="000977D3">
              <w:rPr>
                <w:rFonts w:cstheme="minorHAnsi"/>
                <w:sz w:val="18"/>
                <w:szCs w:val="18"/>
              </w:rPr>
              <w:t>Udgiften til foder er lav i vinterhalvåret og stiger gennem foråret og er størst i sommerperioden og indtil minkene aflives/pelses i november måned.</w:t>
            </w:r>
          </w:p>
          <w:p w14:paraId="0624B78A" w14:textId="77777777" w:rsidR="009D7CCD" w:rsidRDefault="009D7CCD" w:rsidP="00BE23D3">
            <w:pPr>
              <w:rPr>
                <w:rFonts w:cstheme="minorHAnsi"/>
                <w:sz w:val="18"/>
                <w:szCs w:val="18"/>
              </w:rPr>
            </w:pPr>
          </w:p>
          <w:p w14:paraId="49A1E3A7" w14:textId="77777777" w:rsidR="009D7CCD" w:rsidRPr="000977D3" w:rsidRDefault="009D7CCD" w:rsidP="00BE23D3">
            <w:pPr>
              <w:rPr>
                <w:rFonts w:cstheme="minorHAnsi"/>
                <w:sz w:val="18"/>
                <w:szCs w:val="18"/>
              </w:rPr>
            </w:pPr>
            <w:r w:rsidRPr="000977D3">
              <w:rPr>
                <w:rFonts w:cstheme="minorHAnsi"/>
                <w:sz w:val="18"/>
                <w:szCs w:val="18"/>
              </w:rPr>
              <w:t>Der søges for kompensation i 4 måneder. Skal ansøger medtage 4/12-del af et års forventede foderudgift (en sæson) eller den forventede udgift i kompensationsperioden?</w:t>
            </w:r>
          </w:p>
          <w:p w14:paraId="62A7522F" w14:textId="77777777" w:rsidR="009D7CCD" w:rsidRPr="000977D3" w:rsidRDefault="009D7CCD" w:rsidP="00BE23D3">
            <w:pPr>
              <w:rPr>
                <w:rFonts w:cstheme="minorHAnsi"/>
                <w:sz w:val="18"/>
                <w:szCs w:val="18"/>
              </w:rPr>
            </w:pPr>
          </w:p>
          <w:p w14:paraId="4808D115" w14:textId="77777777" w:rsidR="009D7CCD" w:rsidRPr="007D6115" w:rsidRDefault="009D7CCD" w:rsidP="00BE23D3">
            <w:pPr>
              <w:rPr>
                <w:rFonts w:cstheme="minorHAnsi"/>
                <w:sz w:val="18"/>
                <w:szCs w:val="18"/>
              </w:rPr>
            </w:pPr>
            <w:r w:rsidRPr="000977D3">
              <w:rPr>
                <w:rFonts w:cstheme="minorHAnsi"/>
                <w:sz w:val="18"/>
                <w:szCs w:val="18"/>
              </w:rPr>
              <w:t>Minkene bliver vaccineret én gang om året og normalt foregår det i juni måned. Kan hele udgiften medtages eller skal den alene medtages med 4/12-del af forventet årsudgift?</w:t>
            </w:r>
          </w:p>
        </w:tc>
        <w:tc>
          <w:tcPr>
            <w:tcW w:w="6375" w:type="dxa"/>
          </w:tcPr>
          <w:p w14:paraId="1549DDB6" w14:textId="77777777" w:rsidR="009D7CCD" w:rsidRDefault="009D7CCD" w:rsidP="00BE23D3">
            <w:pPr>
              <w:rPr>
                <w:rFonts w:cstheme="minorHAnsi"/>
                <w:sz w:val="18"/>
                <w:szCs w:val="18"/>
              </w:rPr>
            </w:pPr>
            <w:r>
              <w:rPr>
                <w:rFonts w:cstheme="minorHAnsi"/>
                <w:sz w:val="18"/>
                <w:szCs w:val="18"/>
              </w:rPr>
              <w:t>Afventer svar fra Erhvervsstyrelsen</w:t>
            </w:r>
          </w:p>
          <w:p w14:paraId="4DCB42BE" w14:textId="77777777" w:rsidR="009D7CCD" w:rsidRDefault="009D7CCD" w:rsidP="00BE23D3">
            <w:pPr>
              <w:rPr>
                <w:rFonts w:cstheme="minorHAnsi"/>
                <w:sz w:val="18"/>
                <w:szCs w:val="18"/>
              </w:rPr>
            </w:pPr>
          </w:p>
          <w:p w14:paraId="09CC52A3" w14:textId="77777777" w:rsidR="009D7CCD" w:rsidRPr="00FA5280" w:rsidRDefault="009D7CCD" w:rsidP="00BE23D3">
            <w:pPr>
              <w:rPr>
                <w:rFonts w:cstheme="minorHAnsi"/>
                <w:sz w:val="18"/>
                <w:szCs w:val="18"/>
              </w:rPr>
            </w:pPr>
            <w:r w:rsidRPr="00FA5280">
              <w:rPr>
                <w:rFonts w:cstheme="minorHAnsi"/>
                <w:sz w:val="18"/>
                <w:szCs w:val="18"/>
              </w:rPr>
              <w:t xml:space="preserve">Faste omkostninger som defineret i §2, nr. 10 der kan søges kompensation for.  </w:t>
            </w:r>
          </w:p>
          <w:p w14:paraId="7E8AE1FF" w14:textId="77777777" w:rsidR="009D7CCD" w:rsidRPr="00FA5280" w:rsidRDefault="009D7CCD" w:rsidP="00BE23D3">
            <w:pPr>
              <w:rPr>
                <w:rFonts w:cstheme="minorHAnsi"/>
                <w:sz w:val="18"/>
                <w:szCs w:val="18"/>
              </w:rPr>
            </w:pPr>
          </w:p>
          <w:p w14:paraId="310CE8FA" w14:textId="77777777" w:rsidR="009D7CCD" w:rsidRPr="00FA5280" w:rsidRDefault="009D7CCD" w:rsidP="00BE23D3">
            <w:pPr>
              <w:rPr>
                <w:rFonts w:cstheme="minorHAnsi"/>
                <w:sz w:val="18"/>
                <w:szCs w:val="18"/>
              </w:rPr>
            </w:pPr>
            <w:r w:rsidRPr="00FA5280">
              <w:rPr>
                <w:rFonts w:cstheme="minorHAnsi"/>
                <w:sz w:val="18"/>
                <w:szCs w:val="18"/>
              </w:rPr>
              <w:t>Omkostninger til foder og vacciner medtages for de måneder hvor omkostninger afholdes, og det skal følge virksomhedens tidligere regnskabspraksis for indregning og periodisering af omkostninger til foder og vacciner.</w:t>
            </w:r>
          </w:p>
          <w:p w14:paraId="575283AE" w14:textId="77777777" w:rsidR="009D7CCD" w:rsidRPr="00FA5280" w:rsidRDefault="009D7CCD" w:rsidP="00BE23D3">
            <w:pPr>
              <w:rPr>
                <w:rFonts w:cstheme="minorHAnsi"/>
                <w:sz w:val="18"/>
                <w:szCs w:val="18"/>
              </w:rPr>
            </w:pPr>
          </w:p>
          <w:p w14:paraId="13928148" w14:textId="77777777" w:rsidR="009D7CCD" w:rsidRPr="00FA5280" w:rsidRDefault="009D7CCD" w:rsidP="00BE23D3">
            <w:pPr>
              <w:rPr>
                <w:rFonts w:cstheme="minorHAnsi"/>
                <w:sz w:val="18"/>
                <w:szCs w:val="18"/>
              </w:rPr>
            </w:pPr>
            <w:r w:rsidRPr="00FA5280">
              <w:rPr>
                <w:rFonts w:cstheme="minorHAnsi"/>
                <w:sz w:val="18"/>
                <w:szCs w:val="18"/>
              </w:rPr>
              <w:t>Baggrund:</w:t>
            </w:r>
          </w:p>
          <w:p w14:paraId="76765D2D" w14:textId="77777777" w:rsidR="009D7CCD" w:rsidRPr="00FA5280" w:rsidRDefault="009D7CCD" w:rsidP="00BE23D3">
            <w:pPr>
              <w:rPr>
                <w:rFonts w:cstheme="minorHAnsi"/>
                <w:sz w:val="18"/>
                <w:szCs w:val="18"/>
              </w:rPr>
            </w:pPr>
          </w:p>
          <w:p w14:paraId="35E18621" w14:textId="77777777" w:rsidR="009D7CCD" w:rsidRPr="00FA5280" w:rsidRDefault="009D7CCD" w:rsidP="00BE23D3">
            <w:pPr>
              <w:rPr>
                <w:rFonts w:cstheme="minorHAnsi"/>
                <w:sz w:val="18"/>
                <w:szCs w:val="18"/>
              </w:rPr>
            </w:pPr>
            <w:r w:rsidRPr="00FA5280">
              <w:rPr>
                <w:rFonts w:cstheme="minorHAnsi"/>
                <w:sz w:val="18"/>
                <w:szCs w:val="18"/>
              </w:rPr>
              <w:t>Faste omkostninger er i bekendtgørelse nr. 574 af 5. maj 2020 defineret som:</w:t>
            </w:r>
          </w:p>
          <w:p w14:paraId="27E3605A" w14:textId="77777777" w:rsidR="009D7CCD" w:rsidRPr="00FA5280" w:rsidRDefault="009D7CCD" w:rsidP="00BE23D3">
            <w:pPr>
              <w:rPr>
                <w:rFonts w:cstheme="minorHAnsi"/>
                <w:sz w:val="18"/>
                <w:szCs w:val="18"/>
              </w:rPr>
            </w:pPr>
          </w:p>
          <w:p w14:paraId="58F437A8" w14:textId="77777777" w:rsidR="009D7CCD" w:rsidRPr="00FA5280" w:rsidRDefault="009D7CCD" w:rsidP="00BE23D3">
            <w:pPr>
              <w:rPr>
                <w:rFonts w:cstheme="minorHAnsi"/>
                <w:sz w:val="18"/>
                <w:szCs w:val="18"/>
              </w:rPr>
            </w:pPr>
            <w:r w:rsidRPr="00FA5280">
              <w:rPr>
                <w:rFonts w:cstheme="minorHAnsi"/>
                <w:sz w:val="18"/>
                <w:szCs w:val="18"/>
              </w:rPr>
              <w:t xml:space="preserve">"Dokumenterbare omkostninger relateret til virksomhedens aktiviteter, der er uafhængige af virksomhedens salg, produktion og distribution, og som virksomheden vil skulle afholde, selv om den ikke har omsætning i en periode, herunder typisk afskrivninger, husleje, anden leje og leasing samt renteomkostninger. </w:t>
            </w:r>
          </w:p>
          <w:p w14:paraId="2C081581" w14:textId="77777777" w:rsidR="009D7CCD" w:rsidRPr="00FA5280" w:rsidRDefault="009D7CCD" w:rsidP="00BE23D3">
            <w:pPr>
              <w:rPr>
                <w:rFonts w:cstheme="minorHAnsi"/>
                <w:sz w:val="18"/>
                <w:szCs w:val="18"/>
              </w:rPr>
            </w:pPr>
          </w:p>
          <w:p w14:paraId="4D2DB7CD" w14:textId="77777777" w:rsidR="009D7CCD" w:rsidRPr="00FA5280" w:rsidRDefault="009D7CCD" w:rsidP="00BE23D3">
            <w:pPr>
              <w:rPr>
                <w:rFonts w:cstheme="minorHAnsi"/>
                <w:sz w:val="18"/>
                <w:szCs w:val="18"/>
              </w:rPr>
            </w:pPr>
            <w:r w:rsidRPr="00FA5280">
              <w:rPr>
                <w:rFonts w:cstheme="minorHAnsi"/>
                <w:sz w:val="18"/>
                <w:szCs w:val="18"/>
              </w:rPr>
              <w:t>Virksomheden skal opgøre de faste omkostninger ud fra de samme principper som i virksomhedens seneste godkendte regnskab. Hvis virksomheden ikke tidligere har udarbejdet et regnskab, skal virksomheden opgøre de faste omkostninger i overensstemmelse med den for virksomheden gældende regnskabslovgivning."</w:t>
            </w:r>
          </w:p>
          <w:p w14:paraId="6DF10751" w14:textId="77777777" w:rsidR="009D7CCD" w:rsidRPr="00FA5280" w:rsidRDefault="009D7CCD" w:rsidP="00BE23D3">
            <w:pPr>
              <w:rPr>
                <w:rFonts w:cstheme="minorHAnsi"/>
                <w:sz w:val="18"/>
                <w:szCs w:val="18"/>
              </w:rPr>
            </w:pPr>
          </w:p>
          <w:p w14:paraId="52B29214" w14:textId="77777777" w:rsidR="009D7CCD" w:rsidRPr="001D0969" w:rsidRDefault="009D7CCD" w:rsidP="00BE23D3">
            <w:pPr>
              <w:rPr>
                <w:rFonts w:cstheme="minorHAnsi"/>
                <w:sz w:val="18"/>
                <w:szCs w:val="18"/>
              </w:rPr>
            </w:pPr>
            <w:r w:rsidRPr="00FA5280">
              <w:rPr>
                <w:rFonts w:cstheme="minorHAnsi"/>
                <w:sz w:val="18"/>
                <w:szCs w:val="18"/>
              </w:rPr>
              <w:t>Virksomheden skal opgøre omkostninger ud fra de samme principper som i virksomhedens seneste godkendte regnskab og det gælder også for omkostninger til foder og vacciner, hvor periodisering ikke vurderes som relevant.</w:t>
            </w:r>
          </w:p>
        </w:tc>
        <w:tc>
          <w:tcPr>
            <w:tcW w:w="2552" w:type="dxa"/>
          </w:tcPr>
          <w:p w14:paraId="279AF996" w14:textId="77777777" w:rsidR="009D7CCD" w:rsidRDefault="009D7CCD" w:rsidP="00BE23D3">
            <w:pPr>
              <w:rPr>
                <w:rFonts w:cstheme="minorHAnsi"/>
                <w:sz w:val="18"/>
                <w:szCs w:val="18"/>
              </w:rPr>
            </w:pPr>
          </w:p>
          <w:p w14:paraId="7F65ADAE" w14:textId="77777777" w:rsidR="009D7CCD" w:rsidRDefault="009D7CCD" w:rsidP="00BE23D3">
            <w:pPr>
              <w:rPr>
                <w:rFonts w:cstheme="minorHAnsi"/>
                <w:sz w:val="18"/>
                <w:szCs w:val="18"/>
              </w:rPr>
            </w:pPr>
          </w:p>
          <w:p w14:paraId="7AC4E345" w14:textId="77777777" w:rsidR="009D7CCD" w:rsidRDefault="009D7CCD" w:rsidP="00BE23D3">
            <w:pPr>
              <w:rPr>
                <w:rFonts w:cstheme="minorHAnsi"/>
                <w:sz w:val="18"/>
                <w:szCs w:val="18"/>
              </w:rPr>
            </w:pPr>
            <w:r>
              <w:rPr>
                <w:rFonts w:cstheme="minorHAnsi"/>
                <w:sz w:val="18"/>
                <w:szCs w:val="18"/>
              </w:rPr>
              <w:t>Erhvervsstyrelsen</w:t>
            </w:r>
          </w:p>
        </w:tc>
        <w:tc>
          <w:tcPr>
            <w:tcW w:w="1846" w:type="dxa"/>
          </w:tcPr>
          <w:p w14:paraId="6E4FC008" w14:textId="77777777" w:rsidR="009D7CCD" w:rsidRDefault="009D7CCD" w:rsidP="00BE23D3">
            <w:pPr>
              <w:rPr>
                <w:rFonts w:cstheme="minorHAnsi"/>
                <w:sz w:val="18"/>
                <w:szCs w:val="18"/>
              </w:rPr>
            </w:pPr>
            <w:r>
              <w:rPr>
                <w:rFonts w:cstheme="minorHAnsi"/>
                <w:sz w:val="18"/>
                <w:szCs w:val="18"/>
              </w:rPr>
              <w:t>26. maj 2020</w:t>
            </w:r>
          </w:p>
          <w:p w14:paraId="0486D764" w14:textId="77777777" w:rsidR="009D7CCD" w:rsidRDefault="009D7CCD" w:rsidP="00BE23D3">
            <w:pPr>
              <w:rPr>
                <w:rFonts w:cstheme="minorHAnsi"/>
                <w:sz w:val="18"/>
                <w:szCs w:val="18"/>
              </w:rPr>
            </w:pPr>
          </w:p>
          <w:p w14:paraId="4401BAC5" w14:textId="77777777" w:rsidR="009D7CCD" w:rsidRDefault="009D7CCD" w:rsidP="00BE23D3">
            <w:pPr>
              <w:rPr>
                <w:rFonts w:cstheme="minorHAnsi"/>
                <w:sz w:val="18"/>
                <w:szCs w:val="18"/>
              </w:rPr>
            </w:pPr>
            <w:r>
              <w:rPr>
                <w:rFonts w:cstheme="minorHAnsi"/>
                <w:sz w:val="18"/>
                <w:szCs w:val="18"/>
              </w:rPr>
              <w:t>15. juni 2020</w:t>
            </w:r>
          </w:p>
        </w:tc>
      </w:tr>
      <w:tr w:rsidR="009D7CCD" w:rsidRPr="000F1DB1" w14:paraId="38654BF2" w14:textId="77777777" w:rsidTr="009D7CCD">
        <w:tc>
          <w:tcPr>
            <w:tcW w:w="4390" w:type="dxa"/>
          </w:tcPr>
          <w:p w14:paraId="64AFB9E9" w14:textId="77777777" w:rsidR="009D7CCD" w:rsidRDefault="009D7CCD" w:rsidP="00BE23D3">
            <w:pPr>
              <w:rPr>
                <w:rFonts w:cstheme="minorHAnsi"/>
                <w:sz w:val="18"/>
                <w:szCs w:val="18"/>
              </w:rPr>
            </w:pPr>
            <w:r>
              <w:rPr>
                <w:rFonts w:cstheme="minorHAnsi"/>
                <w:sz w:val="18"/>
                <w:szCs w:val="18"/>
              </w:rPr>
              <w:t xml:space="preserve">Minkavl. </w:t>
            </w:r>
            <w:r w:rsidRPr="00256079">
              <w:rPr>
                <w:rFonts w:cstheme="minorHAnsi"/>
                <w:sz w:val="18"/>
                <w:szCs w:val="18"/>
              </w:rPr>
              <w:t xml:space="preserve">Udgift til pelsning falder typisk kun </w:t>
            </w:r>
            <w:r>
              <w:rPr>
                <w:rFonts w:cstheme="minorHAnsi"/>
                <w:sz w:val="18"/>
                <w:szCs w:val="18"/>
              </w:rPr>
              <w:t>1</w:t>
            </w:r>
            <w:r w:rsidRPr="00256079">
              <w:rPr>
                <w:rFonts w:cstheme="minorHAnsi"/>
                <w:sz w:val="18"/>
                <w:szCs w:val="18"/>
              </w:rPr>
              <w:t xml:space="preserve"> gang om året i november eller december måned. </w:t>
            </w:r>
            <w:r>
              <w:rPr>
                <w:rFonts w:cstheme="minorHAnsi"/>
                <w:sz w:val="18"/>
                <w:szCs w:val="18"/>
              </w:rPr>
              <w:t>Anses d</w:t>
            </w:r>
            <w:r w:rsidRPr="00256079">
              <w:rPr>
                <w:rFonts w:cstheme="minorHAnsi"/>
                <w:sz w:val="18"/>
                <w:szCs w:val="18"/>
              </w:rPr>
              <w:t xml:space="preserve">enne udgift </w:t>
            </w:r>
            <w:r>
              <w:rPr>
                <w:rFonts w:cstheme="minorHAnsi"/>
                <w:sz w:val="18"/>
                <w:szCs w:val="18"/>
              </w:rPr>
              <w:t xml:space="preserve">for at være en fast udgift, som skal periodiseres </w:t>
            </w:r>
            <w:r w:rsidRPr="00256079">
              <w:rPr>
                <w:rFonts w:cstheme="minorHAnsi"/>
                <w:sz w:val="18"/>
                <w:szCs w:val="18"/>
              </w:rPr>
              <w:t>med 1/12-del / mdr.</w:t>
            </w:r>
            <w:r>
              <w:rPr>
                <w:rFonts w:cstheme="minorHAnsi"/>
                <w:sz w:val="18"/>
                <w:szCs w:val="18"/>
              </w:rPr>
              <w:t>, da udgiften skal afholdes selvom der ikke er omsætning i perioden? Eller er der tale om en variabel omkostning, som relaterer sig direkte til virksomhedens aktivitet</w:t>
            </w:r>
            <w:r w:rsidRPr="00256079">
              <w:rPr>
                <w:rFonts w:cstheme="minorHAnsi"/>
                <w:sz w:val="18"/>
                <w:szCs w:val="18"/>
              </w:rPr>
              <w:t>? Man kan ikke bare undlade at pelse dyrene</w:t>
            </w:r>
            <w:r>
              <w:rPr>
                <w:rFonts w:cstheme="minorHAnsi"/>
                <w:sz w:val="18"/>
                <w:szCs w:val="18"/>
              </w:rPr>
              <w:t xml:space="preserve"> – </w:t>
            </w:r>
            <w:r w:rsidRPr="00256079">
              <w:rPr>
                <w:rFonts w:cstheme="minorHAnsi"/>
                <w:sz w:val="18"/>
                <w:szCs w:val="18"/>
              </w:rPr>
              <w:t>produktionen kører jo</w:t>
            </w:r>
            <w:r>
              <w:rPr>
                <w:rFonts w:cstheme="minorHAnsi"/>
                <w:sz w:val="18"/>
                <w:szCs w:val="18"/>
              </w:rPr>
              <w:t xml:space="preserve"> og </w:t>
            </w:r>
            <w:r w:rsidRPr="00256079">
              <w:rPr>
                <w:rFonts w:cstheme="minorHAnsi"/>
                <w:sz w:val="18"/>
                <w:szCs w:val="18"/>
              </w:rPr>
              <w:t>der skal være plads til dyrene.</w:t>
            </w:r>
          </w:p>
          <w:p w14:paraId="447C0FBD" w14:textId="77777777" w:rsidR="009D7CCD" w:rsidRDefault="009D7CCD" w:rsidP="00BE23D3">
            <w:pPr>
              <w:rPr>
                <w:rFonts w:cstheme="minorHAnsi"/>
                <w:sz w:val="18"/>
                <w:szCs w:val="18"/>
              </w:rPr>
            </w:pPr>
          </w:p>
          <w:p w14:paraId="6674954F" w14:textId="77777777" w:rsidR="009D7CCD" w:rsidRPr="000977D3" w:rsidRDefault="009D7CCD" w:rsidP="00BE23D3">
            <w:pPr>
              <w:rPr>
                <w:rFonts w:cstheme="minorHAnsi"/>
                <w:sz w:val="18"/>
                <w:szCs w:val="18"/>
              </w:rPr>
            </w:pPr>
            <w:r>
              <w:rPr>
                <w:rFonts w:cstheme="minorHAnsi"/>
                <w:sz w:val="18"/>
                <w:szCs w:val="18"/>
              </w:rPr>
              <w:t xml:space="preserve">Virksomheder kan få kompensation for bl.a. foder, der ”er nødvendig for at opretholde dyrenes ve og vel”. Gælder det så alt foder? </w:t>
            </w:r>
            <w:r w:rsidRPr="00256079">
              <w:rPr>
                <w:rFonts w:cstheme="minorHAnsi"/>
                <w:sz w:val="18"/>
                <w:szCs w:val="18"/>
              </w:rPr>
              <w:t xml:space="preserve">Foderudgiften falder meget uens </w:t>
            </w:r>
            <w:r>
              <w:rPr>
                <w:rFonts w:cstheme="minorHAnsi"/>
                <w:sz w:val="18"/>
                <w:szCs w:val="18"/>
              </w:rPr>
              <w:t xml:space="preserve">over </w:t>
            </w:r>
            <w:r w:rsidRPr="00256079">
              <w:rPr>
                <w:rFonts w:cstheme="minorHAnsi"/>
                <w:sz w:val="18"/>
                <w:szCs w:val="18"/>
              </w:rPr>
              <w:t xml:space="preserve">året, afhængig af størrelsen på hvalpene. Her må det vel være mest korrekt, at medtage den udgift som falder i månederne december </w:t>
            </w:r>
            <w:r>
              <w:rPr>
                <w:rFonts w:cstheme="minorHAnsi"/>
                <w:sz w:val="18"/>
                <w:szCs w:val="18"/>
              </w:rPr>
              <w:t>20</w:t>
            </w:r>
            <w:r w:rsidRPr="00256079">
              <w:rPr>
                <w:rFonts w:cstheme="minorHAnsi"/>
                <w:sz w:val="18"/>
                <w:szCs w:val="18"/>
              </w:rPr>
              <w:t>19 - februar 20</w:t>
            </w:r>
            <w:r>
              <w:rPr>
                <w:rFonts w:cstheme="minorHAnsi"/>
                <w:sz w:val="18"/>
                <w:szCs w:val="18"/>
              </w:rPr>
              <w:t>20</w:t>
            </w:r>
            <w:r w:rsidRPr="00256079">
              <w:rPr>
                <w:rFonts w:cstheme="minorHAnsi"/>
                <w:sz w:val="18"/>
                <w:szCs w:val="18"/>
              </w:rPr>
              <w:t>?</w:t>
            </w:r>
          </w:p>
        </w:tc>
        <w:tc>
          <w:tcPr>
            <w:tcW w:w="6375" w:type="dxa"/>
          </w:tcPr>
          <w:p w14:paraId="2190D4C3" w14:textId="77777777" w:rsidR="009D7CCD" w:rsidRDefault="009D7CCD" w:rsidP="00BE23D3">
            <w:pPr>
              <w:rPr>
                <w:rFonts w:cstheme="minorHAnsi"/>
                <w:sz w:val="18"/>
                <w:szCs w:val="18"/>
              </w:rPr>
            </w:pPr>
            <w:r>
              <w:rPr>
                <w:rFonts w:cstheme="minorHAnsi"/>
                <w:sz w:val="18"/>
                <w:szCs w:val="18"/>
              </w:rPr>
              <w:t>Afventer svar fra Erhvervsstyrelsen</w:t>
            </w:r>
          </w:p>
          <w:p w14:paraId="4C3F073E" w14:textId="77777777" w:rsidR="009D7CCD" w:rsidRDefault="009D7CCD" w:rsidP="00BE23D3">
            <w:pPr>
              <w:rPr>
                <w:rFonts w:cstheme="minorHAnsi"/>
                <w:sz w:val="18"/>
                <w:szCs w:val="18"/>
              </w:rPr>
            </w:pPr>
          </w:p>
          <w:p w14:paraId="2905BD87" w14:textId="77777777" w:rsidR="009D7CCD" w:rsidRPr="008E5D8B" w:rsidRDefault="009D7CCD" w:rsidP="00BE23D3">
            <w:pPr>
              <w:rPr>
                <w:rFonts w:cstheme="minorHAnsi"/>
                <w:sz w:val="18"/>
                <w:szCs w:val="18"/>
              </w:rPr>
            </w:pPr>
            <w:r w:rsidRPr="008E5D8B">
              <w:rPr>
                <w:rFonts w:cstheme="minorHAnsi"/>
                <w:sz w:val="18"/>
                <w:szCs w:val="18"/>
              </w:rPr>
              <w:t>Det er faste omkostninger som defineret i §2, nr. 10 der kan søges kompenseret og ikke udgifter. Omkostninger til pelsning vurderes ikke som en fast omkostning.</w:t>
            </w:r>
          </w:p>
          <w:p w14:paraId="5C449C03" w14:textId="77777777" w:rsidR="009D7CCD" w:rsidRPr="008E5D8B" w:rsidRDefault="009D7CCD" w:rsidP="00BE23D3">
            <w:pPr>
              <w:rPr>
                <w:rFonts w:cstheme="minorHAnsi"/>
                <w:sz w:val="18"/>
                <w:szCs w:val="18"/>
              </w:rPr>
            </w:pPr>
          </w:p>
          <w:p w14:paraId="4F22133A" w14:textId="77777777" w:rsidR="009D7CCD" w:rsidRPr="008E5D8B" w:rsidRDefault="009D7CCD" w:rsidP="00BE23D3">
            <w:pPr>
              <w:rPr>
                <w:rFonts w:cstheme="minorHAnsi"/>
                <w:sz w:val="18"/>
                <w:szCs w:val="18"/>
              </w:rPr>
            </w:pPr>
            <w:r w:rsidRPr="008E5D8B">
              <w:rPr>
                <w:rFonts w:cstheme="minorHAnsi"/>
                <w:sz w:val="18"/>
                <w:szCs w:val="18"/>
              </w:rPr>
              <w:t>Omkostninger til foder medtages for de måneder hvor omkostninger afholdes, og det skal følge virksomhedens tidligere regnskabspraksis for indregning af omkostninger til foder.</w:t>
            </w:r>
          </w:p>
          <w:p w14:paraId="694886BD" w14:textId="77777777" w:rsidR="009D7CCD" w:rsidRPr="008E5D8B" w:rsidRDefault="009D7CCD" w:rsidP="00BE23D3">
            <w:pPr>
              <w:rPr>
                <w:rFonts w:cstheme="minorHAnsi"/>
                <w:sz w:val="18"/>
                <w:szCs w:val="18"/>
              </w:rPr>
            </w:pPr>
          </w:p>
          <w:p w14:paraId="1E65E55E" w14:textId="77777777" w:rsidR="009D7CCD" w:rsidRPr="008E5D8B" w:rsidRDefault="009D7CCD" w:rsidP="00BE23D3">
            <w:pPr>
              <w:rPr>
                <w:rFonts w:cstheme="minorHAnsi"/>
                <w:sz w:val="18"/>
                <w:szCs w:val="18"/>
              </w:rPr>
            </w:pPr>
            <w:r w:rsidRPr="008E5D8B">
              <w:rPr>
                <w:rFonts w:cstheme="minorHAnsi"/>
                <w:sz w:val="18"/>
                <w:szCs w:val="18"/>
              </w:rPr>
              <w:t>Baggrund:</w:t>
            </w:r>
          </w:p>
          <w:p w14:paraId="461CFF6B" w14:textId="77777777" w:rsidR="009D7CCD" w:rsidRPr="008E5D8B" w:rsidRDefault="009D7CCD" w:rsidP="00BE23D3">
            <w:pPr>
              <w:rPr>
                <w:rFonts w:cstheme="minorHAnsi"/>
                <w:sz w:val="18"/>
                <w:szCs w:val="18"/>
              </w:rPr>
            </w:pPr>
          </w:p>
          <w:p w14:paraId="617F9585" w14:textId="77777777" w:rsidR="009D7CCD" w:rsidRPr="008E5D8B" w:rsidRDefault="009D7CCD" w:rsidP="00BE23D3">
            <w:pPr>
              <w:rPr>
                <w:rFonts w:cstheme="minorHAnsi"/>
                <w:sz w:val="18"/>
                <w:szCs w:val="18"/>
              </w:rPr>
            </w:pPr>
            <w:r w:rsidRPr="008E5D8B">
              <w:rPr>
                <w:rFonts w:cstheme="minorHAnsi"/>
                <w:sz w:val="18"/>
                <w:szCs w:val="18"/>
              </w:rPr>
              <w:t>Faste omkostninger er i bekendtgørelse nr. 574 af 5. maj 2020 defineret som:</w:t>
            </w:r>
          </w:p>
          <w:p w14:paraId="7697ED80" w14:textId="77777777" w:rsidR="009D7CCD" w:rsidRPr="008E5D8B" w:rsidRDefault="009D7CCD" w:rsidP="00BE23D3">
            <w:pPr>
              <w:rPr>
                <w:rFonts w:cstheme="minorHAnsi"/>
                <w:sz w:val="18"/>
                <w:szCs w:val="18"/>
              </w:rPr>
            </w:pPr>
          </w:p>
          <w:p w14:paraId="3D7F2DB4" w14:textId="77777777" w:rsidR="009D7CCD" w:rsidRDefault="009D7CCD" w:rsidP="00BE23D3">
            <w:pPr>
              <w:rPr>
                <w:rFonts w:cstheme="minorHAnsi"/>
                <w:sz w:val="18"/>
                <w:szCs w:val="18"/>
              </w:rPr>
            </w:pPr>
            <w:r w:rsidRPr="008E5D8B">
              <w:rPr>
                <w:rFonts w:cstheme="minorHAnsi"/>
                <w:sz w:val="18"/>
                <w:szCs w:val="18"/>
              </w:rPr>
              <w:t>"Dokumenterbare omkostninger relateret til virksomhedens aktiviteter, der er uafhængige af virksomhedens salg, produktion og distribution, og som virksomheden vil skulle afholde, selv om den ikke har omsætning i en periode, herunder typisk afskrivninger, husleje, anden leje og leasing samt renteomkostninger.</w:t>
            </w:r>
          </w:p>
          <w:p w14:paraId="530922F0" w14:textId="77777777" w:rsidR="009D7CCD" w:rsidRDefault="009D7CCD" w:rsidP="00BE23D3">
            <w:pPr>
              <w:rPr>
                <w:rFonts w:cstheme="minorHAnsi"/>
                <w:sz w:val="18"/>
                <w:szCs w:val="18"/>
              </w:rPr>
            </w:pPr>
          </w:p>
          <w:p w14:paraId="208E3525" w14:textId="77777777" w:rsidR="009D7CCD" w:rsidRPr="002B31FD" w:rsidRDefault="009D7CCD" w:rsidP="00BE23D3">
            <w:pPr>
              <w:rPr>
                <w:rFonts w:cstheme="minorHAnsi"/>
                <w:sz w:val="18"/>
                <w:szCs w:val="18"/>
              </w:rPr>
            </w:pPr>
            <w:r w:rsidRPr="002B31FD">
              <w:rPr>
                <w:rFonts w:cstheme="minorHAnsi"/>
                <w:sz w:val="18"/>
                <w:szCs w:val="18"/>
              </w:rPr>
              <w:t>Virksomheden skal opgøre de faste omkostninger ud fra de samme principper som i virksomhedens seneste godkendte regnskab. Hvis virksomheden ikke tidligere har udarbejdet et regnskab, skal virksomheden opgøre de faste omkostninger i overensstemmelse med den for virksomheden gældende regnskabslovgivning."</w:t>
            </w:r>
          </w:p>
          <w:p w14:paraId="0A998BC2" w14:textId="77777777" w:rsidR="009D7CCD" w:rsidRPr="002B31FD" w:rsidRDefault="009D7CCD" w:rsidP="00BE23D3">
            <w:pPr>
              <w:rPr>
                <w:rFonts w:cstheme="minorHAnsi"/>
                <w:sz w:val="18"/>
                <w:szCs w:val="18"/>
              </w:rPr>
            </w:pPr>
          </w:p>
          <w:p w14:paraId="3F93579C" w14:textId="77777777" w:rsidR="009D7CCD" w:rsidRPr="002B31FD" w:rsidRDefault="009D7CCD" w:rsidP="00BE23D3">
            <w:pPr>
              <w:rPr>
                <w:rFonts w:cstheme="minorHAnsi"/>
                <w:sz w:val="18"/>
                <w:szCs w:val="18"/>
              </w:rPr>
            </w:pPr>
            <w:r w:rsidRPr="002B31FD">
              <w:rPr>
                <w:rFonts w:cstheme="minorHAnsi"/>
                <w:sz w:val="18"/>
                <w:szCs w:val="18"/>
              </w:rPr>
              <w:t>Omkostninger til pelsning vurderes ikke uafhængig af virksomhedens produktion.</w:t>
            </w:r>
          </w:p>
          <w:p w14:paraId="1294D61D" w14:textId="77777777" w:rsidR="009D7CCD" w:rsidRPr="002B31FD" w:rsidRDefault="009D7CCD" w:rsidP="00BE23D3">
            <w:pPr>
              <w:rPr>
                <w:rFonts w:cstheme="minorHAnsi"/>
                <w:sz w:val="18"/>
                <w:szCs w:val="18"/>
              </w:rPr>
            </w:pPr>
          </w:p>
          <w:p w14:paraId="72E6D339" w14:textId="77777777" w:rsidR="009D7CCD" w:rsidRDefault="009D7CCD" w:rsidP="00BE23D3">
            <w:pPr>
              <w:rPr>
                <w:rFonts w:cstheme="minorHAnsi"/>
                <w:sz w:val="18"/>
                <w:szCs w:val="18"/>
              </w:rPr>
            </w:pPr>
            <w:r w:rsidRPr="002B31FD">
              <w:rPr>
                <w:rFonts w:cstheme="minorHAnsi"/>
                <w:sz w:val="18"/>
                <w:szCs w:val="18"/>
              </w:rPr>
              <w:t>Virksomheden skal opgøre omkostninger ud fra de samme principper som i virksomhedens seneste godkendte regnskab og det gælder også for omkostninger til foder, hvor periodisering ikke vurderes som relevant.</w:t>
            </w:r>
          </w:p>
        </w:tc>
        <w:tc>
          <w:tcPr>
            <w:tcW w:w="2552" w:type="dxa"/>
          </w:tcPr>
          <w:p w14:paraId="1C4236DB" w14:textId="77777777" w:rsidR="009D7CCD" w:rsidRDefault="009D7CCD" w:rsidP="00BE23D3">
            <w:pPr>
              <w:rPr>
                <w:rFonts w:cstheme="minorHAnsi"/>
                <w:sz w:val="18"/>
                <w:szCs w:val="18"/>
              </w:rPr>
            </w:pPr>
          </w:p>
          <w:p w14:paraId="333F40DB" w14:textId="77777777" w:rsidR="009D7CCD" w:rsidRDefault="009D7CCD" w:rsidP="00BE23D3">
            <w:pPr>
              <w:rPr>
                <w:rFonts w:cstheme="minorHAnsi"/>
                <w:sz w:val="18"/>
                <w:szCs w:val="18"/>
              </w:rPr>
            </w:pPr>
          </w:p>
          <w:p w14:paraId="1CA7EE79" w14:textId="77777777" w:rsidR="009D7CCD" w:rsidRDefault="009D7CCD" w:rsidP="00BE23D3">
            <w:pPr>
              <w:rPr>
                <w:rFonts w:cstheme="minorHAnsi"/>
                <w:sz w:val="18"/>
                <w:szCs w:val="18"/>
              </w:rPr>
            </w:pPr>
            <w:r>
              <w:rPr>
                <w:rFonts w:cstheme="minorHAnsi"/>
                <w:sz w:val="18"/>
                <w:szCs w:val="18"/>
              </w:rPr>
              <w:t>Erhvervsstyrelsen</w:t>
            </w:r>
          </w:p>
        </w:tc>
        <w:tc>
          <w:tcPr>
            <w:tcW w:w="1846" w:type="dxa"/>
          </w:tcPr>
          <w:p w14:paraId="7174546C" w14:textId="77777777" w:rsidR="009D7CCD" w:rsidRDefault="009D7CCD" w:rsidP="00BE23D3">
            <w:pPr>
              <w:rPr>
                <w:rFonts w:cstheme="minorHAnsi"/>
                <w:sz w:val="18"/>
                <w:szCs w:val="18"/>
              </w:rPr>
            </w:pPr>
            <w:r>
              <w:rPr>
                <w:rFonts w:cstheme="minorHAnsi"/>
                <w:sz w:val="18"/>
                <w:szCs w:val="18"/>
              </w:rPr>
              <w:t>26. maj 2020</w:t>
            </w:r>
          </w:p>
          <w:p w14:paraId="16D7A37B" w14:textId="77777777" w:rsidR="009D7CCD" w:rsidRDefault="009D7CCD" w:rsidP="00BE23D3">
            <w:pPr>
              <w:rPr>
                <w:rFonts w:cstheme="minorHAnsi"/>
                <w:sz w:val="18"/>
                <w:szCs w:val="18"/>
              </w:rPr>
            </w:pPr>
          </w:p>
          <w:p w14:paraId="69A75D0E" w14:textId="77777777" w:rsidR="009D7CCD" w:rsidRDefault="009D7CCD" w:rsidP="00BE23D3">
            <w:pPr>
              <w:rPr>
                <w:rFonts w:cstheme="minorHAnsi"/>
                <w:sz w:val="18"/>
                <w:szCs w:val="18"/>
              </w:rPr>
            </w:pPr>
            <w:r>
              <w:rPr>
                <w:rFonts w:cstheme="minorHAnsi"/>
                <w:sz w:val="18"/>
                <w:szCs w:val="18"/>
              </w:rPr>
              <w:t>15. juni 2020</w:t>
            </w:r>
          </w:p>
        </w:tc>
      </w:tr>
      <w:tr w:rsidR="009D7CCD" w:rsidRPr="000F1DB1" w14:paraId="0E1FE380" w14:textId="77777777" w:rsidTr="009D7CCD">
        <w:tc>
          <w:tcPr>
            <w:tcW w:w="4390" w:type="dxa"/>
          </w:tcPr>
          <w:p w14:paraId="211F575C" w14:textId="77777777" w:rsidR="009D7CCD" w:rsidRPr="007D6115" w:rsidRDefault="009D7CCD" w:rsidP="00BE23D3">
            <w:pPr>
              <w:rPr>
                <w:rFonts w:cstheme="minorHAnsi"/>
                <w:sz w:val="18"/>
                <w:szCs w:val="18"/>
              </w:rPr>
            </w:pPr>
            <w:r>
              <w:rPr>
                <w:rFonts w:cstheme="minorHAnsi"/>
                <w:sz w:val="18"/>
                <w:szCs w:val="18"/>
              </w:rPr>
              <w:t>Er det muligt at modtage kompensation for faste omkostninger ved minkavl, når mink ikke er registreret i ansøgers CHR-nummer, idet pasning af dyr er udliciteret til anden minkavler?</w:t>
            </w:r>
          </w:p>
        </w:tc>
        <w:tc>
          <w:tcPr>
            <w:tcW w:w="6375" w:type="dxa"/>
          </w:tcPr>
          <w:p w14:paraId="4A673319" w14:textId="77777777" w:rsidR="009D7CCD" w:rsidRPr="00684B38" w:rsidRDefault="009D7CCD" w:rsidP="00BE23D3">
            <w:pPr>
              <w:rPr>
                <w:rFonts w:cstheme="minorHAnsi"/>
                <w:sz w:val="18"/>
                <w:szCs w:val="18"/>
              </w:rPr>
            </w:pPr>
            <w:r>
              <w:rPr>
                <w:rFonts w:cstheme="minorHAnsi"/>
                <w:sz w:val="18"/>
                <w:szCs w:val="18"/>
              </w:rPr>
              <w:t>Virksomheden kan ikke søge</w:t>
            </w:r>
            <w:r w:rsidRPr="00684B38">
              <w:rPr>
                <w:rFonts w:cstheme="minorHAnsi"/>
                <w:sz w:val="18"/>
                <w:szCs w:val="18"/>
              </w:rPr>
              <w:t xml:space="preserve"> om </w:t>
            </w:r>
            <w:r>
              <w:rPr>
                <w:rFonts w:cstheme="minorHAnsi"/>
                <w:sz w:val="18"/>
                <w:szCs w:val="18"/>
              </w:rPr>
              <w:t xml:space="preserve">kompensation for </w:t>
            </w:r>
            <w:r w:rsidRPr="00684B38">
              <w:rPr>
                <w:rFonts w:cstheme="minorHAnsi"/>
                <w:sz w:val="18"/>
                <w:szCs w:val="18"/>
              </w:rPr>
              <w:t>f</w:t>
            </w:r>
            <w:r>
              <w:rPr>
                <w:rFonts w:cstheme="minorHAnsi"/>
                <w:sz w:val="18"/>
                <w:szCs w:val="18"/>
              </w:rPr>
              <w:t>o</w:t>
            </w:r>
            <w:r w:rsidRPr="00684B38">
              <w:rPr>
                <w:rFonts w:cstheme="minorHAnsi"/>
                <w:sz w:val="18"/>
                <w:szCs w:val="18"/>
              </w:rPr>
              <w:t>der og veterin</w:t>
            </w:r>
            <w:r>
              <w:rPr>
                <w:rFonts w:cstheme="minorHAnsi"/>
                <w:sz w:val="18"/>
                <w:szCs w:val="18"/>
              </w:rPr>
              <w:t>æ</w:t>
            </w:r>
            <w:r w:rsidRPr="00684B38">
              <w:rPr>
                <w:rFonts w:cstheme="minorHAnsi"/>
                <w:sz w:val="18"/>
                <w:szCs w:val="18"/>
              </w:rPr>
              <w:t xml:space="preserve">re omkostninger, da der </w:t>
            </w:r>
            <w:r>
              <w:rPr>
                <w:rFonts w:cstheme="minorHAnsi"/>
                <w:sz w:val="18"/>
                <w:szCs w:val="18"/>
              </w:rPr>
              <w:t xml:space="preserve">i dette specifikke tilfælde </w:t>
            </w:r>
            <w:r w:rsidRPr="00684B38">
              <w:rPr>
                <w:rFonts w:cstheme="minorHAnsi"/>
                <w:sz w:val="18"/>
                <w:szCs w:val="18"/>
              </w:rPr>
              <w:t>ikke er det antal dyr p</w:t>
            </w:r>
            <w:r>
              <w:rPr>
                <w:rFonts w:cstheme="minorHAnsi"/>
                <w:sz w:val="18"/>
                <w:szCs w:val="18"/>
              </w:rPr>
              <w:t>å</w:t>
            </w:r>
            <w:r w:rsidRPr="00684B38">
              <w:rPr>
                <w:rFonts w:cstheme="minorHAnsi"/>
                <w:sz w:val="18"/>
                <w:szCs w:val="18"/>
              </w:rPr>
              <w:t xml:space="preserve"> et CHR</w:t>
            </w:r>
          </w:p>
          <w:p w14:paraId="74201547" w14:textId="77777777" w:rsidR="009D7CCD" w:rsidRPr="00684B38" w:rsidRDefault="009D7CCD" w:rsidP="00BE23D3">
            <w:pPr>
              <w:rPr>
                <w:rFonts w:cstheme="minorHAnsi"/>
                <w:sz w:val="18"/>
                <w:szCs w:val="18"/>
              </w:rPr>
            </w:pPr>
            <w:r w:rsidRPr="00684B38">
              <w:rPr>
                <w:rFonts w:cstheme="minorHAnsi"/>
                <w:sz w:val="18"/>
                <w:szCs w:val="18"/>
              </w:rPr>
              <w:t>nummer tilknyttet virksomhed</w:t>
            </w:r>
            <w:r>
              <w:rPr>
                <w:rFonts w:cstheme="minorHAnsi"/>
                <w:sz w:val="18"/>
                <w:szCs w:val="18"/>
              </w:rPr>
              <w:t>en</w:t>
            </w:r>
            <w:r w:rsidRPr="00684B38">
              <w:rPr>
                <w:rFonts w:cstheme="minorHAnsi"/>
                <w:sz w:val="18"/>
                <w:szCs w:val="18"/>
              </w:rPr>
              <w:t>, der som  minimum  skal v</w:t>
            </w:r>
            <w:r>
              <w:rPr>
                <w:rFonts w:cstheme="minorHAnsi"/>
                <w:sz w:val="18"/>
                <w:szCs w:val="18"/>
              </w:rPr>
              <w:t>æ</w:t>
            </w:r>
            <w:r w:rsidRPr="00684B38">
              <w:rPr>
                <w:rFonts w:cstheme="minorHAnsi"/>
                <w:sz w:val="18"/>
                <w:szCs w:val="18"/>
              </w:rPr>
              <w:t>re</w:t>
            </w:r>
            <w:r>
              <w:rPr>
                <w:rFonts w:cstheme="minorHAnsi"/>
                <w:sz w:val="18"/>
                <w:szCs w:val="18"/>
              </w:rPr>
              <w:t xml:space="preserve"> jf. bekendtgørelsen</w:t>
            </w:r>
            <w:r w:rsidRPr="00684B38">
              <w:rPr>
                <w:rFonts w:cstheme="minorHAnsi"/>
                <w:sz w:val="18"/>
                <w:szCs w:val="18"/>
              </w:rPr>
              <w:t>.</w:t>
            </w:r>
          </w:p>
          <w:p w14:paraId="0DDD44C6" w14:textId="77777777" w:rsidR="009D7CCD" w:rsidRDefault="009D7CCD" w:rsidP="00BE23D3">
            <w:pPr>
              <w:rPr>
                <w:rFonts w:cstheme="minorHAnsi"/>
                <w:sz w:val="18"/>
                <w:szCs w:val="18"/>
              </w:rPr>
            </w:pPr>
          </w:p>
          <w:p w14:paraId="7CA41CB1" w14:textId="77777777" w:rsidR="009D7CCD" w:rsidRDefault="009D7CCD" w:rsidP="00BE23D3">
            <w:pPr>
              <w:rPr>
                <w:rFonts w:cstheme="minorHAnsi"/>
                <w:sz w:val="18"/>
                <w:szCs w:val="18"/>
              </w:rPr>
            </w:pPr>
            <w:r>
              <w:rPr>
                <w:rFonts w:cstheme="minorHAnsi"/>
                <w:sz w:val="18"/>
                <w:szCs w:val="18"/>
              </w:rPr>
              <w:t xml:space="preserve">Virksomheden kan søge </w:t>
            </w:r>
            <w:r w:rsidRPr="00684B38">
              <w:rPr>
                <w:rFonts w:cstheme="minorHAnsi"/>
                <w:sz w:val="18"/>
                <w:szCs w:val="18"/>
              </w:rPr>
              <w:t>p</w:t>
            </w:r>
            <w:r>
              <w:rPr>
                <w:rFonts w:cstheme="minorHAnsi"/>
                <w:sz w:val="18"/>
                <w:szCs w:val="18"/>
              </w:rPr>
              <w:t>å</w:t>
            </w:r>
            <w:r w:rsidRPr="00684B38">
              <w:rPr>
                <w:rFonts w:cstheme="minorHAnsi"/>
                <w:sz w:val="18"/>
                <w:szCs w:val="18"/>
              </w:rPr>
              <w:t xml:space="preserve"> baggrund af den skriftlige  kontrakt der er indg</w:t>
            </w:r>
            <w:r>
              <w:rPr>
                <w:rFonts w:cstheme="minorHAnsi"/>
                <w:sz w:val="18"/>
                <w:szCs w:val="18"/>
              </w:rPr>
              <w:t>å</w:t>
            </w:r>
            <w:r w:rsidRPr="00684B38">
              <w:rPr>
                <w:rFonts w:cstheme="minorHAnsi"/>
                <w:sz w:val="18"/>
                <w:szCs w:val="18"/>
              </w:rPr>
              <w:t>et omkring  pasning,  med den foruds</w:t>
            </w:r>
            <w:r>
              <w:rPr>
                <w:rFonts w:cstheme="minorHAnsi"/>
                <w:sz w:val="18"/>
                <w:szCs w:val="18"/>
              </w:rPr>
              <w:t>æ</w:t>
            </w:r>
            <w:r w:rsidRPr="00684B38">
              <w:rPr>
                <w:rFonts w:cstheme="minorHAnsi"/>
                <w:sz w:val="18"/>
                <w:szCs w:val="18"/>
              </w:rPr>
              <w:t>tning at omkostning</w:t>
            </w:r>
            <w:r>
              <w:rPr>
                <w:rFonts w:cstheme="minorHAnsi"/>
                <w:sz w:val="18"/>
                <w:szCs w:val="18"/>
              </w:rPr>
              <w:t>en</w:t>
            </w:r>
            <w:r w:rsidRPr="00684B38">
              <w:rPr>
                <w:rFonts w:cstheme="minorHAnsi"/>
                <w:sz w:val="18"/>
                <w:szCs w:val="18"/>
              </w:rPr>
              <w:t xml:space="preserve">  har karakter af en l</w:t>
            </w:r>
            <w:r>
              <w:rPr>
                <w:rFonts w:cstheme="minorHAnsi"/>
                <w:sz w:val="18"/>
                <w:szCs w:val="18"/>
              </w:rPr>
              <w:t>ø</w:t>
            </w:r>
            <w:r w:rsidRPr="00684B38">
              <w:rPr>
                <w:rFonts w:cstheme="minorHAnsi"/>
                <w:sz w:val="18"/>
                <w:szCs w:val="18"/>
              </w:rPr>
              <w:t xml:space="preserve">bende (ratevis) eller f.eks. </w:t>
            </w:r>
            <w:r>
              <w:rPr>
                <w:rFonts w:cstheme="minorHAnsi"/>
                <w:sz w:val="18"/>
                <w:szCs w:val="18"/>
              </w:rPr>
              <w:t>å</w:t>
            </w:r>
            <w:r w:rsidRPr="00684B38">
              <w:rPr>
                <w:rFonts w:cstheme="minorHAnsi"/>
                <w:sz w:val="18"/>
                <w:szCs w:val="18"/>
              </w:rPr>
              <w:t>rlig fast omkostning.</w:t>
            </w:r>
            <w:r>
              <w:rPr>
                <w:rFonts w:cstheme="minorHAnsi"/>
                <w:sz w:val="18"/>
                <w:szCs w:val="18"/>
              </w:rPr>
              <w:t xml:space="preserve"> </w:t>
            </w:r>
          </w:p>
          <w:p w14:paraId="3EEDBE6B" w14:textId="77777777" w:rsidR="009D7CCD" w:rsidRDefault="009D7CCD" w:rsidP="00BE23D3">
            <w:pPr>
              <w:rPr>
                <w:rFonts w:cstheme="minorHAnsi"/>
                <w:sz w:val="18"/>
                <w:szCs w:val="18"/>
              </w:rPr>
            </w:pPr>
          </w:p>
          <w:p w14:paraId="41AEDC1F" w14:textId="77777777" w:rsidR="009D7CCD" w:rsidRPr="00684B38" w:rsidRDefault="009D7CCD" w:rsidP="00BE23D3">
            <w:pPr>
              <w:rPr>
                <w:rFonts w:cstheme="minorHAnsi"/>
                <w:sz w:val="18"/>
                <w:szCs w:val="18"/>
              </w:rPr>
            </w:pPr>
            <w:r>
              <w:rPr>
                <w:rFonts w:cstheme="minorHAnsi"/>
                <w:sz w:val="18"/>
                <w:szCs w:val="18"/>
              </w:rPr>
              <w:t>Virksomheden skal søge</w:t>
            </w:r>
            <w:r w:rsidRPr="00684B38">
              <w:rPr>
                <w:rFonts w:cstheme="minorHAnsi"/>
                <w:sz w:val="18"/>
                <w:szCs w:val="18"/>
              </w:rPr>
              <w:t xml:space="preserve"> under den omkostningskategori, der hedder "</w:t>
            </w:r>
            <w:r>
              <w:rPr>
                <w:rFonts w:cstheme="minorHAnsi"/>
                <w:sz w:val="18"/>
                <w:szCs w:val="18"/>
              </w:rPr>
              <w:t>ø</w:t>
            </w:r>
            <w:r w:rsidRPr="00684B38">
              <w:rPr>
                <w:rFonts w:cstheme="minorHAnsi"/>
                <w:sz w:val="18"/>
                <w:szCs w:val="18"/>
              </w:rPr>
              <w:t>vrige faste omkostninger".</w:t>
            </w:r>
          </w:p>
          <w:p w14:paraId="6C3F7583" w14:textId="77777777" w:rsidR="009D7CCD" w:rsidRPr="00684B38" w:rsidRDefault="009D7CCD" w:rsidP="00BE23D3">
            <w:pPr>
              <w:rPr>
                <w:rFonts w:cstheme="minorHAnsi"/>
                <w:sz w:val="18"/>
                <w:szCs w:val="18"/>
              </w:rPr>
            </w:pPr>
          </w:p>
          <w:p w14:paraId="598C2424" w14:textId="77777777" w:rsidR="009D7CCD" w:rsidRDefault="009D7CCD" w:rsidP="00BE23D3">
            <w:pPr>
              <w:rPr>
                <w:rFonts w:cstheme="minorHAnsi"/>
                <w:sz w:val="18"/>
                <w:szCs w:val="18"/>
              </w:rPr>
            </w:pPr>
          </w:p>
          <w:p w14:paraId="7053552A" w14:textId="77777777" w:rsidR="009D7CCD" w:rsidRPr="001D0969" w:rsidRDefault="009D7CCD" w:rsidP="00BE23D3">
            <w:pPr>
              <w:rPr>
                <w:rFonts w:cstheme="minorHAnsi"/>
                <w:sz w:val="18"/>
                <w:szCs w:val="18"/>
              </w:rPr>
            </w:pPr>
          </w:p>
        </w:tc>
        <w:tc>
          <w:tcPr>
            <w:tcW w:w="2552" w:type="dxa"/>
          </w:tcPr>
          <w:p w14:paraId="47F70F2A" w14:textId="77777777" w:rsidR="009D7CCD" w:rsidRDefault="009D7CCD" w:rsidP="00BE23D3">
            <w:pPr>
              <w:rPr>
                <w:rFonts w:cstheme="minorHAnsi"/>
                <w:sz w:val="18"/>
                <w:szCs w:val="18"/>
              </w:rPr>
            </w:pPr>
            <w:r>
              <w:rPr>
                <w:rFonts w:cstheme="minorHAnsi"/>
                <w:sz w:val="18"/>
                <w:szCs w:val="18"/>
              </w:rPr>
              <w:t>Erhvervsstyrelsen, telefonisk oplyst</w:t>
            </w:r>
          </w:p>
        </w:tc>
        <w:tc>
          <w:tcPr>
            <w:tcW w:w="1846" w:type="dxa"/>
          </w:tcPr>
          <w:p w14:paraId="6C0D8F1A" w14:textId="77777777" w:rsidR="009D7CCD" w:rsidRDefault="009D7CCD" w:rsidP="00BE23D3">
            <w:pPr>
              <w:rPr>
                <w:rFonts w:cstheme="minorHAnsi"/>
                <w:sz w:val="18"/>
                <w:szCs w:val="18"/>
              </w:rPr>
            </w:pPr>
            <w:r>
              <w:rPr>
                <w:rFonts w:cstheme="minorHAnsi"/>
                <w:sz w:val="18"/>
                <w:szCs w:val="18"/>
              </w:rPr>
              <w:t>11. september 2020</w:t>
            </w:r>
          </w:p>
        </w:tc>
      </w:tr>
      <w:tr w:rsidR="009D7CCD" w:rsidRPr="000F1DB1" w14:paraId="3776541A" w14:textId="77777777" w:rsidTr="009D7CCD">
        <w:tc>
          <w:tcPr>
            <w:tcW w:w="15163" w:type="dxa"/>
            <w:gridSpan w:val="4"/>
          </w:tcPr>
          <w:p w14:paraId="6FD0F880" w14:textId="2D620BC2" w:rsidR="009D7CCD" w:rsidRPr="00BE784F" w:rsidRDefault="009D7CCD" w:rsidP="00BE23D3">
            <w:pPr>
              <w:pStyle w:val="Overskrift2"/>
              <w:outlineLvl w:val="1"/>
            </w:pPr>
            <w:bookmarkStart w:id="16" w:name="_Toc99571912"/>
            <w:r>
              <w:t>17</w:t>
            </w:r>
            <w:r w:rsidRPr="00BE784F">
              <w:t xml:space="preserve">. </w:t>
            </w:r>
            <w:r>
              <w:t>Hvilke omkostninger er omfattet af ordningen: Flere aktiviteter / dækket af indtægter</w:t>
            </w:r>
            <w:bookmarkEnd w:id="16"/>
          </w:p>
        </w:tc>
      </w:tr>
      <w:tr w:rsidR="009D7CCD" w:rsidRPr="000F1DB1" w14:paraId="3FDB3005" w14:textId="77777777" w:rsidTr="009D7CCD">
        <w:tc>
          <w:tcPr>
            <w:tcW w:w="4390" w:type="dxa"/>
          </w:tcPr>
          <w:p w14:paraId="5779899D" w14:textId="77777777" w:rsidR="009D7CCD" w:rsidRDefault="009D7CCD" w:rsidP="00BE23D3">
            <w:pPr>
              <w:rPr>
                <w:rFonts w:cstheme="minorHAnsi"/>
                <w:sz w:val="18"/>
                <w:szCs w:val="18"/>
              </w:rPr>
            </w:pPr>
            <w:r>
              <w:rPr>
                <w:rFonts w:cstheme="minorHAnsi"/>
                <w:sz w:val="18"/>
                <w:szCs w:val="18"/>
              </w:rPr>
              <w:t>En vi</w:t>
            </w:r>
            <w:r w:rsidRPr="00872AD5">
              <w:rPr>
                <w:rFonts w:cstheme="minorHAnsi"/>
                <w:sz w:val="18"/>
                <w:szCs w:val="18"/>
              </w:rPr>
              <w:t xml:space="preserve">rksomhed har </w:t>
            </w:r>
            <w:r>
              <w:rPr>
                <w:rFonts w:cstheme="minorHAnsi"/>
                <w:sz w:val="18"/>
                <w:szCs w:val="18"/>
              </w:rPr>
              <w:t>to</w:t>
            </w:r>
            <w:r w:rsidRPr="00872AD5">
              <w:rPr>
                <w:rFonts w:cstheme="minorHAnsi"/>
                <w:sz w:val="18"/>
                <w:szCs w:val="18"/>
              </w:rPr>
              <w:t xml:space="preserve"> aktiviteter under samme CVR-nr. </w:t>
            </w:r>
          </w:p>
          <w:p w14:paraId="6CA12FFD" w14:textId="77777777" w:rsidR="009D7CCD" w:rsidRDefault="009D7CCD" w:rsidP="00BE23D3">
            <w:pPr>
              <w:rPr>
                <w:rFonts w:cstheme="minorHAnsi"/>
                <w:sz w:val="18"/>
                <w:szCs w:val="18"/>
              </w:rPr>
            </w:pPr>
          </w:p>
          <w:p w14:paraId="7EBAE296" w14:textId="77777777" w:rsidR="009D7CCD" w:rsidRDefault="009D7CCD" w:rsidP="00BE23D3">
            <w:pPr>
              <w:rPr>
                <w:rFonts w:cstheme="minorHAnsi"/>
                <w:sz w:val="18"/>
                <w:szCs w:val="18"/>
              </w:rPr>
            </w:pPr>
            <w:r w:rsidRPr="00872AD5">
              <w:rPr>
                <w:rFonts w:cstheme="minorHAnsi"/>
                <w:sz w:val="18"/>
                <w:szCs w:val="18"/>
              </w:rPr>
              <w:t>Aktivitet 1 er væsentligt berørt af COVID-19.</w:t>
            </w:r>
            <w:r>
              <w:rPr>
                <w:rFonts w:cstheme="minorHAnsi"/>
                <w:sz w:val="18"/>
                <w:szCs w:val="18"/>
              </w:rPr>
              <w:t xml:space="preserve"> Salg i denne aktivitet indgår i linjen ”omsætning” i regnskabet.</w:t>
            </w:r>
            <w:r w:rsidRPr="00872AD5">
              <w:rPr>
                <w:rFonts w:cstheme="minorHAnsi"/>
                <w:sz w:val="18"/>
                <w:szCs w:val="18"/>
              </w:rPr>
              <w:t xml:space="preserve"> </w:t>
            </w:r>
          </w:p>
          <w:p w14:paraId="62938110" w14:textId="77777777" w:rsidR="009D7CCD" w:rsidRPr="00872AD5" w:rsidRDefault="009D7CCD" w:rsidP="00BE23D3">
            <w:pPr>
              <w:rPr>
                <w:rFonts w:cstheme="minorHAnsi"/>
                <w:sz w:val="18"/>
                <w:szCs w:val="18"/>
              </w:rPr>
            </w:pPr>
            <w:r w:rsidRPr="00872AD5">
              <w:rPr>
                <w:rFonts w:cstheme="minorHAnsi"/>
                <w:sz w:val="18"/>
                <w:szCs w:val="18"/>
              </w:rPr>
              <w:t xml:space="preserve">Aktivitet 2 </w:t>
            </w:r>
            <w:r>
              <w:rPr>
                <w:rFonts w:cstheme="minorHAnsi"/>
                <w:sz w:val="18"/>
                <w:szCs w:val="18"/>
              </w:rPr>
              <w:t xml:space="preserve">er ikke berørt af COVID-19. Salg i denne aktivitet indgår </w:t>
            </w:r>
            <w:r w:rsidRPr="004F099F">
              <w:rPr>
                <w:rFonts w:cstheme="minorHAnsi"/>
                <w:i/>
                <w:iCs/>
                <w:sz w:val="18"/>
                <w:szCs w:val="18"/>
              </w:rPr>
              <w:t>ikke</w:t>
            </w:r>
            <w:r>
              <w:rPr>
                <w:rFonts w:cstheme="minorHAnsi"/>
                <w:sz w:val="18"/>
                <w:szCs w:val="18"/>
              </w:rPr>
              <w:t xml:space="preserve"> i linjen ”omsætningen” i regnskabet, men derimod ”Andre driftsindtægter”. Dette følger virksomhedens sædvanlige anvendte regnskabspraksis.</w:t>
            </w:r>
          </w:p>
          <w:p w14:paraId="4FCB244B" w14:textId="77777777" w:rsidR="009D7CCD" w:rsidRDefault="009D7CCD" w:rsidP="00BE23D3">
            <w:pPr>
              <w:rPr>
                <w:rFonts w:cstheme="minorHAnsi"/>
                <w:sz w:val="18"/>
                <w:szCs w:val="18"/>
              </w:rPr>
            </w:pPr>
          </w:p>
          <w:p w14:paraId="3F3C3726" w14:textId="77777777" w:rsidR="009D7CCD" w:rsidRDefault="009D7CCD" w:rsidP="00BE23D3">
            <w:pPr>
              <w:rPr>
                <w:rFonts w:cstheme="minorHAnsi"/>
                <w:sz w:val="18"/>
                <w:szCs w:val="18"/>
              </w:rPr>
            </w:pPr>
            <w:r>
              <w:rPr>
                <w:rFonts w:cstheme="minorHAnsi"/>
                <w:sz w:val="18"/>
                <w:szCs w:val="18"/>
              </w:rPr>
              <w:t xml:space="preserve">Omsætningsnedgangen – som alene kommer fra aktivitet 1 – gør at der kan opnås en kompensationssats på 80 pct. </w:t>
            </w:r>
          </w:p>
          <w:p w14:paraId="041C87D9" w14:textId="77777777" w:rsidR="009D7CCD" w:rsidRDefault="009D7CCD" w:rsidP="00BE23D3">
            <w:pPr>
              <w:rPr>
                <w:rFonts w:cstheme="minorHAnsi"/>
                <w:sz w:val="18"/>
                <w:szCs w:val="18"/>
              </w:rPr>
            </w:pPr>
          </w:p>
          <w:p w14:paraId="5594378B" w14:textId="77777777" w:rsidR="009D7CCD" w:rsidRPr="00872AD5" w:rsidRDefault="009D7CCD" w:rsidP="00BE23D3">
            <w:pPr>
              <w:rPr>
                <w:rFonts w:cstheme="minorHAnsi"/>
                <w:sz w:val="18"/>
                <w:szCs w:val="18"/>
              </w:rPr>
            </w:pPr>
            <w:r>
              <w:rPr>
                <w:rFonts w:cstheme="minorHAnsi"/>
                <w:sz w:val="18"/>
                <w:szCs w:val="18"/>
              </w:rPr>
              <w:t>Faste omkostninger vedrørende aktivitet 1 udgør</w:t>
            </w:r>
            <w:r w:rsidRPr="00872AD5">
              <w:rPr>
                <w:rFonts w:cstheme="minorHAnsi"/>
                <w:sz w:val="18"/>
                <w:szCs w:val="18"/>
              </w:rPr>
              <w:t xml:space="preserve"> i alt ca. </w:t>
            </w:r>
            <w:r>
              <w:rPr>
                <w:rFonts w:cstheme="minorHAnsi"/>
                <w:sz w:val="18"/>
                <w:szCs w:val="18"/>
              </w:rPr>
              <w:t>20</w:t>
            </w:r>
            <w:r w:rsidRPr="00872AD5">
              <w:rPr>
                <w:rFonts w:cstheme="minorHAnsi"/>
                <w:sz w:val="18"/>
                <w:szCs w:val="18"/>
              </w:rPr>
              <w:t>0 tkr. i kompensationsperioden.</w:t>
            </w:r>
          </w:p>
          <w:p w14:paraId="3223B3AD" w14:textId="77777777" w:rsidR="009D7CCD" w:rsidRDefault="009D7CCD" w:rsidP="00BE23D3">
            <w:pPr>
              <w:rPr>
                <w:rFonts w:cstheme="minorHAnsi"/>
                <w:sz w:val="18"/>
                <w:szCs w:val="18"/>
              </w:rPr>
            </w:pPr>
            <w:r>
              <w:rPr>
                <w:rFonts w:cstheme="minorHAnsi"/>
                <w:sz w:val="18"/>
                <w:szCs w:val="18"/>
              </w:rPr>
              <w:t>F</w:t>
            </w:r>
            <w:r w:rsidRPr="00872AD5">
              <w:rPr>
                <w:rFonts w:cstheme="minorHAnsi"/>
                <w:sz w:val="18"/>
                <w:szCs w:val="18"/>
              </w:rPr>
              <w:t xml:space="preserve">aste omkostninger vedrørende aktivitet 2 </w:t>
            </w:r>
            <w:r>
              <w:rPr>
                <w:rFonts w:cstheme="minorHAnsi"/>
                <w:sz w:val="18"/>
                <w:szCs w:val="18"/>
              </w:rPr>
              <w:t xml:space="preserve">udgør </w:t>
            </w:r>
            <w:r w:rsidRPr="00872AD5">
              <w:rPr>
                <w:rFonts w:cstheme="minorHAnsi"/>
                <w:sz w:val="18"/>
                <w:szCs w:val="18"/>
              </w:rPr>
              <w:t xml:space="preserve">i alt </w:t>
            </w:r>
            <w:r>
              <w:rPr>
                <w:rFonts w:cstheme="minorHAnsi"/>
                <w:sz w:val="18"/>
                <w:szCs w:val="18"/>
              </w:rPr>
              <w:t>3</w:t>
            </w:r>
            <w:r w:rsidRPr="00872AD5">
              <w:rPr>
                <w:rFonts w:cstheme="minorHAnsi"/>
                <w:sz w:val="18"/>
                <w:szCs w:val="18"/>
              </w:rPr>
              <w:t>00 tkr. i kompensationsperioden.</w:t>
            </w:r>
          </w:p>
          <w:p w14:paraId="1EB0C812" w14:textId="77777777" w:rsidR="009D7CCD" w:rsidRDefault="009D7CCD" w:rsidP="00BE23D3">
            <w:pPr>
              <w:rPr>
                <w:rFonts w:cstheme="minorHAnsi"/>
                <w:sz w:val="18"/>
                <w:szCs w:val="18"/>
              </w:rPr>
            </w:pPr>
          </w:p>
          <w:p w14:paraId="7EF8144E" w14:textId="77777777" w:rsidR="009D7CCD" w:rsidRDefault="009D7CCD" w:rsidP="00BE23D3">
            <w:pPr>
              <w:rPr>
                <w:rFonts w:cstheme="minorHAnsi"/>
                <w:sz w:val="18"/>
                <w:szCs w:val="18"/>
              </w:rPr>
            </w:pPr>
            <w:r>
              <w:rPr>
                <w:rFonts w:cstheme="minorHAnsi"/>
                <w:sz w:val="18"/>
                <w:szCs w:val="18"/>
              </w:rPr>
              <w:t>I bekendtgørelsen er det ikke et krav om symmetri i forhold til, at de faste omkostninger der kan kompenseres for relaterer sig til den aktivitet, der har lidt et omsætningstab, hvorfor virksomheden kan opnå kompensation for faste omkostninger i dette eksempel med 500 tkr. 500. Er ERST enig i denne konklusion?</w:t>
            </w:r>
          </w:p>
          <w:p w14:paraId="0E2FF644" w14:textId="77777777" w:rsidR="009D7CCD" w:rsidRPr="007871DA" w:rsidRDefault="009D7CCD" w:rsidP="00BE23D3">
            <w:pPr>
              <w:rPr>
                <w:rFonts w:cstheme="minorHAnsi"/>
                <w:sz w:val="18"/>
                <w:szCs w:val="18"/>
              </w:rPr>
            </w:pPr>
          </w:p>
          <w:p w14:paraId="05912AB1" w14:textId="610740FA" w:rsidR="009D7CCD" w:rsidRPr="007D6115" w:rsidRDefault="009D7CCD" w:rsidP="00BE23D3">
            <w:pPr>
              <w:rPr>
                <w:rFonts w:cstheme="minorHAnsi"/>
                <w:sz w:val="18"/>
                <w:szCs w:val="18"/>
              </w:rPr>
            </w:pPr>
            <w:r w:rsidRPr="007871DA">
              <w:rPr>
                <w:rFonts w:cstheme="minorHAnsi"/>
                <w:sz w:val="18"/>
                <w:szCs w:val="18"/>
              </w:rPr>
              <w:t xml:space="preserve">Der ses ikke mulighed for at kræve en form for sammenhæng mellem omsætning og faste omkostninger, da kompensation opgøres pr. CVR-nr. Endvidere er det ikke muligt at kræve, at </w:t>
            </w:r>
            <w:r>
              <w:rPr>
                <w:rFonts w:cstheme="minorHAnsi"/>
                <w:sz w:val="18"/>
                <w:szCs w:val="18"/>
              </w:rPr>
              <w:t>alle indtægter indregnes som omsætning, og der er anvendt korrekt regnskabspraksis.</w:t>
            </w:r>
          </w:p>
        </w:tc>
        <w:tc>
          <w:tcPr>
            <w:tcW w:w="6375" w:type="dxa"/>
          </w:tcPr>
          <w:p w14:paraId="27B6BD6F" w14:textId="77777777" w:rsidR="009D7CCD" w:rsidRDefault="009D7CCD" w:rsidP="00BE23D3">
            <w:pPr>
              <w:rPr>
                <w:rFonts w:cstheme="minorHAnsi"/>
                <w:sz w:val="18"/>
                <w:szCs w:val="18"/>
              </w:rPr>
            </w:pPr>
            <w:r>
              <w:rPr>
                <w:rFonts w:cstheme="minorHAnsi"/>
                <w:sz w:val="18"/>
                <w:szCs w:val="18"/>
              </w:rPr>
              <w:t>Afventer svar fra Erhvervsstyrelsen</w:t>
            </w:r>
          </w:p>
          <w:p w14:paraId="6F34B970" w14:textId="77777777" w:rsidR="009D7CCD" w:rsidRDefault="009D7CCD" w:rsidP="00BE23D3">
            <w:pPr>
              <w:rPr>
                <w:rFonts w:cstheme="minorHAnsi"/>
                <w:sz w:val="18"/>
                <w:szCs w:val="18"/>
              </w:rPr>
            </w:pPr>
          </w:p>
          <w:p w14:paraId="2D1F7E40" w14:textId="54BAEC95" w:rsidR="009D7CCD" w:rsidRPr="001D0969" w:rsidRDefault="009D7CCD" w:rsidP="00BE23D3">
            <w:pPr>
              <w:rPr>
                <w:rFonts w:cstheme="minorHAnsi"/>
                <w:sz w:val="18"/>
                <w:szCs w:val="18"/>
              </w:rPr>
            </w:pPr>
            <w:r>
              <w:rPr>
                <w:rFonts w:cstheme="minorHAnsi"/>
                <w:sz w:val="18"/>
                <w:szCs w:val="18"/>
              </w:rPr>
              <w:t>Ja, det er korrekt. Det er ikke et krav jf. bekendtgørelsen at de faste omkostninger skal knytte sig til den af COVID-19-berørte omsætning. Så længe årsregnskabet er aflagt efter årsregnskabslovens regler og anvendt regnskabspraksis er almindelig anerkendt og følger lovgivningen og er uændret/ikke optimeret ift. hjælpepakkens mulige udfald skal ”Andre driftsindtægter” ikke medregnes i ”omsætningen” i referenceperioden. Ret til kompensation vurderes pr. CVR-nr og ikke pr. aktivitet.</w:t>
            </w:r>
          </w:p>
        </w:tc>
        <w:tc>
          <w:tcPr>
            <w:tcW w:w="2552" w:type="dxa"/>
          </w:tcPr>
          <w:p w14:paraId="1C81FB9A" w14:textId="77777777" w:rsidR="009D7CCD" w:rsidRDefault="009D7CCD" w:rsidP="00BE23D3">
            <w:pPr>
              <w:rPr>
                <w:rFonts w:cstheme="minorHAnsi"/>
                <w:sz w:val="18"/>
                <w:szCs w:val="18"/>
              </w:rPr>
            </w:pPr>
          </w:p>
          <w:p w14:paraId="6819AFD4" w14:textId="77777777" w:rsidR="009D7CCD" w:rsidRDefault="009D7CCD" w:rsidP="00BE23D3">
            <w:pPr>
              <w:rPr>
                <w:rFonts w:cstheme="minorHAnsi"/>
                <w:sz w:val="18"/>
                <w:szCs w:val="18"/>
              </w:rPr>
            </w:pPr>
          </w:p>
          <w:p w14:paraId="2C3B2EB3" w14:textId="64DE47A5" w:rsidR="009D7CCD" w:rsidRDefault="009D7CCD" w:rsidP="00BE23D3">
            <w:pPr>
              <w:rPr>
                <w:rFonts w:cstheme="minorHAnsi"/>
                <w:sz w:val="18"/>
                <w:szCs w:val="18"/>
              </w:rPr>
            </w:pPr>
            <w:r>
              <w:rPr>
                <w:rFonts w:cstheme="minorHAnsi"/>
                <w:sz w:val="18"/>
                <w:szCs w:val="18"/>
              </w:rPr>
              <w:t>Erhvervsstyrelsen</w:t>
            </w:r>
          </w:p>
        </w:tc>
        <w:tc>
          <w:tcPr>
            <w:tcW w:w="1846" w:type="dxa"/>
          </w:tcPr>
          <w:p w14:paraId="535187BF" w14:textId="77777777" w:rsidR="009D7CCD" w:rsidRDefault="009D7CCD" w:rsidP="00BE23D3">
            <w:pPr>
              <w:rPr>
                <w:rFonts w:cstheme="minorHAnsi"/>
                <w:sz w:val="18"/>
                <w:szCs w:val="18"/>
              </w:rPr>
            </w:pPr>
            <w:r>
              <w:rPr>
                <w:rFonts w:cstheme="minorHAnsi"/>
                <w:sz w:val="18"/>
                <w:szCs w:val="18"/>
              </w:rPr>
              <w:t>26. maj 2020</w:t>
            </w:r>
          </w:p>
          <w:p w14:paraId="76882E34" w14:textId="77777777" w:rsidR="009D7CCD" w:rsidRDefault="009D7CCD" w:rsidP="00BE23D3">
            <w:pPr>
              <w:rPr>
                <w:rFonts w:cstheme="minorHAnsi"/>
                <w:sz w:val="18"/>
                <w:szCs w:val="18"/>
              </w:rPr>
            </w:pPr>
          </w:p>
          <w:p w14:paraId="757B4D82" w14:textId="1F67FC71" w:rsidR="009D7CCD" w:rsidRDefault="009D7CCD" w:rsidP="00BE23D3">
            <w:pPr>
              <w:rPr>
                <w:rFonts w:cstheme="minorHAnsi"/>
                <w:sz w:val="18"/>
                <w:szCs w:val="18"/>
              </w:rPr>
            </w:pPr>
            <w:r>
              <w:rPr>
                <w:rFonts w:cstheme="minorHAnsi"/>
                <w:sz w:val="18"/>
                <w:szCs w:val="18"/>
              </w:rPr>
              <w:t>15. juni 2020</w:t>
            </w:r>
          </w:p>
        </w:tc>
      </w:tr>
      <w:tr w:rsidR="009D7CCD" w:rsidRPr="000F1DB1" w14:paraId="2A64148A" w14:textId="77777777" w:rsidTr="009D7CCD">
        <w:tc>
          <w:tcPr>
            <w:tcW w:w="4390" w:type="dxa"/>
          </w:tcPr>
          <w:p w14:paraId="615B52FB" w14:textId="77777777" w:rsidR="009D7CCD" w:rsidRDefault="009D7CCD" w:rsidP="00BE23D3">
            <w:pPr>
              <w:rPr>
                <w:rFonts w:cstheme="minorHAnsi"/>
                <w:sz w:val="18"/>
                <w:szCs w:val="18"/>
              </w:rPr>
            </w:pPr>
            <w:r>
              <w:rPr>
                <w:rFonts w:cstheme="minorHAnsi"/>
                <w:sz w:val="18"/>
                <w:szCs w:val="18"/>
              </w:rPr>
              <w:t>En vi</w:t>
            </w:r>
            <w:r w:rsidRPr="00872AD5">
              <w:rPr>
                <w:rFonts w:cstheme="minorHAnsi"/>
                <w:sz w:val="18"/>
                <w:szCs w:val="18"/>
              </w:rPr>
              <w:t xml:space="preserve">rksomhed har </w:t>
            </w:r>
            <w:r>
              <w:rPr>
                <w:rFonts w:cstheme="minorHAnsi"/>
                <w:sz w:val="18"/>
                <w:szCs w:val="18"/>
              </w:rPr>
              <w:t>to</w:t>
            </w:r>
            <w:r w:rsidRPr="00872AD5">
              <w:rPr>
                <w:rFonts w:cstheme="minorHAnsi"/>
                <w:sz w:val="18"/>
                <w:szCs w:val="18"/>
              </w:rPr>
              <w:t xml:space="preserve"> aktiviteter under samme CVR-nr. </w:t>
            </w:r>
          </w:p>
          <w:p w14:paraId="078B4393" w14:textId="77777777" w:rsidR="009D7CCD" w:rsidRDefault="009D7CCD" w:rsidP="00BE23D3">
            <w:pPr>
              <w:rPr>
                <w:rFonts w:cstheme="minorHAnsi"/>
                <w:sz w:val="18"/>
                <w:szCs w:val="18"/>
              </w:rPr>
            </w:pPr>
          </w:p>
          <w:p w14:paraId="04AC1075" w14:textId="77777777" w:rsidR="009D7CCD" w:rsidRDefault="009D7CCD" w:rsidP="00BE23D3">
            <w:pPr>
              <w:rPr>
                <w:rFonts w:cstheme="minorHAnsi"/>
                <w:sz w:val="18"/>
                <w:szCs w:val="18"/>
              </w:rPr>
            </w:pPr>
            <w:r w:rsidRPr="00872AD5">
              <w:rPr>
                <w:rFonts w:cstheme="minorHAnsi"/>
                <w:sz w:val="18"/>
                <w:szCs w:val="18"/>
              </w:rPr>
              <w:t xml:space="preserve">Aktivitet 1 er væsentligt berørt af COVID-19. </w:t>
            </w:r>
          </w:p>
          <w:p w14:paraId="580018DE" w14:textId="77777777" w:rsidR="009D7CCD" w:rsidRPr="00872AD5" w:rsidRDefault="009D7CCD" w:rsidP="00BE23D3">
            <w:pPr>
              <w:rPr>
                <w:rFonts w:cstheme="minorHAnsi"/>
                <w:sz w:val="18"/>
                <w:szCs w:val="18"/>
              </w:rPr>
            </w:pPr>
            <w:r w:rsidRPr="00872AD5">
              <w:rPr>
                <w:rFonts w:cstheme="minorHAnsi"/>
                <w:sz w:val="18"/>
                <w:szCs w:val="18"/>
              </w:rPr>
              <w:t>Aktivitet 2 er</w:t>
            </w:r>
            <w:r>
              <w:rPr>
                <w:rFonts w:cstheme="minorHAnsi"/>
                <w:sz w:val="18"/>
                <w:szCs w:val="18"/>
              </w:rPr>
              <w:t xml:space="preserve"> ikke berørt, da omsætningen ligger i efteråret.</w:t>
            </w:r>
          </w:p>
          <w:p w14:paraId="16C6D79D" w14:textId="77777777" w:rsidR="009D7CCD" w:rsidRDefault="009D7CCD" w:rsidP="00BE23D3">
            <w:pPr>
              <w:rPr>
                <w:rFonts w:cstheme="minorHAnsi"/>
                <w:sz w:val="18"/>
                <w:szCs w:val="18"/>
              </w:rPr>
            </w:pPr>
          </w:p>
          <w:p w14:paraId="654A6924" w14:textId="77777777" w:rsidR="009D7CCD" w:rsidRDefault="009D7CCD" w:rsidP="00BE23D3">
            <w:pPr>
              <w:rPr>
                <w:rFonts w:cstheme="minorHAnsi"/>
                <w:sz w:val="18"/>
                <w:szCs w:val="18"/>
              </w:rPr>
            </w:pPr>
            <w:r>
              <w:rPr>
                <w:rFonts w:cstheme="minorHAnsi"/>
                <w:sz w:val="18"/>
                <w:szCs w:val="18"/>
              </w:rPr>
              <w:t xml:space="preserve">Omsætningsnedgangen – som alene kommer fra aktivitet 1 – gør at der kan opnås en kompensationssats på 80 pct. </w:t>
            </w:r>
          </w:p>
          <w:p w14:paraId="72B07260" w14:textId="77777777" w:rsidR="009D7CCD" w:rsidRDefault="009D7CCD" w:rsidP="00BE23D3">
            <w:pPr>
              <w:rPr>
                <w:rFonts w:cstheme="minorHAnsi"/>
                <w:sz w:val="18"/>
                <w:szCs w:val="18"/>
              </w:rPr>
            </w:pPr>
          </w:p>
          <w:p w14:paraId="7620C714" w14:textId="77777777" w:rsidR="009D7CCD" w:rsidRPr="00872AD5" w:rsidRDefault="009D7CCD" w:rsidP="00BE23D3">
            <w:pPr>
              <w:rPr>
                <w:rFonts w:cstheme="minorHAnsi"/>
                <w:sz w:val="18"/>
                <w:szCs w:val="18"/>
              </w:rPr>
            </w:pPr>
            <w:r>
              <w:rPr>
                <w:rFonts w:cstheme="minorHAnsi"/>
                <w:sz w:val="18"/>
                <w:szCs w:val="18"/>
              </w:rPr>
              <w:t>Faste omkostninger vedr. aktivitet 1 udgør</w:t>
            </w:r>
            <w:r w:rsidRPr="00872AD5">
              <w:rPr>
                <w:rFonts w:cstheme="minorHAnsi"/>
                <w:sz w:val="18"/>
                <w:szCs w:val="18"/>
              </w:rPr>
              <w:t xml:space="preserve"> i alt ca. 60 tkr. i kompensationsperioden.</w:t>
            </w:r>
          </w:p>
          <w:p w14:paraId="6282545B" w14:textId="77777777" w:rsidR="009D7CCD" w:rsidRDefault="009D7CCD" w:rsidP="00BE23D3">
            <w:pPr>
              <w:rPr>
                <w:rFonts w:cstheme="minorHAnsi"/>
                <w:sz w:val="18"/>
                <w:szCs w:val="18"/>
              </w:rPr>
            </w:pPr>
            <w:r>
              <w:rPr>
                <w:rFonts w:cstheme="minorHAnsi"/>
                <w:sz w:val="18"/>
                <w:szCs w:val="18"/>
              </w:rPr>
              <w:t>F</w:t>
            </w:r>
            <w:r w:rsidRPr="00872AD5">
              <w:rPr>
                <w:rFonts w:cstheme="minorHAnsi"/>
                <w:sz w:val="18"/>
                <w:szCs w:val="18"/>
              </w:rPr>
              <w:t xml:space="preserve">aste omkostninger vedrørende aktivitet 2 </w:t>
            </w:r>
            <w:r>
              <w:rPr>
                <w:rFonts w:cstheme="minorHAnsi"/>
                <w:sz w:val="18"/>
                <w:szCs w:val="18"/>
              </w:rPr>
              <w:t xml:space="preserve">udgør </w:t>
            </w:r>
            <w:r w:rsidRPr="00872AD5">
              <w:rPr>
                <w:rFonts w:cstheme="minorHAnsi"/>
                <w:sz w:val="18"/>
                <w:szCs w:val="18"/>
              </w:rPr>
              <w:t>i alt 400 tkr. i kompensationsperioden.</w:t>
            </w:r>
          </w:p>
          <w:p w14:paraId="3CEB1E45" w14:textId="77777777" w:rsidR="009D7CCD" w:rsidRDefault="009D7CCD" w:rsidP="00BE23D3">
            <w:pPr>
              <w:rPr>
                <w:rFonts w:cstheme="minorHAnsi"/>
                <w:sz w:val="18"/>
                <w:szCs w:val="18"/>
              </w:rPr>
            </w:pPr>
          </w:p>
          <w:p w14:paraId="22F51688" w14:textId="77777777" w:rsidR="009D7CCD" w:rsidRDefault="009D7CCD" w:rsidP="00BE23D3">
            <w:pPr>
              <w:rPr>
                <w:rFonts w:cstheme="minorHAnsi"/>
                <w:sz w:val="18"/>
                <w:szCs w:val="18"/>
              </w:rPr>
            </w:pPr>
            <w:r>
              <w:rPr>
                <w:rFonts w:cstheme="minorHAnsi"/>
                <w:sz w:val="18"/>
                <w:szCs w:val="18"/>
              </w:rPr>
              <w:t>I bekendtgørelsen er det ikke et krav om symmetri i forhold til, at de faste omkostninger, der kan kompenseres for, relaterer sig til den aktivitet, der har lidt et omsætningstab, hvorfor virksomheden kan opnå kompensation for faste omkostninger i dette eksempel med 460 tkr. Er ERST enig i denne konklusion?</w:t>
            </w:r>
          </w:p>
          <w:p w14:paraId="2F6E349A" w14:textId="77777777" w:rsidR="009D7CCD" w:rsidRPr="007871DA" w:rsidRDefault="009D7CCD" w:rsidP="00BE23D3">
            <w:pPr>
              <w:rPr>
                <w:rFonts w:cstheme="minorHAnsi"/>
                <w:sz w:val="18"/>
                <w:szCs w:val="18"/>
              </w:rPr>
            </w:pPr>
          </w:p>
          <w:p w14:paraId="1E8340D1" w14:textId="77777777" w:rsidR="009D7CCD" w:rsidRDefault="009D7CCD" w:rsidP="00BE23D3">
            <w:pPr>
              <w:rPr>
                <w:rFonts w:cstheme="minorHAnsi"/>
                <w:sz w:val="18"/>
                <w:szCs w:val="18"/>
              </w:rPr>
            </w:pPr>
            <w:r w:rsidRPr="007871DA">
              <w:rPr>
                <w:rFonts w:cstheme="minorHAnsi"/>
                <w:sz w:val="18"/>
                <w:szCs w:val="18"/>
              </w:rPr>
              <w:t>Der ses ikke mulighed for at kræve en form for sammenhæng mellem omsætning og faste omkostninger, da kompensation opgøres pr. CVR-nr. Endvidere er det ikke muligt at kræve, at virksomheden anvender en anden mere retvisende referenceperioden for omsætning, da bekendtgørelsens § 2, nr. 7. litra d anviser en mulighed for at ændre referenceperiode, men det er ikke et krav.</w:t>
            </w:r>
          </w:p>
          <w:p w14:paraId="28E11E4F" w14:textId="12DF606F" w:rsidR="009D7CCD" w:rsidRPr="007D6115" w:rsidRDefault="009D7CCD" w:rsidP="00BE23D3">
            <w:pPr>
              <w:rPr>
                <w:rFonts w:cstheme="minorHAnsi"/>
                <w:sz w:val="18"/>
                <w:szCs w:val="18"/>
              </w:rPr>
            </w:pPr>
          </w:p>
        </w:tc>
        <w:tc>
          <w:tcPr>
            <w:tcW w:w="6375" w:type="dxa"/>
          </w:tcPr>
          <w:p w14:paraId="7514B7C3" w14:textId="77777777" w:rsidR="009D7CCD" w:rsidRDefault="009D7CCD" w:rsidP="00BE23D3">
            <w:pPr>
              <w:rPr>
                <w:rFonts w:cstheme="minorHAnsi"/>
                <w:sz w:val="18"/>
                <w:szCs w:val="18"/>
              </w:rPr>
            </w:pPr>
            <w:r>
              <w:rPr>
                <w:rFonts w:cstheme="minorHAnsi"/>
                <w:sz w:val="18"/>
                <w:szCs w:val="18"/>
              </w:rPr>
              <w:t>Afventer svar fra Erhvervsstyrelsen</w:t>
            </w:r>
          </w:p>
          <w:p w14:paraId="7AEA0D67" w14:textId="77777777" w:rsidR="009D7CCD" w:rsidRDefault="009D7CCD" w:rsidP="00BE23D3">
            <w:pPr>
              <w:rPr>
                <w:rFonts w:cstheme="minorHAnsi"/>
                <w:sz w:val="18"/>
                <w:szCs w:val="18"/>
              </w:rPr>
            </w:pPr>
          </w:p>
          <w:p w14:paraId="5F548A40" w14:textId="0011125F" w:rsidR="009D7CCD" w:rsidRPr="001D0969" w:rsidRDefault="009D7CCD" w:rsidP="00BE23D3">
            <w:pPr>
              <w:rPr>
                <w:rFonts w:cstheme="minorHAnsi"/>
                <w:sz w:val="18"/>
                <w:szCs w:val="18"/>
              </w:rPr>
            </w:pPr>
            <w:r>
              <w:rPr>
                <w:rFonts w:cstheme="minorHAnsi"/>
                <w:sz w:val="18"/>
                <w:szCs w:val="18"/>
              </w:rPr>
              <w:t>Ja, det er korrekt. Det er ikke et krav jf. bekendtgørelsen, at de faste omkostninger skal knytte sig til den af COVID-19-berørte omsætning. Ret til kompensation vurderes pr. CVR-nr. og ikke pr. aktivitet.</w:t>
            </w:r>
          </w:p>
        </w:tc>
        <w:tc>
          <w:tcPr>
            <w:tcW w:w="2552" w:type="dxa"/>
          </w:tcPr>
          <w:p w14:paraId="39185DC9" w14:textId="77777777" w:rsidR="009D7CCD" w:rsidRDefault="009D7CCD" w:rsidP="00BE23D3">
            <w:pPr>
              <w:rPr>
                <w:rFonts w:cstheme="minorHAnsi"/>
                <w:sz w:val="18"/>
                <w:szCs w:val="18"/>
              </w:rPr>
            </w:pPr>
          </w:p>
          <w:p w14:paraId="0B16CC9E" w14:textId="77777777" w:rsidR="009D7CCD" w:rsidRDefault="009D7CCD" w:rsidP="00BE23D3">
            <w:pPr>
              <w:rPr>
                <w:rFonts w:cstheme="minorHAnsi"/>
                <w:sz w:val="18"/>
                <w:szCs w:val="18"/>
              </w:rPr>
            </w:pPr>
          </w:p>
          <w:p w14:paraId="4948AA04" w14:textId="5BF20326" w:rsidR="009D7CCD" w:rsidRDefault="009D7CCD" w:rsidP="00BE23D3">
            <w:pPr>
              <w:rPr>
                <w:rFonts w:cstheme="minorHAnsi"/>
                <w:sz w:val="18"/>
                <w:szCs w:val="18"/>
              </w:rPr>
            </w:pPr>
            <w:r>
              <w:rPr>
                <w:rFonts w:cstheme="minorHAnsi"/>
                <w:sz w:val="18"/>
                <w:szCs w:val="18"/>
              </w:rPr>
              <w:t>Erhvervsstyrelsen</w:t>
            </w:r>
          </w:p>
        </w:tc>
        <w:tc>
          <w:tcPr>
            <w:tcW w:w="1846" w:type="dxa"/>
          </w:tcPr>
          <w:p w14:paraId="4D157639" w14:textId="77777777" w:rsidR="009D7CCD" w:rsidRDefault="009D7CCD" w:rsidP="00BE23D3">
            <w:pPr>
              <w:rPr>
                <w:rFonts w:cstheme="minorHAnsi"/>
                <w:sz w:val="18"/>
                <w:szCs w:val="18"/>
              </w:rPr>
            </w:pPr>
            <w:r>
              <w:rPr>
                <w:rFonts w:cstheme="minorHAnsi"/>
                <w:sz w:val="18"/>
                <w:szCs w:val="18"/>
              </w:rPr>
              <w:t>26. maj 2020</w:t>
            </w:r>
          </w:p>
          <w:p w14:paraId="07E778D4" w14:textId="77777777" w:rsidR="009D7CCD" w:rsidRDefault="009D7CCD" w:rsidP="00BE23D3">
            <w:pPr>
              <w:rPr>
                <w:rFonts w:cstheme="minorHAnsi"/>
                <w:sz w:val="18"/>
                <w:szCs w:val="18"/>
              </w:rPr>
            </w:pPr>
          </w:p>
          <w:p w14:paraId="03AF4375" w14:textId="5BFADE09" w:rsidR="009D7CCD" w:rsidRDefault="009D7CCD" w:rsidP="00BE23D3">
            <w:pPr>
              <w:rPr>
                <w:rFonts w:cstheme="minorHAnsi"/>
                <w:sz w:val="18"/>
                <w:szCs w:val="18"/>
              </w:rPr>
            </w:pPr>
            <w:r>
              <w:rPr>
                <w:rFonts w:cstheme="minorHAnsi"/>
                <w:sz w:val="18"/>
                <w:szCs w:val="18"/>
              </w:rPr>
              <w:t>15. juni 2020</w:t>
            </w:r>
          </w:p>
        </w:tc>
      </w:tr>
      <w:tr w:rsidR="009D7CCD" w:rsidRPr="000F1DB1" w14:paraId="69064166" w14:textId="77777777" w:rsidTr="009D7CCD">
        <w:tc>
          <w:tcPr>
            <w:tcW w:w="4390" w:type="dxa"/>
          </w:tcPr>
          <w:p w14:paraId="406B4AD1" w14:textId="77777777" w:rsidR="009D7CCD" w:rsidRDefault="009D7CCD" w:rsidP="00BE23D3">
            <w:pPr>
              <w:rPr>
                <w:rFonts w:cstheme="minorHAnsi"/>
                <w:sz w:val="18"/>
                <w:szCs w:val="18"/>
              </w:rPr>
            </w:pPr>
            <w:bookmarkStart w:id="17" w:name="_Hlk73362485"/>
            <w:r>
              <w:rPr>
                <w:rFonts w:cstheme="minorHAnsi"/>
                <w:sz w:val="18"/>
                <w:szCs w:val="18"/>
              </w:rPr>
              <w:t>Et selskab ejer et areal, der både benyttes selv og udlejes. Skal opgørelsen af omkostninger i en kompensationsberettiget del (egen benyttelse) og udlejet del (ikke kompensationsberettiget da dækket af andre indtægter) opgøres 1:1 ud fra den erhvervede indtægt for udlejning eller ud fra en anden fordelingsnøgle fx efter arealudnyttelsen?</w:t>
            </w:r>
          </w:p>
          <w:p w14:paraId="6F21FFFA" w14:textId="77777777" w:rsidR="009D7CCD" w:rsidRDefault="009D7CCD" w:rsidP="00BE23D3">
            <w:pPr>
              <w:rPr>
                <w:rFonts w:cstheme="minorHAnsi"/>
                <w:sz w:val="18"/>
                <w:szCs w:val="18"/>
              </w:rPr>
            </w:pPr>
          </w:p>
          <w:p w14:paraId="066601AD" w14:textId="77777777" w:rsidR="009D7CCD" w:rsidRDefault="009D7CCD" w:rsidP="00BE23D3">
            <w:pPr>
              <w:rPr>
                <w:rFonts w:cstheme="minorHAnsi"/>
                <w:sz w:val="18"/>
                <w:szCs w:val="18"/>
              </w:rPr>
            </w:pPr>
            <w:r>
              <w:rPr>
                <w:rFonts w:cstheme="minorHAnsi"/>
                <w:sz w:val="18"/>
                <w:szCs w:val="18"/>
              </w:rPr>
              <w:t>Jf. fx BEK 27 af 11. januar 2021 § 45, stk. 1 yders der ”ikke kompensation for omkostninger, som godtgøres virksomheden på anden vis”.</w:t>
            </w:r>
          </w:p>
          <w:p w14:paraId="2DD105CA" w14:textId="77777777" w:rsidR="009D7CCD" w:rsidRDefault="009D7CCD" w:rsidP="00BE23D3">
            <w:pPr>
              <w:rPr>
                <w:rFonts w:cstheme="minorHAnsi"/>
                <w:sz w:val="18"/>
                <w:szCs w:val="18"/>
              </w:rPr>
            </w:pPr>
          </w:p>
        </w:tc>
        <w:tc>
          <w:tcPr>
            <w:tcW w:w="6375" w:type="dxa"/>
          </w:tcPr>
          <w:p w14:paraId="37D496DC" w14:textId="17DDEAAA" w:rsidR="009D7CCD" w:rsidRDefault="009D7CCD" w:rsidP="00BE23D3">
            <w:pPr>
              <w:rPr>
                <w:rFonts w:cstheme="minorHAnsi"/>
                <w:sz w:val="18"/>
                <w:szCs w:val="18"/>
              </w:rPr>
            </w:pPr>
            <w:r>
              <w:rPr>
                <w:rFonts w:cstheme="minorHAnsi"/>
                <w:sz w:val="18"/>
                <w:szCs w:val="18"/>
              </w:rPr>
              <w:t>Afventer svar fra Erhvervsstyrelsen</w:t>
            </w:r>
          </w:p>
          <w:p w14:paraId="378035B7" w14:textId="4C998748" w:rsidR="009D7CCD" w:rsidRDefault="009D7CCD" w:rsidP="00BE23D3">
            <w:pPr>
              <w:rPr>
                <w:rFonts w:cstheme="minorHAnsi"/>
                <w:sz w:val="18"/>
                <w:szCs w:val="18"/>
              </w:rPr>
            </w:pPr>
          </w:p>
          <w:p w14:paraId="38E7B690" w14:textId="219049C8" w:rsidR="009D7CCD" w:rsidRDefault="009D7CCD" w:rsidP="00BE23D3">
            <w:pPr>
              <w:rPr>
                <w:rFonts w:cstheme="minorHAnsi"/>
                <w:sz w:val="18"/>
                <w:szCs w:val="18"/>
              </w:rPr>
            </w:pPr>
            <w:r w:rsidRPr="004E1BEA">
              <w:rPr>
                <w:rFonts w:cstheme="minorHAnsi"/>
                <w:sz w:val="18"/>
                <w:szCs w:val="18"/>
              </w:rPr>
              <w:t>De faste omkostninger opgøres ud fra de erhvervede indtægter for hvert enkelt lejemål.</w:t>
            </w:r>
          </w:p>
          <w:p w14:paraId="376B4BCF" w14:textId="2A4808FC" w:rsidR="009D7CCD" w:rsidRDefault="009D7CCD" w:rsidP="00BE23D3">
            <w:pPr>
              <w:rPr>
                <w:rFonts w:cstheme="minorHAnsi"/>
                <w:sz w:val="18"/>
                <w:szCs w:val="18"/>
              </w:rPr>
            </w:pPr>
          </w:p>
          <w:p w14:paraId="288D7BA6" w14:textId="4C8424EB" w:rsidR="009D7CCD" w:rsidRDefault="009D7CCD" w:rsidP="00BE23D3">
            <w:pPr>
              <w:rPr>
                <w:rFonts w:cstheme="minorHAnsi"/>
                <w:sz w:val="18"/>
                <w:szCs w:val="18"/>
              </w:rPr>
            </w:pPr>
            <w:r>
              <w:rPr>
                <w:rFonts w:cstheme="minorHAnsi"/>
                <w:sz w:val="18"/>
                <w:szCs w:val="18"/>
              </w:rPr>
              <w:t>Opfølgende spørgsmål fra FSR – danske revisorer:</w:t>
            </w:r>
          </w:p>
          <w:p w14:paraId="77384324" w14:textId="77777777" w:rsidR="009D7CCD" w:rsidRDefault="009D7CCD" w:rsidP="00BE23D3">
            <w:pPr>
              <w:rPr>
                <w:rFonts w:cstheme="minorHAnsi"/>
                <w:sz w:val="18"/>
                <w:szCs w:val="18"/>
              </w:rPr>
            </w:pPr>
          </w:p>
          <w:p w14:paraId="6F5A98A3" w14:textId="206CC4CA" w:rsidR="009D7CCD" w:rsidRPr="004E1BEA" w:rsidRDefault="009D7CCD" w:rsidP="00BE23D3">
            <w:pPr>
              <w:rPr>
                <w:rFonts w:cstheme="minorHAnsi"/>
                <w:sz w:val="18"/>
                <w:szCs w:val="18"/>
              </w:rPr>
            </w:pPr>
            <w:r w:rsidRPr="004E1BEA">
              <w:rPr>
                <w:rFonts w:cstheme="minorHAnsi"/>
                <w:sz w:val="18"/>
                <w:szCs w:val="18"/>
              </w:rPr>
              <w:t>Virksomheden har et areal på 100 kvm. De samlede omkostninger (afskrivninger, renter mv) udgør 100 pr måned. Der udlejes 50 kvm for 75 pr måned. Det antages at omkostninger vedr</w:t>
            </w:r>
            <w:r>
              <w:rPr>
                <w:rFonts w:cstheme="minorHAnsi"/>
                <w:sz w:val="18"/>
                <w:szCs w:val="18"/>
              </w:rPr>
              <w:t>ørende</w:t>
            </w:r>
            <w:r w:rsidRPr="004E1BEA">
              <w:rPr>
                <w:rFonts w:cstheme="minorHAnsi"/>
                <w:sz w:val="18"/>
                <w:szCs w:val="18"/>
              </w:rPr>
              <w:t xml:space="preserve"> resterende 50 kvm er kompensationsberettigede omk</w:t>
            </w:r>
            <w:r>
              <w:rPr>
                <w:rFonts w:cstheme="minorHAnsi"/>
                <w:sz w:val="18"/>
                <w:szCs w:val="18"/>
              </w:rPr>
              <w:t>os</w:t>
            </w:r>
            <w:r w:rsidRPr="004E1BEA">
              <w:rPr>
                <w:rFonts w:cstheme="minorHAnsi"/>
                <w:sz w:val="18"/>
                <w:szCs w:val="18"/>
              </w:rPr>
              <w:t xml:space="preserve">tninger. </w:t>
            </w:r>
          </w:p>
          <w:p w14:paraId="5A1B156D" w14:textId="77777777" w:rsidR="009D7CCD" w:rsidRDefault="009D7CCD" w:rsidP="00BE23D3">
            <w:pPr>
              <w:rPr>
                <w:rFonts w:cstheme="minorHAnsi"/>
                <w:sz w:val="18"/>
                <w:szCs w:val="18"/>
              </w:rPr>
            </w:pPr>
          </w:p>
          <w:p w14:paraId="019EA858" w14:textId="07C6363A" w:rsidR="009D7CCD" w:rsidRPr="004E1BEA" w:rsidRDefault="009D7CCD" w:rsidP="00BE23D3">
            <w:pPr>
              <w:rPr>
                <w:rFonts w:cstheme="minorHAnsi"/>
                <w:sz w:val="18"/>
                <w:szCs w:val="18"/>
              </w:rPr>
            </w:pPr>
            <w:r w:rsidRPr="004E1BEA">
              <w:rPr>
                <w:rFonts w:cstheme="minorHAnsi"/>
                <w:sz w:val="18"/>
                <w:szCs w:val="18"/>
              </w:rPr>
              <w:t>Hvordan behandles i kompensationsansøgningen?</w:t>
            </w:r>
          </w:p>
          <w:p w14:paraId="3EACE6A6" w14:textId="261E9329" w:rsidR="009D7CCD" w:rsidRDefault="009D7CCD" w:rsidP="00BE23D3">
            <w:pPr>
              <w:rPr>
                <w:rFonts w:cstheme="minorHAnsi"/>
                <w:sz w:val="18"/>
                <w:szCs w:val="18"/>
              </w:rPr>
            </w:pPr>
            <w:r>
              <w:rPr>
                <w:rFonts w:cstheme="minorHAnsi"/>
                <w:sz w:val="18"/>
                <w:szCs w:val="18"/>
              </w:rPr>
              <w:t xml:space="preserve">a) </w:t>
            </w:r>
            <w:r w:rsidRPr="004E1BEA">
              <w:rPr>
                <w:rFonts w:cstheme="minorHAnsi"/>
                <w:sz w:val="18"/>
                <w:szCs w:val="18"/>
              </w:rPr>
              <w:t>Nettoomkostningerne: (omkostninger 100 pr måned – lejeindtægter 75 pr måned) = 25 pr måned</w:t>
            </w:r>
            <w:r>
              <w:rPr>
                <w:rFonts w:cstheme="minorHAnsi"/>
                <w:sz w:val="18"/>
                <w:szCs w:val="18"/>
              </w:rPr>
              <w:t xml:space="preserve"> er kompensationsberettiget?</w:t>
            </w:r>
          </w:p>
          <w:p w14:paraId="36FB72A5" w14:textId="77777777" w:rsidR="009D7CCD" w:rsidRPr="004E1BEA" w:rsidRDefault="009D7CCD" w:rsidP="00BE23D3">
            <w:pPr>
              <w:rPr>
                <w:rFonts w:cstheme="minorHAnsi"/>
                <w:sz w:val="18"/>
                <w:szCs w:val="18"/>
              </w:rPr>
            </w:pPr>
          </w:p>
          <w:p w14:paraId="0A194E5E" w14:textId="48DBCD79" w:rsidR="009D7CCD" w:rsidRDefault="009D7CCD" w:rsidP="00BE23D3">
            <w:pPr>
              <w:rPr>
                <w:rFonts w:cstheme="minorHAnsi"/>
                <w:sz w:val="18"/>
                <w:szCs w:val="18"/>
              </w:rPr>
            </w:pPr>
            <w:r w:rsidRPr="004E1BEA">
              <w:rPr>
                <w:rFonts w:cstheme="minorHAnsi"/>
                <w:sz w:val="18"/>
                <w:szCs w:val="18"/>
              </w:rPr>
              <w:t>b</w:t>
            </w:r>
            <w:r>
              <w:rPr>
                <w:rFonts w:cstheme="minorHAnsi"/>
                <w:sz w:val="18"/>
                <w:szCs w:val="18"/>
              </w:rPr>
              <w:t xml:space="preserve">) </w:t>
            </w:r>
            <w:r w:rsidRPr="004E1BEA">
              <w:rPr>
                <w:rFonts w:cstheme="minorHAnsi"/>
                <w:sz w:val="18"/>
                <w:szCs w:val="18"/>
              </w:rPr>
              <w:t>Forholdsmæssig andel af omkostningerne: (50 kvm / 100 kvm) * omkostninger på 100 = 50 pr måned</w:t>
            </w:r>
            <w:r>
              <w:rPr>
                <w:rFonts w:cstheme="minorHAnsi"/>
                <w:sz w:val="18"/>
                <w:szCs w:val="18"/>
              </w:rPr>
              <w:t xml:space="preserve"> er kompensationsberettiget?</w:t>
            </w:r>
          </w:p>
          <w:p w14:paraId="33667373" w14:textId="7C67CA1B" w:rsidR="009D7CCD" w:rsidRDefault="009D7CCD" w:rsidP="00BE23D3">
            <w:pPr>
              <w:rPr>
                <w:rFonts w:cstheme="minorHAnsi"/>
                <w:sz w:val="18"/>
                <w:szCs w:val="18"/>
              </w:rPr>
            </w:pPr>
          </w:p>
          <w:p w14:paraId="07E025D9" w14:textId="78D5F85B" w:rsidR="009D7CCD" w:rsidRDefault="009D7CCD" w:rsidP="00BE23D3">
            <w:pPr>
              <w:rPr>
                <w:rFonts w:cstheme="minorHAnsi"/>
                <w:sz w:val="18"/>
                <w:szCs w:val="18"/>
              </w:rPr>
            </w:pPr>
            <w:r>
              <w:rPr>
                <w:rFonts w:cstheme="minorHAnsi"/>
                <w:sz w:val="18"/>
                <w:szCs w:val="18"/>
              </w:rPr>
              <w:t xml:space="preserve">Er det korrekt, at det er a) jf. </w:t>
            </w:r>
            <w:r w:rsidRPr="004E1BEA">
              <w:rPr>
                <w:rFonts w:cstheme="minorHAnsi"/>
                <w:sz w:val="18"/>
                <w:szCs w:val="18"/>
              </w:rPr>
              <w:t xml:space="preserve">vejledningernes bilag 2 ”Opgørelse af faste omkostninger” afsnit om ”Omkostninger, som godtgøres af andre”: </w:t>
            </w:r>
          </w:p>
          <w:p w14:paraId="43A5BD22" w14:textId="4855A7C7" w:rsidR="009D7CCD" w:rsidRDefault="009D7CCD" w:rsidP="00BE23D3">
            <w:pPr>
              <w:rPr>
                <w:rFonts w:cstheme="minorHAnsi"/>
                <w:sz w:val="18"/>
                <w:szCs w:val="18"/>
              </w:rPr>
            </w:pPr>
          </w:p>
          <w:p w14:paraId="191262C0" w14:textId="7F955011" w:rsidR="009D7CCD" w:rsidRPr="004E1BEA" w:rsidRDefault="009D7CCD" w:rsidP="00BE23D3">
            <w:pPr>
              <w:rPr>
                <w:rFonts w:cstheme="minorHAnsi"/>
                <w:sz w:val="18"/>
                <w:szCs w:val="18"/>
              </w:rPr>
            </w:pPr>
            <w:r>
              <w:rPr>
                <w:noProof/>
              </w:rPr>
              <w:drawing>
                <wp:inline distT="0" distB="0" distL="0" distR="0" wp14:anchorId="7B92998A" wp14:editId="0F851578">
                  <wp:extent cx="3912870" cy="819785"/>
                  <wp:effectExtent l="0" t="0" r="0"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3912870" cy="819785"/>
                          </a:xfrm>
                          <a:prstGeom prst="rect">
                            <a:avLst/>
                          </a:prstGeom>
                          <a:noFill/>
                          <a:ln>
                            <a:noFill/>
                          </a:ln>
                        </pic:spPr>
                      </pic:pic>
                    </a:graphicData>
                  </a:graphic>
                </wp:inline>
              </w:drawing>
            </w:r>
          </w:p>
          <w:p w14:paraId="42D4FC59" w14:textId="77777777" w:rsidR="009D7CCD" w:rsidRDefault="009D7CCD" w:rsidP="00BE23D3">
            <w:pPr>
              <w:rPr>
                <w:rFonts w:cstheme="minorHAnsi"/>
                <w:sz w:val="18"/>
                <w:szCs w:val="18"/>
              </w:rPr>
            </w:pPr>
          </w:p>
          <w:p w14:paraId="7FE1B653" w14:textId="6EA74745" w:rsidR="009D7CCD" w:rsidRPr="00401CEB" w:rsidRDefault="009D7CCD" w:rsidP="00BE23D3">
            <w:pPr>
              <w:rPr>
                <w:rFonts w:cstheme="minorHAnsi"/>
                <w:sz w:val="18"/>
                <w:szCs w:val="18"/>
              </w:rPr>
            </w:pPr>
            <w:r w:rsidRPr="00401CEB">
              <w:rPr>
                <w:rFonts w:cstheme="minorHAnsi"/>
                <w:sz w:val="18"/>
                <w:szCs w:val="18"/>
              </w:rPr>
              <w:t>Svar fra Erhvervsstyrels</w:t>
            </w:r>
            <w:r>
              <w:rPr>
                <w:rFonts w:cstheme="minorHAnsi"/>
                <w:sz w:val="18"/>
                <w:szCs w:val="18"/>
              </w:rPr>
              <w:t>en:</w:t>
            </w:r>
          </w:p>
          <w:p w14:paraId="111C7FBF" w14:textId="77777777" w:rsidR="009D7CCD" w:rsidRDefault="009D7CCD" w:rsidP="00BE23D3">
            <w:pPr>
              <w:rPr>
                <w:rFonts w:cstheme="minorHAnsi"/>
                <w:sz w:val="18"/>
                <w:szCs w:val="18"/>
              </w:rPr>
            </w:pPr>
          </w:p>
          <w:p w14:paraId="0D5D83F4" w14:textId="77777777" w:rsidR="009D7CCD" w:rsidRPr="00401CEB" w:rsidRDefault="009D7CCD" w:rsidP="00BE23D3">
            <w:pPr>
              <w:rPr>
                <w:rFonts w:cstheme="minorHAnsi"/>
                <w:sz w:val="18"/>
                <w:szCs w:val="18"/>
              </w:rPr>
            </w:pPr>
            <w:r w:rsidRPr="00401CEB">
              <w:rPr>
                <w:rFonts w:cstheme="minorHAnsi"/>
                <w:sz w:val="18"/>
                <w:szCs w:val="18"/>
              </w:rPr>
              <w:t xml:space="preserve">Det forudsættes, at de faste omkostninger er fordelt med 50 kr. til den del, der udlejes og med 50 kr. til den del, der ikke udlejes. </w:t>
            </w:r>
          </w:p>
          <w:p w14:paraId="579BD8A5" w14:textId="77777777" w:rsidR="009D7CCD" w:rsidRPr="00401CEB" w:rsidRDefault="009D7CCD" w:rsidP="00BE23D3">
            <w:pPr>
              <w:pStyle w:val="Ingenafstand"/>
              <w:rPr>
                <w:sz w:val="18"/>
                <w:szCs w:val="18"/>
                <w:lang w:val="da-DK"/>
              </w:rPr>
            </w:pPr>
            <w:r w:rsidRPr="00401CEB">
              <w:rPr>
                <w:sz w:val="18"/>
                <w:szCs w:val="18"/>
                <w:lang w:val="da-DK"/>
              </w:rPr>
              <w:t xml:space="preserve">Indtægterne på </w:t>
            </w:r>
            <w:r>
              <w:rPr>
                <w:sz w:val="18"/>
                <w:szCs w:val="18"/>
                <w:lang w:val="da-DK"/>
              </w:rPr>
              <w:t xml:space="preserve">75 </w:t>
            </w:r>
            <w:r w:rsidRPr="00401CEB">
              <w:rPr>
                <w:sz w:val="18"/>
                <w:szCs w:val="18"/>
                <w:lang w:val="da-DK"/>
              </w:rPr>
              <w:t xml:space="preserve">kr. skal først modregnes i omkostningerne på </w:t>
            </w:r>
            <w:r>
              <w:rPr>
                <w:sz w:val="18"/>
                <w:szCs w:val="18"/>
                <w:lang w:val="da-DK"/>
              </w:rPr>
              <w:t>50</w:t>
            </w:r>
            <w:r w:rsidRPr="00401CEB">
              <w:rPr>
                <w:sz w:val="18"/>
                <w:szCs w:val="18"/>
                <w:lang w:val="da-DK"/>
              </w:rPr>
              <w:t xml:space="preserve"> kr. relateret til den del, der udlejes, hvorefter fortjenesten på </w:t>
            </w:r>
            <w:r>
              <w:rPr>
                <w:sz w:val="18"/>
                <w:szCs w:val="18"/>
                <w:lang w:val="da-DK"/>
              </w:rPr>
              <w:t>25</w:t>
            </w:r>
            <w:r w:rsidRPr="00401CEB">
              <w:rPr>
                <w:sz w:val="18"/>
                <w:szCs w:val="18"/>
                <w:lang w:val="da-DK"/>
              </w:rPr>
              <w:t xml:space="preserve"> kr. skal modregnes i omkostningerne på </w:t>
            </w:r>
            <w:r>
              <w:rPr>
                <w:sz w:val="18"/>
                <w:szCs w:val="18"/>
                <w:lang w:val="da-DK"/>
              </w:rPr>
              <w:t>50</w:t>
            </w:r>
            <w:r w:rsidRPr="00401CEB">
              <w:rPr>
                <w:sz w:val="18"/>
                <w:szCs w:val="18"/>
                <w:lang w:val="da-DK"/>
              </w:rPr>
              <w:t xml:space="preserve"> kr. relateret til den del, der benyttes selv.</w:t>
            </w:r>
            <w:r>
              <w:rPr>
                <w:sz w:val="18"/>
                <w:szCs w:val="18"/>
                <w:lang w:val="da-DK"/>
              </w:rPr>
              <w:t xml:space="preserve"> Dermed er der omkostninger for 25 kr. i alt.</w:t>
            </w:r>
            <w:r w:rsidRPr="00401CEB">
              <w:rPr>
                <w:sz w:val="18"/>
                <w:szCs w:val="18"/>
                <w:lang w:val="da-DK"/>
              </w:rPr>
              <w:t xml:space="preserve"> </w:t>
            </w:r>
          </w:p>
          <w:p w14:paraId="46D7F085" w14:textId="14A96D5B" w:rsidR="009D7CCD" w:rsidRDefault="009D7CCD" w:rsidP="00BE23D3">
            <w:pPr>
              <w:rPr>
                <w:rFonts w:cstheme="minorHAnsi"/>
                <w:sz w:val="18"/>
                <w:szCs w:val="18"/>
              </w:rPr>
            </w:pPr>
          </w:p>
        </w:tc>
        <w:tc>
          <w:tcPr>
            <w:tcW w:w="2552" w:type="dxa"/>
          </w:tcPr>
          <w:p w14:paraId="5AE5A20C" w14:textId="77777777" w:rsidR="009D7CCD" w:rsidRDefault="009D7CCD" w:rsidP="00BE23D3">
            <w:pPr>
              <w:rPr>
                <w:rFonts w:cstheme="minorHAnsi"/>
                <w:sz w:val="18"/>
                <w:szCs w:val="18"/>
              </w:rPr>
            </w:pPr>
          </w:p>
          <w:p w14:paraId="630BEDFC" w14:textId="77777777" w:rsidR="009D7CCD" w:rsidRDefault="009D7CCD" w:rsidP="00BE23D3">
            <w:pPr>
              <w:rPr>
                <w:rFonts w:cstheme="minorHAnsi"/>
                <w:sz w:val="18"/>
                <w:szCs w:val="18"/>
              </w:rPr>
            </w:pPr>
          </w:p>
          <w:p w14:paraId="3B64618D" w14:textId="77777777" w:rsidR="009D7CCD" w:rsidRDefault="009D7CCD" w:rsidP="00BE23D3">
            <w:pPr>
              <w:rPr>
                <w:rFonts w:cstheme="minorHAnsi"/>
                <w:sz w:val="18"/>
                <w:szCs w:val="18"/>
              </w:rPr>
            </w:pPr>
            <w:r>
              <w:rPr>
                <w:rFonts w:cstheme="minorHAnsi"/>
                <w:sz w:val="18"/>
                <w:szCs w:val="18"/>
              </w:rPr>
              <w:t>Erhvervsstyrelsen</w:t>
            </w:r>
          </w:p>
          <w:p w14:paraId="1D86D5F4" w14:textId="77777777" w:rsidR="009D7CCD" w:rsidRDefault="009D7CCD" w:rsidP="00BE23D3">
            <w:pPr>
              <w:rPr>
                <w:rFonts w:cstheme="minorHAnsi"/>
                <w:sz w:val="18"/>
                <w:szCs w:val="18"/>
              </w:rPr>
            </w:pPr>
          </w:p>
          <w:p w14:paraId="733E29C6" w14:textId="77777777" w:rsidR="009D7CCD" w:rsidRDefault="009D7CCD" w:rsidP="00BE23D3">
            <w:pPr>
              <w:rPr>
                <w:rFonts w:cstheme="minorHAnsi"/>
                <w:sz w:val="18"/>
                <w:szCs w:val="18"/>
              </w:rPr>
            </w:pPr>
          </w:p>
          <w:p w14:paraId="41B58A92" w14:textId="2266220C" w:rsidR="009D7CCD" w:rsidRDefault="009D7CCD" w:rsidP="00BE23D3">
            <w:pPr>
              <w:rPr>
                <w:rFonts w:cstheme="minorHAnsi"/>
                <w:sz w:val="18"/>
                <w:szCs w:val="18"/>
              </w:rPr>
            </w:pPr>
            <w:r>
              <w:rPr>
                <w:rFonts w:cstheme="minorHAnsi"/>
                <w:sz w:val="18"/>
                <w:szCs w:val="18"/>
              </w:rPr>
              <w:t>FSR – danske revisorer</w:t>
            </w:r>
          </w:p>
          <w:p w14:paraId="4334E320" w14:textId="5EFA2860" w:rsidR="009D7CCD" w:rsidRDefault="009D7CCD" w:rsidP="00BE23D3">
            <w:pPr>
              <w:rPr>
                <w:rFonts w:cstheme="minorHAnsi"/>
                <w:sz w:val="18"/>
                <w:szCs w:val="18"/>
              </w:rPr>
            </w:pPr>
          </w:p>
          <w:p w14:paraId="3DEBDE57" w14:textId="1CBD85ED" w:rsidR="009D7CCD" w:rsidRDefault="009D7CCD" w:rsidP="00BE23D3">
            <w:pPr>
              <w:rPr>
                <w:rFonts w:cstheme="minorHAnsi"/>
                <w:sz w:val="18"/>
                <w:szCs w:val="18"/>
              </w:rPr>
            </w:pPr>
          </w:p>
          <w:p w14:paraId="2DC7922A" w14:textId="5C3F3085" w:rsidR="009D7CCD" w:rsidRDefault="009D7CCD" w:rsidP="00BE23D3">
            <w:pPr>
              <w:rPr>
                <w:rFonts w:cstheme="minorHAnsi"/>
                <w:sz w:val="18"/>
                <w:szCs w:val="18"/>
              </w:rPr>
            </w:pPr>
          </w:p>
          <w:p w14:paraId="7F35414B" w14:textId="3916D86D" w:rsidR="009D7CCD" w:rsidRDefault="009D7CCD" w:rsidP="00BE23D3">
            <w:pPr>
              <w:rPr>
                <w:rFonts w:cstheme="minorHAnsi"/>
                <w:sz w:val="18"/>
                <w:szCs w:val="18"/>
              </w:rPr>
            </w:pPr>
          </w:p>
          <w:p w14:paraId="3C79A2F1" w14:textId="216CCD1F" w:rsidR="009D7CCD" w:rsidRDefault="009D7CCD" w:rsidP="00BE23D3">
            <w:pPr>
              <w:rPr>
                <w:rFonts w:cstheme="minorHAnsi"/>
                <w:sz w:val="18"/>
                <w:szCs w:val="18"/>
              </w:rPr>
            </w:pPr>
          </w:p>
          <w:p w14:paraId="6605E25F" w14:textId="0ACA34A0" w:rsidR="009D7CCD" w:rsidRDefault="009D7CCD" w:rsidP="00BE23D3">
            <w:pPr>
              <w:rPr>
                <w:rFonts w:cstheme="minorHAnsi"/>
                <w:sz w:val="18"/>
                <w:szCs w:val="18"/>
              </w:rPr>
            </w:pPr>
          </w:p>
          <w:p w14:paraId="0A519700" w14:textId="771A894D" w:rsidR="009D7CCD" w:rsidRDefault="009D7CCD" w:rsidP="00BE23D3">
            <w:pPr>
              <w:rPr>
                <w:rFonts w:cstheme="minorHAnsi"/>
                <w:sz w:val="18"/>
                <w:szCs w:val="18"/>
              </w:rPr>
            </w:pPr>
          </w:p>
          <w:p w14:paraId="501258EA" w14:textId="6AE9F248" w:rsidR="009D7CCD" w:rsidRDefault="009D7CCD" w:rsidP="00BE23D3">
            <w:pPr>
              <w:rPr>
                <w:rFonts w:cstheme="minorHAnsi"/>
                <w:sz w:val="18"/>
                <w:szCs w:val="18"/>
              </w:rPr>
            </w:pPr>
          </w:p>
          <w:p w14:paraId="2C0095DD" w14:textId="2D8213BB" w:rsidR="009D7CCD" w:rsidRDefault="009D7CCD" w:rsidP="00BE23D3">
            <w:pPr>
              <w:rPr>
                <w:rFonts w:cstheme="minorHAnsi"/>
                <w:sz w:val="18"/>
                <w:szCs w:val="18"/>
              </w:rPr>
            </w:pPr>
          </w:p>
          <w:p w14:paraId="723BBB9B" w14:textId="78991EDE" w:rsidR="009D7CCD" w:rsidRDefault="009D7CCD" w:rsidP="00BE23D3">
            <w:pPr>
              <w:rPr>
                <w:rFonts w:cstheme="minorHAnsi"/>
                <w:sz w:val="18"/>
                <w:szCs w:val="18"/>
              </w:rPr>
            </w:pPr>
          </w:p>
          <w:p w14:paraId="25422AB4" w14:textId="766CFF33" w:rsidR="009D7CCD" w:rsidRDefault="009D7CCD" w:rsidP="00BE23D3">
            <w:pPr>
              <w:rPr>
                <w:rFonts w:cstheme="minorHAnsi"/>
                <w:sz w:val="18"/>
                <w:szCs w:val="18"/>
              </w:rPr>
            </w:pPr>
          </w:p>
          <w:p w14:paraId="4E873020" w14:textId="334E2B58" w:rsidR="009D7CCD" w:rsidRDefault="009D7CCD" w:rsidP="00BE23D3">
            <w:pPr>
              <w:rPr>
                <w:rFonts w:cstheme="minorHAnsi"/>
                <w:sz w:val="18"/>
                <w:szCs w:val="18"/>
              </w:rPr>
            </w:pPr>
          </w:p>
          <w:p w14:paraId="58E1A223" w14:textId="63160A61" w:rsidR="009D7CCD" w:rsidRDefault="009D7CCD" w:rsidP="00BE23D3">
            <w:pPr>
              <w:rPr>
                <w:rFonts w:cstheme="minorHAnsi"/>
                <w:sz w:val="18"/>
                <w:szCs w:val="18"/>
              </w:rPr>
            </w:pPr>
          </w:p>
          <w:p w14:paraId="5F991A21" w14:textId="0F8C5D9A" w:rsidR="009D7CCD" w:rsidRDefault="009D7CCD" w:rsidP="00BE23D3">
            <w:pPr>
              <w:rPr>
                <w:rFonts w:cstheme="minorHAnsi"/>
                <w:sz w:val="18"/>
                <w:szCs w:val="18"/>
              </w:rPr>
            </w:pPr>
          </w:p>
          <w:p w14:paraId="16EF88DB" w14:textId="7E61FDF7" w:rsidR="009D7CCD" w:rsidRDefault="009D7CCD" w:rsidP="00BE23D3">
            <w:pPr>
              <w:rPr>
                <w:rFonts w:cstheme="minorHAnsi"/>
                <w:sz w:val="18"/>
                <w:szCs w:val="18"/>
              </w:rPr>
            </w:pPr>
          </w:p>
          <w:p w14:paraId="1058E6B8" w14:textId="3D97C93B" w:rsidR="009D7CCD" w:rsidRDefault="009D7CCD" w:rsidP="00BE23D3">
            <w:pPr>
              <w:rPr>
                <w:rFonts w:cstheme="minorHAnsi"/>
                <w:sz w:val="18"/>
                <w:szCs w:val="18"/>
              </w:rPr>
            </w:pPr>
          </w:p>
          <w:p w14:paraId="030FB29B" w14:textId="0C439371" w:rsidR="009D7CCD" w:rsidRDefault="009D7CCD" w:rsidP="00BE23D3">
            <w:pPr>
              <w:rPr>
                <w:rFonts w:cstheme="minorHAnsi"/>
                <w:sz w:val="18"/>
                <w:szCs w:val="18"/>
              </w:rPr>
            </w:pPr>
          </w:p>
          <w:p w14:paraId="177C1333" w14:textId="0DF93807" w:rsidR="009D7CCD" w:rsidRDefault="009D7CCD" w:rsidP="00BE23D3">
            <w:pPr>
              <w:rPr>
                <w:rFonts w:cstheme="minorHAnsi"/>
                <w:sz w:val="18"/>
                <w:szCs w:val="18"/>
              </w:rPr>
            </w:pPr>
          </w:p>
          <w:p w14:paraId="2CE72B17" w14:textId="3B6CD893" w:rsidR="009D7CCD" w:rsidRDefault="009D7CCD" w:rsidP="00BE23D3">
            <w:pPr>
              <w:rPr>
                <w:rFonts w:cstheme="minorHAnsi"/>
                <w:sz w:val="18"/>
                <w:szCs w:val="18"/>
              </w:rPr>
            </w:pPr>
          </w:p>
          <w:p w14:paraId="59BD5EF9" w14:textId="50F15744" w:rsidR="009D7CCD" w:rsidRDefault="009D7CCD" w:rsidP="00BE23D3">
            <w:pPr>
              <w:rPr>
                <w:rFonts w:cstheme="minorHAnsi"/>
                <w:sz w:val="18"/>
                <w:szCs w:val="18"/>
              </w:rPr>
            </w:pPr>
          </w:p>
          <w:p w14:paraId="55AD9941" w14:textId="7FDD2C60" w:rsidR="009D7CCD" w:rsidRDefault="009D7CCD" w:rsidP="00BE23D3">
            <w:pPr>
              <w:rPr>
                <w:rFonts w:cstheme="minorHAnsi"/>
                <w:sz w:val="18"/>
                <w:szCs w:val="18"/>
              </w:rPr>
            </w:pPr>
          </w:p>
          <w:p w14:paraId="62FC4FF1" w14:textId="0493AE24" w:rsidR="009D7CCD" w:rsidRDefault="009D7CCD" w:rsidP="00BE23D3">
            <w:pPr>
              <w:rPr>
                <w:rFonts w:cstheme="minorHAnsi"/>
                <w:sz w:val="18"/>
                <w:szCs w:val="18"/>
              </w:rPr>
            </w:pPr>
          </w:p>
          <w:p w14:paraId="308C4989" w14:textId="74760A36" w:rsidR="009D7CCD" w:rsidRDefault="009D7CCD" w:rsidP="00BE23D3">
            <w:pPr>
              <w:rPr>
                <w:rFonts w:cstheme="minorHAnsi"/>
                <w:sz w:val="18"/>
                <w:szCs w:val="18"/>
              </w:rPr>
            </w:pPr>
            <w:r>
              <w:rPr>
                <w:rFonts w:cstheme="minorHAnsi"/>
                <w:sz w:val="18"/>
                <w:szCs w:val="18"/>
              </w:rPr>
              <w:t>Erhvervsstyrelsen</w:t>
            </w:r>
          </w:p>
          <w:p w14:paraId="32635A74" w14:textId="77777777" w:rsidR="009D7CCD" w:rsidRDefault="009D7CCD" w:rsidP="00BE23D3">
            <w:pPr>
              <w:rPr>
                <w:rFonts w:cstheme="minorHAnsi"/>
                <w:sz w:val="18"/>
                <w:szCs w:val="18"/>
              </w:rPr>
            </w:pPr>
          </w:p>
          <w:p w14:paraId="65330BDC" w14:textId="6C91D9F4" w:rsidR="009D7CCD" w:rsidRDefault="009D7CCD" w:rsidP="00BE23D3">
            <w:pPr>
              <w:rPr>
                <w:rFonts w:cstheme="minorHAnsi"/>
                <w:sz w:val="18"/>
                <w:szCs w:val="18"/>
              </w:rPr>
            </w:pPr>
          </w:p>
        </w:tc>
        <w:tc>
          <w:tcPr>
            <w:tcW w:w="1846" w:type="dxa"/>
          </w:tcPr>
          <w:p w14:paraId="54873844" w14:textId="77777777" w:rsidR="009D7CCD" w:rsidRDefault="009D7CCD" w:rsidP="00BE23D3">
            <w:pPr>
              <w:rPr>
                <w:rFonts w:cstheme="minorHAnsi"/>
                <w:sz w:val="18"/>
                <w:szCs w:val="18"/>
              </w:rPr>
            </w:pPr>
            <w:r>
              <w:rPr>
                <w:rFonts w:cstheme="minorHAnsi"/>
                <w:sz w:val="18"/>
                <w:szCs w:val="18"/>
              </w:rPr>
              <w:t>14. april 2021</w:t>
            </w:r>
          </w:p>
          <w:p w14:paraId="5748CE22" w14:textId="77777777" w:rsidR="009D7CCD" w:rsidRDefault="009D7CCD" w:rsidP="00BE23D3">
            <w:pPr>
              <w:rPr>
                <w:rFonts w:cstheme="minorHAnsi"/>
                <w:sz w:val="18"/>
                <w:szCs w:val="18"/>
              </w:rPr>
            </w:pPr>
          </w:p>
          <w:p w14:paraId="1051CAF2" w14:textId="77777777" w:rsidR="009D7CCD" w:rsidRDefault="009D7CCD" w:rsidP="00BE23D3">
            <w:pPr>
              <w:rPr>
                <w:rFonts w:cstheme="minorHAnsi"/>
                <w:sz w:val="18"/>
                <w:szCs w:val="18"/>
              </w:rPr>
            </w:pPr>
            <w:r>
              <w:rPr>
                <w:rFonts w:cstheme="minorHAnsi"/>
                <w:sz w:val="18"/>
                <w:szCs w:val="18"/>
              </w:rPr>
              <w:t>31. maj 2021</w:t>
            </w:r>
          </w:p>
          <w:p w14:paraId="2C86B95C" w14:textId="77777777" w:rsidR="009D7CCD" w:rsidRDefault="009D7CCD" w:rsidP="00BE23D3">
            <w:pPr>
              <w:rPr>
                <w:rFonts w:cstheme="minorHAnsi"/>
                <w:sz w:val="18"/>
                <w:szCs w:val="18"/>
              </w:rPr>
            </w:pPr>
          </w:p>
          <w:p w14:paraId="57DCFBD8" w14:textId="77777777" w:rsidR="009D7CCD" w:rsidRDefault="009D7CCD" w:rsidP="00BE23D3">
            <w:pPr>
              <w:rPr>
                <w:rFonts w:cstheme="minorHAnsi"/>
                <w:sz w:val="18"/>
                <w:szCs w:val="18"/>
              </w:rPr>
            </w:pPr>
          </w:p>
          <w:p w14:paraId="1CE85AB7" w14:textId="77777777" w:rsidR="009D7CCD" w:rsidRDefault="009D7CCD" w:rsidP="00BE23D3">
            <w:pPr>
              <w:rPr>
                <w:rFonts w:cstheme="minorHAnsi"/>
                <w:sz w:val="18"/>
                <w:szCs w:val="18"/>
              </w:rPr>
            </w:pPr>
            <w:r>
              <w:rPr>
                <w:rFonts w:cstheme="minorHAnsi"/>
                <w:sz w:val="18"/>
                <w:szCs w:val="18"/>
              </w:rPr>
              <w:t>31. maj 2021</w:t>
            </w:r>
          </w:p>
          <w:p w14:paraId="512B2B12" w14:textId="77777777" w:rsidR="009D7CCD" w:rsidRDefault="009D7CCD" w:rsidP="00BE23D3">
            <w:pPr>
              <w:rPr>
                <w:rFonts w:cstheme="minorHAnsi"/>
                <w:sz w:val="18"/>
                <w:szCs w:val="18"/>
              </w:rPr>
            </w:pPr>
          </w:p>
          <w:p w14:paraId="6E356E02" w14:textId="77777777" w:rsidR="009D7CCD" w:rsidRDefault="009D7CCD" w:rsidP="00BE23D3">
            <w:pPr>
              <w:rPr>
                <w:rFonts w:cstheme="minorHAnsi"/>
                <w:sz w:val="18"/>
                <w:szCs w:val="18"/>
              </w:rPr>
            </w:pPr>
          </w:p>
          <w:p w14:paraId="7511BD9C" w14:textId="77777777" w:rsidR="009D7CCD" w:rsidRDefault="009D7CCD" w:rsidP="00BE23D3">
            <w:pPr>
              <w:rPr>
                <w:rFonts w:cstheme="minorHAnsi"/>
                <w:sz w:val="18"/>
                <w:szCs w:val="18"/>
              </w:rPr>
            </w:pPr>
          </w:p>
          <w:p w14:paraId="5FC33A18" w14:textId="77777777" w:rsidR="009D7CCD" w:rsidRDefault="009D7CCD" w:rsidP="00BE23D3">
            <w:pPr>
              <w:rPr>
                <w:rFonts w:cstheme="minorHAnsi"/>
                <w:sz w:val="18"/>
                <w:szCs w:val="18"/>
              </w:rPr>
            </w:pPr>
          </w:p>
          <w:p w14:paraId="7C5B2E80" w14:textId="77777777" w:rsidR="009D7CCD" w:rsidRDefault="009D7CCD" w:rsidP="00BE23D3">
            <w:pPr>
              <w:rPr>
                <w:rFonts w:cstheme="minorHAnsi"/>
                <w:sz w:val="18"/>
                <w:szCs w:val="18"/>
              </w:rPr>
            </w:pPr>
          </w:p>
          <w:p w14:paraId="04227497" w14:textId="77777777" w:rsidR="009D7CCD" w:rsidRDefault="009D7CCD" w:rsidP="00BE23D3">
            <w:pPr>
              <w:rPr>
                <w:rFonts w:cstheme="minorHAnsi"/>
                <w:sz w:val="18"/>
                <w:szCs w:val="18"/>
              </w:rPr>
            </w:pPr>
          </w:p>
          <w:p w14:paraId="71BEB38A" w14:textId="77777777" w:rsidR="009D7CCD" w:rsidRDefault="009D7CCD" w:rsidP="00BE23D3">
            <w:pPr>
              <w:rPr>
                <w:rFonts w:cstheme="minorHAnsi"/>
                <w:sz w:val="18"/>
                <w:szCs w:val="18"/>
              </w:rPr>
            </w:pPr>
          </w:p>
          <w:p w14:paraId="176E0B12" w14:textId="77777777" w:rsidR="009D7CCD" w:rsidRDefault="009D7CCD" w:rsidP="00BE23D3">
            <w:pPr>
              <w:rPr>
                <w:rFonts w:cstheme="minorHAnsi"/>
                <w:sz w:val="18"/>
                <w:szCs w:val="18"/>
              </w:rPr>
            </w:pPr>
          </w:p>
          <w:p w14:paraId="121B32F2" w14:textId="77777777" w:rsidR="009D7CCD" w:rsidRDefault="009D7CCD" w:rsidP="00BE23D3">
            <w:pPr>
              <w:rPr>
                <w:rFonts w:cstheme="minorHAnsi"/>
                <w:sz w:val="18"/>
                <w:szCs w:val="18"/>
              </w:rPr>
            </w:pPr>
          </w:p>
          <w:p w14:paraId="5BEA72F2" w14:textId="77777777" w:rsidR="009D7CCD" w:rsidRDefault="009D7CCD" w:rsidP="00BE23D3">
            <w:pPr>
              <w:rPr>
                <w:rFonts w:cstheme="minorHAnsi"/>
                <w:sz w:val="18"/>
                <w:szCs w:val="18"/>
              </w:rPr>
            </w:pPr>
          </w:p>
          <w:p w14:paraId="15984845" w14:textId="77777777" w:rsidR="009D7CCD" w:rsidRDefault="009D7CCD" w:rsidP="00BE23D3">
            <w:pPr>
              <w:rPr>
                <w:rFonts w:cstheme="minorHAnsi"/>
                <w:sz w:val="18"/>
                <w:szCs w:val="18"/>
              </w:rPr>
            </w:pPr>
          </w:p>
          <w:p w14:paraId="7AEAEB2D" w14:textId="77777777" w:rsidR="009D7CCD" w:rsidRDefault="009D7CCD" w:rsidP="00BE23D3">
            <w:pPr>
              <w:rPr>
                <w:rFonts w:cstheme="minorHAnsi"/>
                <w:sz w:val="18"/>
                <w:szCs w:val="18"/>
              </w:rPr>
            </w:pPr>
          </w:p>
          <w:p w14:paraId="27FA6A62" w14:textId="77777777" w:rsidR="009D7CCD" w:rsidRDefault="009D7CCD" w:rsidP="00BE23D3">
            <w:pPr>
              <w:rPr>
                <w:rFonts w:cstheme="minorHAnsi"/>
                <w:sz w:val="18"/>
                <w:szCs w:val="18"/>
              </w:rPr>
            </w:pPr>
          </w:p>
          <w:p w14:paraId="61CCFCD2" w14:textId="77777777" w:rsidR="009D7CCD" w:rsidRDefault="009D7CCD" w:rsidP="00BE23D3">
            <w:pPr>
              <w:rPr>
                <w:rFonts w:cstheme="minorHAnsi"/>
                <w:sz w:val="18"/>
                <w:szCs w:val="18"/>
              </w:rPr>
            </w:pPr>
          </w:p>
          <w:p w14:paraId="333E3F30" w14:textId="77777777" w:rsidR="009D7CCD" w:rsidRDefault="009D7CCD" w:rsidP="00BE23D3">
            <w:pPr>
              <w:rPr>
                <w:rFonts w:cstheme="minorHAnsi"/>
                <w:sz w:val="18"/>
                <w:szCs w:val="18"/>
              </w:rPr>
            </w:pPr>
          </w:p>
          <w:p w14:paraId="184ABAAC" w14:textId="77777777" w:rsidR="009D7CCD" w:rsidRDefault="009D7CCD" w:rsidP="00BE23D3">
            <w:pPr>
              <w:rPr>
                <w:rFonts w:cstheme="minorHAnsi"/>
                <w:sz w:val="18"/>
                <w:szCs w:val="18"/>
              </w:rPr>
            </w:pPr>
          </w:p>
          <w:p w14:paraId="3344E0D9" w14:textId="77777777" w:rsidR="009D7CCD" w:rsidRDefault="009D7CCD" w:rsidP="00BE23D3">
            <w:pPr>
              <w:rPr>
                <w:rFonts w:cstheme="minorHAnsi"/>
                <w:sz w:val="18"/>
                <w:szCs w:val="18"/>
              </w:rPr>
            </w:pPr>
          </w:p>
          <w:p w14:paraId="71379C16" w14:textId="77777777" w:rsidR="009D7CCD" w:rsidRDefault="009D7CCD" w:rsidP="00BE23D3">
            <w:pPr>
              <w:rPr>
                <w:rFonts w:cstheme="minorHAnsi"/>
                <w:sz w:val="18"/>
                <w:szCs w:val="18"/>
              </w:rPr>
            </w:pPr>
          </w:p>
          <w:p w14:paraId="2DF01806" w14:textId="77777777" w:rsidR="009D7CCD" w:rsidRDefault="009D7CCD" w:rsidP="00BE23D3">
            <w:pPr>
              <w:rPr>
                <w:rFonts w:cstheme="minorHAnsi"/>
                <w:sz w:val="18"/>
                <w:szCs w:val="18"/>
              </w:rPr>
            </w:pPr>
          </w:p>
          <w:p w14:paraId="2FCAE2E9" w14:textId="77777777" w:rsidR="009D7CCD" w:rsidRDefault="009D7CCD" w:rsidP="00BE23D3">
            <w:pPr>
              <w:rPr>
                <w:rFonts w:cstheme="minorHAnsi"/>
                <w:sz w:val="18"/>
                <w:szCs w:val="18"/>
              </w:rPr>
            </w:pPr>
          </w:p>
          <w:p w14:paraId="7DEB2168" w14:textId="77777777" w:rsidR="009D7CCD" w:rsidRDefault="009D7CCD" w:rsidP="00BE23D3">
            <w:pPr>
              <w:rPr>
                <w:rFonts w:cstheme="minorHAnsi"/>
                <w:sz w:val="18"/>
                <w:szCs w:val="18"/>
              </w:rPr>
            </w:pPr>
          </w:p>
          <w:p w14:paraId="47AF53A7" w14:textId="77777777" w:rsidR="009D7CCD" w:rsidRDefault="009D7CCD" w:rsidP="00BE23D3">
            <w:pPr>
              <w:rPr>
                <w:rFonts w:cstheme="minorHAnsi"/>
                <w:sz w:val="18"/>
                <w:szCs w:val="18"/>
              </w:rPr>
            </w:pPr>
          </w:p>
          <w:p w14:paraId="725AE630" w14:textId="40902368" w:rsidR="009D7CCD" w:rsidRDefault="009D7CCD" w:rsidP="00BE23D3">
            <w:pPr>
              <w:rPr>
                <w:rFonts w:cstheme="minorHAnsi"/>
                <w:sz w:val="18"/>
                <w:szCs w:val="18"/>
              </w:rPr>
            </w:pPr>
            <w:r>
              <w:rPr>
                <w:rFonts w:cstheme="minorHAnsi"/>
                <w:sz w:val="18"/>
                <w:szCs w:val="18"/>
              </w:rPr>
              <w:t>31. august 2021</w:t>
            </w:r>
          </w:p>
        </w:tc>
      </w:tr>
      <w:tr w:rsidR="009D7CCD" w:rsidRPr="000F1DB1" w14:paraId="7160052B" w14:textId="77777777" w:rsidTr="009D7CCD">
        <w:tc>
          <w:tcPr>
            <w:tcW w:w="4390" w:type="dxa"/>
          </w:tcPr>
          <w:p w14:paraId="0BB32934" w14:textId="77777777" w:rsidR="009D7CCD" w:rsidRDefault="009D7CCD" w:rsidP="00BE23D3">
            <w:pPr>
              <w:rPr>
                <w:rFonts w:cstheme="minorHAnsi"/>
                <w:sz w:val="18"/>
                <w:szCs w:val="18"/>
              </w:rPr>
            </w:pPr>
            <w:r>
              <w:rPr>
                <w:rFonts w:cstheme="minorHAnsi"/>
                <w:sz w:val="18"/>
                <w:szCs w:val="18"/>
              </w:rPr>
              <w:t xml:space="preserve">Et selskab ejer et areal, der både benyttes selv og udlejes. </w:t>
            </w:r>
          </w:p>
          <w:p w14:paraId="734056A0" w14:textId="77777777" w:rsidR="009D7CCD" w:rsidRDefault="009D7CCD" w:rsidP="00BE23D3">
            <w:pPr>
              <w:rPr>
                <w:rFonts w:cstheme="minorHAnsi"/>
                <w:sz w:val="18"/>
                <w:szCs w:val="18"/>
              </w:rPr>
            </w:pPr>
          </w:p>
          <w:p w14:paraId="064834CF" w14:textId="77777777" w:rsidR="009D7CCD" w:rsidRDefault="009D7CCD" w:rsidP="00BE23D3">
            <w:pPr>
              <w:rPr>
                <w:rFonts w:cstheme="minorHAnsi"/>
                <w:sz w:val="18"/>
                <w:szCs w:val="18"/>
              </w:rPr>
            </w:pPr>
            <w:r>
              <w:rPr>
                <w:rFonts w:cstheme="minorHAnsi"/>
                <w:sz w:val="18"/>
                <w:szCs w:val="18"/>
              </w:rPr>
              <w:t>Indtægten ved udlejning overstiger selskabets omkostninger, eksempelvis udgør l</w:t>
            </w:r>
            <w:r w:rsidRPr="00A300F1">
              <w:rPr>
                <w:rFonts w:cstheme="minorHAnsi"/>
                <w:sz w:val="18"/>
                <w:szCs w:val="18"/>
              </w:rPr>
              <w:t>ejeindtægt</w:t>
            </w:r>
            <w:r>
              <w:rPr>
                <w:rFonts w:cstheme="minorHAnsi"/>
                <w:sz w:val="18"/>
                <w:szCs w:val="18"/>
              </w:rPr>
              <w:t>er kr.</w:t>
            </w:r>
            <w:r w:rsidRPr="00A300F1">
              <w:rPr>
                <w:rFonts w:cstheme="minorHAnsi"/>
                <w:sz w:val="18"/>
                <w:szCs w:val="18"/>
              </w:rPr>
              <w:t xml:space="preserve"> 125 og omkostninger udgør </w:t>
            </w:r>
            <w:r>
              <w:rPr>
                <w:rFonts w:cstheme="minorHAnsi"/>
                <w:sz w:val="18"/>
                <w:szCs w:val="18"/>
              </w:rPr>
              <w:t xml:space="preserve">kr. </w:t>
            </w:r>
            <w:r w:rsidRPr="00A300F1">
              <w:rPr>
                <w:rFonts w:cstheme="minorHAnsi"/>
                <w:sz w:val="18"/>
                <w:szCs w:val="18"/>
              </w:rPr>
              <w:t xml:space="preserve">100. Netto er der en gevinst på </w:t>
            </w:r>
            <w:r>
              <w:rPr>
                <w:rFonts w:cstheme="minorHAnsi"/>
                <w:sz w:val="18"/>
                <w:szCs w:val="18"/>
              </w:rPr>
              <w:t xml:space="preserve">kr. </w:t>
            </w:r>
            <w:r w:rsidRPr="00A300F1">
              <w:rPr>
                <w:rFonts w:cstheme="minorHAnsi"/>
                <w:sz w:val="18"/>
                <w:szCs w:val="18"/>
              </w:rPr>
              <w:t xml:space="preserve">25. </w:t>
            </w:r>
          </w:p>
          <w:p w14:paraId="1B1EA645" w14:textId="77777777" w:rsidR="009D7CCD" w:rsidRDefault="009D7CCD" w:rsidP="00BE23D3">
            <w:pPr>
              <w:rPr>
                <w:rFonts w:cstheme="minorHAnsi"/>
                <w:sz w:val="18"/>
                <w:szCs w:val="18"/>
              </w:rPr>
            </w:pPr>
          </w:p>
          <w:p w14:paraId="01DD59F8" w14:textId="77777777" w:rsidR="009D7CCD" w:rsidRDefault="009D7CCD" w:rsidP="00BE23D3">
            <w:pPr>
              <w:rPr>
                <w:rFonts w:cstheme="minorHAnsi"/>
                <w:sz w:val="18"/>
                <w:szCs w:val="18"/>
              </w:rPr>
            </w:pPr>
            <w:r>
              <w:rPr>
                <w:rFonts w:cstheme="minorHAnsi"/>
                <w:sz w:val="18"/>
                <w:szCs w:val="18"/>
              </w:rPr>
              <w:t>Indgår fortjenesten i beregningen af kompensation?</w:t>
            </w:r>
          </w:p>
          <w:p w14:paraId="23D13BB6" w14:textId="77777777" w:rsidR="009D7CCD" w:rsidRDefault="009D7CCD" w:rsidP="00BE23D3">
            <w:pPr>
              <w:rPr>
                <w:rFonts w:cstheme="minorHAnsi"/>
                <w:sz w:val="18"/>
                <w:szCs w:val="18"/>
              </w:rPr>
            </w:pPr>
          </w:p>
          <w:p w14:paraId="2CEC8CF0" w14:textId="77777777" w:rsidR="009D7CCD" w:rsidRDefault="009D7CCD" w:rsidP="00BE23D3">
            <w:pPr>
              <w:rPr>
                <w:rFonts w:cstheme="minorHAnsi"/>
                <w:sz w:val="18"/>
                <w:szCs w:val="18"/>
              </w:rPr>
            </w:pPr>
            <w:r>
              <w:rPr>
                <w:rFonts w:cstheme="minorHAnsi"/>
                <w:sz w:val="18"/>
                <w:szCs w:val="18"/>
              </w:rPr>
              <w:t>Hvis ja, hvordan</w:t>
            </w:r>
            <w:r w:rsidRPr="00A300F1">
              <w:rPr>
                <w:rFonts w:cstheme="minorHAnsi"/>
                <w:sz w:val="18"/>
                <w:szCs w:val="18"/>
              </w:rPr>
              <w:t xml:space="preserve"> behandles fortjenesten i så fald</w:t>
            </w:r>
            <w:r>
              <w:rPr>
                <w:rFonts w:cstheme="minorHAnsi"/>
                <w:sz w:val="18"/>
                <w:szCs w:val="18"/>
              </w:rPr>
              <w:t>?</w:t>
            </w:r>
          </w:p>
          <w:p w14:paraId="5CF771A1" w14:textId="77777777" w:rsidR="009D7CCD" w:rsidRDefault="009D7CCD" w:rsidP="00BE23D3">
            <w:pPr>
              <w:rPr>
                <w:rFonts w:cstheme="minorHAnsi"/>
                <w:sz w:val="18"/>
                <w:szCs w:val="18"/>
              </w:rPr>
            </w:pPr>
            <w:r>
              <w:rPr>
                <w:rFonts w:cstheme="minorHAnsi"/>
                <w:sz w:val="18"/>
                <w:szCs w:val="18"/>
              </w:rPr>
              <w:t>Eksempelvis s</w:t>
            </w:r>
            <w:r w:rsidRPr="00A300F1">
              <w:rPr>
                <w:rFonts w:cstheme="minorHAnsi"/>
                <w:sz w:val="18"/>
                <w:szCs w:val="18"/>
              </w:rPr>
              <w:t xml:space="preserve">kal denne nettoindtægt </w:t>
            </w:r>
            <w:r>
              <w:rPr>
                <w:rFonts w:cstheme="minorHAnsi"/>
                <w:sz w:val="18"/>
                <w:szCs w:val="18"/>
              </w:rPr>
              <w:t xml:space="preserve">så </w:t>
            </w:r>
            <w:r w:rsidRPr="00A300F1">
              <w:rPr>
                <w:rFonts w:cstheme="minorHAnsi"/>
                <w:sz w:val="18"/>
                <w:szCs w:val="18"/>
              </w:rPr>
              <w:t>modregnes andre faste omkostningstyper, som ikke relaterer sig til virksomhedens ejendom?</w:t>
            </w:r>
          </w:p>
          <w:p w14:paraId="00BC5873" w14:textId="0DA70F02" w:rsidR="009D7CCD" w:rsidRDefault="009D7CCD" w:rsidP="00BE23D3">
            <w:pPr>
              <w:rPr>
                <w:rFonts w:cstheme="minorHAnsi"/>
                <w:sz w:val="18"/>
                <w:szCs w:val="18"/>
              </w:rPr>
            </w:pPr>
          </w:p>
        </w:tc>
        <w:tc>
          <w:tcPr>
            <w:tcW w:w="6375" w:type="dxa"/>
          </w:tcPr>
          <w:p w14:paraId="1197D8E9" w14:textId="3D62E027" w:rsidR="009D7CCD" w:rsidRDefault="009D7CCD" w:rsidP="00BE23D3">
            <w:pPr>
              <w:rPr>
                <w:rFonts w:cstheme="minorHAnsi"/>
                <w:sz w:val="18"/>
                <w:szCs w:val="18"/>
              </w:rPr>
            </w:pPr>
            <w:r>
              <w:rPr>
                <w:rFonts w:cstheme="minorHAnsi"/>
                <w:sz w:val="18"/>
                <w:szCs w:val="18"/>
              </w:rPr>
              <w:t>Afventer svar fra Erhvervsstyrelsen</w:t>
            </w:r>
          </w:p>
          <w:p w14:paraId="153E1E73" w14:textId="77777777" w:rsidR="009D7CCD" w:rsidRPr="0063794D" w:rsidRDefault="009D7CCD" w:rsidP="00BE23D3">
            <w:pPr>
              <w:rPr>
                <w:rFonts w:cstheme="minorHAnsi"/>
                <w:sz w:val="18"/>
                <w:szCs w:val="18"/>
              </w:rPr>
            </w:pPr>
          </w:p>
          <w:p w14:paraId="5202D44B" w14:textId="77777777" w:rsidR="009D7CCD" w:rsidRDefault="009D7CCD" w:rsidP="00BE23D3">
            <w:pPr>
              <w:rPr>
                <w:sz w:val="18"/>
                <w:szCs w:val="18"/>
              </w:rPr>
            </w:pPr>
            <w:r w:rsidRPr="0063794D">
              <w:rPr>
                <w:sz w:val="18"/>
                <w:szCs w:val="18"/>
              </w:rPr>
              <w:t xml:space="preserve">Indgår indtægter fra udleje af en ejendom i virksomhedens nettoomsætning, skal alle indtægter fra udleje af ejendommen indgå i denne, og omkostninger til disse lejemål skal indgå i virksomhedens opgørelse af omkostninger hhv. </w:t>
            </w:r>
            <w:r>
              <w:rPr>
                <w:sz w:val="18"/>
                <w:szCs w:val="18"/>
              </w:rPr>
              <w:t>fas</w:t>
            </w:r>
            <w:r w:rsidRPr="0063794D">
              <w:rPr>
                <w:sz w:val="18"/>
                <w:szCs w:val="18"/>
              </w:rPr>
              <w:t xml:space="preserve">te eller variable, </w:t>
            </w:r>
            <w:r>
              <w:rPr>
                <w:sz w:val="18"/>
                <w:szCs w:val="18"/>
              </w:rPr>
              <w:t xml:space="preserve">og </w:t>
            </w:r>
            <w:r w:rsidRPr="0063794D">
              <w:rPr>
                <w:sz w:val="18"/>
                <w:szCs w:val="18"/>
              </w:rPr>
              <w:t xml:space="preserve">hvor de faste omkostninger kan indgå i kompensationsansøgningen. </w:t>
            </w:r>
          </w:p>
          <w:p w14:paraId="2ECB7796" w14:textId="77777777" w:rsidR="009D7CCD" w:rsidRDefault="009D7CCD" w:rsidP="00BE23D3">
            <w:pPr>
              <w:rPr>
                <w:sz w:val="18"/>
                <w:szCs w:val="18"/>
              </w:rPr>
            </w:pPr>
          </w:p>
          <w:p w14:paraId="70030414" w14:textId="77777777" w:rsidR="009D7CCD" w:rsidRDefault="009D7CCD" w:rsidP="00BE23D3">
            <w:pPr>
              <w:rPr>
                <w:sz w:val="18"/>
                <w:szCs w:val="18"/>
              </w:rPr>
            </w:pPr>
            <w:r w:rsidRPr="0063794D">
              <w:rPr>
                <w:sz w:val="18"/>
                <w:szCs w:val="18"/>
              </w:rPr>
              <w:t xml:space="preserve">Indtægter relateret til en ejendom, som indregnes som ‘Andre driftsindtægter’, skal modregnes i omkostningerne relateret til denne ejendom, dog kun indtil omkostningerne relateret til den specifikke ejendom er fuldt modregnet. </w:t>
            </w:r>
          </w:p>
          <w:p w14:paraId="7634CA45" w14:textId="77777777" w:rsidR="009D7CCD" w:rsidRDefault="009D7CCD" w:rsidP="00BE23D3">
            <w:pPr>
              <w:rPr>
                <w:sz w:val="18"/>
                <w:szCs w:val="18"/>
              </w:rPr>
            </w:pPr>
          </w:p>
          <w:p w14:paraId="0969269C" w14:textId="3EC066CE" w:rsidR="009D7CCD" w:rsidRPr="0063794D" w:rsidRDefault="009D7CCD" w:rsidP="00BE23D3">
            <w:pPr>
              <w:rPr>
                <w:sz w:val="18"/>
                <w:szCs w:val="18"/>
              </w:rPr>
            </w:pPr>
            <w:r w:rsidRPr="0063794D">
              <w:rPr>
                <w:sz w:val="18"/>
                <w:szCs w:val="18"/>
              </w:rPr>
              <w:t>Det vil sige, at hvis virksomheden har en fortjeneste ved udlejning af ejendommen, så skal denne fortjeneste ikke modregnes i andre faste omkostningstyper, og heller ikke i omkostninger relateret til andre ejendomme, som virksomheden måtte eje.</w:t>
            </w:r>
          </w:p>
          <w:p w14:paraId="65391E9B" w14:textId="77777777" w:rsidR="009D7CCD" w:rsidRDefault="009D7CCD" w:rsidP="00BE23D3">
            <w:pPr>
              <w:rPr>
                <w:sz w:val="18"/>
                <w:szCs w:val="18"/>
              </w:rPr>
            </w:pPr>
          </w:p>
          <w:p w14:paraId="21FAD87C" w14:textId="6240A64F" w:rsidR="009D7CCD" w:rsidRPr="0063794D" w:rsidRDefault="009D7CCD" w:rsidP="00BE23D3">
            <w:pPr>
              <w:rPr>
                <w:sz w:val="18"/>
                <w:szCs w:val="18"/>
              </w:rPr>
            </w:pPr>
            <w:r w:rsidRPr="0063794D">
              <w:rPr>
                <w:sz w:val="18"/>
                <w:szCs w:val="18"/>
              </w:rPr>
              <w:t>Hvis de faste omkostninger udgør 100 kr. og denne omkostning er fordelt på to lejemål med henholdsvis 75 kr. til den af lejemålet, som udlejes, og 25 kr. til den del, der benyttes selv, så skal lejeindtægterne behandles på følgende måde:</w:t>
            </w:r>
          </w:p>
          <w:p w14:paraId="5C2F526E" w14:textId="77777777" w:rsidR="009D7CCD" w:rsidRDefault="009D7CCD" w:rsidP="00BE23D3">
            <w:pPr>
              <w:rPr>
                <w:b/>
                <w:bCs/>
                <w:sz w:val="18"/>
                <w:szCs w:val="18"/>
              </w:rPr>
            </w:pPr>
          </w:p>
          <w:p w14:paraId="2F4FCE29" w14:textId="5B580E74" w:rsidR="009D7CCD" w:rsidRPr="0063794D" w:rsidRDefault="009D7CCD" w:rsidP="00BE23D3">
            <w:pPr>
              <w:rPr>
                <w:sz w:val="18"/>
                <w:szCs w:val="18"/>
              </w:rPr>
            </w:pPr>
            <w:r w:rsidRPr="0063794D">
              <w:rPr>
                <w:b/>
                <w:bCs/>
                <w:sz w:val="18"/>
                <w:szCs w:val="18"/>
              </w:rPr>
              <w:t>Hvis lejeindtægterne er 60 kr.:</w:t>
            </w:r>
            <w:r w:rsidRPr="0063794D">
              <w:rPr>
                <w:sz w:val="18"/>
                <w:szCs w:val="18"/>
              </w:rPr>
              <w:t xml:space="preserve"> Indtægterne på 60 kr. modregnes i omkostningerne på 75 kr. relateret til den del der udlejes. Dette betyder, at der efter modregning er omkostninger for 75-60=15 kr. på den del af lejemålet, der udlejes, og omkostninger for 25 kr. på den del, der benyttes selv. I alt er der dermed omkostninger for 40 kr. efter modregning.</w:t>
            </w:r>
          </w:p>
          <w:p w14:paraId="4D6DB54B" w14:textId="77777777" w:rsidR="009D7CCD" w:rsidRDefault="009D7CCD" w:rsidP="00BE23D3">
            <w:pPr>
              <w:rPr>
                <w:b/>
                <w:bCs/>
                <w:sz w:val="18"/>
                <w:szCs w:val="18"/>
              </w:rPr>
            </w:pPr>
          </w:p>
          <w:p w14:paraId="23A4CED1" w14:textId="1E7A1B15" w:rsidR="009D7CCD" w:rsidRDefault="009D7CCD" w:rsidP="00BE23D3">
            <w:pPr>
              <w:rPr>
                <w:sz w:val="18"/>
                <w:szCs w:val="18"/>
              </w:rPr>
            </w:pPr>
            <w:r w:rsidRPr="0063794D">
              <w:rPr>
                <w:b/>
                <w:bCs/>
                <w:sz w:val="18"/>
                <w:szCs w:val="18"/>
              </w:rPr>
              <w:t xml:space="preserve">Hvis lejeindtægterne er 90 kr.: </w:t>
            </w:r>
            <w:r w:rsidRPr="0063794D">
              <w:rPr>
                <w:sz w:val="18"/>
                <w:szCs w:val="18"/>
              </w:rPr>
              <w:t>Indtægterne på 90 kr. skal først modregnes i omkostningerne på 75 kr. relateret til den del, der udlejes. Herefter skal fortjenesten på 15 kr. modregnes i omkostningerne på 25 kr. relateret den del, der benyttes selv. Dermed er der omkostninger for 10 kr. i alt.</w:t>
            </w:r>
          </w:p>
          <w:p w14:paraId="599745D4" w14:textId="77777777" w:rsidR="009D7CCD" w:rsidRDefault="009D7CCD" w:rsidP="00BE23D3">
            <w:pPr>
              <w:rPr>
                <w:rFonts w:cstheme="minorHAnsi"/>
                <w:sz w:val="18"/>
                <w:szCs w:val="18"/>
              </w:rPr>
            </w:pPr>
          </w:p>
          <w:p w14:paraId="5499F3FD" w14:textId="04D0CEB9" w:rsidR="009D7CCD" w:rsidRDefault="009D7CCD" w:rsidP="00BE23D3">
            <w:pPr>
              <w:rPr>
                <w:rFonts w:cstheme="minorHAnsi"/>
                <w:sz w:val="18"/>
                <w:szCs w:val="18"/>
              </w:rPr>
            </w:pPr>
            <w:r w:rsidRPr="00667579">
              <w:rPr>
                <w:rFonts w:cstheme="minorHAnsi"/>
                <w:b/>
                <w:bCs/>
                <w:sz w:val="18"/>
                <w:szCs w:val="18"/>
              </w:rPr>
              <w:t>Hvis lejeindtægterne er 125 kr</w:t>
            </w:r>
            <w:r w:rsidRPr="003B47B9">
              <w:rPr>
                <w:rFonts w:cstheme="minorHAnsi"/>
                <w:sz w:val="18"/>
                <w:szCs w:val="18"/>
              </w:rPr>
              <w:t>.: Indtægterne på 125 kr. skal først modregnes i omkostningerne på 75 kr. relateret til den del, der udlejes, hvorefter fortjenesten på 50 kr. skal modregnes i omkostningerne på 25 kr. relateret til den del der benyttes selv. Dette resulterer i en samlet fortjeneste på 25 kr. vedrørende ejendommen. Den resterende fortjeneste skal ikke modregnes i andre faste omkostningstyper, og heller ikke i omkostninger relateret til andre ejendomme, som virksomheden måtte eje.</w:t>
            </w:r>
          </w:p>
        </w:tc>
        <w:tc>
          <w:tcPr>
            <w:tcW w:w="2552" w:type="dxa"/>
          </w:tcPr>
          <w:p w14:paraId="3132244D" w14:textId="77777777" w:rsidR="009D7CCD" w:rsidRDefault="009D7CCD" w:rsidP="00BE23D3">
            <w:pPr>
              <w:rPr>
                <w:rFonts w:cstheme="minorHAnsi"/>
                <w:sz w:val="18"/>
                <w:szCs w:val="18"/>
              </w:rPr>
            </w:pPr>
          </w:p>
        </w:tc>
        <w:tc>
          <w:tcPr>
            <w:tcW w:w="1846" w:type="dxa"/>
          </w:tcPr>
          <w:p w14:paraId="6BA778C9" w14:textId="2FCD9056" w:rsidR="009D7CCD" w:rsidRDefault="009D7CCD" w:rsidP="00BE23D3">
            <w:pPr>
              <w:rPr>
                <w:rFonts w:cstheme="minorHAnsi"/>
                <w:sz w:val="18"/>
                <w:szCs w:val="18"/>
              </w:rPr>
            </w:pPr>
            <w:r>
              <w:rPr>
                <w:rFonts w:cstheme="minorHAnsi"/>
                <w:sz w:val="18"/>
                <w:szCs w:val="18"/>
              </w:rPr>
              <w:t>4. juni 2021</w:t>
            </w:r>
          </w:p>
        </w:tc>
      </w:tr>
      <w:tr w:rsidR="009D7CCD" w:rsidRPr="000F1DB1" w14:paraId="08D59905" w14:textId="77777777" w:rsidTr="009D7CCD">
        <w:tc>
          <w:tcPr>
            <w:tcW w:w="15163" w:type="dxa"/>
            <w:gridSpan w:val="4"/>
          </w:tcPr>
          <w:p w14:paraId="6150F221" w14:textId="2CD27EF3" w:rsidR="009D7CCD" w:rsidRPr="00BE784F" w:rsidRDefault="009D7CCD" w:rsidP="00BE23D3">
            <w:pPr>
              <w:pStyle w:val="Overskrift2"/>
              <w:outlineLvl w:val="1"/>
            </w:pPr>
            <w:bookmarkStart w:id="18" w:name="_Toc99571913"/>
            <w:bookmarkEnd w:id="17"/>
            <w:r>
              <w:t>18</w:t>
            </w:r>
            <w:r w:rsidRPr="00BE784F">
              <w:t xml:space="preserve">. </w:t>
            </w:r>
            <w:r>
              <w:t>Hvilke omkostninger er omfattet af ordningen: Variable omkostninger</w:t>
            </w:r>
            <w:bookmarkEnd w:id="18"/>
          </w:p>
        </w:tc>
      </w:tr>
      <w:tr w:rsidR="009D7CCD" w:rsidRPr="000F1DB1" w14:paraId="39D92E06" w14:textId="77777777" w:rsidTr="009D7CCD">
        <w:tc>
          <w:tcPr>
            <w:tcW w:w="4390" w:type="dxa"/>
          </w:tcPr>
          <w:p w14:paraId="1446EFC1" w14:textId="18FFFD35" w:rsidR="009D7CCD" w:rsidRPr="00BE784F" w:rsidRDefault="009D7CCD" w:rsidP="00BE23D3">
            <w:pPr>
              <w:rPr>
                <w:rFonts w:cstheme="minorHAnsi"/>
                <w:sz w:val="18"/>
                <w:szCs w:val="18"/>
              </w:rPr>
            </w:pPr>
            <w:r w:rsidRPr="00B17DD5">
              <w:rPr>
                <w:rFonts w:cstheme="minorHAnsi"/>
                <w:sz w:val="18"/>
                <w:szCs w:val="18"/>
              </w:rPr>
              <w:t>Hvordan håndteres omkostninger, der er delvist variable, men hvor en vis andel er uundgåelige – det kan fx være el, varme, visse kontraktlige forpligtelser, lønsumsafgift mv.?</w:t>
            </w:r>
          </w:p>
        </w:tc>
        <w:tc>
          <w:tcPr>
            <w:tcW w:w="6375" w:type="dxa"/>
          </w:tcPr>
          <w:p w14:paraId="006872D1" w14:textId="683DDF33" w:rsidR="009D7CCD" w:rsidRPr="00BE784F" w:rsidRDefault="009D7CCD" w:rsidP="00BE23D3">
            <w:pPr>
              <w:rPr>
                <w:rFonts w:cstheme="minorHAnsi"/>
                <w:sz w:val="18"/>
                <w:szCs w:val="18"/>
              </w:rPr>
            </w:pPr>
            <w:r w:rsidRPr="00B17DD5">
              <w:rPr>
                <w:rFonts w:cstheme="minorHAnsi"/>
                <w:sz w:val="18"/>
                <w:szCs w:val="18"/>
              </w:rPr>
              <w:t>Virksomheden må foretage et skøn, hvis det ikke kan ses direkte ud af bogføringen, hvor stor en del af en omkostning, som er fast, og hvor stor en del, som er variabel. Dette skøn skal begrundes og dokumenteres.</w:t>
            </w:r>
          </w:p>
        </w:tc>
        <w:tc>
          <w:tcPr>
            <w:tcW w:w="2552" w:type="dxa"/>
          </w:tcPr>
          <w:p w14:paraId="48175A48" w14:textId="42D0417B" w:rsidR="009D7CCD" w:rsidRPr="00B17DD5" w:rsidRDefault="009D7CCD" w:rsidP="00BE23D3">
            <w:pPr>
              <w:rPr>
                <w:rFonts w:cstheme="minorHAnsi"/>
                <w:sz w:val="18"/>
                <w:szCs w:val="18"/>
              </w:rPr>
            </w:pPr>
            <w:r w:rsidRPr="00B17DD5">
              <w:rPr>
                <w:rFonts w:cstheme="minorHAnsi"/>
                <w:sz w:val="18"/>
                <w:szCs w:val="18"/>
              </w:rPr>
              <w:t>Erhvervsstyrelsen</w:t>
            </w:r>
          </w:p>
          <w:p w14:paraId="42EF6595" w14:textId="77777777" w:rsidR="009D7CCD" w:rsidRPr="00B17DD5" w:rsidRDefault="009D7CCD" w:rsidP="00BE23D3">
            <w:pPr>
              <w:rPr>
                <w:rFonts w:cstheme="minorHAnsi"/>
                <w:sz w:val="18"/>
                <w:szCs w:val="18"/>
              </w:rPr>
            </w:pPr>
          </w:p>
          <w:p w14:paraId="42097C24" w14:textId="32C3C7B8" w:rsidR="009D7CCD" w:rsidRPr="00BE784F" w:rsidRDefault="009D7CCD" w:rsidP="00BE23D3">
            <w:pPr>
              <w:rPr>
                <w:rFonts w:cstheme="minorHAnsi"/>
                <w:sz w:val="18"/>
                <w:szCs w:val="18"/>
              </w:rPr>
            </w:pPr>
          </w:p>
        </w:tc>
        <w:tc>
          <w:tcPr>
            <w:tcW w:w="1846" w:type="dxa"/>
          </w:tcPr>
          <w:p w14:paraId="00EC3E1C" w14:textId="10B50E7B" w:rsidR="009D7CCD" w:rsidRPr="00BE784F" w:rsidRDefault="009D7CCD" w:rsidP="00BE23D3">
            <w:pPr>
              <w:rPr>
                <w:rFonts w:cstheme="minorHAnsi"/>
                <w:sz w:val="18"/>
                <w:szCs w:val="18"/>
              </w:rPr>
            </w:pPr>
            <w:r w:rsidRPr="00B17DD5">
              <w:rPr>
                <w:rFonts w:cstheme="minorHAnsi"/>
                <w:sz w:val="18"/>
                <w:szCs w:val="18"/>
              </w:rPr>
              <w:t>4. april 2020</w:t>
            </w:r>
          </w:p>
        </w:tc>
      </w:tr>
      <w:tr w:rsidR="009D7CCD" w:rsidRPr="000F1DB1" w14:paraId="1AE8D871" w14:textId="77777777" w:rsidTr="009D7CCD">
        <w:tc>
          <w:tcPr>
            <w:tcW w:w="15163" w:type="dxa"/>
            <w:gridSpan w:val="4"/>
          </w:tcPr>
          <w:p w14:paraId="5D6AA062" w14:textId="36D91BAE" w:rsidR="009D7CCD" w:rsidRPr="00BE784F" w:rsidRDefault="009D7CCD" w:rsidP="00BE23D3">
            <w:pPr>
              <w:pStyle w:val="Overskrift2"/>
              <w:outlineLvl w:val="1"/>
            </w:pPr>
            <w:bookmarkStart w:id="19" w:name="_Toc99571914"/>
            <w:r>
              <w:t>19</w:t>
            </w:r>
            <w:r w:rsidRPr="00BE784F">
              <w:t xml:space="preserve">. </w:t>
            </w:r>
            <w:r>
              <w:t>Hvilke omkostninger er omfattet af ordningen: Markedsføring</w:t>
            </w:r>
            <w:bookmarkEnd w:id="19"/>
          </w:p>
        </w:tc>
      </w:tr>
      <w:tr w:rsidR="009D7CCD" w:rsidRPr="000F1DB1" w14:paraId="0D7926F5" w14:textId="77777777" w:rsidTr="009D7CCD">
        <w:tc>
          <w:tcPr>
            <w:tcW w:w="4390" w:type="dxa"/>
          </w:tcPr>
          <w:p w14:paraId="3E7CE1B0" w14:textId="77777777" w:rsidR="009D7CCD" w:rsidRPr="008337A7" w:rsidRDefault="009D7CCD" w:rsidP="00BE23D3">
            <w:pPr>
              <w:rPr>
                <w:rFonts w:cstheme="minorHAnsi"/>
                <w:sz w:val="18"/>
                <w:szCs w:val="18"/>
              </w:rPr>
            </w:pPr>
            <w:r w:rsidRPr="008337A7">
              <w:rPr>
                <w:rFonts w:cstheme="minorHAnsi"/>
                <w:sz w:val="18"/>
                <w:szCs w:val="18"/>
              </w:rPr>
              <w:t>Af vejledningen fremgår det, at markedsføringsomkostninger ikke betragtes som faste omkostninger. Faste omkostninger er derudover også benævnt som omkostninger på baggrund af kontrakter.</w:t>
            </w:r>
          </w:p>
          <w:p w14:paraId="57EAF623" w14:textId="77777777" w:rsidR="009D7CCD" w:rsidRPr="008337A7" w:rsidRDefault="009D7CCD" w:rsidP="00BE23D3">
            <w:pPr>
              <w:rPr>
                <w:rFonts w:cstheme="minorHAnsi"/>
                <w:sz w:val="18"/>
                <w:szCs w:val="18"/>
              </w:rPr>
            </w:pPr>
            <w:r w:rsidRPr="008337A7">
              <w:rPr>
                <w:rFonts w:cstheme="minorHAnsi"/>
                <w:sz w:val="18"/>
                <w:szCs w:val="18"/>
              </w:rPr>
              <w:t xml:space="preserve"> </w:t>
            </w:r>
          </w:p>
          <w:p w14:paraId="6BF19319" w14:textId="77777777" w:rsidR="009D7CCD" w:rsidRPr="008337A7" w:rsidRDefault="009D7CCD" w:rsidP="00BE23D3">
            <w:pPr>
              <w:rPr>
                <w:rFonts w:cstheme="minorHAnsi"/>
                <w:sz w:val="18"/>
                <w:szCs w:val="18"/>
              </w:rPr>
            </w:pPr>
            <w:r w:rsidRPr="008337A7">
              <w:rPr>
                <w:rFonts w:cstheme="minorHAnsi"/>
                <w:sz w:val="18"/>
                <w:szCs w:val="18"/>
              </w:rPr>
              <w:t>I franchisekontrakten er alle deltagere kontraktligt forpligtet til at betale et markedsføringsbidrag til Marketing. Markedsføringsbidraget beregnes ud fra medlemstal (medlemmer hos franchisetager) og udgør 5 kr. x medlemmer hver måned.</w:t>
            </w:r>
          </w:p>
          <w:p w14:paraId="2DA525FC" w14:textId="77777777" w:rsidR="009D7CCD" w:rsidRPr="008337A7" w:rsidRDefault="009D7CCD" w:rsidP="00BE23D3">
            <w:pPr>
              <w:rPr>
                <w:rFonts w:cstheme="minorHAnsi"/>
                <w:sz w:val="18"/>
                <w:szCs w:val="18"/>
              </w:rPr>
            </w:pPr>
          </w:p>
          <w:p w14:paraId="33AF10C9" w14:textId="77777777" w:rsidR="009D7CCD" w:rsidRPr="00BE784F" w:rsidRDefault="009D7CCD" w:rsidP="00BE23D3">
            <w:pPr>
              <w:rPr>
                <w:rFonts w:cstheme="minorHAnsi"/>
                <w:sz w:val="18"/>
                <w:szCs w:val="18"/>
              </w:rPr>
            </w:pPr>
            <w:r w:rsidRPr="008337A7">
              <w:rPr>
                <w:rFonts w:cstheme="minorHAnsi"/>
                <w:sz w:val="18"/>
                <w:szCs w:val="18"/>
              </w:rPr>
              <w:t>Kan Erhvervsstyrelsen bekræfte, at denne kontraktlige omkostning betragtes som fast omkostning?</w:t>
            </w:r>
          </w:p>
        </w:tc>
        <w:tc>
          <w:tcPr>
            <w:tcW w:w="6375" w:type="dxa"/>
          </w:tcPr>
          <w:p w14:paraId="5E23B97F" w14:textId="77777777" w:rsidR="009D7CCD" w:rsidRPr="008337A7" w:rsidRDefault="009D7CCD" w:rsidP="00BE23D3">
            <w:pPr>
              <w:rPr>
                <w:rFonts w:cstheme="minorHAnsi"/>
                <w:sz w:val="18"/>
                <w:szCs w:val="18"/>
              </w:rPr>
            </w:pPr>
            <w:r w:rsidRPr="008337A7">
              <w:rPr>
                <w:rFonts w:cstheme="minorHAnsi"/>
                <w:sz w:val="18"/>
                <w:szCs w:val="18"/>
              </w:rPr>
              <w:t>Der henvises til definitionen af faste omkostninger i § 2, nr. 2.</w:t>
            </w:r>
          </w:p>
          <w:p w14:paraId="1B902C1C" w14:textId="77777777" w:rsidR="009D7CCD" w:rsidRPr="008337A7" w:rsidRDefault="009D7CCD" w:rsidP="00BE23D3">
            <w:pPr>
              <w:rPr>
                <w:rFonts w:cstheme="minorHAnsi"/>
                <w:sz w:val="18"/>
                <w:szCs w:val="18"/>
              </w:rPr>
            </w:pPr>
          </w:p>
          <w:p w14:paraId="04F8E207" w14:textId="77777777" w:rsidR="009D7CCD" w:rsidRPr="008337A7" w:rsidRDefault="009D7CCD" w:rsidP="00BE23D3">
            <w:pPr>
              <w:rPr>
                <w:rFonts w:cstheme="minorHAnsi"/>
                <w:sz w:val="18"/>
                <w:szCs w:val="18"/>
              </w:rPr>
            </w:pPr>
            <w:r w:rsidRPr="008337A7">
              <w:rPr>
                <w:rFonts w:cstheme="minorHAnsi"/>
                <w:sz w:val="18"/>
                <w:szCs w:val="18"/>
              </w:rPr>
              <w:t xml:space="preserve">Kontraktbunde omkostninger er som udgangspunkt omfattet af ordningen. </w:t>
            </w:r>
          </w:p>
          <w:p w14:paraId="5B03CE54" w14:textId="77777777" w:rsidR="009D7CCD" w:rsidRPr="008337A7" w:rsidRDefault="009D7CCD" w:rsidP="00BE23D3">
            <w:pPr>
              <w:rPr>
                <w:rFonts w:cstheme="minorHAnsi"/>
                <w:sz w:val="18"/>
                <w:szCs w:val="18"/>
              </w:rPr>
            </w:pPr>
            <w:r w:rsidRPr="008337A7">
              <w:rPr>
                <w:rFonts w:cstheme="minorHAnsi"/>
                <w:sz w:val="18"/>
                <w:szCs w:val="18"/>
              </w:rPr>
              <w:t>Dette under forudsætning af, at der er tale om en omkostning som er uafhængig af virksomhedens salg, produktion og distribution, og</w:t>
            </w:r>
          </w:p>
          <w:p w14:paraId="3C0F57AA" w14:textId="77777777" w:rsidR="009D7CCD" w:rsidRPr="00BE784F" w:rsidRDefault="009D7CCD" w:rsidP="00BE23D3">
            <w:pPr>
              <w:rPr>
                <w:rFonts w:cstheme="minorHAnsi"/>
                <w:sz w:val="18"/>
                <w:szCs w:val="18"/>
              </w:rPr>
            </w:pPr>
            <w:r w:rsidRPr="008337A7">
              <w:rPr>
                <w:rFonts w:cstheme="minorHAnsi"/>
                <w:sz w:val="18"/>
                <w:szCs w:val="18"/>
              </w:rPr>
              <w:t>som virksomheden vil skulle afholde, selv om den ikke har omsætning i en periode.</w:t>
            </w:r>
          </w:p>
        </w:tc>
        <w:tc>
          <w:tcPr>
            <w:tcW w:w="2552" w:type="dxa"/>
          </w:tcPr>
          <w:p w14:paraId="33A2E4DB" w14:textId="77777777" w:rsidR="009D7CCD" w:rsidRPr="008337A7" w:rsidRDefault="009D7CCD" w:rsidP="00BE23D3">
            <w:pPr>
              <w:rPr>
                <w:rFonts w:cstheme="minorHAnsi"/>
                <w:sz w:val="18"/>
                <w:szCs w:val="18"/>
              </w:rPr>
            </w:pPr>
            <w:r w:rsidRPr="008337A7">
              <w:rPr>
                <w:rFonts w:cstheme="minorHAnsi"/>
                <w:sz w:val="18"/>
                <w:szCs w:val="18"/>
              </w:rPr>
              <w:t>Erhvervsstyrelsen</w:t>
            </w:r>
          </w:p>
          <w:p w14:paraId="0B328612" w14:textId="77777777" w:rsidR="009D7CCD" w:rsidRPr="008337A7" w:rsidRDefault="009D7CCD" w:rsidP="00BE23D3">
            <w:pPr>
              <w:rPr>
                <w:rFonts w:cstheme="minorHAnsi"/>
                <w:sz w:val="18"/>
                <w:szCs w:val="18"/>
              </w:rPr>
            </w:pPr>
          </w:p>
          <w:p w14:paraId="2C4E1238" w14:textId="77777777" w:rsidR="009D7CCD" w:rsidRPr="00BE784F" w:rsidRDefault="009D7CCD" w:rsidP="00BE23D3">
            <w:pPr>
              <w:rPr>
                <w:rFonts w:cstheme="minorHAnsi"/>
                <w:sz w:val="18"/>
                <w:szCs w:val="18"/>
              </w:rPr>
            </w:pPr>
          </w:p>
        </w:tc>
        <w:tc>
          <w:tcPr>
            <w:tcW w:w="1846" w:type="dxa"/>
          </w:tcPr>
          <w:p w14:paraId="4A1DB23A" w14:textId="77777777" w:rsidR="009D7CCD" w:rsidRPr="008337A7" w:rsidRDefault="009D7CCD" w:rsidP="00BE23D3">
            <w:pPr>
              <w:rPr>
                <w:rFonts w:cstheme="minorHAnsi"/>
                <w:sz w:val="18"/>
                <w:szCs w:val="18"/>
              </w:rPr>
            </w:pPr>
            <w:r w:rsidRPr="008337A7">
              <w:rPr>
                <w:rFonts w:cstheme="minorHAnsi"/>
                <w:sz w:val="18"/>
                <w:szCs w:val="18"/>
              </w:rPr>
              <w:t>8. april 2020</w:t>
            </w:r>
          </w:p>
          <w:p w14:paraId="704B4AA3" w14:textId="77777777" w:rsidR="009D7CCD" w:rsidRPr="00BE784F" w:rsidRDefault="009D7CCD" w:rsidP="00BE23D3">
            <w:pPr>
              <w:rPr>
                <w:rFonts w:cstheme="minorHAnsi"/>
                <w:sz w:val="18"/>
                <w:szCs w:val="18"/>
              </w:rPr>
            </w:pPr>
          </w:p>
        </w:tc>
      </w:tr>
      <w:tr w:rsidR="009D7CCD" w:rsidRPr="000F1DB1" w14:paraId="7BCEEA31" w14:textId="77777777" w:rsidTr="009D7CCD">
        <w:tc>
          <w:tcPr>
            <w:tcW w:w="4390" w:type="dxa"/>
          </w:tcPr>
          <w:p w14:paraId="528E4641" w14:textId="77777777" w:rsidR="009D7CCD" w:rsidRPr="00A96312" w:rsidRDefault="009D7CCD" w:rsidP="00BE23D3">
            <w:pPr>
              <w:rPr>
                <w:rFonts w:cstheme="minorHAnsi"/>
                <w:sz w:val="18"/>
                <w:szCs w:val="18"/>
              </w:rPr>
            </w:pPr>
            <w:r w:rsidRPr="00A96312">
              <w:rPr>
                <w:rFonts w:cstheme="minorHAnsi"/>
                <w:sz w:val="18"/>
                <w:szCs w:val="18"/>
              </w:rPr>
              <w:t>I vejledningen fremgår det, at salgs- og markedsføringsomkostninger ikke kan medtages - dog uden nærmere specificering af hvad det er.</w:t>
            </w:r>
          </w:p>
          <w:p w14:paraId="3729FE69" w14:textId="77777777" w:rsidR="009D7CCD" w:rsidRPr="00A96312" w:rsidRDefault="009D7CCD" w:rsidP="00BE23D3">
            <w:pPr>
              <w:rPr>
                <w:rFonts w:cstheme="minorHAnsi"/>
                <w:sz w:val="18"/>
                <w:szCs w:val="18"/>
              </w:rPr>
            </w:pPr>
            <w:r w:rsidRPr="00A96312">
              <w:rPr>
                <w:rFonts w:cstheme="minorHAnsi"/>
                <w:sz w:val="18"/>
                <w:szCs w:val="18"/>
              </w:rPr>
              <w:t>Kan en et eller flerårig markedsføringskontrakt mv. eller sponsorkontrakt, der kan opsiges, indgå som faste omkostninger?</w:t>
            </w:r>
          </w:p>
          <w:p w14:paraId="1C4E1DCF" w14:textId="6111D0F8" w:rsidR="009D7CCD" w:rsidRPr="00BE784F" w:rsidRDefault="009D7CCD" w:rsidP="00BE23D3">
            <w:pPr>
              <w:rPr>
                <w:rFonts w:cstheme="minorHAnsi"/>
                <w:sz w:val="18"/>
                <w:szCs w:val="18"/>
              </w:rPr>
            </w:pPr>
            <w:r w:rsidRPr="00A96312">
              <w:rPr>
                <w:rFonts w:cstheme="minorHAnsi"/>
                <w:sz w:val="18"/>
                <w:szCs w:val="18"/>
              </w:rPr>
              <w:t>Eksempelvis får sponsorer i fodboldklubber ikke refunderet noget af deres sponsorat – hverken sponsordelen eller hospitality-delen. Der er for de flestes vedkommende tale om kontrakter, der løber 1 år eller mere. Grundet en force majeure klausul i kontrakterne tilbagebetales de ikke.</w:t>
            </w:r>
          </w:p>
        </w:tc>
        <w:tc>
          <w:tcPr>
            <w:tcW w:w="6375" w:type="dxa"/>
          </w:tcPr>
          <w:p w14:paraId="24B3282F" w14:textId="77777777" w:rsidR="009D7CCD" w:rsidRPr="008337A7" w:rsidRDefault="009D7CCD" w:rsidP="00BE23D3">
            <w:pPr>
              <w:rPr>
                <w:rFonts w:cstheme="minorHAnsi"/>
                <w:sz w:val="18"/>
                <w:szCs w:val="18"/>
              </w:rPr>
            </w:pPr>
            <w:r w:rsidRPr="008337A7">
              <w:rPr>
                <w:rFonts w:cstheme="minorHAnsi"/>
                <w:sz w:val="18"/>
                <w:szCs w:val="18"/>
              </w:rPr>
              <w:t>Der henvises til definitionen af faste omkostninger i § 2, nr. 2.</w:t>
            </w:r>
          </w:p>
          <w:p w14:paraId="081959CF" w14:textId="77777777" w:rsidR="009D7CCD" w:rsidRPr="008337A7" w:rsidRDefault="009D7CCD" w:rsidP="00BE23D3">
            <w:pPr>
              <w:rPr>
                <w:rFonts w:cstheme="minorHAnsi"/>
                <w:sz w:val="18"/>
                <w:szCs w:val="18"/>
              </w:rPr>
            </w:pPr>
          </w:p>
          <w:p w14:paraId="4F971FA8" w14:textId="77777777" w:rsidR="009D7CCD" w:rsidRPr="008337A7" w:rsidRDefault="009D7CCD" w:rsidP="00BE23D3">
            <w:pPr>
              <w:rPr>
                <w:rFonts w:cstheme="minorHAnsi"/>
                <w:sz w:val="18"/>
                <w:szCs w:val="18"/>
              </w:rPr>
            </w:pPr>
            <w:r w:rsidRPr="008337A7">
              <w:rPr>
                <w:rFonts w:cstheme="minorHAnsi"/>
                <w:sz w:val="18"/>
                <w:szCs w:val="18"/>
              </w:rPr>
              <w:t xml:space="preserve">Kontraktbunde omkostninger er som udgangspunkt omfattet af ordningen. </w:t>
            </w:r>
          </w:p>
          <w:p w14:paraId="73A6587A" w14:textId="77777777" w:rsidR="009D7CCD" w:rsidRPr="008337A7" w:rsidRDefault="009D7CCD" w:rsidP="00BE23D3">
            <w:pPr>
              <w:rPr>
                <w:rFonts w:cstheme="minorHAnsi"/>
                <w:sz w:val="18"/>
                <w:szCs w:val="18"/>
              </w:rPr>
            </w:pPr>
            <w:r w:rsidRPr="008337A7">
              <w:rPr>
                <w:rFonts w:cstheme="minorHAnsi"/>
                <w:sz w:val="18"/>
                <w:szCs w:val="18"/>
              </w:rPr>
              <w:t>Dette under forudsætning af, at der er tale om en omkostning som er uafhængig af virksomhedens salg, produktion og distribution, og</w:t>
            </w:r>
          </w:p>
          <w:p w14:paraId="7BDA5946" w14:textId="4F9D4877" w:rsidR="009D7CCD" w:rsidRPr="00BE784F" w:rsidRDefault="009D7CCD" w:rsidP="00BE23D3">
            <w:pPr>
              <w:rPr>
                <w:rFonts w:cstheme="minorHAnsi"/>
                <w:sz w:val="18"/>
                <w:szCs w:val="18"/>
              </w:rPr>
            </w:pPr>
            <w:r w:rsidRPr="008337A7">
              <w:rPr>
                <w:rFonts w:cstheme="minorHAnsi"/>
                <w:sz w:val="18"/>
                <w:szCs w:val="18"/>
              </w:rPr>
              <w:t>som virksomheden vil skulle afholde, selv om den ikke har omsætning i en periode.</w:t>
            </w:r>
          </w:p>
        </w:tc>
        <w:tc>
          <w:tcPr>
            <w:tcW w:w="2552" w:type="dxa"/>
          </w:tcPr>
          <w:p w14:paraId="4CA8A270" w14:textId="4C1CB47A" w:rsidR="009D7CCD" w:rsidRPr="008337A7" w:rsidRDefault="009D7CCD" w:rsidP="00BE23D3">
            <w:pPr>
              <w:rPr>
                <w:rFonts w:cstheme="minorHAnsi"/>
                <w:sz w:val="18"/>
                <w:szCs w:val="18"/>
              </w:rPr>
            </w:pPr>
            <w:r w:rsidRPr="008337A7">
              <w:rPr>
                <w:rFonts w:cstheme="minorHAnsi"/>
                <w:sz w:val="18"/>
                <w:szCs w:val="18"/>
              </w:rPr>
              <w:t>Erhvervsstyrelsen</w:t>
            </w:r>
          </w:p>
          <w:p w14:paraId="7C6C8763" w14:textId="77777777" w:rsidR="009D7CCD" w:rsidRPr="008337A7" w:rsidRDefault="009D7CCD" w:rsidP="00BE23D3">
            <w:pPr>
              <w:rPr>
                <w:rFonts w:cstheme="minorHAnsi"/>
                <w:sz w:val="18"/>
                <w:szCs w:val="18"/>
              </w:rPr>
            </w:pPr>
          </w:p>
          <w:p w14:paraId="029FD2C9" w14:textId="7B1D8F31" w:rsidR="009D7CCD" w:rsidRPr="00BE784F" w:rsidRDefault="009D7CCD" w:rsidP="00BE23D3">
            <w:pPr>
              <w:rPr>
                <w:rFonts w:cstheme="minorHAnsi"/>
                <w:sz w:val="18"/>
                <w:szCs w:val="18"/>
              </w:rPr>
            </w:pPr>
          </w:p>
        </w:tc>
        <w:tc>
          <w:tcPr>
            <w:tcW w:w="1846" w:type="dxa"/>
          </w:tcPr>
          <w:p w14:paraId="04447A2D" w14:textId="6B4559B7" w:rsidR="009D7CCD" w:rsidRPr="008337A7" w:rsidRDefault="009D7CCD" w:rsidP="00BE23D3">
            <w:pPr>
              <w:rPr>
                <w:rFonts w:cstheme="minorHAnsi"/>
                <w:sz w:val="18"/>
                <w:szCs w:val="18"/>
              </w:rPr>
            </w:pPr>
            <w:r>
              <w:rPr>
                <w:rFonts w:cstheme="minorHAnsi"/>
                <w:sz w:val="18"/>
                <w:szCs w:val="18"/>
              </w:rPr>
              <w:t>22</w:t>
            </w:r>
            <w:r w:rsidRPr="008337A7">
              <w:rPr>
                <w:rFonts w:cstheme="minorHAnsi"/>
                <w:sz w:val="18"/>
                <w:szCs w:val="18"/>
              </w:rPr>
              <w:t>. april 2020</w:t>
            </w:r>
          </w:p>
          <w:p w14:paraId="48662257" w14:textId="77777777" w:rsidR="009D7CCD" w:rsidRPr="00BE784F" w:rsidRDefault="009D7CCD" w:rsidP="00BE23D3">
            <w:pPr>
              <w:rPr>
                <w:rFonts w:cstheme="minorHAnsi"/>
                <w:sz w:val="18"/>
                <w:szCs w:val="18"/>
              </w:rPr>
            </w:pPr>
          </w:p>
        </w:tc>
      </w:tr>
      <w:tr w:rsidR="009D7CCD" w:rsidRPr="000F1DB1" w14:paraId="187492EE" w14:textId="77777777" w:rsidTr="009D7CCD">
        <w:tc>
          <w:tcPr>
            <w:tcW w:w="15163" w:type="dxa"/>
            <w:gridSpan w:val="4"/>
          </w:tcPr>
          <w:p w14:paraId="610272C9" w14:textId="129BB518" w:rsidR="009D7CCD" w:rsidRPr="00BE784F" w:rsidRDefault="009D7CCD" w:rsidP="00BE23D3">
            <w:pPr>
              <w:pStyle w:val="Overskrift2"/>
              <w:outlineLvl w:val="1"/>
            </w:pPr>
            <w:bookmarkStart w:id="20" w:name="_Toc99571915"/>
            <w:r>
              <w:t>20</w:t>
            </w:r>
            <w:r w:rsidRPr="00BE784F">
              <w:t xml:space="preserve">. </w:t>
            </w:r>
            <w:r>
              <w:t>Hvilke omkostninger er omfattet af ordningen: Uopsigelige kontraktbundne omkostninger</w:t>
            </w:r>
            <w:bookmarkEnd w:id="20"/>
          </w:p>
        </w:tc>
      </w:tr>
      <w:tr w:rsidR="009D7CCD" w:rsidRPr="000F1DB1" w14:paraId="7AC49A25" w14:textId="77777777" w:rsidTr="009D7CCD">
        <w:tc>
          <w:tcPr>
            <w:tcW w:w="4390" w:type="dxa"/>
          </w:tcPr>
          <w:p w14:paraId="5CDF14D6" w14:textId="77777777" w:rsidR="009D7CCD" w:rsidRDefault="009D7CCD" w:rsidP="00BE23D3">
            <w:pPr>
              <w:rPr>
                <w:rFonts w:cstheme="minorHAnsi"/>
                <w:sz w:val="18"/>
                <w:szCs w:val="18"/>
              </w:rPr>
            </w:pPr>
            <w:r>
              <w:rPr>
                <w:rFonts w:cstheme="minorHAnsi"/>
                <w:sz w:val="18"/>
                <w:szCs w:val="18"/>
              </w:rPr>
              <w:t>Spørgsmål til om arten af u</w:t>
            </w:r>
            <w:r w:rsidRPr="00663FAC">
              <w:rPr>
                <w:rFonts w:cstheme="minorHAnsi"/>
                <w:sz w:val="18"/>
                <w:szCs w:val="18"/>
              </w:rPr>
              <w:t>opsigelige kontraktbunde omkostninger</w:t>
            </w:r>
            <w:r>
              <w:rPr>
                <w:rFonts w:cstheme="minorHAnsi"/>
                <w:sz w:val="18"/>
                <w:szCs w:val="18"/>
              </w:rPr>
              <w:t>, der falder ind under kompensationsordningen</w:t>
            </w:r>
            <w:r w:rsidRPr="00663FAC">
              <w:rPr>
                <w:rFonts w:cstheme="minorHAnsi"/>
                <w:sz w:val="18"/>
                <w:szCs w:val="18"/>
              </w:rPr>
              <w:t>.</w:t>
            </w:r>
          </w:p>
          <w:p w14:paraId="752F2AC8" w14:textId="77777777" w:rsidR="009D7CCD" w:rsidRDefault="009D7CCD" w:rsidP="00BE23D3">
            <w:pPr>
              <w:rPr>
                <w:rFonts w:cstheme="minorHAnsi"/>
                <w:sz w:val="18"/>
                <w:szCs w:val="18"/>
              </w:rPr>
            </w:pPr>
          </w:p>
          <w:p w14:paraId="2D894114" w14:textId="77777777" w:rsidR="009D7CCD" w:rsidRPr="00663FAC" w:rsidRDefault="009D7CCD" w:rsidP="00BE23D3">
            <w:pPr>
              <w:rPr>
                <w:rFonts w:cstheme="minorHAnsi"/>
                <w:sz w:val="18"/>
                <w:szCs w:val="18"/>
              </w:rPr>
            </w:pPr>
            <w:r>
              <w:rPr>
                <w:rFonts w:cstheme="minorHAnsi"/>
                <w:sz w:val="18"/>
                <w:szCs w:val="18"/>
              </w:rPr>
              <w:t>En virksomhed har o</w:t>
            </w:r>
            <w:r w:rsidRPr="00663FAC">
              <w:rPr>
                <w:rFonts w:cstheme="minorHAnsi"/>
                <w:sz w:val="18"/>
                <w:szCs w:val="18"/>
              </w:rPr>
              <w:t>mkostning</w:t>
            </w:r>
            <w:r>
              <w:rPr>
                <w:rFonts w:cstheme="minorHAnsi"/>
                <w:sz w:val="18"/>
                <w:szCs w:val="18"/>
              </w:rPr>
              <w:t>er</w:t>
            </w:r>
            <w:r w:rsidRPr="00663FAC">
              <w:rPr>
                <w:rFonts w:cstheme="minorHAnsi"/>
                <w:sz w:val="18"/>
                <w:szCs w:val="18"/>
              </w:rPr>
              <w:t xml:space="preserve"> til ekstern salgskonsulent for perioden 1/1-31/12 2020 til DKK 30.000 pr. måned +2% af salg i provision. Aftalen kan opsiges med 3 måneders varsel.</w:t>
            </w:r>
          </w:p>
          <w:p w14:paraId="05927103" w14:textId="77777777" w:rsidR="009D7CCD" w:rsidRDefault="009D7CCD" w:rsidP="00BE23D3">
            <w:pPr>
              <w:rPr>
                <w:rFonts w:cstheme="minorHAnsi"/>
                <w:sz w:val="18"/>
                <w:szCs w:val="18"/>
              </w:rPr>
            </w:pPr>
          </w:p>
          <w:p w14:paraId="0284F663" w14:textId="5E064446" w:rsidR="009D7CCD" w:rsidRPr="00597C45" w:rsidRDefault="009D7CCD" w:rsidP="00BE23D3">
            <w:pPr>
              <w:rPr>
                <w:rFonts w:cstheme="minorHAnsi"/>
                <w:sz w:val="18"/>
                <w:szCs w:val="18"/>
              </w:rPr>
            </w:pPr>
            <w:r w:rsidRPr="00663FAC">
              <w:rPr>
                <w:rFonts w:cstheme="minorHAnsi"/>
                <w:sz w:val="18"/>
                <w:szCs w:val="18"/>
              </w:rPr>
              <w:t xml:space="preserve">Indgår </w:t>
            </w:r>
            <w:r>
              <w:rPr>
                <w:rFonts w:cstheme="minorHAnsi"/>
                <w:sz w:val="18"/>
                <w:szCs w:val="18"/>
              </w:rPr>
              <w:t xml:space="preserve">kontrakten som en kompensationsberettiget </w:t>
            </w:r>
            <w:r w:rsidRPr="00663FAC">
              <w:rPr>
                <w:rFonts w:cstheme="minorHAnsi"/>
                <w:sz w:val="18"/>
                <w:szCs w:val="18"/>
              </w:rPr>
              <w:t>fast omkostning med den faste del</w:t>
            </w:r>
            <w:r>
              <w:rPr>
                <w:rFonts w:cstheme="minorHAnsi"/>
                <w:sz w:val="18"/>
                <w:szCs w:val="18"/>
              </w:rPr>
              <w:t xml:space="preserve"> (ej provisionen)</w:t>
            </w:r>
            <w:r w:rsidRPr="00663FAC">
              <w:rPr>
                <w:rFonts w:cstheme="minorHAnsi"/>
                <w:sz w:val="18"/>
                <w:szCs w:val="18"/>
              </w:rPr>
              <w:t>, da der ikke kan ske opsigelse i kompensationsperioden (3 mdr.) og omkostningen er uafhængig af virksomhedens salg, produktion og distribution</w:t>
            </w:r>
            <w:r>
              <w:rPr>
                <w:rFonts w:cstheme="minorHAnsi"/>
                <w:sz w:val="18"/>
                <w:szCs w:val="18"/>
              </w:rPr>
              <w:t>?</w:t>
            </w:r>
          </w:p>
        </w:tc>
        <w:tc>
          <w:tcPr>
            <w:tcW w:w="6375" w:type="dxa"/>
          </w:tcPr>
          <w:p w14:paraId="6D69C4CA" w14:textId="77777777" w:rsidR="009D7CCD" w:rsidRDefault="009D7CCD" w:rsidP="00BE23D3">
            <w:pPr>
              <w:rPr>
                <w:rFonts w:cstheme="minorHAnsi"/>
                <w:sz w:val="18"/>
                <w:szCs w:val="18"/>
              </w:rPr>
            </w:pPr>
            <w:r>
              <w:rPr>
                <w:rFonts w:cstheme="minorHAnsi"/>
                <w:sz w:val="18"/>
                <w:szCs w:val="18"/>
              </w:rPr>
              <w:t>Afventer svar fra Erhvervsstyrelsen</w:t>
            </w:r>
          </w:p>
          <w:p w14:paraId="1BED0E73" w14:textId="77777777" w:rsidR="009D7CCD" w:rsidRDefault="009D7CCD" w:rsidP="00BE23D3">
            <w:pPr>
              <w:rPr>
                <w:rFonts w:cstheme="minorHAnsi"/>
                <w:sz w:val="18"/>
                <w:szCs w:val="18"/>
              </w:rPr>
            </w:pPr>
          </w:p>
          <w:p w14:paraId="7050258B" w14:textId="77777777" w:rsidR="009D7CCD" w:rsidRDefault="009D7CCD" w:rsidP="00BE23D3">
            <w:pPr>
              <w:rPr>
                <w:rFonts w:cstheme="minorHAnsi"/>
                <w:sz w:val="18"/>
                <w:szCs w:val="18"/>
              </w:rPr>
            </w:pPr>
            <w:r>
              <w:rPr>
                <w:rFonts w:cstheme="minorHAnsi"/>
                <w:sz w:val="18"/>
                <w:szCs w:val="18"/>
              </w:rPr>
              <w:t>K</w:t>
            </w:r>
            <w:r w:rsidRPr="00EF0629">
              <w:rPr>
                <w:rFonts w:cstheme="minorHAnsi"/>
                <w:sz w:val="18"/>
                <w:szCs w:val="18"/>
              </w:rPr>
              <w:t>ontrakten indgår som en fast omkostning</w:t>
            </w:r>
            <w:r>
              <w:rPr>
                <w:rFonts w:cstheme="minorHAnsi"/>
                <w:sz w:val="18"/>
                <w:szCs w:val="18"/>
              </w:rPr>
              <w:t xml:space="preserve">, da den ikke kan opsiges inden for kompensationsperioden. </w:t>
            </w:r>
          </w:p>
          <w:p w14:paraId="4DBD488C" w14:textId="77777777" w:rsidR="009D7CCD" w:rsidRDefault="009D7CCD" w:rsidP="00BE23D3">
            <w:pPr>
              <w:rPr>
                <w:rFonts w:cstheme="minorHAnsi"/>
                <w:sz w:val="18"/>
                <w:szCs w:val="18"/>
              </w:rPr>
            </w:pPr>
          </w:p>
          <w:p w14:paraId="41ECE737" w14:textId="7194F0DB" w:rsidR="009D7CCD" w:rsidRPr="00597C45" w:rsidRDefault="009D7CCD" w:rsidP="00BE23D3">
            <w:pPr>
              <w:rPr>
                <w:rFonts w:cstheme="minorHAnsi"/>
                <w:sz w:val="18"/>
                <w:szCs w:val="18"/>
              </w:rPr>
            </w:pPr>
            <w:r>
              <w:rPr>
                <w:rFonts w:cstheme="minorHAnsi"/>
                <w:sz w:val="18"/>
                <w:szCs w:val="18"/>
              </w:rPr>
              <w:t>Provision kan ikke medregnes som en fast omkostning, da denne afhænger direkte af salget.</w:t>
            </w:r>
          </w:p>
        </w:tc>
        <w:tc>
          <w:tcPr>
            <w:tcW w:w="2552" w:type="dxa"/>
          </w:tcPr>
          <w:p w14:paraId="6D40957A" w14:textId="77777777" w:rsidR="009D7CCD" w:rsidRDefault="009D7CCD" w:rsidP="00BE23D3">
            <w:pPr>
              <w:rPr>
                <w:rFonts w:cstheme="minorHAnsi"/>
                <w:sz w:val="18"/>
                <w:szCs w:val="18"/>
              </w:rPr>
            </w:pPr>
          </w:p>
          <w:p w14:paraId="38744791" w14:textId="77777777" w:rsidR="009D7CCD" w:rsidRDefault="009D7CCD" w:rsidP="00BE23D3">
            <w:pPr>
              <w:rPr>
                <w:rFonts w:cstheme="minorHAnsi"/>
                <w:sz w:val="18"/>
                <w:szCs w:val="18"/>
              </w:rPr>
            </w:pPr>
          </w:p>
          <w:p w14:paraId="386F0C1D" w14:textId="49395800" w:rsidR="009D7CCD" w:rsidRPr="00597C45" w:rsidRDefault="009D7CCD" w:rsidP="00BE23D3">
            <w:pPr>
              <w:rPr>
                <w:rFonts w:cstheme="minorHAnsi"/>
                <w:sz w:val="18"/>
                <w:szCs w:val="18"/>
              </w:rPr>
            </w:pPr>
            <w:r>
              <w:rPr>
                <w:rFonts w:cstheme="minorHAnsi"/>
                <w:sz w:val="18"/>
                <w:szCs w:val="18"/>
              </w:rPr>
              <w:t>Erhvervsstyrelsen</w:t>
            </w:r>
          </w:p>
        </w:tc>
        <w:tc>
          <w:tcPr>
            <w:tcW w:w="1846" w:type="dxa"/>
          </w:tcPr>
          <w:p w14:paraId="50FB0E93" w14:textId="77777777" w:rsidR="009D7CCD" w:rsidRDefault="009D7CCD" w:rsidP="00BE23D3">
            <w:pPr>
              <w:rPr>
                <w:rFonts w:cstheme="minorHAnsi"/>
                <w:sz w:val="18"/>
                <w:szCs w:val="18"/>
              </w:rPr>
            </w:pPr>
            <w:r>
              <w:rPr>
                <w:rFonts w:cstheme="minorHAnsi"/>
                <w:sz w:val="18"/>
                <w:szCs w:val="18"/>
              </w:rPr>
              <w:t>18. april 2020</w:t>
            </w:r>
          </w:p>
          <w:p w14:paraId="0331A77F" w14:textId="77777777" w:rsidR="009D7CCD" w:rsidRDefault="009D7CCD" w:rsidP="00BE23D3">
            <w:pPr>
              <w:rPr>
                <w:rFonts w:cstheme="minorHAnsi"/>
                <w:sz w:val="18"/>
                <w:szCs w:val="18"/>
              </w:rPr>
            </w:pPr>
          </w:p>
          <w:p w14:paraId="17308AEE" w14:textId="293F7936" w:rsidR="009D7CCD" w:rsidRPr="00637458" w:rsidRDefault="009D7CCD" w:rsidP="00BE23D3">
            <w:pPr>
              <w:rPr>
                <w:rFonts w:cstheme="minorHAnsi"/>
                <w:sz w:val="18"/>
                <w:szCs w:val="18"/>
              </w:rPr>
            </w:pPr>
            <w:r>
              <w:rPr>
                <w:rFonts w:cstheme="minorHAnsi"/>
                <w:sz w:val="18"/>
                <w:szCs w:val="18"/>
              </w:rPr>
              <w:t>22. juni 2020</w:t>
            </w:r>
          </w:p>
        </w:tc>
      </w:tr>
      <w:tr w:rsidR="009D7CCD" w:rsidRPr="000F1DB1" w14:paraId="2D4D36D2" w14:textId="77777777" w:rsidTr="009D7CCD">
        <w:tc>
          <w:tcPr>
            <w:tcW w:w="4390" w:type="dxa"/>
          </w:tcPr>
          <w:p w14:paraId="063CDBC0" w14:textId="77777777" w:rsidR="009D7CCD" w:rsidRDefault="009D7CCD" w:rsidP="00BE23D3">
            <w:pPr>
              <w:rPr>
                <w:rFonts w:cstheme="minorHAnsi"/>
                <w:sz w:val="18"/>
                <w:szCs w:val="18"/>
              </w:rPr>
            </w:pPr>
            <w:r>
              <w:rPr>
                <w:rFonts w:cstheme="minorHAnsi"/>
                <w:sz w:val="18"/>
                <w:szCs w:val="18"/>
              </w:rPr>
              <w:t>Spørgsmål til om arten af u</w:t>
            </w:r>
            <w:r w:rsidRPr="00663FAC">
              <w:rPr>
                <w:rFonts w:cstheme="minorHAnsi"/>
                <w:sz w:val="18"/>
                <w:szCs w:val="18"/>
              </w:rPr>
              <w:t>opsigelige kontraktbunde omkostninger</w:t>
            </w:r>
            <w:r>
              <w:rPr>
                <w:rFonts w:cstheme="minorHAnsi"/>
                <w:sz w:val="18"/>
                <w:szCs w:val="18"/>
              </w:rPr>
              <w:t>, der falder ind under kompensationsordningen</w:t>
            </w:r>
            <w:r w:rsidRPr="00663FAC">
              <w:rPr>
                <w:rFonts w:cstheme="minorHAnsi"/>
                <w:sz w:val="18"/>
                <w:szCs w:val="18"/>
              </w:rPr>
              <w:t>.</w:t>
            </w:r>
          </w:p>
          <w:p w14:paraId="67C716D6" w14:textId="77777777" w:rsidR="009D7CCD" w:rsidRDefault="009D7CCD" w:rsidP="00BE23D3">
            <w:pPr>
              <w:rPr>
                <w:rFonts w:cstheme="minorHAnsi"/>
                <w:sz w:val="18"/>
                <w:szCs w:val="18"/>
                <w:highlight w:val="yellow"/>
              </w:rPr>
            </w:pPr>
          </w:p>
          <w:p w14:paraId="5BC3F186" w14:textId="77777777" w:rsidR="009D7CCD" w:rsidRDefault="009D7CCD" w:rsidP="00BE23D3">
            <w:pPr>
              <w:rPr>
                <w:rFonts w:cstheme="minorHAnsi"/>
                <w:sz w:val="18"/>
                <w:szCs w:val="18"/>
              </w:rPr>
            </w:pPr>
            <w:r>
              <w:rPr>
                <w:rFonts w:cstheme="minorHAnsi"/>
                <w:sz w:val="18"/>
                <w:szCs w:val="18"/>
              </w:rPr>
              <w:t>En virksomhed har o</w:t>
            </w:r>
            <w:r w:rsidRPr="00B94603">
              <w:rPr>
                <w:rFonts w:cstheme="minorHAnsi"/>
                <w:sz w:val="18"/>
                <w:szCs w:val="18"/>
              </w:rPr>
              <w:t>mkostning</w:t>
            </w:r>
            <w:r>
              <w:rPr>
                <w:rFonts w:cstheme="minorHAnsi"/>
                <w:sz w:val="18"/>
                <w:szCs w:val="18"/>
              </w:rPr>
              <w:t>er</w:t>
            </w:r>
            <w:r w:rsidRPr="00B94603">
              <w:rPr>
                <w:rFonts w:cstheme="minorHAnsi"/>
                <w:sz w:val="18"/>
                <w:szCs w:val="18"/>
              </w:rPr>
              <w:t xml:space="preserve"> til ekstern salgskonsulent i USA til USD 5.000 pr. måned + provision. Salget indgår i det danske selskab. </w:t>
            </w:r>
            <w:r>
              <w:rPr>
                <w:rFonts w:cstheme="minorHAnsi"/>
                <w:sz w:val="18"/>
                <w:szCs w:val="18"/>
              </w:rPr>
              <w:t>Aftalen k</w:t>
            </w:r>
            <w:r w:rsidRPr="00B94603">
              <w:rPr>
                <w:rFonts w:cstheme="minorHAnsi"/>
                <w:sz w:val="18"/>
                <w:szCs w:val="18"/>
              </w:rPr>
              <w:t>an opsiges med 30 dages varsel.</w:t>
            </w:r>
          </w:p>
          <w:p w14:paraId="07157D19" w14:textId="77777777" w:rsidR="009D7CCD" w:rsidRDefault="009D7CCD" w:rsidP="00BE23D3">
            <w:pPr>
              <w:rPr>
                <w:rFonts w:cstheme="minorHAnsi"/>
                <w:sz w:val="18"/>
                <w:szCs w:val="18"/>
              </w:rPr>
            </w:pPr>
          </w:p>
          <w:p w14:paraId="5E6CCC45" w14:textId="77777777" w:rsidR="009D7CCD" w:rsidRDefault="009D7CCD" w:rsidP="00BE23D3">
            <w:pPr>
              <w:rPr>
                <w:rFonts w:cstheme="minorHAnsi"/>
                <w:sz w:val="18"/>
                <w:szCs w:val="18"/>
              </w:rPr>
            </w:pPr>
            <w:r>
              <w:rPr>
                <w:rFonts w:cstheme="minorHAnsi"/>
                <w:sz w:val="18"/>
                <w:szCs w:val="18"/>
              </w:rPr>
              <w:t xml:space="preserve">1) </w:t>
            </w:r>
            <w:r w:rsidRPr="00B94603">
              <w:rPr>
                <w:rFonts w:cstheme="minorHAnsi"/>
                <w:sz w:val="18"/>
                <w:szCs w:val="18"/>
              </w:rPr>
              <w:t xml:space="preserve">Indgår </w:t>
            </w:r>
            <w:r>
              <w:rPr>
                <w:rFonts w:cstheme="minorHAnsi"/>
                <w:sz w:val="18"/>
                <w:szCs w:val="18"/>
              </w:rPr>
              <w:t>kontrakten som en kompensationsberettiget fast omkostning uagtet at omkostningen er</w:t>
            </w:r>
            <w:r w:rsidRPr="00B94603">
              <w:rPr>
                <w:rFonts w:cstheme="minorHAnsi"/>
                <w:sz w:val="18"/>
                <w:szCs w:val="18"/>
              </w:rPr>
              <w:t xml:space="preserve"> afholdt i USA</w:t>
            </w:r>
            <w:r>
              <w:rPr>
                <w:rFonts w:cstheme="minorHAnsi"/>
                <w:sz w:val="18"/>
                <w:szCs w:val="18"/>
              </w:rPr>
              <w:t>?</w:t>
            </w:r>
          </w:p>
          <w:p w14:paraId="0EE56902" w14:textId="77777777" w:rsidR="009D7CCD" w:rsidRDefault="009D7CCD" w:rsidP="00BE23D3">
            <w:pPr>
              <w:rPr>
                <w:rFonts w:cstheme="minorHAnsi"/>
                <w:sz w:val="18"/>
                <w:szCs w:val="18"/>
              </w:rPr>
            </w:pPr>
          </w:p>
          <w:p w14:paraId="11FA2176" w14:textId="77777777" w:rsidR="009D7CCD" w:rsidRDefault="009D7CCD" w:rsidP="00BE23D3">
            <w:pPr>
              <w:rPr>
                <w:rFonts w:cstheme="minorHAnsi"/>
                <w:sz w:val="18"/>
                <w:szCs w:val="18"/>
                <w:highlight w:val="yellow"/>
              </w:rPr>
            </w:pPr>
            <w:r>
              <w:rPr>
                <w:rFonts w:cstheme="minorHAnsi"/>
                <w:sz w:val="18"/>
                <w:szCs w:val="18"/>
              </w:rPr>
              <w:t xml:space="preserve">2) Indgår kontrakten som en kompensationsberettiget </w:t>
            </w:r>
            <w:r w:rsidRPr="00B94603">
              <w:rPr>
                <w:rFonts w:cstheme="minorHAnsi"/>
                <w:sz w:val="18"/>
                <w:szCs w:val="18"/>
              </w:rPr>
              <w:t xml:space="preserve">fast omkostning med den faste del </w:t>
            </w:r>
            <w:r>
              <w:rPr>
                <w:rFonts w:cstheme="minorHAnsi"/>
                <w:sz w:val="18"/>
                <w:szCs w:val="18"/>
              </w:rPr>
              <w:t xml:space="preserve"> (ej provision) </w:t>
            </w:r>
            <w:r w:rsidRPr="00B94603">
              <w:rPr>
                <w:rFonts w:cstheme="minorHAnsi"/>
                <w:sz w:val="18"/>
                <w:szCs w:val="18"/>
              </w:rPr>
              <w:t>i en måned, da der ikke kan ske opsigelse, arbejdet kommer det danske selskab til gode og omkostningen er uafhængig af virksomhedens salg, produktion og distribution</w:t>
            </w:r>
            <w:r>
              <w:rPr>
                <w:rFonts w:cstheme="minorHAnsi"/>
                <w:sz w:val="18"/>
                <w:szCs w:val="18"/>
              </w:rPr>
              <w:t>?</w:t>
            </w:r>
          </w:p>
          <w:p w14:paraId="7BB5621F" w14:textId="77777777" w:rsidR="009D7CCD" w:rsidRDefault="009D7CCD" w:rsidP="00BE23D3">
            <w:pPr>
              <w:rPr>
                <w:rFonts w:cstheme="minorHAnsi"/>
                <w:sz w:val="18"/>
                <w:szCs w:val="18"/>
              </w:rPr>
            </w:pPr>
          </w:p>
        </w:tc>
        <w:tc>
          <w:tcPr>
            <w:tcW w:w="6375" w:type="dxa"/>
          </w:tcPr>
          <w:p w14:paraId="786E6656" w14:textId="38A2D1DA" w:rsidR="009D7CCD" w:rsidRDefault="009D7CCD" w:rsidP="00BE23D3">
            <w:pPr>
              <w:rPr>
                <w:rFonts w:cstheme="minorHAnsi"/>
                <w:sz w:val="18"/>
                <w:szCs w:val="18"/>
              </w:rPr>
            </w:pPr>
            <w:r>
              <w:rPr>
                <w:rFonts w:cstheme="minorHAnsi"/>
                <w:sz w:val="18"/>
                <w:szCs w:val="18"/>
              </w:rPr>
              <w:t>Afventer svar fra Erhvervsstyrelsen</w:t>
            </w:r>
          </w:p>
          <w:p w14:paraId="59595C62" w14:textId="5439F152" w:rsidR="009D7CCD" w:rsidRDefault="009D7CCD" w:rsidP="00BE23D3">
            <w:pPr>
              <w:rPr>
                <w:rFonts w:cstheme="minorHAnsi"/>
                <w:sz w:val="18"/>
                <w:szCs w:val="18"/>
              </w:rPr>
            </w:pPr>
          </w:p>
          <w:p w14:paraId="64B8EF9C" w14:textId="77777777" w:rsidR="009D7CCD" w:rsidRDefault="009D7CCD" w:rsidP="00BE23D3">
            <w:pPr>
              <w:rPr>
                <w:rFonts w:cstheme="minorHAnsi"/>
                <w:sz w:val="18"/>
                <w:szCs w:val="18"/>
              </w:rPr>
            </w:pPr>
            <w:r w:rsidRPr="00311480">
              <w:rPr>
                <w:rFonts w:cstheme="minorHAnsi"/>
                <w:sz w:val="18"/>
                <w:szCs w:val="18"/>
              </w:rPr>
              <w:t>1)</w:t>
            </w:r>
            <w:r>
              <w:rPr>
                <w:rFonts w:cstheme="minorHAnsi"/>
                <w:sz w:val="18"/>
                <w:szCs w:val="18"/>
              </w:rPr>
              <w:t xml:space="preserve"> </w:t>
            </w:r>
            <w:r w:rsidRPr="00311480">
              <w:rPr>
                <w:rFonts w:cstheme="minorHAnsi"/>
                <w:sz w:val="18"/>
                <w:szCs w:val="18"/>
              </w:rPr>
              <w:t xml:space="preserve">Omkostningen kan ikke medregnes de faste omkostninger, da omkostningen afholdes i USA. </w:t>
            </w:r>
          </w:p>
          <w:p w14:paraId="25CD13A8" w14:textId="77777777" w:rsidR="009D7CCD" w:rsidRPr="00311480" w:rsidRDefault="009D7CCD" w:rsidP="00BE23D3">
            <w:pPr>
              <w:rPr>
                <w:rFonts w:cstheme="minorHAnsi"/>
                <w:sz w:val="18"/>
                <w:szCs w:val="18"/>
              </w:rPr>
            </w:pPr>
          </w:p>
          <w:p w14:paraId="4DEBA8D6" w14:textId="4777E1A8" w:rsidR="009D7CCD" w:rsidRDefault="009D7CCD" w:rsidP="00BE23D3">
            <w:pPr>
              <w:rPr>
                <w:rFonts w:cstheme="minorHAnsi"/>
                <w:sz w:val="18"/>
                <w:szCs w:val="18"/>
              </w:rPr>
            </w:pPr>
            <w:r w:rsidRPr="00311480">
              <w:rPr>
                <w:rFonts w:cstheme="minorHAnsi"/>
                <w:sz w:val="18"/>
                <w:szCs w:val="18"/>
              </w:rPr>
              <w:t>2)</w:t>
            </w:r>
            <w:r>
              <w:rPr>
                <w:rFonts w:cstheme="minorHAnsi"/>
                <w:sz w:val="18"/>
                <w:szCs w:val="18"/>
              </w:rPr>
              <w:t xml:space="preserve"> </w:t>
            </w:r>
            <w:r w:rsidRPr="00311480">
              <w:rPr>
                <w:rFonts w:cstheme="minorHAnsi"/>
                <w:sz w:val="18"/>
                <w:szCs w:val="18"/>
              </w:rPr>
              <w:t>Aftalen er ikke uopsigelig, da aftalen kan opsiges i kompensationsperioden. En aftale kan opsiges i kompensationsperioden, hvis aftalen kan opsiges med mindre end tre måneders varsel.</w:t>
            </w:r>
          </w:p>
          <w:p w14:paraId="76642673" w14:textId="77777777" w:rsidR="009D7CCD" w:rsidRDefault="009D7CCD" w:rsidP="00BE23D3">
            <w:pPr>
              <w:rPr>
                <w:rFonts w:cstheme="minorHAnsi"/>
                <w:sz w:val="18"/>
                <w:szCs w:val="18"/>
              </w:rPr>
            </w:pPr>
          </w:p>
          <w:p w14:paraId="7B2401A9" w14:textId="219C2417" w:rsidR="009D7CCD" w:rsidRPr="00292294" w:rsidRDefault="009D7CCD" w:rsidP="00BE23D3">
            <w:pPr>
              <w:rPr>
                <w:rFonts w:cstheme="minorHAnsi"/>
                <w:sz w:val="18"/>
                <w:szCs w:val="18"/>
              </w:rPr>
            </w:pPr>
            <w:r w:rsidRPr="00292294">
              <w:rPr>
                <w:rFonts w:cstheme="minorHAnsi"/>
                <w:sz w:val="18"/>
                <w:szCs w:val="18"/>
              </w:rPr>
              <w:t>Opfølgende spørgsmål:</w:t>
            </w:r>
          </w:p>
          <w:p w14:paraId="2F60A236" w14:textId="77777777" w:rsidR="009D7CCD" w:rsidRPr="00311480" w:rsidRDefault="009D7CCD" w:rsidP="00BE23D3">
            <w:pPr>
              <w:rPr>
                <w:rFonts w:cstheme="minorHAnsi"/>
                <w:sz w:val="18"/>
                <w:szCs w:val="18"/>
              </w:rPr>
            </w:pPr>
          </w:p>
          <w:p w14:paraId="3D8C1A63" w14:textId="77777777" w:rsidR="009D7CCD" w:rsidRDefault="009D7CCD" w:rsidP="00BE23D3">
            <w:pPr>
              <w:rPr>
                <w:rFonts w:cstheme="minorHAnsi"/>
                <w:sz w:val="18"/>
                <w:szCs w:val="18"/>
              </w:rPr>
            </w:pPr>
            <w:r w:rsidRPr="00311480">
              <w:rPr>
                <w:rFonts w:cstheme="minorHAnsi"/>
                <w:sz w:val="18"/>
                <w:szCs w:val="18"/>
              </w:rPr>
              <w:t xml:space="preserve">Kontrakten er bindende </w:t>
            </w:r>
            <w:r>
              <w:rPr>
                <w:rFonts w:cstheme="minorHAnsi"/>
                <w:sz w:val="18"/>
                <w:szCs w:val="18"/>
              </w:rPr>
              <w:t xml:space="preserve">(fast) </w:t>
            </w:r>
            <w:r w:rsidRPr="00311480">
              <w:rPr>
                <w:rFonts w:cstheme="minorHAnsi"/>
                <w:sz w:val="18"/>
                <w:szCs w:val="18"/>
              </w:rPr>
              <w:t>i en periode på 30 dage. Kan kontrakten for denne periode defineres som en kompensationsberettiget fast omkos</w:t>
            </w:r>
            <w:r>
              <w:rPr>
                <w:rFonts w:cstheme="minorHAnsi"/>
                <w:sz w:val="18"/>
                <w:szCs w:val="18"/>
              </w:rPr>
              <w:t>t</w:t>
            </w:r>
            <w:r w:rsidRPr="00311480">
              <w:rPr>
                <w:rFonts w:cstheme="minorHAnsi"/>
                <w:sz w:val="18"/>
                <w:szCs w:val="18"/>
              </w:rPr>
              <w:t>ning</w:t>
            </w:r>
            <w:r>
              <w:rPr>
                <w:rFonts w:cstheme="minorHAnsi"/>
                <w:sz w:val="18"/>
                <w:szCs w:val="18"/>
              </w:rPr>
              <w:t>, eller skal alle kontrakter dække hele kompensationsperioden uden mulighed for opsigelse i denne periode for at være omfattet af kompensationsordningen</w:t>
            </w:r>
            <w:r w:rsidRPr="00311480">
              <w:rPr>
                <w:rFonts w:cstheme="minorHAnsi"/>
                <w:sz w:val="18"/>
                <w:szCs w:val="18"/>
              </w:rPr>
              <w:t>?</w:t>
            </w:r>
          </w:p>
          <w:p w14:paraId="359AEDB6" w14:textId="77777777" w:rsidR="009D7CCD" w:rsidRDefault="009D7CCD" w:rsidP="00BE23D3">
            <w:pPr>
              <w:rPr>
                <w:rFonts w:cstheme="minorHAnsi"/>
                <w:sz w:val="18"/>
                <w:szCs w:val="18"/>
              </w:rPr>
            </w:pPr>
          </w:p>
          <w:p w14:paraId="7CD20F2D" w14:textId="77777777" w:rsidR="009D7CCD" w:rsidRDefault="009D7CCD" w:rsidP="00BE23D3">
            <w:pPr>
              <w:rPr>
                <w:rFonts w:cstheme="minorHAnsi"/>
                <w:sz w:val="18"/>
                <w:szCs w:val="18"/>
              </w:rPr>
            </w:pPr>
            <w:r>
              <w:rPr>
                <w:rFonts w:cstheme="minorHAnsi"/>
                <w:sz w:val="18"/>
                <w:szCs w:val="18"/>
              </w:rPr>
              <w:t>Svar fra Erhvervsstyrelsen:</w:t>
            </w:r>
          </w:p>
          <w:p w14:paraId="2412FC1C" w14:textId="77777777" w:rsidR="009D7CCD" w:rsidRDefault="009D7CCD" w:rsidP="00BE23D3">
            <w:pPr>
              <w:rPr>
                <w:rFonts w:cstheme="minorHAnsi"/>
                <w:sz w:val="18"/>
                <w:szCs w:val="18"/>
              </w:rPr>
            </w:pPr>
          </w:p>
          <w:p w14:paraId="5C200B3F" w14:textId="77777777" w:rsidR="009D7CCD" w:rsidRDefault="009D7CCD" w:rsidP="00BE23D3">
            <w:pPr>
              <w:rPr>
                <w:rFonts w:cstheme="minorHAnsi"/>
                <w:sz w:val="18"/>
                <w:szCs w:val="18"/>
              </w:rPr>
            </w:pPr>
            <w:r w:rsidRPr="00186983">
              <w:rPr>
                <w:rFonts w:cstheme="minorHAnsi"/>
                <w:sz w:val="18"/>
                <w:szCs w:val="18"/>
              </w:rPr>
              <w:t>Da kontrakten ikke er uopsigelig i kompensationsperioden anses omkostningerne relateret til aftalen ikke for faste og omfattet af kompensationsordningen.</w:t>
            </w:r>
          </w:p>
          <w:p w14:paraId="73712588" w14:textId="77777777" w:rsidR="009D7CCD" w:rsidRDefault="009D7CCD" w:rsidP="00BE23D3">
            <w:pPr>
              <w:rPr>
                <w:rFonts w:cstheme="minorHAnsi"/>
                <w:sz w:val="18"/>
                <w:szCs w:val="18"/>
              </w:rPr>
            </w:pPr>
          </w:p>
          <w:p w14:paraId="759585F1" w14:textId="77777777" w:rsidR="009D7CCD" w:rsidRDefault="009D7CCD" w:rsidP="00BE23D3">
            <w:pPr>
              <w:rPr>
                <w:rFonts w:cstheme="minorHAnsi"/>
                <w:sz w:val="18"/>
                <w:szCs w:val="18"/>
              </w:rPr>
            </w:pPr>
            <w:r>
              <w:rPr>
                <w:rFonts w:cstheme="minorHAnsi"/>
                <w:sz w:val="18"/>
                <w:szCs w:val="18"/>
              </w:rPr>
              <w:t>Opfølgende spørgsmål fra FSR – danske revisorer:</w:t>
            </w:r>
          </w:p>
          <w:p w14:paraId="32FA8112" w14:textId="77777777" w:rsidR="009D7CCD" w:rsidRDefault="009D7CCD" w:rsidP="00BE23D3">
            <w:pPr>
              <w:rPr>
                <w:rFonts w:cstheme="minorHAnsi"/>
                <w:sz w:val="18"/>
                <w:szCs w:val="18"/>
              </w:rPr>
            </w:pPr>
          </w:p>
          <w:p w14:paraId="320901D5" w14:textId="77777777" w:rsidR="009D7CCD" w:rsidRDefault="009D7CCD" w:rsidP="00BE23D3">
            <w:pPr>
              <w:rPr>
                <w:rFonts w:cstheme="minorHAnsi"/>
                <w:sz w:val="18"/>
                <w:szCs w:val="18"/>
              </w:rPr>
            </w:pPr>
            <w:r>
              <w:rPr>
                <w:rFonts w:cstheme="minorHAnsi"/>
                <w:sz w:val="18"/>
                <w:szCs w:val="18"/>
              </w:rPr>
              <w:t xml:space="preserve">Jf. </w:t>
            </w:r>
            <w:r w:rsidRPr="006B65C4">
              <w:rPr>
                <w:rFonts w:cstheme="minorHAnsi"/>
                <w:sz w:val="18"/>
                <w:szCs w:val="18"/>
              </w:rPr>
              <w:t xml:space="preserve">Besvarelse af </w:t>
            </w:r>
            <w:hyperlink r:id="rId37" w:history="1">
              <w:r w:rsidRPr="006B65C4">
                <w:rPr>
                  <w:rStyle w:val="Hyperlink"/>
                  <w:rFonts w:cstheme="minorHAnsi"/>
                  <w:sz w:val="18"/>
                  <w:szCs w:val="18"/>
                </w:rPr>
                <w:t>§ 8 spørgsmål 1 til aktstykke 124</w:t>
              </w:r>
            </w:hyperlink>
            <w:r>
              <w:rPr>
                <w:rFonts w:cstheme="minorHAnsi"/>
                <w:sz w:val="18"/>
                <w:szCs w:val="18"/>
              </w:rPr>
              <w:t xml:space="preserve"> er kontrakter der udløber i kompensationsperioden ligeledes kompensationsberettiget. Giver det anledning til at nuancere svaret?</w:t>
            </w:r>
          </w:p>
          <w:p w14:paraId="4B5787AF" w14:textId="553139EB" w:rsidR="009D7CCD" w:rsidRDefault="009D7CCD" w:rsidP="00BE23D3">
            <w:pPr>
              <w:rPr>
                <w:rFonts w:cstheme="minorHAnsi"/>
                <w:sz w:val="18"/>
                <w:szCs w:val="18"/>
              </w:rPr>
            </w:pPr>
          </w:p>
          <w:p w14:paraId="5C87C981" w14:textId="3DFAEA86" w:rsidR="009D7CCD" w:rsidRDefault="009D7CCD" w:rsidP="00BE23D3">
            <w:pPr>
              <w:rPr>
                <w:rFonts w:cstheme="minorHAnsi"/>
                <w:sz w:val="18"/>
                <w:szCs w:val="18"/>
              </w:rPr>
            </w:pPr>
            <w:r>
              <w:rPr>
                <w:rFonts w:cstheme="minorHAnsi"/>
                <w:sz w:val="18"/>
                <w:szCs w:val="18"/>
              </w:rPr>
              <w:t xml:space="preserve">Svar fra Erhvervsstyrelsen: </w:t>
            </w:r>
          </w:p>
          <w:p w14:paraId="5E03E534" w14:textId="77777777" w:rsidR="009D7CCD" w:rsidRDefault="009D7CCD" w:rsidP="00BE23D3">
            <w:pPr>
              <w:rPr>
                <w:rFonts w:cstheme="minorHAnsi"/>
                <w:sz w:val="18"/>
                <w:szCs w:val="18"/>
              </w:rPr>
            </w:pPr>
          </w:p>
          <w:p w14:paraId="1347780A" w14:textId="77777777" w:rsidR="009D7CCD" w:rsidRPr="005D64F1" w:rsidRDefault="009D7CCD" w:rsidP="00BE23D3">
            <w:pPr>
              <w:rPr>
                <w:rFonts w:cstheme="minorHAnsi"/>
                <w:sz w:val="18"/>
                <w:szCs w:val="18"/>
              </w:rPr>
            </w:pPr>
            <w:r w:rsidRPr="005D64F1">
              <w:rPr>
                <w:rFonts w:cstheme="minorHAnsi"/>
                <w:sz w:val="18"/>
                <w:szCs w:val="18"/>
              </w:rPr>
              <w:t>Faste omkostninger, hvor kontrakten udløber (og ikke forlænges) i kompensationsperioden, kompenseres indtil kontraktens udløb.</w:t>
            </w:r>
          </w:p>
          <w:p w14:paraId="37D4E51C" w14:textId="77777777" w:rsidR="009D7CCD" w:rsidRPr="005D64F1" w:rsidRDefault="009D7CCD" w:rsidP="00BE23D3">
            <w:pPr>
              <w:rPr>
                <w:rFonts w:cstheme="minorHAnsi"/>
                <w:sz w:val="18"/>
                <w:szCs w:val="18"/>
              </w:rPr>
            </w:pPr>
          </w:p>
          <w:p w14:paraId="78822B61" w14:textId="7D6635F7" w:rsidR="009D7CCD" w:rsidRDefault="009D7CCD" w:rsidP="00BE23D3">
            <w:pPr>
              <w:rPr>
                <w:rFonts w:cstheme="minorHAnsi"/>
                <w:sz w:val="18"/>
                <w:szCs w:val="18"/>
              </w:rPr>
            </w:pPr>
            <w:r w:rsidRPr="005D64F1">
              <w:rPr>
                <w:rFonts w:cstheme="minorHAnsi"/>
                <w:sz w:val="18"/>
                <w:szCs w:val="18"/>
              </w:rPr>
              <w:t>Der kan ikke godkendes kompensation for omkostninger, som ikke er faste, hvis kontrakten kan opsiges i kompensationsperioden.</w:t>
            </w:r>
          </w:p>
        </w:tc>
        <w:tc>
          <w:tcPr>
            <w:tcW w:w="2552" w:type="dxa"/>
          </w:tcPr>
          <w:p w14:paraId="5CBA0648" w14:textId="77777777" w:rsidR="009D7CCD" w:rsidRDefault="009D7CCD" w:rsidP="00BE23D3">
            <w:pPr>
              <w:rPr>
                <w:rFonts w:cstheme="minorHAnsi"/>
                <w:sz w:val="18"/>
                <w:szCs w:val="18"/>
              </w:rPr>
            </w:pPr>
          </w:p>
          <w:p w14:paraId="14B42716" w14:textId="77777777" w:rsidR="009D7CCD" w:rsidRDefault="009D7CCD" w:rsidP="00BE23D3">
            <w:pPr>
              <w:rPr>
                <w:rFonts w:cstheme="minorHAnsi"/>
                <w:sz w:val="18"/>
                <w:szCs w:val="18"/>
              </w:rPr>
            </w:pPr>
          </w:p>
          <w:p w14:paraId="2127FE8D" w14:textId="77777777" w:rsidR="009D7CCD" w:rsidRDefault="009D7CCD" w:rsidP="00BE23D3">
            <w:pPr>
              <w:rPr>
                <w:rFonts w:cstheme="minorHAnsi"/>
                <w:sz w:val="18"/>
                <w:szCs w:val="18"/>
              </w:rPr>
            </w:pPr>
            <w:r>
              <w:rPr>
                <w:rFonts w:cstheme="minorHAnsi"/>
                <w:sz w:val="18"/>
                <w:szCs w:val="18"/>
              </w:rPr>
              <w:t>Erhvervsstyrelsen</w:t>
            </w:r>
          </w:p>
          <w:p w14:paraId="11932020" w14:textId="77777777" w:rsidR="009D7CCD" w:rsidRDefault="009D7CCD" w:rsidP="00BE23D3">
            <w:pPr>
              <w:rPr>
                <w:rFonts w:cstheme="minorHAnsi"/>
                <w:sz w:val="18"/>
                <w:szCs w:val="18"/>
              </w:rPr>
            </w:pPr>
          </w:p>
          <w:p w14:paraId="582FCEAA" w14:textId="77777777" w:rsidR="009D7CCD" w:rsidRDefault="009D7CCD" w:rsidP="00BE23D3">
            <w:pPr>
              <w:rPr>
                <w:rFonts w:cstheme="minorHAnsi"/>
                <w:sz w:val="18"/>
                <w:szCs w:val="18"/>
              </w:rPr>
            </w:pPr>
          </w:p>
          <w:p w14:paraId="62656B3C" w14:textId="77777777" w:rsidR="009D7CCD" w:rsidRDefault="009D7CCD" w:rsidP="00BE23D3">
            <w:pPr>
              <w:rPr>
                <w:rFonts w:cstheme="minorHAnsi"/>
                <w:sz w:val="18"/>
                <w:szCs w:val="18"/>
              </w:rPr>
            </w:pPr>
          </w:p>
          <w:p w14:paraId="2B27A8A4" w14:textId="77777777" w:rsidR="009D7CCD" w:rsidRDefault="009D7CCD" w:rsidP="00BE23D3">
            <w:pPr>
              <w:rPr>
                <w:rFonts w:cstheme="minorHAnsi"/>
                <w:sz w:val="18"/>
                <w:szCs w:val="18"/>
              </w:rPr>
            </w:pPr>
          </w:p>
          <w:p w14:paraId="04B2B6B5" w14:textId="77777777" w:rsidR="009D7CCD" w:rsidRDefault="009D7CCD" w:rsidP="00BE23D3">
            <w:pPr>
              <w:rPr>
                <w:rFonts w:cstheme="minorHAnsi"/>
                <w:sz w:val="18"/>
                <w:szCs w:val="18"/>
              </w:rPr>
            </w:pPr>
          </w:p>
          <w:p w14:paraId="49F3541C" w14:textId="77777777" w:rsidR="009D7CCD" w:rsidRDefault="009D7CCD" w:rsidP="00BE23D3">
            <w:pPr>
              <w:rPr>
                <w:rFonts w:cstheme="minorHAnsi"/>
                <w:sz w:val="18"/>
                <w:szCs w:val="18"/>
              </w:rPr>
            </w:pPr>
          </w:p>
          <w:p w14:paraId="47C48795" w14:textId="77777777" w:rsidR="009D7CCD" w:rsidRDefault="009D7CCD" w:rsidP="00BE23D3">
            <w:pPr>
              <w:rPr>
                <w:rFonts w:cstheme="minorHAnsi"/>
                <w:sz w:val="18"/>
                <w:szCs w:val="18"/>
              </w:rPr>
            </w:pPr>
            <w:r>
              <w:rPr>
                <w:rFonts w:cstheme="minorHAnsi"/>
                <w:sz w:val="18"/>
                <w:szCs w:val="18"/>
              </w:rPr>
              <w:t>FSR – danske revisorer</w:t>
            </w:r>
          </w:p>
          <w:p w14:paraId="5C97319F" w14:textId="77777777" w:rsidR="009D7CCD" w:rsidRDefault="009D7CCD" w:rsidP="00BE23D3">
            <w:pPr>
              <w:rPr>
                <w:rFonts w:cstheme="minorHAnsi"/>
                <w:sz w:val="18"/>
                <w:szCs w:val="18"/>
              </w:rPr>
            </w:pPr>
          </w:p>
          <w:p w14:paraId="4DA4CDF9" w14:textId="77777777" w:rsidR="009D7CCD" w:rsidRDefault="009D7CCD" w:rsidP="00BE23D3">
            <w:pPr>
              <w:rPr>
                <w:rFonts w:cstheme="minorHAnsi"/>
                <w:sz w:val="18"/>
                <w:szCs w:val="18"/>
              </w:rPr>
            </w:pPr>
          </w:p>
          <w:p w14:paraId="0595D1E7" w14:textId="77777777" w:rsidR="009D7CCD" w:rsidRDefault="009D7CCD" w:rsidP="00BE23D3">
            <w:pPr>
              <w:rPr>
                <w:rFonts w:cstheme="minorHAnsi"/>
                <w:sz w:val="18"/>
                <w:szCs w:val="18"/>
              </w:rPr>
            </w:pPr>
          </w:p>
          <w:p w14:paraId="6EADB572" w14:textId="77777777" w:rsidR="009D7CCD" w:rsidRDefault="009D7CCD" w:rsidP="00BE23D3">
            <w:pPr>
              <w:rPr>
                <w:rFonts w:cstheme="minorHAnsi"/>
                <w:sz w:val="18"/>
                <w:szCs w:val="18"/>
              </w:rPr>
            </w:pPr>
          </w:p>
          <w:p w14:paraId="1BAA435B" w14:textId="77777777" w:rsidR="009D7CCD" w:rsidRDefault="009D7CCD" w:rsidP="00BE23D3">
            <w:pPr>
              <w:rPr>
                <w:rFonts w:cstheme="minorHAnsi"/>
                <w:sz w:val="18"/>
                <w:szCs w:val="18"/>
              </w:rPr>
            </w:pPr>
          </w:p>
          <w:p w14:paraId="477C3CD8" w14:textId="77777777" w:rsidR="009D7CCD" w:rsidRDefault="009D7CCD" w:rsidP="00BE23D3">
            <w:pPr>
              <w:rPr>
                <w:rFonts w:cstheme="minorHAnsi"/>
                <w:sz w:val="18"/>
                <w:szCs w:val="18"/>
              </w:rPr>
            </w:pPr>
          </w:p>
          <w:p w14:paraId="37965635" w14:textId="77777777" w:rsidR="009D7CCD" w:rsidRDefault="009D7CCD" w:rsidP="00BE23D3">
            <w:pPr>
              <w:rPr>
                <w:rFonts w:cstheme="minorHAnsi"/>
                <w:sz w:val="18"/>
                <w:szCs w:val="18"/>
              </w:rPr>
            </w:pPr>
            <w:r>
              <w:rPr>
                <w:rFonts w:cstheme="minorHAnsi"/>
                <w:sz w:val="18"/>
                <w:szCs w:val="18"/>
              </w:rPr>
              <w:t>Erhvervsstyrelsen</w:t>
            </w:r>
          </w:p>
          <w:p w14:paraId="54813844" w14:textId="77777777" w:rsidR="009D7CCD" w:rsidRDefault="009D7CCD" w:rsidP="00BE23D3">
            <w:pPr>
              <w:rPr>
                <w:rFonts w:cstheme="minorHAnsi"/>
                <w:sz w:val="18"/>
                <w:szCs w:val="18"/>
              </w:rPr>
            </w:pPr>
          </w:p>
          <w:p w14:paraId="6969B665" w14:textId="77777777" w:rsidR="009D7CCD" w:rsidRDefault="009D7CCD" w:rsidP="00BE23D3">
            <w:pPr>
              <w:rPr>
                <w:rFonts w:cstheme="minorHAnsi"/>
                <w:sz w:val="18"/>
                <w:szCs w:val="18"/>
              </w:rPr>
            </w:pPr>
          </w:p>
          <w:p w14:paraId="36C0D1AE" w14:textId="77777777" w:rsidR="009D7CCD" w:rsidRDefault="009D7CCD" w:rsidP="00BE23D3">
            <w:pPr>
              <w:rPr>
                <w:rFonts w:cstheme="minorHAnsi"/>
                <w:sz w:val="18"/>
                <w:szCs w:val="18"/>
              </w:rPr>
            </w:pPr>
          </w:p>
          <w:p w14:paraId="0559FEAD" w14:textId="77777777" w:rsidR="009D7CCD" w:rsidRDefault="009D7CCD" w:rsidP="00BE23D3">
            <w:pPr>
              <w:rPr>
                <w:rFonts w:cstheme="minorHAnsi"/>
                <w:sz w:val="18"/>
                <w:szCs w:val="18"/>
              </w:rPr>
            </w:pPr>
          </w:p>
          <w:p w14:paraId="103120D0" w14:textId="77777777" w:rsidR="009D7CCD" w:rsidRDefault="009D7CCD" w:rsidP="00BE23D3">
            <w:pPr>
              <w:rPr>
                <w:rFonts w:cstheme="minorHAnsi"/>
                <w:sz w:val="18"/>
                <w:szCs w:val="18"/>
              </w:rPr>
            </w:pPr>
            <w:r>
              <w:rPr>
                <w:rFonts w:cstheme="minorHAnsi"/>
                <w:sz w:val="18"/>
                <w:szCs w:val="18"/>
              </w:rPr>
              <w:t>FSR – danske revisorer</w:t>
            </w:r>
          </w:p>
          <w:p w14:paraId="5992258F" w14:textId="77777777" w:rsidR="009D7CCD" w:rsidRDefault="009D7CCD" w:rsidP="00BE23D3">
            <w:pPr>
              <w:rPr>
                <w:rFonts w:cstheme="minorHAnsi"/>
                <w:sz w:val="18"/>
                <w:szCs w:val="18"/>
              </w:rPr>
            </w:pPr>
          </w:p>
          <w:p w14:paraId="657D3DE9" w14:textId="77777777" w:rsidR="009D7CCD" w:rsidRDefault="009D7CCD" w:rsidP="00BE23D3">
            <w:pPr>
              <w:rPr>
                <w:rFonts w:cstheme="minorHAnsi"/>
                <w:sz w:val="18"/>
                <w:szCs w:val="18"/>
              </w:rPr>
            </w:pPr>
          </w:p>
          <w:p w14:paraId="3BE6B499" w14:textId="77777777" w:rsidR="009D7CCD" w:rsidRDefault="009D7CCD" w:rsidP="00BE23D3">
            <w:pPr>
              <w:rPr>
                <w:rFonts w:cstheme="minorHAnsi"/>
                <w:sz w:val="18"/>
                <w:szCs w:val="18"/>
              </w:rPr>
            </w:pPr>
          </w:p>
          <w:p w14:paraId="6C3DB075" w14:textId="77777777" w:rsidR="009D7CCD" w:rsidRDefault="009D7CCD" w:rsidP="00BE23D3">
            <w:pPr>
              <w:rPr>
                <w:rFonts w:cstheme="minorHAnsi"/>
                <w:sz w:val="18"/>
                <w:szCs w:val="18"/>
              </w:rPr>
            </w:pPr>
          </w:p>
          <w:p w14:paraId="534D5AD4" w14:textId="77777777" w:rsidR="009D7CCD" w:rsidRDefault="009D7CCD" w:rsidP="00BE23D3">
            <w:pPr>
              <w:rPr>
                <w:rFonts w:cstheme="minorHAnsi"/>
                <w:sz w:val="18"/>
                <w:szCs w:val="18"/>
              </w:rPr>
            </w:pPr>
          </w:p>
          <w:p w14:paraId="34C72CA3" w14:textId="325BDA81" w:rsidR="009D7CCD" w:rsidRPr="00597C45" w:rsidRDefault="009D7CCD" w:rsidP="00BE23D3">
            <w:pPr>
              <w:rPr>
                <w:rFonts w:cstheme="minorHAnsi"/>
                <w:sz w:val="18"/>
                <w:szCs w:val="18"/>
              </w:rPr>
            </w:pPr>
            <w:r>
              <w:rPr>
                <w:rFonts w:cstheme="minorHAnsi"/>
                <w:sz w:val="18"/>
                <w:szCs w:val="18"/>
              </w:rPr>
              <w:t>Erhvervsstyrelsen</w:t>
            </w:r>
          </w:p>
        </w:tc>
        <w:tc>
          <w:tcPr>
            <w:tcW w:w="1846" w:type="dxa"/>
          </w:tcPr>
          <w:p w14:paraId="235F2B3B" w14:textId="77777777" w:rsidR="009D7CCD" w:rsidRDefault="009D7CCD" w:rsidP="00BE23D3">
            <w:pPr>
              <w:rPr>
                <w:rFonts w:cstheme="minorHAnsi"/>
                <w:sz w:val="18"/>
                <w:szCs w:val="18"/>
              </w:rPr>
            </w:pPr>
            <w:r>
              <w:rPr>
                <w:rFonts w:cstheme="minorHAnsi"/>
                <w:sz w:val="18"/>
                <w:szCs w:val="18"/>
              </w:rPr>
              <w:t>18. juni 2020</w:t>
            </w:r>
          </w:p>
          <w:p w14:paraId="42DC96F8" w14:textId="77777777" w:rsidR="009D7CCD" w:rsidRDefault="009D7CCD" w:rsidP="00BE23D3">
            <w:pPr>
              <w:rPr>
                <w:rFonts w:cstheme="minorHAnsi"/>
                <w:sz w:val="18"/>
                <w:szCs w:val="18"/>
              </w:rPr>
            </w:pPr>
          </w:p>
          <w:p w14:paraId="6964AD5E" w14:textId="77777777" w:rsidR="009D7CCD" w:rsidRDefault="009D7CCD" w:rsidP="00BE23D3">
            <w:pPr>
              <w:rPr>
                <w:rFonts w:cstheme="minorHAnsi"/>
                <w:sz w:val="18"/>
                <w:szCs w:val="18"/>
              </w:rPr>
            </w:pPr>
            <w:r>
              <w:rPr>
                <w:rFonts w:cstheme="minorHAnsi"/>
                <w:sz w:val="18"/>
                <w:szCs w:val="18"/>
              </w:rPr>
              <w:t>22. juni 2020</w:t>
            </w:r>
          </w:p>
          <w:p w14:paraId="1E0E977C" w14:textId="77777777" w:rsidR="009D7CCD" w:rsidRDefault="009D7CCD" w:rsidP="00BE23D3">
            <w:pPr>
              <w:rPr>
                <w:rFonts w:cstheme="minorHAnsi"/>
                <w:sz w:val="18"/>
                <w:szCs w:val="18"/>
              </w:rPr>
            </w:pPr>
          </w:p>
          <w:p w14:paraId="242BA5B0" w14:textId="77777777" w:rsidR="009D7CCD" w:rsidRDefault="009D7CCD" w:rsidP="00BE23D3">
            <w:pPr>
              <w:rPr>
                <w:rFonts w:cstheme="minorHAnsi"/>
                <w:sz w:val="18"/>
                <w:szCs w:val="18"/>
              </w:rPr>
            </w:pPr>
          </w:p>
          <w:p w14:paraId="011BF254" w14:textId="77777777" w:rsidR="009D7CCD" w:rsidRDefault="009D7CCD" w:rsidP="00BE23D3">
            <w:pPr>
              <w:rPr>
                <w:rFonts w:cstheme="minorHAnsi"/>
                <w:sz w:val="18"/>
                <w:szCs w:val="18"/>
              </w:rPr>
            </w:pPr>
          </w:p>
          <w:p w14:paraId="41DF13F0" w14:textId="77777777" w:rsidR="009D7CCD" w:rsidRDefault="009D7CCD" w:rsidP="00BE23D3">
            <w:pPr>
              <w:rPr>
                <w:rFonts w:cstheme="minorHAnsi"/>
                <w:sz w:val="18"/>
                <w:szCs w:val="18"/>
              </w:rPr>
            </w:pPr>
          </w:p>
          <w:p w14:paraId="53654A70" w14:textId="77777777" w:rsidR="009D7CCD" w:rsidRDefault="009D7CCD" w:rsidP="00BE23D3">
            <w:pPr>
              <w:rPr>
                <w:rFonts w:cstheme="minorHAnsi"/>
                <w:sz w:val="18"/>
                <w:szCs w:val="18"/>
              </w:rPr>
            </w:pPr>
          </w:p>
          <w:p w14:paraId="52454A49" w14:textId="77777777" w:rsidR="009D7CCD" w:rsidRDefault="009D7CCD" w:rsidP="00BE23D3">
            <w:pPr>
              <w:rPr>
                <w:rFonts w:cstheme="minorHAnsi"/>
                <w:sz w:val="18"/>
                <w:szCs w:val="18"/>
              </w:rPr>
            </w:pPr>
          </w:p>
          <w:p w14:paraId="3CCAD20E" w14:textId="77777777" w:rsidR="009D7CCD" w:rsidRDefault="009D7CCD" w:rsidP="00BE23D3">
            <w:pPr>
              <w:rPr>
                <w:rFonts w:cstheme="minorHAnsi"/>
                <w:sz w:val="18"/>
                <w:szCs w:val="18"/>
              </w:rPr>
            </w:pPr>
            <w:r>
              <w:rPr>
                <w:rFonts w:cstheme="minorHAnsi"/>
                <w:sz w:val="18"/>
                <w:szCs w:val="18"/>
              </w:rPr>
              <w:t>23. juni 2020</w:t>
            </w:r>
          </w:p>
          <w:p w14:paraId="4BD378CA" w14:textId="77777777" w:rsidR="009D7CCD" w:rsidRDefault="009D7CCD" w:rsidP="00BE23D3">
            <w:pPr>
              <w:rPr>
                <w:rFonts w:cstheme="minorHAnsi"/>
                <w:sz w:val="18"/>
                <w:szCs w:val="18"/>
              </w:rPr>
            </w:pPr>
          </w:p>
          <w:p w14:paraId="119BD024" w14:textId="77777777" w:rsidR="009D7CCD" w:rsidRDefault="009D7CCD" w:rsidP="00BE23D3">
            <w:pPr>
              <w:rPr>
                <w:rFonts w:cstheme="minorHAnsi"/>
                <w:sz w:val="18"/>
                <w:szCs w:val="18"/>
              </w:rPr>
            </w:pPr>
          </w:p>
          <w:p w14:paraId="2C02E312" w14:textId="77777777" w:rsidR="009D7CCD" w:rsidRDefault="009D7CCD" w:rsidP="00BE23D3">
            <w:pPr>
              <w:rPr>
                <w:rFonts w:cstheme="minorHAnsi"/>
                <w:sz w:val="18"/>
                <w:szCs w:val="18"/>
              </w:rPr>
            </w:pPr>
          </w:p>
          <w:p w14:paraId="48791389" w14:textId="77777777" w:rsidR="009D7CCD" w:rsidRDefault="009D7CCD" w:rsidP="00BE23D3">
            <w:pPr>
              <w:rPr>
                <w:rFonts w:cstheme="minorHAnsi"/>
                <w:sz w:val="18"/>
                <w:szCs w:val="18"/>
              </w:rPr>
            </w:pPr>
          </w:p>
          <w:p w14:paraId="61489FC6" w14:textId="77777777" w:rsidR="009D7CCD" w:rsidRDefault="009D7CCD" w:rsidP="00BE23D3">
            <w:pPr>
              <w:rPr>
                <w:rFonts w:cstheme="minorHAnsi"/>
                <w:sz w:val="18"/>
                <w:szCs w:val="18"/>
              </w:rPr>
            </w:pPr>
          </w:p>
          <w:p w14:paraId="6CA25E21" w14:textId="77777777" w:rsidR="009D7CCD" w:rsidRDefault="009D7CCD" w:rsidP="00BE23D3">
            <w:pPr>
              <w:rPr>
                <w:rFonts w:cstheme="minorHAnsi"/>
                <w:sz w:val="18"/>
                <w:szCs w:val="18"/>
              </w:rPr>
            </w:pPr>
          </w:p>
          <w:p w14:paraId="2382705F" w14:textId="77777777" w:rsidR="009D7CCD" w:rsidRDefault="009D7CCD" w:rsidP="00BE23D3">
            <w:pPr>
              <w:rPr>
                <w:rFonts w:cstheme="minorHAnsi"/>
                <w:sz w:val="18"/>
                <w:szCs w:val="18"/>
              </w:rPr>
            </w:pPr>
            <w:r>
              <w:rPr>
                <w:rFonts w:cstheme="minorHAnsi"/>
                <w:sz w:val="18"/>
                <w:szCs w:val="18"/>
              </w:rPr>
              <w:t>3. juli 2020</w:t>
            </w:r>
          </w:p>
          <w:p w14:paraId="362FC94D" w14:textId="77777777" w:rsidR="009D7CCD" w:rsidRDefault="009D7CCD" w:rsidP="00BE23D3">
            <w:pPr>
              <w:rPr>
                <w:rFonts w:cstheme="minorHAnsi"/>
                <w:sz w:val="18"/>
                <w:szCs w:val="18"/>
              </w:rPr>
            </w:pPr>
          </w:p>
          <w:p w14:paraId="5A171714" w14:textId="77777777" w:rsidR="009D7CCD" w:rsidRDefault="009D7CCD" w:rsidP="00BE23D3">
            <w:pPr>
              <w:rPr>
                <w:rFonts w:cstheme="minorHAnsi"/>
                <w:sz w:val="18"/>
                <w:szCs w:val="18"/>
              </w:rPr>
            </w:pPr>
          </w:p>
          <w:p w14:paraId="3FD08BAE" w14:textId="77777777" w:rsidR="009D7CCD" w:rsidRDefault="009D7CCD" w:rsidP="00BE23D3">
            <w:pPr>
              <w:rPr>
                <w:rFonts w:cstheme="minorHAnsi"/>
                <w:sz w:val="18"/>
                <w:szCs w:val="18"/>
              </w:rPr>
            </w:pPr>
          </w:p>
          <w:p w14:paraId="0777AC7B" w14:textId="77777777" w:rsidR="009D7CCD" w:rsidRDefault="009D7CCD" w:rsidP="00BE23D3">
            <w:pPr>
              <w:rPr>
                <w:rFonts w:cstheme="minorHAnsi"/>
                <w:sz w:val="18"/>
                <w:szCs w:val="18"/>
              </w:rPr>
            </w:pPr>
          </w:p>
          <w:p w14:paraId="392D740F" w14:textId="77777777" w:rsidR="009D7CCD" w:rsidRDefault="009D7CCD" w:rsidP="00BE23D3">
            <w:pPr>
              <w:rPr>
                <w:rFonts w:cstheme="minorHAnsi"/>
                <w:sz w:val="18"/>
                <w:szCs w:val="18"/>
              </w:rPr>
            </w:pPr>
            <w:r>
              <w:rPr>
                <w:rFonts w:cstheme="minorHAnsi"/>
                <w:sz w:val="18"/>
                <w:szCs w:val="18"/>
              </w:rPr>
              <w:t>3. juli 2020</w:t>
            </w:r>
          </w:p>
          <w:p w14:paraId="2CDA6ED7" w14:textId="77777777" w:rsidR="009D7CCD" w:rsidRDefault="009D7CCD" w:rsidP="00BE23D3">
            <w:pPr>
              <w:rPr>
                <w:rFonts w:cstheme="minorHAnsi"/>
                <w:sz w:val="18"/>
                <w:szCs w:val="18"/>
              </w:rPr>
            </w:pPr>
          </w:p>
          <w:p w14:paraId="3642D24E" w14:textId="77777777" w:rsidR="009D7CCD" w:rsidRDefault="009D7CCD" w:rsidP="00BE23D3">
            <w:pPr>
              <w:rPr>
                <w:rFonts w:cstheme="minorHAnsi"/>
                <w:sz w:val="18"/>
                <w:szCs w:val="18"/>
              </w:rPr>
            </w:pPr>
          </w:p>
          <w:p w14:paraId="3348878C" w14:textId="77777777" w:rsidR="009D7CCD" w:rsidRDefault="009D7CCD" w:rsidP="00BE23D3">
            <w:pPr>
              <w:rPr>
                <w:rFonts w:cstheme="minorHAnsi"/>
                <w:sz w:val="18"/>
                <w:szCs w:val="18"/>
              </w:rPr>
            </w:pPr>
          </w:p>
          <w:p w14:paraId="05BA39DD" w14:textId="77777777" w:rsidR="009D7CCD" w:rsidRDefault="009D7CCD" w:rsidP="00BE23D3">
            <w:pPr>
              <w:rPr>
                <w:rFonts w:cstheme="minorHAnsi"/>
                <w:sz w:val="18"/>
                <w:szCs w:val="18"/>
              </w:rPr>
            </w:pPr>
          </w:p>
          <w:p w14:paraId="4CF8034A" w14:textId="77777777" w:rsidR="009D7CCD" w:rsidRDefault="009D7CCD" w:rsidP="00BE23D3">
            <w:pPr>
              <w:rPr>
                <w:rFonts w:cstheme="minorHAnsi"/>
                <w:sz w:val="18"/>
                <w:szCs w:val="18"/>
              </w:rPr>
            </w:pPr>
          </w:p>
          <w:p w14:paraId="5808418E" w14:textId="7489176F" w:rsidR="009D7CCD" w:rsidRDefault="009D7CCD" w:rsidP="00BE23D3">
            <w:pPr>
              <w:rPr>
                <w:rFonts w:cstheme="minorHAnsi"/>
                <w:sz w:val="18"/>
                <w:szCs w:val="18"/>
              </w:rPr>
            </w:pPr>
            <w:r>
              <w:rPr>
                <w:rFonts w:cstheme="minorHAnsi"/>
                <w:sz w:val="18"/>
                <w:szCs w:val="18"/>
              </w:rPr>
              <w:t>27. august 2020</w:t>
            </w:r>
          </w:p>
        </w:tc>
      </w:tr>
      <w:tr w:rsidR="009D7CCD" w:rsidRPr="000F1DB1" w14:paraId="46F87443" w14:textId="77777777" w:rsidTr="009D7CCD">
        <w:tc>
          <w:tcPr>
            <w:tcW w:w="4390" w:type="dxa"/>
          </w:tcPr>
          <w:p w14:paraId="688F1940" w14:textId="77777777" w:rsidR="009D7CCD" w:rsidRDefault="009D7CCD" w:rsidP="00BE23D3">
            <w:pPr>
              <w:rPr>
                <w:rFonts w:cstheme="minorHAnsi"/>
                <w:sz w:val="18"/>
                <w:szCs w:val="18"/>
              </w:rPr>
            </w:pPr>
            <w:r>
              <w:rPr>
                <w:rFonts w:cstheme="minorHAnsi"/>
                <w:sz w:val="18"/>
                <w:szCs w:val="18"/>
              </w:rPr>
              <w:t>Spørgsmål til om arten af u</w:t>
            </w:r>
            <w:r w:rsidRPr="00663FAC">
              <w:rPr>
                <w:rFonts w:cstheme="minorHAnsi"/>
                <w:sz w:val="18"/>
                <w:szCs w:val="18"/>
              </w:rPr>
              <w:t>opsigelige kontraktbunde omkostninger</w:t>
            </w:r>
            <w:r>
              <w:rPr>
                <w:rFonts w:cstheme="minorHAnsi"/>
                <w:sz w:val="18"/>
                <w:szCs w:val="18"/>
              </w:rPr>
              <w:t>, der falder ind under kompensationsordningen</w:t>
            </w:r>
            <w:r w:rsidRPr="00663FAC">
              <w:rPr>
                <w:rFonts w:cstheme="minorHAnsi"/>
                <w:sz w:val="18"/>
                <w:szCs w:val="18"/>
              </w:rPr>
              <w:t>.</w:t>
            </w:r>
          </w:p>
          <w:p w14:paraId="54C89167" w14:textId="77777777" w:rsidR="009D7CCD" w:rsidRDefault="009D7CCD" w:rsidP="00BE23D3">
            <w:pPr>
              <w:rPr>
                <w:rFonts w:cstheme="minorHAnsi"/>
                <w:sz w:val="18"/>
                <w:szCs w:val="18"/>
              </w:rPr>
            </w:pPr>
          </w:p>
          <w:p w14:paraId="2D7EFE80" w14:textId="77777777" w:rsidR="009D7CCD" w:rsidRPr="003D3F35" w:rsidRDefault="009D7CCD" w:rsidP="00BE23D3">
            <w:pPr>
              <w:rPr>
                <w:rFonts w:cstheme="minorHAnsi"/>
                <w:sz w:val="18"/>
                <w:szCs w:val="18"/>
              </w:rPr>
            </w:pPr>
            <w:r>
              <w:rPr>
                <w:rFonts w:cstheme="minorHAnsi"/>
                <w:sz w:val="18"/>
                <w:szCs w:val="18"/>
              </w:rPr>
              <w:t>En virksomhed har o</w:t>
            </w:r>
            <w:r w:rsidRPr="003D3F35">
              <w:rPr>
                <w:rFonts w:cstheme="minorHAnsi"/>
                <w:sz w:val="18"/>
                <w:szCs w:val="18"/>
              </w:rPr>
              <w:t>mkostninger til Google-søgeoptimering</w:t>
            </w:r>
            <w:r>
              <w:rPr>
                <w:rFonts w:cstheme="minorHAnsi"/>
                <w:sz w:val="18"/>
                <w:szCs w:val="18"/>
              </w:rPr>
              <w:t>, der</w:t>
            </w:r>
            <w:r w:rsidRPr="003D3F35">
              <w:rPr>
                <w:rFonts w:cstheme="minorHAnsi"/>
                <w:sz w:val="18"/>
                <w:szCs w:val="18"/>
              </w:rPr>
              <w:t xml:space="preserve"> udgør ca. DKK 200.000 pr. måned. Omkostningen kan opsiges med et varsel på X måneder, men det vil påføre virksomheden betydelige tab da det ikke er muligt at opsige og starte igen uden en væsentlig prisforhøjelse og en dårligere position som kunde hos Google. Købet hos Google er af afgørende betydning for virksomhedens fortsatte drift.</w:t>
            </w:r>
          </w:p>
          <w:p w14:paraId="7BF6456B" w14:textId="77777777" w:rsidR="009D7CCD" w:rsidRDefault="009D7CCD" w:rsidP="00BE23D3">
            <w:pPr>
              <w:rPr>
                <w:rFonts w:cstheme="minorHAnsi"/>
                <w:sz w:val="18"/>
                <w:szCs w:val="18"/>
              </w:rPr>
            </w:pPr>
          </w:p>
          <w:p w14:paraId="31D220AB" w14:textId="77777777" w:rsidR="009D7CCD" w:rsidRDefault="009D7CCD" w:rsidP="00BE23D3">
            <w:pPr>
              <w:rPr>
                <w:rFonts w:cstheme="minorHAnsi"/>
                <w:sz w:val="18"/>
                <w:szCs w:val="18"/>
              </w:rPr>
            </w:pPr>
            <w:r>
              <w:rPr>
                <w:rFonts w:cstheme="minorHAnsi"/>
                <w:sz w:val="18"/>
                <w:szCs w:val="18"/>
              </w:rPr>
              <w:t xml:space="preserve">Indgår denne omkostninger grundet sin art som kompensationsberettiget fast </w:t>
            </w:r>
            <w:r w:rsidRPr="003D3F35">
              <w:rPr>
                <w:rFonts w:cstheme="minorHAnsi"/>
                <w:sz w:val="18"/>
                <w:szCs w:val="18"/>
              </w:rPr>
              <w:t>omkostning, da der reelt ikke kan ske opsigelse uden at påføre virksomheden betydelige tab og omkostningen er uafhængig af virksomhedens salg</w:t>
            </w:r>
            <w:r>
              <w:rPr>
                <w:rFonts w:cstheme="minorHAnsi"/>
                <w:sz w:val="18"/>
                <w:szCs w:val="18"/>
              </w:rPr>
              <w:t>?</w:t>
            </w:r>
          </w:p>
          <w:p w14:paraId="513A4F24" w14:textId="77777777" w:rsidR="009D7CCD" w:rsidRDefault="009D7CCD" w:rsidP="00BE23D3">
            <w:pPr>
              <w:rPr>
                <w:rFonts w:cstheme="minorHAnsi"/>
                <w:sz w:val="18"/>
                <w:szCs w:val="18"/>
              </w:rPr>
            </w:pPr>
          </w:p>
        </w:tc>
        <w:tc>
          <w:tcPr>
            <w:tcW w:w="6375" w:type="dxa"/>
          </w:tcPr>
          <w:p w14:paraId="72EB9ECF" w14:textId="77777777" w:rsidR="009D7CCD" w:rsidRDefault="009D7CCD" w:rsidP="00BE23D3">
            <w:pPr>
              <w:rPr>
                <w:rFonts w:cstheme="minorHAnsi"/>
                <w:sz w:val="18"/>
                <w:szCs w:val="18"/>
              </w:rPr>
            </w:pPr>
            <w:r>
              <w:rPr>
                <w:rFonts w:cstheme="minorHAnsi"/>
                <w:sz w:val="18"/>
                <w:szCs w:val="18"/>
              </w:rPr>
              <w:t>Afventer svar fra Erhvervsstyrelsen</w:t>
            </w:r>
          </w:p>
          <w:p w14:paraId="137A405F" w14:textId="77777777" w:rsidR="009D7CCD" w:rsidRDefault="009D7CCD" w:rsidP="00BE23D3">
            <w:pPr>
              <w:rPr>
                <w:rFonts w:cstheme="minorHAnsi"/>
                <w:sz w:val="18"/>
                <w:szCs w:val="18"/>
              </w:rPr>
            </w:pPr>
          </w:p>
          <w:p w14:paraId="54044198" w14:textId="77777777" w:rsidR="009D7CCD" w:rsidRDefault="009D7CCD" w:rsidP="00BE23D3">
            <w:pPr>
              <w:rPr>
                <w:rFonts w:cstheme="minorHAnsi"/>
                <w:sz w:val="18"/>
                <w:szCs w:val="18"/>
              </w:rPr>
            </w:pPr>
            <w:r w:rsidRPr="00EF0629">
              <w:rPr>
                <w:rFonts w:cstheme="minorHAnsi"/>
                <w:sz w:val="18"/>
                <w:szCs w:val="18"/>
              </w:rPr>
              <w:t>Omkostninger til Google-søgeoptimering</w:t>
            </w:r>
            <w:r>
              <w:rPr>
                <w:rFonts w:cstheme="minorHAnsi"/>
                <w:sz w:val="18"/>
                <w:szCs w:val="18"/>
              </w:rPr>
              <w:t xml:space="preserve"> kan ikke medregnes de faste omkostninger, da de er direkte relateret til salget (markedsføring) og kan opsiges i perioden.</w:t>
            </w:r>
          </w:p>
          <w:p w14:paraId="42555031" w14:textId="77777777" w:rsidR="009D7CCD" w:rsidRDefault="009D7CCD" w:rsidP="00BE23D3">
            <w:pPr>
              <w:rPr>
                <w:rFonts w:cstheme="minorHAnsi"/>
                <w:sz w:val="18"/>
                <w:szCs w:val="18"/>
              </w:rPr>
            </w:pPr>
          </w:p>
          <w:p w14:paraId="214894DE" w14:textId="77777777" w:rsidR="009D7CCD" w:rsidRDefault="009D7CCD" w:rsidP="00BE23D3">
            <w:pPr>
              <w:rPr>
                <w:rFonts w:cstheme="minorHAnsi"/>
                <w:sz w:val="18"/>
                <w:szCs w:val="18"/>
              </w:rPr>
            </w:pPr>
            <w:r>
              <w:rPr>
                <w:rFonts w:cstheme="minorHAnsi"/>
                <w:sz w:val="18"/>
                <w:szCs w:val="18"/>
              </w:rPr>
              <w:t xml:space="preserve">At opsigelse af aftalen vil </w:t>
            </w:r>
            <w:r w:rsidRPr="003D3F35">
              <w:rPr>
                <w:rFonts w:cstheme="minorHAnsi"/>
                <w:sz w:val="18"/>
                <w:szCs w:val="18"/>
              </w:rPr>
              <w:t>påføre virksomheden betydelige tab</w:t>
            </w:r>
            <w:r>
              <w:rPr>
                <w:rFonts w:cstheme="minorHAnsi"/>
                <w:sz w:val="18"/>
                <w:szCs w:val="18"/>
              </w:rPr>
              <w:t>, ændrer ikke på dette.</w:t>
            </w:r>
          </w:p>
          <w:p w14:paraId="744A4176" w14:textId="77777777" w:rsidR="009D7CCD" w:rsidRDefault="009D7CCD" w:rsidP="00BE23D3">
            <w:pPr>
              <w:rPr>
                <w:rFonts w:cstheme="minorHAnsi"/>
                <w:sz w:val="18"/>
                <w:szCs w:val="18"/>
              </w:rPr>
            </w:pPr>
          </w:p>
          <w:p w14:paraId="5FBE4879" w14:textId="013BDB5A" w:rsidR="009D7CCD" w:rsidRPr="00C60840" w:rsidRDefault="009D7CCD" w:rsidP="00BE23D3">
            <w:pPr>
              <w:rPr>
                <w:rFonts w:cstheme="minorHAnsi"/>
                <w:sz w:val="18"/>
                <w:szCs w:val="18"/>
              </w:rPr>
            </w:pPr>
            <w:r w:rsidRPr="00C60840">
              <w:rPr>
                <w:rFonts w:cstheme="minorHAnsi"/>
                <w:sz w:val="18"/>
                <w:szCs w:val="18"/>
              </w:rPr>
              <w:t>Opfølgende spørgsmål:</w:t>
            </w:r>
          </w:p>
          <w:p w14:paraId="21EF267F" w14:textId="77777777" w:rsidR="009D7CCD" w:rsidRPr="000B1C72" w:rsidRDefault="009D7CCD" w:rsidP="00BE23D3">
            <w:pPr>
              <w:rPr>
                <w:rFonts w:cstheme="minorHAnsi"/>
                <w:sz w:val="18"/>
                <w:szCs w:val="18"/>
              </w:rPr>
            </w:pPr>
          </w:p>
          <w:p w14:paraId="569363A5" w14:textId="77777777" w:rsidR="009D7CCD" w:rsidRDefault="009D7CCD" w:rsidP="00BE23D3">
            <w:pPr>
              <w:rPr>
                <w:rFonts w:cstheme="minorHAnsi"/>
                <w:sz w:val="18"/>
                <w:szCs w:val="18"/>
              </w:rPr>
            </w:pPr>
            <w:r w:rsidRPr="000B1C72">
              <w:rPr>
                <w:rFonts w:cstheme="minorHAnsi"/>
                <w:sz w:val="18"/>
                <w:szCs w:val="18"/>
              </w:rPr>
              <w:t>Erhvervsstyrelsen bedes definere nærmere</w:t>
            </w:r>
            <w:r>
              <w:rPr>
                <w:rFonts w:cstheme="minorHAnsi"/>
                <w:sz w:val="18"/>
                <w:szCs w:val="18"/>
              </w:rPr>
              <w:t>,</w:t>
            </w:r>
            <w:r w:rsidRPr="000B1C72">
              <w:rPr>
                <w:rFonts w:cstheme="minorHAnsi"/>
                <w:sz w:val="18"/>
                <w:szCs w:val="18"/>
              </w:rPr>
              <w:t xml:space="preserve"> hvornår en omkostning er kontraktbundet og dermed bliver omfattet af kompensationsordningen.</w:t>
            </w:r>
          </w:p>
          <w:p w14:paraId="34E2B044" w14:textId="77777777" w:rsidR="009D7CCD" w:rsidRDefault="009D7CCD" w:rsidP="00BE23D3">
            <w:pPr>
              <w:rPr>
                <w:rFonts w:cstheme="minorHAnsi"/>
                <w:sz w:val="18"/>
                <w:szCs w:val="18"/>
              </w:rPr>
            </w:pPr>
          </w:p>
          <w:p w14:paraId="7A40753D" w14:textId="77777777" w:rsidR="009D7CCD" w:rsidRDefault="009D7CCD" w:rsidP="00BE23D3">
            <w:pPr>
              <w:rPr>
                <w:rFonts w:cstheme="minorHAnsi"/>
                <w:sz w:val="18"/>
                <w:szCs w:val="18"/>
              </w:rPr>
            </w:pPr>
            <w:r>
              <w:rPr>
                <w:rFonts w:cstheme="minorHAnsi"/>
                <w:sz w:val="18"/>
                <w:szCs w:val="18"/>
              </w:rPr>
              <w:t>Svar fra Erhvervsstyrelsen:</w:t>
            </w:r>
          </w:p>
          <w:p w14:paraId="1721EDA4" w14:textId="77777777" w:rsidR="009D7CCD" w:rsidRDefault="009D7CCD" w:rsidP="00BE23D3">
            <w:pPr>
              <w:rPr>
                <w:rFonts w:cstheme="minorHAnsi"/>
                <w:sz w:val="18"/>
                <w:szCs w:val="18"/>
              </w:rPr>
            </w:pPr>
          </w:p>
          <w:p w14:paraId="6F807C3A" w14:textId="77777777" w:rsidR="009D7CCD" w:rsidRPr="0090537F" w:rsidRDefault="009D7CCD" w:rsidP="00BE23D3">
            <w:pPr>
              <w:rPr>
                <w:rFonts w:cstheme="minorHAnsi"/>
                <w:sz w:val="18"/>
                <w:szCs w:val="18"/>
              </w:rPr>
            </w:pPr>
            <w:r w:rsidRPr="0090537F">
              <w:rPr>
                <w:rFonts w:cstheme="minorHAnsi"/>
                <w:sz w:val="18"/>
                <w:szCs w:val="18"/>
              </w:rPr>
              <w:t>En kontraktbunden omkostning følger en aftale indgået mellem to parter.</w:t>
            </w:r>
          </w:p>
          <w:p w14:paraId="2F2AC1B2" w14:textId="77777777" w:rsidR="009D7CCD" w:rsidRPr="0090537F" w:rsidRDefault="009D7CCD" w:rsidP="00BE23D3">
            <w:pPr>
              <w:rPr>
                <w:rFonts w:cstheme="minorHAnsi"/>
                <w:sz w:val="18"/>
                <w:szCs w:val="18"/>
              </w:rPr>
            </w:pPr>
          </w:p>
          <w:p w14:paraId="44FB094B" w14:textId="165590A0" w:rsidR="009D7CCD" w:rsidRDefault="009D7CCD" w:rsidP="00BE23D3">
            <w:pPr>
              <w:rPr>
                <w:rFonts w:cstheme="minorHAnsi"/>
                <w:sz w:val="18"/>
                <w:szCs w:val="18"/>
              </w:rPr>
            </w:pPr>
            <w:r w:rsidRPr="0090537F">
              <w:rPr>
                <w:rFonts w:cstheme="minorHAnsi"/>
                <w:sz w:val="18"/>
                <w:szCs w:val="18"/>
              </w:rPr>
              <w:t>Praksis for forbrug eller et historisk forbrugsmønster, men hvor virksomheden ikke er forpligtet til at fortsætte dette køb, udgør ikke en fast omkostning.</w:t>
            </w:r>
          </w:p>
        </w:tc>
        <w:tc>
          <w:tcPr>
            <w:tcW w:w="2552" w:type="dxa"/>
          </w:tcPr>
          <w:p w14:paraId="61DE09C1" w14:textId="77777777" w:rsidR="009D7CCD" w:rsidRDefault="009D7CCD" w:rsidP="00BE23D3">
            <w:pPr>
              <w:rPr>
                <w:rFonts w:cstheme="minorHAnsi"/>
                <w:sz w:val="18"/>
                <w:szCs w:val="18"/>
              </w:rPr>
            </w:pPr>
          </w:p>
          <w:p w14:paraId="2A3C65CB" w14:textId="77777777" w:rsidR="009D7CCD" w:rsidRDefault="009D7CCD" w:rsidP="00BE23D3">
            <w:pPr>
              <w:rPr>
                <w:rFonts w:cstheme="minorHAnsi"/>
                <w:sz w:val="18"/>
                <w:szCs w:val="18"/>
              </w:rPr>
            </w:pPr>
          </w:p>
          <w:p w14:paraId="59F575B6" w14:textId="77777777" w:rsidR="009D7CCD" w:rsidRDefault="009D7CCD" w:rsidP="00BE23D3">
            <w:pPr>
              <w:rPr>
                <w:rFonts w:cstheme="minorHAnsi"/>
                <w:sz w:val="18"/>
                <w:szCs w:val="18"/>
              </w:rPr>
            </w:pPr>
            <w:r>
              <w:rPr>
                <w:rFonts w:cstheme="minorHAnsi"/>
                <w:sz w:val="18"/>
                <w:szCs w:val="18"/>
              </w:rPr>
              <w:t>Erhvervsstyrelsen</w:t>
            </w:r>
          </w:p>
          <w:p w14:paraId="12FCB738" w14:textId="77777777" w:rsidR="009D7CCD" w:rsidRDefault="009D7CCD" w:rsidP="00BE23D3">
            <w:pPr>
              <w:rPr>
                <w:rFonts w:cstheme="minorHAnsi"/>
                <w:sz w:val="18"/>
                <w:szCs w:val="18"/>
              </w:rPr>
            </w:pPr>
          </w:p>
          <w:p w14:paraId="1A9213C3" w14:textId="77777777" w:rsidR="009D7CCD" w:rsidRDefault="009D7CCD" w:rsidP="00BE23D3">
            <w:pPr>
              <w:rPr>
                <w:rFonts w:cstheme="minorHAnsi"/>
                <w:sz w:val="18"/>
                <w:szCs w:val="18"/>
              </w:rPr>
            </w:pPr>
          </w:p>
          <w:p w14:paraId="15752C32" w14:textId="77777777" w:rsidR="009D7CCD" w:rsidRDefault="009D7CCD" w:rsidP="00BE23D3">
            <w:pPr>
              <w:rPr>
                <w:rFonts w:cstheme="minorHAnsi"/>
                <w:sz w:val="18"/>
                <w:szCs w:val="18"/>
              </w:rPr>
            </w:pPr>
          </w:p>
          <w:p w14:paraId="1DF50CFF" w14:textId="77777777" w:rsidR="009D7CCD" w:rsidRDefault="009D7CCD" w:rsidP="00BE23D3">
            <w:pPr>
              <w:rPr>
                <w:rFonts w:cstheme="minorHAnsi"/>
                <w:sz w:val="18"/>
                <w:szCs w:val="18"/>
              </w:rPr>
            </w:pPr>
          </w:p>
          <w:p w14:paraId="6FE788AF" w14:textId="77777777" w:rsidR="009D7CCD" w:rsidRDefault="009D7CCD" w:rsidP="00BE23D3">
            <w:pPr>
              <w:rPr>
                <w:rFonts w:cstheme="minorHAnsi"/>
                <w:sz w:val="18"/>
                <w:szCs w:val="18"/>
              </w:rPr>
            </w:pPr>
          </w:p>
          <w:p w14:paraId="0FA1DA94" w14:textId="77777777" w:rsidR="009D7CCD" w:rsidRDefault="009D7CCD" w:rsidP="00BE23D3">
            <w:pPr>
              <w:rPr>
                <w:rFonts w:cstheme="minorHAnsi"/>
                <w:sz w:val="18"/>
                <w:szCs w:val="18"/>
              </w:rPr>
            </w:pPr>
          </w:p>
          <w:p w14:paraId="0DB6EDB7" w14:textId="77777777" w:rsidR="009D7CCD" w:rsidRDefault="009D7CCD" w:rsidP="00BE23D3">
            <w:pPr>
              <w:rPr>
                <w:rFonts w:cstheme="minorHAnsi"/>
                <w:sz w:val="18"/>
                <w:szCs w:val="18"/>
              </w:rPr>
            </w:pPr>
            <w:r>
              <w:rPr>
                <w:rFonts w:cstheme="minorHAnsi"/>
                <w:sz w:val="18"/>
                <w:szCs w:val="18"/>
              </w:rPr>
              <w:t>FSR – danske revisorer</w:t>
            </w:r>
          </w:p>
          <w:p w14:paraId="135690E7" w14:textId="77777777" w:rsidR="009D7CCD" w:rsidRDefault="009D7CCD" w:rsidP="00BE23D3">
            <w:pPr>
              <w:rPr>
                <w:rFonts w:cstheme="minorHAnsi"/>
                <w:sz w:val="18"/>
                <w:szCs w:val="18"/>
              </w:rPr>
            </w:pPr>
          </w:p>
          <w:p w14:paraId="07ECF920" w14:textId="77777777" w:rsidR="009D7CCD" w:rsidRDefault="009D7CCD" w:rsidP="00BE23D3">
            <w:pPr>
              <w:rPr>
                <w:rFonts w:cstheme="minorHAnsi"/>
                <w:sz w:val="18"/>
                <w:szCs w:val="18"/>
              </w:rPr>
            </w:pPr>
          </w:p>
          <w:p w14:paraId="7FAE3E25" w14:textId="77777777" w:rsidR="009D7CCD" w:rsidRDefault="009D7CCD" w:rsidP="00BE23D3">
            <w:pPr>
              <w:rPr>
                <w:rFonts w:cstheme="minorHAnsi"/>
                <w:sz w:val="18"/>
                <w:szCs w:val="18"/>
              </w:rPr>
            </w:pPr>
          </w:p>
          <w:p w14:paraId="56AB7D9A" w14:textId="77777777" w:rsidR="009D7CCD" w:rsidRDefault="009D7CCD" w:rsidP="00BE23D3">
            <w:pPr>
              <w:rPr>
                <w:rFonts w:cstheme="minorHAnsi"/>
                <w:sz w:val="18"/>
                <w:szCs w:val="18"/>
              </w:rPr>
            </w:pPr>
          </w:p>
          <w:p w14:paraId="6DA06DB1" w14:textId="13EFB371" w:rsidR="009D7CCD" w:rsidRPr="00597C45" w:rsidRDefault="009D7CCD" w:rsidP="00BE23D3">
            <w:pPr>
              <w:rPr>
                <w:rFonts w:cstheme="minorHAnsi"/>
                <w:sz w:val="18"/>
                <w:szCs w:val="18"/>
              </w:rPr>
            </w:pPr>
            <w:r>
              <w:rPr>
                <w:rFonts w:cstheme="minorHAnsi"/>
                <w:sz w:val="18"/>
                <w:szCs w:val="18"/>
              </w:rPr>
              <w:t>Erhvervsstyrelsen</w:t>
            </w:r>
          </w:p>
        </w:tc>
        <w:tc>
          <w:tcPr>
            <w:tcW w:w="1846" w:type="dxa"/>
          </w:tcPr>
          <w:p w14:paraId="658B2B17" w14:textId="77777777" w:rsidR="009D7CCD" w:rsidRDefault="009D7CCD" w:rsidP="00BE23D3">
            <w:pPr>
              <w:rPr>
                <w:rFonts w:cstheme="minorHAnsi"/>
                <w:sz w:val="18"/>
                <w:szCs w:val="18"/>
              </w:rPr>
            </w:pPr>
            <w:r>
              <w:rPr>
                <w:rFonts w:cstheme="minorHAnsi"/>
                <w:sz w:val="18"/>
                <w:szCs w:val="18"/>
              </w:rPr>
              <w:t>18. juni 2020</w:t>
            </w:r>
          </w:p>
          <w:p w14:paraId="6C622B45" w14:textId="77777777" w:rsidR="009D7CCD" w:rsidRDefault="009D7CCD" w:rsidP="00BE23D3">
            <w:pPr>
              <w:rPr>
                <w:rFonts w:cstheme="minorHAnsi"/>
                <w:sz w:val="18"/>
                <w:szCs w:val="18"/>
              </w:rPr>
            </w:pPr>
          </w:p>
          <w:p w14:paraId="6B3E0675" w14:textId="77777777" w:rsidR="009D7CCD" w:rsidRDefault="009D7CCD" w:rsidP="00BE23D3">
            <w:pPr>
              <w:rPr>
                <w:rFonts w:cstheme="minorHAnsi"/>
                <w:sz w:val="18"/>
                <w:szCs w:val="18"/>
              </w:rPr>
            </w:pPr>
            <w:r>
              <w:rPr>
                <w:rFonts w:cstheme="minorHAnsi"/>
                <w:sz w:val="18"/>
                <w:szCs w:val="18"/>
              </w:rPr>
              <w:t>22. juni 2020</w:t>
            </w:r>
          </w:p>
          <w:p w14:paraId="730C2C78" w14:textId="77777777" w:rsidR="009D7CCD" w:rsidRDefault="009D7CCD" w:rsidP="00BE23D3">
            <w:pPr>
              <w:rPr>
                <w:rFonts w:cstheme="minorHAnsi"/>
                <w:sz w:val="18"/>
                <w:szCs w:val="18"/>
              </w:rPr>
            </w:pPr>
          </w:p>
          <w:p w14:paraId="2F4F71C2" w14:textId="77777777" w:rsidR="009D7CCD" w:rsidRDefault="009D7CCD" w:rsidP="00BE23D3">
            <w:pPr>
              <w:rPr>
                <w:rFonts w:cstheme="minorHAnsi"/>
                <w:sz w:val="18"/>
                <w:szCs w:val="18"/>
              </w:rPr>
            </w:pPr>
          </w:p>
          <w:p w14:paraId="4AAD26AE" w14:textId="77777777" w:rsidR="009D7CCD" w:rsidRDefault="009D7CCD" w:rsidP="00BE23D3">
            <w:pPr>
              <w:rPr>
                <w:rFonts w:cstheme="minorHAnsi"/>
                <w:sz w:val="18"/>
                <w:szCs w:val="18"/>
              </w:rPr>
            </w:pPr>
          </w:p>
          <w:p w14:paraId="0ED22560" w14:textId="77777777" w:rsidR="009D7CCD" w:rsidRDefault="009D7CCD" w:rsidP="00BE23D3">
            <w:pPr>
              <w:rPr>
                <w:rFonts w:cstheme="minorHAnsi"/>
                <w:sz w:val="18"/>
                <w:szCs w:val="18"/>
              </w:rPr>
            </w:pPr>
          </w:p>
          <w:p w14:paraId="5C125E8A" w14:textId="77777777" w:rsidR="009D7CCD" w:rsidRDefault="009D7CCD" w:rsidP="00BE23D3">
            <w:pPr>
              <w:rPr>
                <w:rFonts w:cstheme="minorHAnsi"/>
                <w:sz w:val="18"/>
                <w:szCs w:val="18"/>
              </w:rPr>
            </w:pPr>
          </w:p>
          <w:p w14:paraId="6DDFA83F" w14:textId="77777777" w:rsidR="009D7CCD" w:rsidRDefault="009D7CCD" w:rsidP="00BE23D3">
            <w:pPr>
              <w:rPr>
                <w:rFonts w:cstheme="minorHAnsi"/>
                <w:sz w:val="18"/>
                <w:szCs w:val="18"/>
              </w:rPr>
            </w:pPr>
          </w:p>
          <w:p w14:paraId="05C52A7B" w14:textId="77777777" w:rsidR="009D7CCD" w:rsidRDefault="009D7CCD" w:rsidP="00BE23D3">
            <w:pPr>
              <w:rPr>
                <w:rFonts w:cstheme="minorHAnsi"/>
                <w:sz w:val="18"/>
                <w:szCs w:val="18"/>
              </w:rPr>
            </w:pPr>
            <w:r>
              <w:rPr>
                <w:rFonts w:cstheme="minorHAnsi"/>
                <w:sz w:val="18"/>
                <w:szCs w:val="18"/>
              </w:rPr>
              <w:t>23. juni 2020</w:t>
            </w:r>
          </w:p>
          <w:p w14:paraId="091A1163" w14:textId="77777777" w:rsidR="009D7CCD" w:rsidRDefault="009D7CCD" w:rsidP="00BE23D3">
            <w:pPr>
              <w:rPr>
                <w:rFonts w:cstheme="minorHAnsi"/>
                <w:sz w:val="18"/>
                <w:szCs w:val="18"/>
              </w:rPr>
            </w:pPr>
          </w:p>
          <w:p w14:paraId="1E3C55EE" w14:textId="77777777" w:rsidR="009D7CCD" w:rsidRDefault="009D7CCD" w:rsidP="00BE23D3">
            <w:pPr>
              <w:rPr>
                <w:rFonts w:cstheme="minorHAnsi"/>
                <w:sz w:val="18"/>
                <w:szCs w:val="18"/>
              </w:rPr>
            </w:pPr>
          </w:p>
          <w:p w14:paraId="609E6198" w14:textId="77777777" w:rsidR="009D7CCD" w:rsidRDefault="009D7CCD" w:rsidP="00BE23D3">
            <w:pPr>
              <w:rPr>
                <w:rFonts w:cstheme="minorHAnsi"/>
                <w:sz w:val="18"/>
                <w:szCs w:val="18"/>
              </w:rPr>
            </w:pPr>
          </w:p>
          <w:p w14:paraId="6C1C9D41" w14:textId="77777777" w:rsidR="009D7CCD" w:rsidRDefault="009D7CCD" w:rsidP="00BE23D3">
            <w:pPr>
              <w:rPr>
                <w:rFonts w:cstheme="minorHAnsi"/>
                <w:sz w:val="18"/>
                <w:szCs w:val="18"/>
              </w:rPr>
            </w:pPr>
          </w:p>
          <w:p w14:paraId="3E9D0B46" w14:textId="16D1AD4A" w:rsidR="009D7CCD" w:rsidRDefault="009D7CCD" w:rsidP="00BE23D3">
            <w:pPr>
              <w:rPr>
                <w:rFonts w:cstheme="minorHAnsi"/>
                <w:sz w:val="18"/>
                <w:szCs w:val="18"/>
              </w:rPr>
            </w:pPr>
            <w:r>
              <w:rPr>
                <w:rFonts w:cstheme="minorHAnsi"/>
                <w:sz w:val="18"/>
                <w:szCs w:val="18"/>
              </w:rPr>
              <w:t>3. juli 2020</w:t>
            </w:r>
          </w:p>
        </w:tc>
      </w:tr>
      <w:tr w:rsidR="009D7CCD" w:rsidRPr="000F1DB1" w14:paraId="4351AC19" w14:textId="77777777" w:rsidTr="009D7CCD">
        <w:tc>
          <w:tcPr>
            <w:tcW w:w="4390" w:type="dxa"/>
          </w:tcPr>
          <w:p w14:paraId="2F44032A" w14:textId="77777777" w:rsidR="009D7CCD" w:rsidRDefault="009D7CCD" w:rsidP="00BE23D3">
            <w:pPr>
              <w:rPr>
                <w:rFonts w:cstheme="minorHAnsi"/>
                <w:sz w:val="18"/>
                <w:szCs w:val="18"/>
              </w:rPr>
            </w:pPr>
            <w:r>
              <w:rPr>
                <w:rFonts w:cstheme="minorHAnsi"/>
                <w:sz w:val="18"/>
                <w:szCs w:val="18"/>
              </w:rPr>
              <w:t>Spørgsmål til om arten af u</w:t>
            </w:r>
            <w:r w:rsidRPr="00663FAC">
              <w:rPr>
                <w:rFonts w:cstheme="minorHAnsi"/>
                <w:sz w:val="18"/>
                <w:szCs w:val="18"/>
              </w:rPr>
              <w:t>opsigelige kontraktbunde omkostninger</w:t>
            </w:r>
            <w:r>
              <w:rPr>
                <w:rFonts w:cstheme="minorHAnsi"/>
                <w:sz w:val="18"/>
                <w:szCs w:val="18"/>
              </w:rPr>
              <w:t>, der falder ind under kompensationsordningen</w:t>
            </w:r>
            <w:r w:rsidRPr="00663FAC">
              <w:rPr>
                <w:rFonts w:cstheme="minorHAnsi"/>
                <w:sz w:val="18"/>
                <w:szCs w:val="18"/>
              </w:rPr>
              <w:t>.</w:t>
            </w:r>
          </w:p>
          <w:p w14:paraId="5F3A320E" w14:textId="77777777" w:rsidR="009D7CCD" w:rsidRDefault="009D7CCD" w:rsidP="00BE23D3">
            <w:pPr>
              <w:rPr>
                <w:rFonts w:cstheme="minorHAnsi"/>
                <w:sz w:val="18"/>
                <w:szCs w:val="18"/>
              </w:rPr>
            </w:pPr>
          </w:p>
          <w:p w14:paraId="569F2E15" w14:textId="77777777" w:rsidR="009D7CCD" w:rsidRDefault="009D7CCD" w:rsidP="00BE23D3">
            <w:pPr>
              <w:rPr>
                <w:rFonts w:cstheme="minorHAnsi"/>
                <w:sz w:val="18"/>
                <w:szCs w:val="18"/>
              </w:rPr>
            </w:pPr>
            <w:r>
              <w:rPr>
                <w:rFonts w:cstheme="minorHAnsi"/>
                <w:sz w:val="18"/>
                <w:szCs w:val="18"/>
              </w:rPr>
              <w:t>En virksomhed har o</w:t>
            </w:r>
            <w:r w:rsidRPr="000D4A03">
              <w:rPr>
                <w:rFonts w:cstheme="minorHAnsi"/>
                <w:sz w:val="18"/>
                <w:szCs w:val="18"/>
              </w:rPr>
              <w:t>mkostninger til sponsoraftale med den lokale sportsklub for 2020. Det antages</w:t>
            </w:r>
            <w:r>
              <w:rPr>
                <w:rFonts w:cstheme="minorHAnsi"/>
                <w:sz w:val="18"/>
                <w:szCs w:val="18"/>
              </w:rPr>
              <w:t>,</w:t>
            </w:r>
            <w:r w:rsidRPr="000D4A03">
              <w:rPr>
                <w:rFonts w:cstheme="minorHAnsi"/>
                <w:sz w:val="18"/>
                <w:szCs w:val="18"/>
              </w:rPr>
              <w:t xml:space="preserve"> at der modtages en modydelse i kompensationsperioden og at der derfor ikke er mulighed for nedslag eller udskydelse.</w:t>
            </w:r>
          </w:p>
          <w:p w14:paraId="33B7C428" w14:textId="77777777" w:rsidR="009D7CCD" w:rsidRDefault="009D7CCD" w:rsidP="00BE23D3">
            <w:pPr>
              <w:rPr>
                <w:rFonts w:cstheme="minorHAnsi"/>
                <w:sz w:val="18"/>
                <w:szCs w:val="18"/>
              </w:rPr>
            </w:pPr>
          </w:p>
          <w:p w14:paraId="2BECF4EB" w14:textId="77777777" w:rsidR="009D7CCD" w:rsidRDefault="009D7CCD" w:rsidP="00BE23D3">
            <w:pPr>
              <w:rPr>
                <w:rFonts w:cstheme="minorHAnsi"/>
                <w:sz w:val="18"/>
                <w:szCs w:val="18"/>
              </w:rPr>
            </w:pPr>
            <w:r>
              <w:rPr>
                <w:rFonts w:cstheme="minorHAnsi"/>
                <w:sz w:val="18"/>
                <w:szCs w:val="18"/>
              </w:rPr>
              <w:t>1) Indgår omkostningen som en kompensationsberettiget fast o</w:t>
            </w:r>
            <w:r w:rsidRPr="000D4A03">
              <w:rPr>
                <w:rFonts w:cstheme="minorHAnsi"/>
                <w:sz w:val="18"/>
                <w:szCs w:val="18"/>
              </w:rPr>
              <w:t>mkostning med den faste del, da der ikke kan ske opsigelse i kompensationsperioden og omkostningen er uafhængig af virksomhedens salg, produktion og distribution</w:t>
            </w:r>
            <w:r>
              <w:rPr>
                <w:rFonts w:cstheme="minorHAnsi"/>
                <w:sz w:val="18"/>
                <w:szCs w:val="18"/>
              </w:rPr>
              <w:t>?</w:t>
            </w:r>
          </w:p>
          <w:p w14:paraId="765F9688" w14:textId="77777777" w:rsidR="009D7CCD" w:rsidRDefault="009D7CCD" w:rsidP="00BE23D3">
            <w:pPr>
              <w:rPr>
                <w:rFonts w:cstheme="minorHAnsi"/>
                <w:sz w:val="18"/>
                <w:szCs w:val="18"/>
              </w:rPr>
            </w:pPr>
          </w:p>
        </w:tc>
        <w:tc>
          <w:tcPr>
            <w:tcW w:w="6375" w:type="dxa"/>
          </w:tcPr>
          <w:p w14:paraId="66F31561" w14:textId="77777777" w:rsidR="009D7CCD" w:rsidRDefault="009D7CCD" w:rsidP="00BE23D3">
            <w:pPr>
              <w:rPr>
                <w:rFonts w:cstheme="minorHAnsi"/>
                <w:sz w:val="18"/>
                <w:szCs w:val="18"/>
              </w:rPr>
            </w:pPr>
            <w:r>
              <w:rPr>
                <w:rFonts w:cstheme="minorHAnsi"/>
                <w:sz w:val="18"/>
                <w:szCs w:val="18"/>
              </w:rPr>
              <w:t>Afventer svar fra Erhvervsstyrelsen</w:t>
            </w:r>
          </w:p>
          <w:p w14:paraId="0055684A" w14:textId="77777777" w:rsidR="009D7CCD" w:rsidRDefault="009D7CCD" w:rsidP="00BE23D3">
            <w:pPr>
              <w:rPr>
                <w:rFonts w:cstheme="minorHAnsi"/>
                <w:sz w:val="18"/>
                <w:szCs w:val="18"/>
              </w:rPr>
            </w:pPr>
          </w:p>
          <w:p w14:paraId="4C1ED112" w14:textId="678E834C" w:rsidR="009D7CCD" w:rsidRDefault="009D7CCD" w:rsidP="00BE23D3">
            <w:pPr>
              <w:rPr>
                <w:rFonts w:cstheme="minorHAnsi"/>
                <w:sz w:val="18"/>
                <w:szCs w:val="18"/>
              </w:rPr>
            </w:pPr>
            <w:r>
              <w:rPr>
                <w:rFonts w:cstheme="minorHAnsi"/>
                <w:sz w:val="18"/>
                <w:szCs w:val="18"/>
              </w:rPr>
              <w:t>Omkostningen indgår som en kompensationsberettiget fast o</w:t>
            </w:r>
            <w:r w:rsidRPr="000D4A03">
              <w:rPr>
                <w:rFonts w:cstheme="minorHAnsi"/>
                <w:sz w:val="18"/>
                <w:szCs w:val="18"/>
              </w:rPr>
              <w:t>mkostning med den faste del, da der ikke kan ske opsigelse i kompensationsperioden og omkostningen er uafhængig af virksomhedens salg, produktion og distribution</w:t>
            </w:r>
            <w:r>
              <w:rPr>
                <w:rFonts w:cstheme="minorHAnsi"/>
                <w:sz w:val="18"/>
                <w:szCs w:val="18"/>
              </w:rPr>
              <w:t>.</w:t>
            </w:r>
          </w:p>
        </w:tc>
        <w:tc>
          <w:tcPr>
            <w:tcW w:w="2552" w:type="dxa"/>
          </w:tcPr>
          <w:p w14:paraId="22A321A6" w14:textId="77777777" w:rsidR="009D7CCD" w:rsidRDefault="009D7CCD" w:rsidP="00BE23D3">
            <w:pPr>
              <w:rPr>
                <w:rFonts w:cstheme="minorHAnsi"/>
                <w:sz w:val="18"/>
                <w:szCs w:val="18"/>
              </w:rPr>
            </w:pPr>
          </w:p>
          <w:p w14:paraId="4ECCBB08" w14:textId="77777777" w:rsidR="009D7CCD" w:rsidRDefault="009D7CCD" w:rsidP="00BE23D3">
            <w:pPr>
              <w:rPr>
                <w:rFonts w:cstheme="minorHAnsi"/>
                <w:sz w:val="18"/>
                <w:szCs w:val="18"/>
              </w:rPr>
            </w:pPr>
          </w:p>
          <w:p w14:paraId="55478E82" w14:textId="4FB5964C" w:rsidR="009D7CCD" w:rsidRPr="00597C45" w:rsidRDefault="009D7CCD" w:rsidP="00BE23D3">
            <w:pPr>
              <w:rPr>
                <w:rFonts w:cstheme="minorHAnsi"/>
                <w:sz w:val="18"/>
                <w:szCs w:val="18"/>
              </w:rPr>
            </w:pPr>
            <w:r>
              <w:rPr>
                <w:rFonts w:cstheme="minorHAnsi"/>
                <w:sz w:val="18"/>
                <w:szCs w:val="18"/>
              </w:rPr>
              <w:t>Erhvervsstyrelsen</w:t>
            </w:r>
          </w:p>
        </w:tc>
        <w:tc>
          <w:tcPr>
            <w:tcW w:w="1846" w:type="dxa"/>
          </w:tcPr>
          <w:p w14:paraId="1E86D735" w14:textId="77777777" w:rsidR="009D7CCD" w:rsidRDefault="009D7CCD" w:rsidP="00BE23D3">
            <w:pPr>
              <w:rPr>
                <w:rFonts w:cstheme="minorHAnsi"/>
                <w:sz w:val="18"/>
                <w:szCs w:val="18"/>
              </w:rPr>
            </w:pPr>
            <w:r>
              <w:rPr>
                <w:rFonts w:cstheme="minorHAnsi"/>
                <w:sz w:val="18"/>
                <w:szCs w:val="18"/>
              </w:rPr>
              <w:t>18. juni 2020</w:t>
            </w:r>
          </w:p>
          <w:p w14:paraId="6FE4F73E" w14:textId="77777777" w:rsidR="009D7CCD" w:rsidRDefault="009D7CCD" w:rsidP="00BE23D3">
            <w:pPr>
              <w:rPr>
                <w:rFonts w:cstheme="minorHAnsi"/>
                <w:sz w:val="18"/>
                <w:szCs w:val="18"/>
              </w:rPr>
            </w:pPr>
          </w:p>
          <w:p w14:paraId="3532EB71" w14:textId="7867A080" w:rsidR="009D7CCD" w:rsidRDefault="009D7CCD" w:rsidP="00BE23D3">
            <w:pPr>
              <w:rPr>
                <w:rFonts w:cstheme="minorHAnsi"/>
                <w:sz w:val="18"/>
                <w:szCs w:val="18"/>
              </w:rPr>
            </w:pPr>
            <w:r>
              <w:rPr>
                <w:rFonts w:cstheme="minorHAnsi"/>
                <w:sz w:val="18"/>
                <w:szCs w:val="18"/>
              </w:rPr>
              <w:t>22. juni 2020</w:t>
            </w:r>
          </w:p>
        </w:tc>
      </w:tr>
      <w:tr w:rsidR="009D7CCD" w:rsidRPr="000F1DB1" w14:paraId="5986E27E" w14:textId="77777777" w:rsidTr="009D7CCD">
        <w:tc>
          <w:tcPr>
            <w:tcW w:w="4390" w:type="dxa"/>
          </w:tcPr>
          <w:p w14:paraId="2F11F785" w14:textId="77777777" w:rsidR="009D7CCD" w:rsidRPr="003A1784" w:rsidRDefault="009D7CCD" w:rsidP="00BE23D3">
            <w:pPr>
              <w:rPr>
                <w:rFonts w:cstheme="minorHAnsi"/>
                <w:sz w:val="18"/>
                <w:szCs w:val="18"/>
              </w:rPr>
            </w:pPr>
            <w:r w:rsidRPr="003A1784">
              <w:rPr>
                <w:rFonts w:cstheme="minorHAnsi"/>
                <w:sz w:val="18"/>
                <w:szCs w:val="18"/>
              </w:rPr>
              <w:t>Hvordan skal ”uopsigelige kontraktbundne udgifter” nærmere forstås?</w:t>
            </w:r>
          </w:p>
          <w:p w14:paraId="5F51724C" w14:textId="77777777" w:rsidR="009D7CCD" w:rsidRPr="00BE784F" w:rsidRDefault="009D7CCD" w:rsidP="00BE23D3">
            <w:pPr>
              <w:rPr>
                <w:rFonts w:cstheme="minorHAnsi"/>
                <w:sz w:val="18"/>
                <w:szCs w:val="18"/>
              </w:rPr>
            </w:pPr>
            <w:r w:rsidRPr="003A1784">
              <w:rPr>
                <w:rFonts w:cstheme="minorHAnsi"/>
                <w:sz w:val="18"/>
                <w:szCs w:val="18"/>
              </w:rPr>
              <w:t>Stort set alle leasingaftaler kan opsiges, men det kan være både uforholdsmæssigt dyrt at opsige dem</w:t>
            </w:r>
            <w:r>
              <w:rPr>
                <w:rFonts w:cstheme="minorHAnsi"/>
                <w:sz w:val="18"/>
                <w:szCs w:val="18"/>
              </w:rPr>
              <w:t>.</w:t>
            </w:r>
          </w:p>
        </w:tc>
        <w:tc>
          <w:tcPr>
            <w:tcW w:w="6375" w:type="dxa"/>
          </w:tcPr>
          <w:p w14:paraId="529AA44D" w14:textId="77777777" w:rsidR="009D7CCD" w:rsidRPr="003A1784" w:rsidRDefault="009D7CCD" w:rsidP="00BE23D3">
            <w:pPr>
              <w:rPr>
                <w:rFonts w:cstheme="minorHAnsi"/>
                <w:sz w:val="18"/>
                <w:szCs w:val="18"/>
              </w:rPr>
            </w:pPr>
            <w:r w:rsidRPr="003A1784">
              <w:rPr>
                <w:rFonts w:cstheme="minorHAnsi"/>
                <w:sz w:val="18"/>
                <w:szCs w:val="18"/>
              </w:rPr>
              <w:t>Med ”uopsigelige kontraktbundne udgifter” skal forstås omkostninger</w:t>
            </w:r>
          </w:p>
          <w:p w14:paraId="119DFDE2" w14:textId="77777777" w:rsidR="009D7CCD" w:rsidRPr="003A1784" w:rsidRDefault="009D7CCD" w:rsidP="00BE23D3">
            <w:pPr>
              <w:rPr>
                <w:rFonts w:cstheme="minorHAnsi"/>
                <w:sz w:val="18"/>
                <w:szCs w:val="18"/>
              </w:rPr>
            </w:pPr>
            <w:r w:rsidRPr="003A1784">
              <w:rPr>
                <w:rFonts w:cstheme="minorHAnsi"/>
                <w:sz w:val="18"/>
                <w:szCs w:val="18"/>
              </w:rPr>
              <w:t>knyttet til kontrakter, som ikke kan opsiges med kort varsel, eller hvor opsigelse vil påføre virksomheden tab.</w:t>
            </w:r>
          </w:p>
          <w:p w14:paraId="75218DC2" w14:textId="77777777" w:rsidR="009D7CCD" w:rsidRPr="003A1784" w:rsidRDefault="009D7CCD" w:rsidP="00BE23D3">
            <w:pPr>
              <w:rPr>
                <w:rFonts w:cstheme="minorHAnsi"/>
                <w:sz w:val="18"/>
                <w:szCs w:val="18"/>
              </w:rPr>
            </w:pPr>
            <w:r w:rsidRPr="003A1784">
              <w:rPr>
                <w:rFonts w:cstheme="minorHAnsi"/>
                <w:sz w:val="18"/>
                <w:szCs w:val="18"/>
              </w:rPr>
              <w:t>Hvis en virksomhed f.eks. har en butik i et storcenter med kun én måneds</w:t>
            </w:r>
          </w:p>
          <w:p w14:paraId="23483055" w14:textId="77777777" w:rsidR="009D7CCD" w:rsidRPr="003A1784" w:rsidRDefault="009D7CCD" w:rsidP="00BE23D3">
            <w:pPr>
              <w:rPr>
                <w:rFonts w:cstheme="minorHAnsi"/>
                <w:sz w:val="18"/>
                <w:szCs w:val="18"/>
              </w:rPr>
            </w:pPr>
            <w:r w:rsidRPr="003A1784">
              <w:rPr>
                <w:rFonts w:cstheme="minorHAnsi"/>
                <w:sz w:val="18"/>
                <w:szCs w:val="18"/>
              </w:rPr>
              <w:t>opsigelse af lejemålet, vil der kunne opnås kompensation, selv om lejemålet ikke opsiges. Årsagen er, at hvis lejemålet opsiges, så vil grundlaget for</w:t>
            </w:r>
          </w:p>
          <w:p w14:paraId="2372F33D" w14:textId="77777777" w:rsidR="009D7CCD" w:rsidRPr="00BE784F" w:rsidRDefault="009D7CCD" w:rsidP="00BE23D3">
            <w:pPr>
              <w:rPr>
                <w:rFonts w:cstheme="minorHAnsi"/>
                <w:sz w:val="18"/>
                <w:szCs w:val="18"/>
              </w:rPr>
            </w:pPr>
            <w:r w:rsidRPr="003A1784">
              <w:rPr>
                <w:rFonts w:cstheme="minorHAnsi"/>
                <w:sz w:val="18"/>
                <w:szCs w:val="18"/>
              </w:rPr>
              <w:t>virksomhedens fortsatte drift bortfald</w:t>
            </w:r>
          </w:p>
        </w:tc>
        <w:tc>
          <w:tcPr>
            <w:tcW w:w="2552" w:type="dxa"/>
          </w:tcPr>
          <w:p w14:paraId="0BEA3425" w14:textId="77777777" w:rsidR="009D7CCD" w:rsidRDefault="009D7CCD" w:rsidP="00BE23D3">
            <w:pPr>
              <w:rPr>
                <w:rFonts w:cstheme="minorHAnsi"/>
                <w:sz w:val="18"/>
                <w:szCs w:val="18"/>
              </w:rPr>
            </w:pPr>
            <w:r w:rsidRPr="003A1784">
              <w:rPr>
                <w:rFonts w:cstheme="minorHAnsi"/>
                <w:sz w:val="18"/>
                <w:szCs w:val="18"/>
              </w:rPr>
              <w:t>Erhvervsministeren</w:t>
            </w:r>
            <w:r>
              <w:rPr>
                <w:rFonts w:cstheme="minorHAnsi"/>
                <w:sz w:val="18"/>
                <w:szCs w:val="18"/>
              </w:rPr>
              <w:t xml:space="preserve"> </w:t>
            </w:r>
          </w:p>
          <w:p w14:paraId="32DF1FC5" w14:textId="77777777" w:rsidR="009D7CCD" w:rsidRPr="003A1784" w:rsidRDefault="009D7CCD" w:rsidP="00BE23D3">
            <w:pPr>
              <w:rPr>
                <w:rFonts w:cstheme="minorHAnsi"/>
                <w:sz w:val="18"/>
                <w:szCs w:val="18"/>
              </w:rPr>
            </w:pPr>
          </w:p>
          <w:p w14:paraId="34D2A87A" w14:textId="77777777" w:rsidR="009D7CCD" w:rsidRPr="00BE784F" w:rsidRDefault="005030E8" w:rsidP="00BE23D3">
            <w:pPr>
              <w:rPr>
                <w:rFonts w:cstheme="minorHAnsi"/>
                <w:sz w:val="18"/>
                <w:szCs w:val="18"/>
              </w:rPr>
            </w:pPr>
            <w:hyperlink r:id="rId38" w:history="1">
              <w:r w:rsidR="009D7CCD" w:rsidRPr="00FF15B5">
                <w:rPr>
                  <w:rStyle w:val="Hyperlink"/>
                  <w:rFonts w:cstheme="minorHAnsi"/>
                  <w:sz w:val="18"/>
                  <w:szCs w:val="18"/>
                </w:rPr>
                <w:t>https://www.ft.dk/samling/20191/aktstykke/Aktstk.124/spm/9/svar/1646532/2170065/index.htm</w:t>
              </w:r>
            </w:hyperlink>
            <w:r w:rsidR="009D7CCD">
              <w:rPr>
                <w:rFonts w:cstheme="minorHAnsi"/>
                <w:sz w:val="18"/>
                <w:szCs w:val="18"/>
              </w:rPr>
              <w:t xml:space="preserve"> </w:t>
            </w:r>
          </w:p>
        </w:tc>
        <w:tc>
          <w:tcPr>
            <w:tcW w:w="1846" w:type="dxa"/>
          </w:tcPr>
          <w:p w14:paraId="109616FB" w14:textId="77777777" w:rsidR="009D7CCD" w:rsidRPr="00BE784F" w:rsidRDefault="009D7CCD" w:rsidP="00BE23D3">
            <w:pPr>
              <w:rPr>
                <w:rFonts w:cstheme="minorHAnsi"/>
                <w:sz w:val="18"/>
                <w:szCs w:val="18"/>
              </w:rPr>
            </w:pPr>
            <w:r w:rsidRPr="003A1784">
              <w:rPr>
                <w:rFonts w:cstheme="minorHAnsi"/>
                <w:sz w:val="18"/>
                <w:szCs w:val="18"/>
              </w:rPr>
              <w:t>27. marts 2020</w:t>
            </w:r>
          </w:p>
        </w:tc>
      </w:tr>
      <w:tr w:rsidR="009D7CCD" w:rsidRPr="000F1DB1" w14:paraId="2C130E48" w14:textId="77777777" w:rsidTr="009D7CCD">
        <w:tc>
          <w:tcPr>
            <w:tcW w:w="4390" w:type="dxa"/>
          </w:tcPr>
          <w:p w14:paraId="72179833" w14:textId="77777777" w:rsidR="009D7CCD" w:rsidRDefault="009D7CCD" w:rsidP="00BE23D3">
            <w:pPr>
              <w:rPr>
                <w:rFonts w:cstheme="minorHAnsi"/>
                <w:sz w:val="18"/>
                <w:szCs w:val="18"/>
              </w:rPr>
            </w:pPr>
            <w:r>
              <w:rPr>
                <w:rFonts w:cstheme="minorHAnsi"/>
                <w:sz w:val="18"/>
                <w:szCs w:val="18"/>
              </w:rPr>
              <w:t>En virksomhed har indgået en uopsigelig kontrakt om husleje på tre år. Huslejen er såkaldt trappeleje, hvor huslejen stiger over den treårige periode.</w:t>
            </w:r>
          </w:p>
          <w:p w14:paraId="0E36D7A3" w14:textId="77777777" w:rsidR="009D7CCD" w:rsidRDefault="009D7CCD" w:rsidP="00BE23D3">
            <w:pPr>
              <w:rPr>
                <w:rFonts w:cstheme="minorHAnsi"/>
                <w:sz w:val="18"/>
                <w:szCs w:val="18"/>
              </w:rPr>
            </w:pPr>
          </w:p>
          <w:p w14:paraId="68FB4C79" w14:textId="77777777" w:rsidR="009D7CCD" w:rsidRDefault="009D7CCD" w:rsidP="00BE23D3">
            <w:pPr>
              <w:rPr>
                <w:rFonts w:cstheme="minorHAnsi"/>
                <w:sz w:val="18"/>
                <w:szCs w:val="18"/>
              </w:rPr>
            </w:pPr>
            <w:r>
              <w:rPr>
                <w:rFonts w:cstheme="minorHAnsi"/>
                <w:sz w:val="18"/>
                <w:szCs w:val="18"/>
              </w:rPr>
              <w:t>Er den kompensationsberettigede alene den husleje der skal betales jf. kontrakten for den pågældende kompensationsperiode jf. svar 1 eller er det en eller for hele kontraktens løbetid jf. svar 2?</w:t>
            </w:r>
          </w:p>
          <w:p w14:paraId="0BB1AA02" w14:textId="77777777" w:rsidR="009D7CCD" w:rsidRDefault="009D7CCD" w:rsidP="00BE23D3">
            <w:pPr>
              <w:rPr>
                <w:rFonts w:cstheme="minorHAnsi"/>
                <w:sz w:val="18"/>
                <w:szCs w:val="18"/>
              </w:rPr>
            </w:pPr>
          </w:p>
          <w:p w14:paraId="39D3BF5B" w14:textId="77777777" w:rsidR="009D7CCD" w:rsidRDefault="009D7CCD" w:rsidP="00BE23D3">
            <w:pPr>
              <w:rPr>
                <w:rFonts w:cstheme="minorHAnsi"/>
                <w:sz w:val="18"/>
                <w:szCs w:val="18"/>
              </w:rPr>
            </w:pPr>
            <w:r>
              <w:rPr>
                <w:rFonts w:cstheme="minorHAnsi"/>
                <w:sz w:val="18"/>
                <w:szCs w:val="18"/>
              </w:rPr>
              <w:t>Eksempel:</w:t>
            </w:r>
          </w:p>
          <w:p w14:paraId="0B60DB7B" w14:textId="77777777" w:rsidR="009D7CCD" w:rsidRPr="00BB4000" w:rsidRDefault="009D7CCD" w:rsidP="00BE23D3">
            <w:pPr>
              <w:rPr>
                <w:rFonts w:cstheme="minorHAnsi"/>
                <w:sz w:val="18"/>
                <w:szCs w:val="18"/>
              </w:rPr>
            </w:pPr>
            <w:r w:rsidRPr="00BB4000">
              <w:rPr>
                <w:rFonts w:cstheme="minorHAnsi"/>
                <w:sz w:val="18"/>
                <w:szCs w:val="18"/>
              </w:rPr>
              <w:t xml:space="preserve">År 1 - 2021: Første 6 måneder ingen husleje, herefter kr. 90.000 </w:t>
            </w:r>
            <w:r>
              <w:rPr>
                <w:rFonts w:cstheme="minorHAnsi"/>
                <w:sz w:val="18"/>
                <w:szCs w:val="18"/>
              </w:rPr>
              <w:t>pr. måned</w:t>
            </w:r>
            <w:r w:rsidRPr="00BB4000">
              <w:rPr>
                <w:rFonts w:cstheme="minorHAnsi"/>
                <w:sz w:val="18"/>
                <w:szCs w:val="18"/>
              </w:rPr>
              <w:t>.</w:t>
            </w:r>
          </w:p>
          <w:p w14:paraId="1DD0B3DC" w14:textId="77777777" w:rsidR="009D7CCD" w:rsidRPr="00BB4000" w:rsidRDefault="009D7CCD" w:rsidP="00BE23D3">
            <w:pPr>
              <w:rPr>
                <w:rFonts w:cstheme="minorHAnsi"/>
                <w:sz w:val="18"/>
                <w:szCs w:val="18"/>
              </w:rPr>
            </w:pPr>
            <w:r w:rsidRPr="00BB4000">
              <w:rPr>
                <w:rFonts w:cstheme="minorHAnsi"/>
                <w:sz w:val="18"/>
                <w:szCs w:val="18"/>
              </w:rPr>
              <w:t>År 2 - 2022: Husleje kr. 210.000</w:t>
            </w:r>
            <w:r>
              <w:rPr>
                <w:rFonts w:cstheme="minorHAnsi"/>
                <w:sz w:val="18"/>
                <w:szCs w:val="18"/>
              </w:rPr>
              <w:t xml:space="preserve"> pr. måned</w:t>
            </w:r>
          </w:p>
          <w:p w14:paraId="6A90BEE9" w14:textId="77777777" w:rsidR="009D7CCD" w:rsidRDefault="009D7CCD" w:rsidP="00BE23D3">
            <w:pPr>
              <w:rPr>
                <w:rFonts w:cstheme="minorHAnsi"/>
                <w:sz w:val="18"/>
                <w:szCs w:val="18"/>
              </w:rPr>
            </w:pPr>
            <w:r w:rsidRPr="00BB4000">
              <w:rPr>
                <w:rFonts w:cstheme="minorHAnsi"/>
                <w:sz w:val="18"/>
                <w:szCs w:val="18"/>
              </w:rPr>
              <w:t>År 3 - 2023: Husleje kr. 264.000</w:t>
            </w:r>
            <w:r>
              <w:rPr>
                <w:rFonts w:cstheme="minorHAnsi"/>
                <w:sz w:val="18"/>
                <w:szCs w:val="18"/>
              </w:rPr>
              <w:t xml:space="preserve"> pr. måned</w:t>
            </w:r>
          </w:p>
          <w:p w14:paraId="4DF8CF21" w14:textId="77777777" w:rsidR="009D7CCD" w:rsidRPr="00BB4000" w:rsidRDefault="009D7CCD" w:rsidP="00BE23D3">
            <w:pPr>
              <w:rPr>
                <w:rFonts w:cstheme="minorHAnsi"/>
                <w:sz w:val="18"/>
                <w:szCs w:val="18"/>
              </w:rPr>
            </w:pPr>
          </w:p>
          <w:p w14:paraId="5D2F00B3" w14:textId="77777777" w:rsidR="009D7CCD" w:rsidRDefault="009D7CCD" w:rsidP="00BE23D3">
            <w:pPr>
              <w:pStyle w:val="Listeafsnit"/>
              <w:numPr>
                <w:ilvl w:val="0"/>
                <w:numId w:val="16"/>
              </w:numPr>
              <w:ind w:left="359" w:hanging="283"/>
              <w:rPr>
                <w:rFonts w:cstheme="minorHAnsi"/>
                <w:sz w:val="18"/>
                <w:szCs w:val="18"/>
              </w:rPr>
            </w:pPr>
            <w:r w:rsidRPr="00BB4000">
              <w:rPr>
                <w:rFonts w:cstheme="minorHAnsi"/>
                <w:sz w:val="18"/>
                <w:szCs w:val="18"/>
              </w:rPr>
              <w:t>Kompensationsberettiget husleje for kompensationsperioden 1. marts 2021 – 30. juni 2021 er kr. 0 jf. kontrakt.</w:t>
            </w:r>
          </w:p>
          <w:p w14:paraId="6F3AB974" w14:textId="77777777" w:rsidR="009D7CCD" w:rsidRDefault="009D7CCD" w:rsidP="00BE23D3">
            <w:pPr>
              <w:pStyle w:val="Listeafsnit"/>
              <w:numPr>
                <w:ilvl w:val="0"/>
                <w:numId w:val="16"/>
              </w:numPr>
              <w:ind w:left="359" w:hanging="283"/>
              <w:rPr>
                <w:rFonts w:cstheme="minorHAnsi"/>
                <w:sz w:val="18"/>
                <w:szCs w:val="18"/>
              </w:rPr>
            </w:pPr>
            <w:r w:rsidRPr="00BB4000">
              <w:rPr>
                <w:rFonts w:cstheme="minorHAnsi"/>
                <w:sz w:val="18"/>
                <w:szCs w:val="18"/>
              </w:rPr>
              <w:t xml:space="preserve">Kompensationsberettiget husleje for kompensationsperioden 1. marts 2021 – 30. juni 2021 er kr. </w:t>
            </w:r>
            <w:r>
              <w:rPr>
                <w:rFonts w:cstheme="minorHAnsi"/>
                <w:sz w:val="18"/>
                <w:szCs w:val="18"/>
              </w:rPr>
              <w:t>519.000 beregnet som en gennemsnitshusleje pr. måned for hele kontraktens løbetid (3*173.000)</w:t>
            </w:r>
            <w:r w:rsidRPr="00BB4000">
              <w:rPr>
                <w:rFonts w:cstheme="minorHAnsi"/>
                <w:sz w:val="18"/>
                <w:szCs w:val="18"/>
              </w:rPr>
              <w:t>.</w:t>
            </w:r>
          </w:p>
          <w:p w14:paraId="74F954D3" w14:textId="77777777" w:rsidR="009D7CCD" w:rsidRPr="003A1784" w:rsidRDefault="009D7CCD" w:rsidP="00BE23D3">
            <w:pPr>
              <w:rPr>
                <w:rFonts w:cstheme="minorHAnsi"/>
                <w:sz w:val="18"/>
                <w:szCs w:val="18"/>
              </w:rPr>
            </w:pPr>
          </w:p>
        </w:tc>
        <w:tc>
          <w:tcPr>
            <w:tcW w:w="6375" w:type="dxa"/>
          </w:tcPr>
          <w:p w14:paraId="0ED3969B" w14:textId="77777777" w:rsidR="009D7CCD" w:rsidRDefault="009D7CCD" w:rsidP="00BE23D3">
            <w:pPr>
              <w:rPr>
                <w:rFonts w:cstheme="minorHAnsi"/>
                <w:sz w:val="18"/>
                <w:szCs w:val="18"/>
              </w:rPr>
            </w:pPr>
            <w:r>
              <w:rPr>
                <w:rFonts w:cstheme="minorHAnsi"/>
                <w:sz w:val="18"/>
                <w:szCs w:val="18"/>
              </w:rPr>
              <w:t>Afventer svar fra Erhvervsstyrelsen</w:t>
            </w:r>
          </w:p>
          <w:p w14:paraId="53BE36C2" w14:textId="77777777" w:rsidR="009D7CCD" w:rsidRDefault="009D7CCD" w:rsidP="00BE23D3">
            <w:pPr>
              <w:rPr>
                <w:rFonts w:cstheme="minorHAnsi"/>
                <w:sz w:val="18"/>
                <w:szCs w:val="18"/>
                <w:highlight w:val="yellow"/>
              </w:rPr>
            </w:pPr>
          </w:p>
          <w:p w14:paraId="0E871E9C" w14:textId="77777777" w:rsidR="009D7CCD" w:rsidRDefault="009D7CCD" w:rsidP="00BE23D3">
            <w:pPr>
              <w:rPr>
                <w:color w:val="000000" w:themeColor="text1"/>
                <w:sz w:val="18"/>
                <w:szCs w:val="18"/>
              </w:rPr>
            </w:pPr>
            <w:r w:rsidRPr="00D27C4A">
              <w:rPr>
                <w:color w:val="000000" w:themeColor="text1"/>
                <w:sz w:val="18"/>
                <w:szCs w:val="18"/>
              </w:rPr>
              <w:t xml:space="preserve">Principperne for periodisering af huslejeomkostninger til brug for kompensationsansøgningen på kompensationsordningen for faste omkostninger skal følge virksomhedens fastlagte regnskabspraksis. </w:t>
            </w:r>
          </w:p>
          <w:p w14:paraId="5E76490F" w14:textId="77777777" w:rsidR="009D7CCD" w:rsidRDefault="009D7CCD" w:rsidP="00BE23D3">
            <w:pPr>
              <w:rPr>
                <w:color w:val="000000" w:themeColor="text1"/>
                <w:sz w:val="18"/>
                <w:szCs w:val="18"/>
              </w:rPr>
            </w:pPr>
          </w:p>
          <w:p w14:paraId="26F6A18D" w14:textId="77777777" w:rsidR="009D7CCD" w:rsidRDefault="009D7CCD" w:rsidP="00BE23D3">
            <w:pPr>
              <w:rPr>
                <w:color w:val="000000" w:themeColor="text1"/>
                <w:sz w:val="18"/>
                <w:szCs w:val="18"/>
              </w:rPr>
            </w:pPr>
            <w:r w:rsidRPr="00D27C4A">
              <w:rPr>
                <w:color w:val="000000" w:themeColor="text1"/>
                <w:sz w:val="18"/>
                <w:szCs w:val="18"/>
              </w:rPr>
              <w:t xml:space="preserve">De fleste virksomheder, som følger årsregnskabsloven, lægger IAS 17 til grund for periodisering og indregning af huslejeomkostninger med en trappemodel som beskrevet i spørgsmålet. Det overordnede princip i IAS 17 er, at de samlede faste leasingydelser for hele kontraktperioden skal opgøres og fordeles lineært ud over leasingperioden. </w:t>
            </w:r>
          </w:p>
          <w:p w14:paraId="4AEBE959" w14:textId="77777777" w:rsidR="009D7CCD" w:rsidRDefault="009D7CCD" w:rsidP="00BE23D3">
            <w:pPr>
              <w:rPr>
                <w:color w:val="000000" w:themeColor="text1"/>
                <w:sz w:val="18"/>
                <w:szCs w:val="18"/>
              </w:rPr>
            </w:pPr>
          </w:p>
          <w:p w14:paraId="2EAD6B5C" w14:textId="77777777" w:rsidR="009D7CCD" w:rsidRDefault="009D7CCD" w:rsidP="00BE23D3">
            <w:pPr>
              <w:rPr>
                <w:color w:val="000000" w:themeColor="text1"/>
                <w:sz w:val="18"/>
                <w:szCs w:val="18"/>
              </w:rPr>
            </w:pPr>
            <w:r w:rsidRPr="00D27C4A">
              <w:rPr>
                <w:color w:val="000000" w:themeColor="text1"/>
                <w:sz w:val="18"/>
                <w:szCs w:val="18"/>
              </w:rPr>
              <w:t xml:space="preserve">Derfor vil løsning 2) som beskrevet ovenfor være den korrekte regnskabsmæssige behandling i henhold til IAS 17 og dermed også måden hvorpå, at omkostningerne skal opgøres til brug for kompensationsansøgningen. Omkostningen vil således udgøre DKK 173.000 om måneden udgørende DKK 519.000 for en periode på tre måneder - og ikke fire måneder som angivet i spørgsmålet. </w:t>
            </w:r>
            <w:r w:rsidRPr="00D27C4A">
              <w:rPr>
                <w:color w:val="000000" w:themeColor="text1"/>
                <w:sz w:val="18"/>
                <w:szCs w:val="18"/>
              </w:rPr>
              <w:br/>
            </w:r>
          </w:p>
          <w:p w14:paraId="1C382110" w14:textId="5763E74D" w:rsidR="009D7CCD" w:rsidRPr="003A1784" w:rsidRDefault="009D7CCD" w:rsidP="00BE23D3">
            <w:pPr>
              <w:rPr>
                <w:rFonts w:cstheme="minorHAnsi"/>
                <w:sz w:val="18"/>
                <w:szCs w:val="18"/>
              </w:rPr>
            </w:pPr>
            <w:r w:rsidRPr="00D27C4A">
              <w:rPr>
                <w:color w:val="000000" w:themeColor="text1"/>
                <w:sz w:val="18"/>
                <w:szCs w:val="18"/>
              </w:rPr>
              <w:t>Virksomheder, som benytter IFRS 16, skal opgøre huslejeomkostningen i henhold til denne standard. Der vil her være tale om et afskrivningselement og et renteelement. Afskrivningselementet vil være uændret over perioden, mens der kan være små forskelle på renteelementet.</w:t>
            </w:r>
          </w:p>
        </w:tc>
        <w:tc>
          <w:tcPr>
            <w:tcW w:w="2552" w:type="dxa"/>
          </w:tcPr>
          <w:p w14:paraId="6B129687" w14:textId="77777777" w:rsidR="009D7CCD" w:rsidRDefault="009D7CCD" w:rsidP="00BE23D3">
            <w:pPr>
              <w:rPr>
                <w:rFonts w:cstheme="minorHAnsi"/>
                <w:sz w:val="18"/>
                <w:szCs w:val="18"/>
              </w:rPr>
            </w:pPr>
          </w:p>
          <w:p w14:paraId="15E7DE2D" w14:textId="77777777" w:rsidR="009D7CCD" w:rsidRDefault="009D7CCD" w:rsidP="00BE23D3">
            <w:pPr>
              <w:rPr>
                <w:rFonts w:cstheme="minorHAnsi"/>
                <w:sz w:val="18"/>
                <w:szCs w:val="18"/>
              </w:rPr>
            </w:pPr>
          </w:p>
          <w:p w14:paraId="30591757" w14:textId="49CEC77D" w:rsidR="009D7CCD" w:rsidRPr="003A1784" w:rsidRDefault="009D7CCD" w:rsidP="00BE23D3">
            <w:pPr>
              <w:rPr>
                <w:rFonts w:cstheme="minorHAnsi"/>
                <w:sz w:val="18"/>
                <w:szCs w:val="18"/>
              </w:rPr>
            </w:pPr>
            <w:r>
              <w:rPr>
                <w:rFonts w:cstheme="minorHAnsi"/>
                <w:sz w:val="18"/>
                <w:szCs w:val="18"/>
              </w:rPr>
              <w:t>Erhvervsstyrelsen</w:t>
            </w:r>
          </w:p>
        </w:tc>
        <w:tc>
          <w:tcPr>
            <w:tcW w:w="1846" w:type="dxa"/>
          </w:tcPr>
          <w:p w14:paraId="3BD2FED6" w14:textId="77777777" w:rsidR="009D7CCD" w:rsidRDefault="009D7CCD" w:rsidP="00BE23D3">
            <w:pPr>
              <w:rPr>
                <w:rFonts w:cstheme="minorHAnsi"/>
                <w:sz w:val="18"/>
                <w:szCs w:val="18"/>
              </w:rPr>
            </w:pPr>
            <w:r>
              <w:rPr>
                <w:rFonts w:cstheme="minorHAnsi"/>
                <w:sz w:val="18"/>
                <w:szCs w:val="18"/>
              </w:rPr>
              <w:t>7. juni 2021</w:t>
            </w:r>
          </w:p>
          <w:p w14:paraId="63470CAA" w14:textId="77777777" w:rsidR="009D7CCD" w:rsidRDefault="009D7CCD" w:rsidP="00BE23D3">
            <w:pPr>
              <w:rPr>
                <w:rFonts w:cstheme="minorHAnsi"/>
                <w:sz w:val="18"/>
                <w:szCs w:val="18"/>
              </w:rPr>
            </w:pPr>
          </w:p>
          <w:p w14:paraId="64E124BE" w14:textId="25394E66" w:rsidR="009D7CCD" w:rsidRPr="003A1784" w:rsidRDefault="009D7CCD" w:rsidP="00BE23D3">
            <w:pPr>
              <w:rPr>
                <w:rFonts w:cstheme="minorHAnsi"/>
                <w:sz w:val="18"/>
                <w:szCs w:val="18"/>
              </w:rPr>
            </w:pPr>
            <w:r>
              <w:rPr>
                <w:rFonts w:cstheme="minorHAnsi"/>
                <w:sz w:val="18"/>
                <w:szCs w:val="18"/>
              </w:rPr>
              <w:t>31. august 2021</w:t>
            </w:r>
          </w:p>
        </w:tc>
      </w:tr>
      <w:tr w:rsidR="009D7CCD" w:rsidRPr="000F1DB1" w14:paraId="4BC0FB8B" w14:textId="77777777" w:rsidTr="009D7CCD">
        <w:tc>
          <w:tcPr>
            <w:tcW w:w="15163" w:type="dxa"/>
            <w:gridSpan w:val="4"/>
          </w:tcPr>
          <w:p w14:paraId="380E67D1" w14:textId="0F0B3371" w:rsidR="009D7CCD" w:rsidRPr="00BE784F" w:rsidRDefault="009D7CCD" w:rsidP="00BE23D3">
            <w:pPr>
              <w:pStyle w:val="Overskrift2"/>
              <w:outlineLvl w:val="1"/>
            </w:pPr>
            <w:bookmarkStart w:id="21" w:name="_Toc99571916"/>
            <w:r>
              <w:t>21</w:t>
            </w:r>
            <w:r w:rsidRPr="00BE784F">
              <w:t xml:space="preserve">. </w:t>
            </w:r>
            <w:r>
              <w:t>Hvilke omkostninger er omfattet af ordningen: Management fees</w:t>
            </w:r>
            <w:bookmarkEnd w:id="21"/>
          </w:p>
        </w:tc>
      </w:tr>
      <w:tr w:rsidR="009D7CCD" w:rsidRPr="000F1DB1" w14:paraId="73E616CD" w14:textId="77777777" w:rsidTr="009D7CCD">
        <w:tc>
          <w:tcPr>
            <w:tcW w:w="4390" w:type="dxa"/>
          </w:tcPr>
          <w:p w14:paraId="5D05AD3C" w14:textId="77777777" w:rsidR="009D7CCD" w:rsidRDefault="009D7CCD" w:rsidP="00BE23D3">
            <w:pPr>
              <w:rPr>
                <w:rFonts w:cstheme="minorHAnsi"/>
                <w:sz w:val="18"/>
                <w:szCs w:val="18"/>
              </w:rPr>
            </w:pPr>
            <w:r>
              <w:rPr>
                <w:rFonts w:cstheme="minorHAnsi"/>
                <w:sz w:val="18"/>
                <w:szCs w:val="18"/>
              </w:rPr>
              <w:t>Er m</w:t>
            </w:r>
            <w:r w:rsidRPr="0078537B">
              <w:rPr>
                <w:rFonts w:cstheme="minorHAnsi"/>
                <w:sz w:val="18"/>
                <w:szCs w:val="18"/>
              </w:rPr>
              <w:t xml:space="preserve">anagement fees en </w:t>
            </w:r>
            <w:r>
              <w:rPr>
                <w:rFonts w:cstheme="minorHAnsi"/>
                <w:sz w:val="18"/>
                <w:szCs w:val="18"/>
              </w:rPr>
              <w:t xml:space="preserve">kompensationsberettiget </w:t>
            </w:r>
            <w:r w:rsidRPr="0078537B">
              <w:rPr>
                <w:rFonts w:cstheme="minorHAnsi"/>
                <w:sz w:val="18"/>
                <w:szCs w:val="18"/>
              </w:rPr>
              <w:t xml:space="preserve">fast omkostning? </w:t>
            </w:r>
          </w:p>
          <w:p w14:paraId="3DD3ACE4" w14:textId="77777777" w:rsidR="009D7CCD" w:rsidRDefault="009D7CCD" w:rsidP="00BE23D3">
            <w:pPr>
              <w:rPr>
                <w:rFonts w:cstheme="minorHAnsi"/>
                <w:sz w:val="18"/>
                <w:szCs w:val="18"/>
                <w:highlight w:val="yellow"/>
              </w:rPr>
            </w:pPr>
          </w:p>
          <w:p w14:paraId="7C9C7559" w14:textId="77777777" w:rsidR="009D7CCD" w:rsidRPr="0078537B" w:rsidRDefault="009D7CCD" w:rsidP="00BE23D3">
            <w:pPr>
              <w:rPr>
                <w:rFonts w:cstheme="minorHAnsi"/>
                <w:sz w:val="18"/>
                <w:szCs w:val="18"/>
              </w:rPr>
            </w:pPr>
            <w:r w:rsidRPr="0078537B">
              <w:rPr>
                <w:rFonts w:cstheme="minorHAnsi"/>
                <w:sz w:val="18"/>
                <w:szCs w:val="18"/>
              </w:rPr>
              <w:t>Management fees kan indeholde både kompensationsberettigede faste omkostninger og ikke-kompensationsberettigede faste omkostninger, hvis selskabet selv skulle afholde omkostningerne direkte, men management fee-aftalen er indgået og uopsigelig i kompensationsperioden.</w:t>
            </w:r>
          </w:p>
          <w:p w14:paraId="194EE553" w14:textId="77777777" w:rsidR="009D7CCD" w:rsidRDefault="009D7CCD" w:rsidP="00BE23D3">
            <w:pPr>
              <w:rPr>
                <w:rFonts w:cstheme="minorHAnsi"/>
                <w:sz w:val="18"/>
                <w:szCs w:val="18"/>
                <w:highlight w:val="yellow"/>
              </w:rPr>
            </w:pPr>
          </w:p>
          <w:p w14:paraId="02C05CB9" w14:textId="77777777" w:rsidR="009D7CCD" w:rsidRDefault="009D7CCD" w:rsidP="00BE23D3">
            <w:pPr>
              <w:rPr>
                <w:rFonts w:cstheme="minorHAnsi"/>
                <w:sz w:val="18"/>
                <w:szCs w:val="18"/>
              </w:rPr>
            </w:pPr>
            <w:r>
              <w:rPr>
                <w:rFonts w:cstheme="minorHAnsi"/>
                <w:sz w:val="18"/>
                <w:szCs w:val="18"/>
              </w:rPr>
              <w:t>Hvis ja, til ovenstående. Gør det nogen forskel på svaret, at det er køb af tjenesteydelser mellem koncernforbundne selskaber?</w:t>
            </w:r>
          </w:p>
          <w:p w14:paraId="5D603BD8" w14:textId="77777777" w:rsidR="009D7CCD" w:rsidRDefault="009D7CCD" w:rsidP="00BE23D3">
            <w:pPr>
              <w:rPr>
                <w:rFonts w:cstheme="minorHAnsi"/>
                <w:sz w:val="18"/>
                <w:szCs w:val="18"/>
              </w:rPr>
            </w:pPr>
          </w:p>
        </w:tc>
        <w:tc>
          <w:tcPr>
            <w:tcW w:w="6375" w:type="dxa"/>
          </w:tcPr>
          <w:p w14:paraId="597B0025" w14:textId="77777777" w:rsidR="009D7CCD" w:rsidRDefault="009D7CCD" w:rsidP="00BE23D3">
            <w:pPr>
              <w:rPr>
                <w:rFonts w:cstheme="minorHAnsi"/>
                <w:sz w:val="18"/>
                <w:szCs w:val="18"/>
              </w:rPr>
            </w:pPr>
            <w:r>
              <w:rPr>
                <w:rFonts w:cstheme="minorHAnsi"/>
                <w:sz w:val="18"/>
                <w:szCs w:val="18"/>
              </w:rPr>
              <w:t>Afventer svar fra Erhvervsstyrelsen</w:t>
            </w:r>
          </w:p>
          <w:p w14:paraId="3D5A0130" w14:textId="77777777" w:rsidR="009D7CCD" w:rsidRDefault="009D7CCD" w:rsidP="00BE23D3">
            <w:pPr>
              <w:rPr>
                <w:rFonts w:cstheme="minorHAnsi"/>
                <w:sz w:val="18"/>
                <w:szCs w:val="18"/>
              </w:rPr>
            </w:pPr>
          </w:p>
          <w:p w14:paraId="40EC7491" w14:textId="77777777" w:rsidR="009D7CCD" w:rsidRPr="00E609FC" w:rsidRDefault="009D7CCD" w:rsidP="00BE23D3">
            <w:pPr>
              <w:rPr>
                <w:rFonts w:cstheme="minorHAnsi"/>
                <w:sz w:val="18"/>
                <w:szCs w:val="18"/>
              </w:rPr>
            </w:pPr>
            <w:r w:rsidRPr="00E609FC">
              <w:rPr>
                <w:rFonts w:cstheme="minorHAnsi"/>
                <w:sz w:val="18"/>
                <w:szCs w:val="18"/>
              </w:rPr>
              <w:t xml:space="preserve">Management fees er sammensatte omkostninger. </w:t>
            </w:r>
          </w:p>
          <w:p w14:paraId="4A40A841" w14:textId="77777777" w:rsidR="009D7CCD" w:rsidRPr="00E609FC" w:rsidRDefault="009D7CCD" w:rsidP="00BE23D3">
            <w:pPr>
              <w:rPr>
                <w:rFonts w:cstheme="minorHAnsi"/>
                <w:sz w:val="18"/>
                <w:szCs w:val="18"/>
              </w:rPr>
            </w:pPr>
          </w:p>
          <w:p w14:paraId="2D83ADB1" w14:textId="77777777" w:rsidR="009D7CCD" w:rsidRPr="00E609FC" w:rsidRDefault="009D7CCD" w:rsidP="00BE23D3">
            <w:pPr>
              <w:rPr>
                <w:rFonts w:cstheme="minorHAnsi"/>
                <w:sz w:val="18"/>
                <w:szCs w:val="18"/>
              </w:rPr>
            </w:pPr>
            <w:r w:rsidRPr="00E609FC">
              <w:rPr>
                <w:rFonts w:cstheme="minorHAnsi"/>
                <w:sz w:val="18"/>
                <w:szCs w:val="18"/>
              </w:rPr>
              <w:t xml:space="preserve">Dele heraf kan være kompensationsberettigede, hvis de er baseret på en bindende aftale, hvis omkostningerne kan påvises at være afholdt i kompensationsperioden, og hvis disse omkostninger løbende omkostningsføres. </w:t>
            </w:r>
          </w:p>
          <w:p w14:paraId="2FAB1E3E" w14:textId="77777777" w:rsidR="009D7CCD" w:rsidRPr="00E609FC" w:rsidRDefault="009D7CCD" w:rsidP="00BE23D3">
            <w:pPr>
              <w:rPr>
                <w:rFonts w:cstheme="minorHAnsi"/>
                <w:sz w:val="18"/>
                <w:szCs w:val="18"/>
              </w:rPr>
            </w:pPr>
          </w:p>
          <w:p w14:paraId="31D10083" w14:textId="77777777" w:rsidR="009D7CCD" w:rsidRPr="00E609FC" w:rsidRDefault="009D7CCD" w:rsidP="00BE23D3">
            <w:pPr>
              <w:rPr>
                <w:rFonts w:cstheme="minorHAnsi"/>
                <w:sz w:val="18"/>
                <w:szCs w:val="18"/>
              </w:rPr>
            </w:pPr>
            <w:r w:rsidRPr="00E609FC">
              <w:rPr>
                <w:rFonts w:cstheme="minorHAnsi"/>
                <w:sz w:val="18"/>
                <w:szCs w:val="18"/>
              </w:rPr>
              <w:t>Det gør ikke nogen forskel, om der er tale om køb af tjenesteydelser fra koncernforbundne selskaber.</w:t>
            </w:r>
          </w:p>
          <w:p w14:paraId="3A0D6B9F" w14:textId="77777777" w:rsidR="009D7CCD" w:rsidRPr="00E609FC" w:rsidRDefault="009D7CCD" w:rsidP="00BE23D3">
            <w:pPr>
              <w:rPr>
                <w:rFonts w:cstheme="minorHAnsi"/>
                <w:sz w:val="18"/>
                <w:szCs w:val="18"/>
              </w:rPr>
            </w:pPr>
          </w:p>
          <w:p w14:paraId="2FE677EC" w14:textId="77777777" w:rsidR="009D7CCD" w:rsidRPr="00E609FC" w:rsidRDefault="009D7CCD" w:rsidP="00BE23D3">
            <w:pPr>
              <w:rPr>
                <w:rFonts w:cstheme="minorHAnsi"/>
                <w:sz w:val="18"/>
                <w:szCs w:val="18"/>
              </w:rPr>
            </w:pPr>
            <w:r w:rsidRPr="00E609FC">
              <w:rPr>
                <w:rFonts w:cstheme="minorHAnsi"/>
                <w:sz w:val="18"/>
                <w:szCs w:val="18"/>
              </w:rPr>
              <w:t>Baggrund:</w:t>
            </w:r>
          </w:p>
          <w:p w14:paraId="37936550" w14:textId="77777777" w:rsidR="009D7CCD" w:rsidRPr="00E609FC" w:rsidRDefault="009D7CCD" w:rsidP="00BE23D3">
            <w:pPr>
              <w:rPr>
                <w:rFonts w:cstheme="minorHAnsi"/>
                <w:sz w:val="18"/>
                <w:szCs w:val="18"/>
              </w:rPr>
            </w:pPr>
            <w:r w:rsidRPr="00E609FC">
              <w:rPr>
                <w:rFonts w:cstheme="minorHAnsi"/>
                <w:sz w:val="18"/>
                <w:szCs w:val="18"/>
              </w:rPr>
              <w:t>I henhold til bekendtgørelse om kompensation for faste omkostninger til virksomheder i økonomisk krise som følge af COVID-19 er faste omkostninger defineret ved dokumenterbare omkostninger relateret til virksomhedens aktiviteter, der er uafhængige af virksomhedens salg, produktion og distribution, og som virksomheden vil skulle afholde, selv om den ikke har omsætning i en periode, herunder typisk afskrivninger, husleje, anden leje og leasing samt renteomkostninger, hvor der kan ikke ydes kompensation for faste omkostninger i kompensationsperioden, som virksomheden med rimelighed kunne have afværget.</w:t>
            </w:r>
          </w:p>
          <w:p w14:paraId="2CA279F7" w14:textId="77777777" w:rsidR="009D7CCD" w:rsidRPr="00E609FC" w:rsidRDefault="009D7CCD" w:rsidP="00BE23D3">
            <w:pPr>
              <w:rPr>
                <w:rFonts w:cstheme="minorHAnsi"/>
                <w:sz w:val="18"/>
                <w:szCs w:val="18"/>
              </w:rPr>
            </w:pPr>
          </w:p>
          <w:p w14:paraId="702DD2A4" w14:textId="77777777" w:rsidR="009D7CCD" w:rsidRPr="00E609FC" w:rsidRDefault="009D7CCD" w:rsidP="00BE23D3">
            <w:pPr>
              <w:rPr>
                <w:rFonts w:cstheme="minorHAnsi"/>
                <w:sz w:val="18"/>
                <w:szCs w:val="18"/>
              </w:rPr>
            </w:pPr>
            <w:r w:rsidRPr="00E609FC">
              <w:rPr>
                <w:rFonts w:cstheme="minorHAnsi"/>
                <w:sz w:val="18"/>
                <w:szCs w:val="18"/>
              </w:rPr>
              <w:t xml:space="preserve">Management fee er et samlebegreb for mange omkostninger og dækker over forskellige ydelser, der - hvis de skulle indkøbes individuelt - ville kunne opdeles i både faste og variable ydelser. Således må management fees skulle betegnes som en sammensat omkostning, der kan opdeles i en fast del og en variabel del. </w:t>
            </w:r>
          </w:p>
          <w:p w14:paraId="28F6DC95" w14:textId="77777777" w:rsidR="009D7CCD" w:rsidRPr="00E609FC" w:rsidRDefault="009D7CCD" w:rsidP="00BE23D3">
            <w:pPr>
              <w:rPr>
                <w:rFonts w:cstheme="minorHAnsi"/>
                <w:sz w:val="18"/>
                <w:szCs w:val="18"/>
              </w:rPr>
            </w:pPr>
          </w:p>
          <w:p w14:paraId="21791579" w14:textId="77777777" w:rsidR="009D7CCD" w:rsidRPr="00E609FC" w:rsidRDefault="009D7CCD" w:rsidP="00BE23D3">
            <w:pPr>
              <w:rPr>
                <w:rFonts w:cstheme="minorHAnsi"/>
                <w:sz w:val="18"/>
                <w:szCs w:val="18"/>
              </w:rPr>
            </w:pPr>
            <w:r w:rsidRPr="00E609FC">
              <w:rPr>
                <w:rFonts w:cstheme="minorHAnsi"/>
                <w:sz w:val="18"/>
                <w:szCs w:val="18"/>
              </w:rPr>
              <w:t>Det vil derfor skulle baseres på en konkret vurdering af aftalegrundlag og dokumentation af management fees hvorvidt de er kompensationsberettigede eller ej.</w:t>
            </w:r>
          </w:p>
          <w:p w14:paraId="3D399887" w14:textId="77777777" w:rsidR="009D7CCD" w:rsidRPr="00E609FC" w:rsidRDefault="009D7CCD" w:rsidP="00BE23D3">
            <w:pPr>
              <w:rPr>
                <w:rFonts w:cstheme="minorHAnsi"/>
                <w:sz w:val="18"/>
                <w:szCs w:val="18"/>
              </w:rPr>
            </w:pPr>
          </w:p>
          <w:p w14:paraId="659D3727" w14:textId="77777777" w:rsidR="009D7CCD" w:rsidRPr="00E609FC" w:rsidRDefault="009D7CCD" w:rsidP="00BE23D3">
            <w:pPr>
              <w:rPr>
                <w:rFonts w:cstheme="minorHAnsi"/>
                <w:sz w:val="18"/>
                <w:szCs w:val="18"/>
              </w:rPr>
            </w:pPr>
            <w:r w:rsidRPr="00E609FC">
              <w:rPr>
                <w:rFonts w:cstheme="minorHAnsi"/>
                <w:sz w:val="18"/>
                <w:szCs w:val="18"/>
              </w:rPr>
              <w:t>For at management fees er kompensationsberettigede, må et aftalegrundlag og dokumentation, herunder udspecificering af omkostninger der indgår i management fees, påvises, således at omkostningerne, der indgår, kan vurderes ud fra de generelle vurderinger af kompensationsberettigede faste omkostninger.</w:t>
            </w:r>
          </w:p>
          <w:p w14:paraId="5B59B147" w14:textId="77777777" w:rsidR="009D7CCD" w:rsidRPr="00E609FC" w:rsidRDefault="009D7CCD" w:rsidP="00BE23D3">
            <w:pPr>
              <w:rPr>
                <w:rFonts w:cstheme="minorHAnsi"/>
                <w:sz w:val="18"/>
                <w:szCs w:val="18"/>
              </w:rPr>
            </w:pPr>
          </w:p>
          <w:p w14:paraId="4FE4B5FE" w14:textId="1AF2D008" w:rsidR="009D7CCD" w:rsidRDefault="009D7CCD" w:rsidP="00BE23D3">
            <w:pPr>
              <w:rPr>
                <w:rFonts w:cstheme="minorHAnsi"/>
                <w:sz w:val="18"/>
                <w:szCs w:val="18"/>
              </w:rPr>
            </w:pPr>
            <w:r w:rsidRPr="00E609FC">
              <w:rPr>
                <w:rFonts w:cstheme="minorHAnsi"/>
                <w:sz w:val="18"/>
                <w:szCs w:val="18"/>
              </w:rPr>
              <w:t>Hvis fælles omkostninger eller koncerninterne omkostninger faktureres fra et CVR-nummer til et andet CVR-nummer, og omkostninger følger §2 stk. 2 i bekendtgørelse nr. 574 af 5. maj 2020, kan der søges kompensation herfor.</w:t>
            </w:r>
          </w:p>
        </w:tc>
        <w:tc>
          <w:tcPr>
            <w:tcW w:w="2552" w:type="dxa"/>
          </w:tcPr>
          <w:p w14:paraId="02925D66" w14:textId="77777777" w:rsidR="009D7CCD" w:rsidRDefault="009D7CCD" w:rsidP="00BE23D3">
            <w:pPr>
              <w:rPr>
                <w:rFonts w:cstheme="minorHAnsi"/>
                <w:sz w:val="18"/>
                <w:szCs w:val="18"/>
              </w:rPr>
            </w:pPr>
          </w:p>
          <w:p w14:paraId="1178CD65" w14:textId="77777777" w:rsidR="009D7CCD" w:rsidRDefault="009D7CCD" w:rsidP="00BE23D3">
            <w:pPr>
              <w:rPr>
                <w:rFonts w:cstheme="minorHAnsi"/>
                <w:sz w:val="18"/>
                <w:szCs w:val="18"/>
              </w:rPr>
            </w:pPr>
          </w:p>
          <w:p w14:paraId="1426BA07" w14:textId="06C303D6" w:rsidR="009D7CCD" w:rsidRPr="00597C45" w:rsidRDefault="009D7CCD" w:rsidP="00BE23D3">
            <w:pPr>
              <w:rPr>
                <w:rFonts w:cstheme="minorHAnsi"/>
                <w:sz w:val="18"/>
                <w:szCs w:val="18"/>
              </w:rPr>
            </w:pPr>
            <w:r>
              <w:rPr>
                <w:rFonts w:cstheme="minorHAnsi"/>
                <w:sz w:val="18"/>
                <w:szCs w:val="18"/>
              </w:rPr>
              <w:t>Erhvervsstyrelsen</w:t>
            </w:r>
          </w:p>
        </w:tc>
        <w:tc>
          <w:tcPr>
            <w:tcW w:w="1846" w:type="dxa"/>
          </w:tcPr>
          <w:p w14:paraId="23EB4D87" w14:textId="77777777" w:rsidR="009D7CCD" w:rsidRDefault="009D7CCD" w:rsidP="00BE23D3">
            <w:pPr>
              <w:rPr>
                <w:rFonts w:cstheme="minorHAnsi"/>
                <w:sz w:val="18"/>
                <w:szCs w:val="18"/>
              </w:rPr>
            </w:pPr>
            <w:r>
              <w:rPr>
                <w:rFonts w:cstheme="minorHAnsi"/>
                <w:sz w:val="18"/>
                <w:szCs w:val="18"/>
              </w:rPr>
              <w:t>18. juni 2020</w:t>
            </w:r>
          </w:p>
          <w:p w14:paraId="3B2B7DA7" w14:textId="77777777" w:rsidR="009D7CCD" w:rsidRDefault="009D7CCD" w:rsidP="00BE23D3">
            <w:pPr>
              <w:rPr>
                <w:rFonts w:cstheme="minorHAnsi"/>
                <w:sz w:val="18"/>
                <w:szCs w:val="18"/>
              </w:rPr>
            </w:pPr>
          </w:p>
          <w:p w14:paraId="2CBB4F79" w14:textId="7921F4B4" w:rsidR="009D7CCD" w:rsidRDefault="009D7CCD" w:rsidP="00BE23D3">
            <w:pPr>
              <w:rPr>
                <w:rFonts w:cstheme="minorHAnsi"/>
                <w:sz w:val="18"/>
                <w:szCs w:val="18"/>
              </w:rPr>
            </w:pPr>
            <w:r>
              <w:rPr>
                <w:rFonts w:cstheme="minorHAnsi"/>
                <w:sz w:val="18"/>
                <w:szCs w:val="18"/>
              </w:rPr>
              <w:t>3. juli 2020</w:t>
            </w:r>
          </w:p>
        </w:tc>
      </w:tr>
      <w:tr w:rsidR="009D7CCD" w:rsidRPr="000F1DB1" w14:paraId="2578DA87" w14:textId="77777777" w:rsidTr="009D7CCD">
        <w:tc>
          <w:tcPr>
            <w:tcW w:w="4390" w:type="dxa"/>
          </w:tcPr>
          <w:p w14:paraId="286432E1" w14:textId="77777777" w:rsidR="009D7CCD" w:rsidRPr="009771A4" w:rsidRDefault="009D7CCD" w:rsidP="00BE23D3">
            <w:pPr>
              <w:rPr>
                <w:rFonts w:cstheme="minorHAnsi"/>
                <w:sz w:val="18"/>
                <w:szCs w:val="18"/>
              </w:rPr>
            </w:pPr>
            <w:r w:rsidRPr="009771A4">
              <w:rPr>
                <w:rFonts w:cstheme="minorHAnsi"/>
                <w:sz w:val="18"/>
                <w:szCs w:val="18"/>
              </w:rPr>
              <w:t>I Erhvervsstyrelsens Vejledning om ansøgning til den midlertidige kompensationsordning for virksomheders faste omkostninger fremgår følgende af afsnittet ”omkostninger anvendt og afholdt i udlandet”:</w:t>
            </w:r>
          </w:p>
          <w:p w14:paraId="2700A04E" w14:textId="77777777" w:rsidR="009D7CCD" w:rsidRPr="009771A4" w:rsidRDefault="009D7CCD" w:rsidP="00BE23D3">
            <w:pPr>
              <w:rPr>
                <w:rFonts w:cstheme="minorHAnsi"/>
                <w:sz w:val="18"/>
                <w:szCs w:val="18"/>
              </w:rPr>
            </w:pPr>
          </w:p>
          <w:p w14:paraId="5E129D83" w14:textId="77777777" w:rsidR="009D7CCD" w:rsidRPr="009771A4" w:rsidRDefault="009D7CCD" w:rsidP="00BE23D3">
            <w:pPr>
              <w:rPr>
                <w:rFonts w:cstheme="minorHAnsi"/>
                <w:sz w:val="18"/>
                <w:szCs w:val="18"/>
              </w:rPr>
            </w:pPr>
            <w:r w:rsidRPr="009771A4">
              <w:rPr>
                <w:rFonts w:cstheme="minorHAnsi"/>
                <w:sz w:val="18"/>
                <w:szCs w:val="18"/>
              </w:rPr>
              <w:t>” Hvis den ansøgende virksomhed foretager køb af services m.v. hos udenlandske koncernforbundne virksomheder eller anden udenlandsk virksomhed, hvor der er sammenfald i ejerkredsen, kan den ansøgende virksomhed kun blive kompenseret for de omkostninger som relaterer sig hertil, hvis der foreligger en entydig skriftlig dokumentation og aftale, der er rimelig og til klar fordel for den ansøgende virksomhed.”</w:t>
            </w:r>
          </w:p>
          <w:p w14:paraId="0B3187E1" w14:textId="77777777" w:rsidR="009D7CCD" w:rsidRPr="009771A4" w:rsidRDefault="009D7CCD" w:rsidP="00BE23D3">
            <w:pPr>
              <w:rPr>
                <w:rFonts w:cstheme="minorHAnsi"/>
                <w:sz w:val="18"/>
                <w:szCs w:val="18"/>
              </w:rPr>
            </w:pPr>
          </w:p>
          <w:p w14:paraId="06367BB0" w14:textId="77777777" w:rsidR="009D7CCD" w:rsidRPr="009771A4" w:rsidRDefault="009D7CCD" w:rsidP="00BE23D3">
            <w:pPr>
              <w:rPr>
                <w:rFonts w:cstheme="minorHAnsi"/>
                <w:sz w:val="18"/>
                <w:szCs w:val="18"/>
              </w:rPr>
            </w:pPr>
            <w:r>
              <w:rPr>
                <w:rFonts w:cstheme="minorHAnsi"/>
                <w:sz w:val="18"/>
                <w:szCs w:val="18"/>
              </w:rPr>
              <w:t>En virksomhed</w:t>
            </w:r>
            <w:r w:rsidRPr="009771A4">
              <w:rPr>
                <w:rFonts w:cstheme="minorHAnsi"/>
                <w:sz w:val="18"/>
                <w:szCs w:val="18"/>
              </w:rPr>
              <w:t xml:space="preserve"> (dansk selskab) foretager køb af konsulentassistance med sit datterselskab i Philippinerne</w:t>
            </w:r>
            <w:r>
              <w:rPr>
                <w:rFonts w:cstheme="minorHAnsi"/>
                <w:sz w:val="18"/>
                <w:szCs w:val="18"/>
              </w:rPr>
              <w:t>. D</w:t>
            </w:r>
            <w:r w:rsidRPr="009771A4">
              <w:rPr>
                <w:rFonts w:cstheme="minorHAnsi"/>
                <w:sz w:val="18"/>
                <w:szCs w:val="18"/>
              </w:rPr>
              <w:t xml:space="preserve">er foreligger kontrakt mellem </w:t>
            </w:r>
            <w:r>
              <w:rPr>
                <w:rFonts w:cstheme="minorHAnsi"/>
                <w:sz w:val="18"/>
                <w:szCs w:val="18"/>
              </w:rPr>
              <w:t>det danske selskab</w:t>
            </w:r>
            <w:r w:rsidRPr="009771A4">
              <w:rPr>
                <w:rFonts w:cstheme="minorHAnsi"/>
                <w:sz w:val="18"/>
                <w:szCs w:val="18"/>
              </w:rPr>
              <w:t xml:space="preserve"> og deres datterselskab, samt fakturering fra datterselskab til </w:t>
            </w:r>
            <w:r>
              <w:rPr>
                <w:rFonts w:cstheme="minorHAnsi"/>
                <w:sz w:val="18"/>
                <w:szCs w:val="18"/>
              </w:rPr>
              <w:t>det danske selskab</w:t>
            </w:r>
            <w:r w:rsidRPr="009771A4">
              <w:rPr>
                <w:rFonts w:cstheme="minorHAnsi"/>
                <w:sz w:val="18"/>
                <w:szCs w:val="18"/>
              </w:rPr>
              <w:t>. Dette har fundet sted i flere år.</w:t>
            </w:r>
          </w:p>
          <w:p w14:paraId="7333C435" w14:textId="77777777" w:rsidR="009D7CCD" w:rsidRPr="009771A4" w:rsidRDefault="009D7CCD" w:rsidP="00BE23D3">
            <w:pPr>
              <w:rPr>
                <w:rFonts w:cstheme="minorHAnsi"/>
                <w:sz w:val="18"/>
                <w:szCs w:val="18"/>
              </w:rPr>
            </w:pPr>
          </w:p>
          <w:p w14:paraId="23FB2B14" w14:textId="77777777" w:rsidR="009D7CCD" w:rsidRPr="009771A4" w:rsidRDefault="009D7CCD" w:rsidP="00BE23D3">
            <w:pPr>
              <w:rPr>
                <w:rFonts w:cstheme="minorHAnsi"/>
                <w:sz w:val="18"/>
                <w:szCs w:val="18"/>
              </w:rPr>
            </w:pPr>
            <w:r w:rsidRPr="009771A4">
              <w:rPr>
                <w:rFonts w:cstheme="minorHAnsi"/>
                <w:sz w:val="18"/>
                <w:szCs w:val="18"/>
              </w:rPr>
              <w:t>I kontrakten fremgår følgende for hver af de services der købes af datterselskabet i Philippinerne:</w:t>
            </w:r>
          </w:p>
          <w:p w14:paraId="75B061A0" w14:textId="77777777" w:rsidR="009D7CCD" w:rsidRPr="009771A4" w:rsidRDefault="009D7CCD" w:rsidP="00BE23D3">
            <w:pPr>
              <w:rPr>
                <w:rFonts w:cstheme="minorHAnsi"/>
                <w:sz w:val="18"/>
                <w:szCs w:val="18"/>
              </w:rPr>
            </w:pPr>
          </w:p>
          <w:p w14:paraId="0A9E1C48" w14:textId="77777777" w:rsidR="009D7CCD" w:rsidRPr="009771A4" w:rsidRDefault="009D7CCD" w:rsidP="00BE23D3">
            <w:pPr>
              <w:rPr>
                <w:rFonts w:cstheme="minorHAnsi"/>
                <w:sz w:val="18"/>
                <w:szCs w:val="18"/>
              </w:rPr>
            </w:pPr>
            <w:r w:rsidRPr="009771A4">
              <w:rPr>
                <w:rFonts w:cstheme="minorHAnsi"/>
                <w:sz w:val="18"/>
                <w:szCs w:val="18"/>
                <w:lang w:val="en-US"/>
              </w:rPr>
              <w:t xml:space="preserve">“Philippines will establish an Admin Team with the purpose and objective of administrating and managing the Consultants working on behalf of our client. </w:t>
            </w:r>
            <w:r w:rsidRPr="009771A4">
              <w:rPr>
                <w:rFonts w:cstheme="minorHAnsi"/>
                <w:sz w:val="18"/>
                <w:szCs w:val="18"/>
              </w:rPr>
              <w:t xml:space="preserve">“ Derudover fremgår der også af kontrakten hvilke opgaver og ansvar der ligger til grund for hver team, herunder også oplysning om arbejdstid/-dage, prisen for arbejdet og faktureringen og betaling. </w:t>
            </w:r>
          </w:p>
          <w:p w14:paraId="6EAFB205" w14:textId="77777777" w:rsidR="009D7CCD" w:rsidRPr="009771A4" w:rsidRDefault="009D7CCD" w:rsidP="00BE23D3">
            <w:pPr>
              <w:rPr>
                <w:rFonts w:cstheme="minorHAnsi"/>
                <w:sz w:val="18"/>
                <w:szCs w:val="18"/>
              </w:rPr>
            </w:pPr>
          </w:p>
          <w:p w14:paraId="654D6F09" w14:textId="77777777" w:rsidR="009D7CCD" w:rsidRDefault="009D7CCD" w:rsidP="00BE23D3">
            <w:pPr>
              <w:rPr>
                <w:rFonts w:cstheme="minorHAnsi"/>
                <w:sz w:val="18"/>
                <w:szCs w:val="18"/>
              </w:rPr>
            </w:pPr>
            <w:r>
              <w:rPr>
                <w:rFonts w:cstheme="minorHAnsi"/>
                <w:sz w:val="18"/>
                <w:szCs w:val="18"/>
              </w:rPr>
              <w:t>Kan det danske selskab</w:t>
            </w:r>
            <w:r w:rsidRPr="009771A4">
              <w:rPr>
                <w:rFonts w:cstheme="minorHAnsi"/>
                <w:sz w:val="18"/>
                <w:szCs w:val="18"/>
              </w:rPr>
              <w:t xml:space="preserve"> medtage udgifterne de har til Philippinerne jf. kontrakten og faktureringen, i deres ansøgning om midlertidig kompensation for virksomhedens faste omkostninger</w:t>
            </w:r>
            <w:r>
              <w:rPr>
                <w:rFonts w:cstheme="minorHAnsi"/>
                <w:sz w:val="18"/>
                <w:szCs w:val="18"/>
              </w:rPr>
              <w:t>?</w:t>
            </w:r>
          </w:p>
          <w:p w14:paraId="07D7E892" w14:textId="77777777" w:rsidR="009D7CCD" w:rsidRPr="00597C45" w:rsidRDefault="009D7CCD" w:rsidP="00BE23D3">
            <w:pPr>
              <w:rPr>
                <w:rFonts w:cstheme="minorHAnsi"/>
                <w:sz w:val="18"/>
                <w:szCs w:val="18"/>
              </w:rPr>
            </w:pPr>
          </w:p>
        </w:tc>
        <w:tc>
          <w:tcPr>
            <w:tcW w:w="6375" w:type="dxa"/>
          </w:tcPr>
          <w:p w14:paraId="1C8EA34A" w14:textId="77777777" w:rsidR="009D7CCD" w:rsidRDefault="009D7CCD" w:rsidP="00BE23D3">
            <w:pPr>
              <w:rPr>
                <w:rFonts w:cstheme="minorHAnsi"/>
                <w:sz w:val="18"/>
                <w:szCs w:val="18"/>
              </w:rPr>
            </w:pPr>
            <w:r>
              <w:rPr>
                <w:rFonts w:cstheme="minorHAnsi"/>
                <w:sz w:val="18"/>
                <w:szCs w:val="18"/>
              </w:rPr>
              <w:t>Afventer svar fra Erhvervsstyrelsen</w:t>
            </w:r>
          </w:p>
          <w:p w14:paraId="5207587B" w14:textId="77777777" w:rsidR="009D7CCD" w:rsidRDefault="009D7CCD" w:rsidP="00BE23D3">
            <w:pPr>
              <w:rPr>
                <w:rFonts w:cstheme="minorHAnsi"/>
                <w:sz w:val="18"/>
                <w:szCs w:val="18"/>
              </w:rPr>
            </w:pPr>
          </w:p>
          <w:p w14:paraId="738EFB4B" w14:textId="77777777" w:rsidR="009D7CCD" w:rsidRPr="003970A8" w:rsidRDefault="009D7CCD" w:rsidP="00BE23D3">
            <w:pPr>
              <w:rPr>
                <w:rFonts w:cstheme="minorHAnsi"/>
                <w:sz w:val="18"/>
                <w:szCs w:val="18"/>
              </w:rPr>
            </w:pPr>
            <w:r w:rsidRPr="003970A8">
              <w:rPr>
                <w:rFonts w:cstheme="minorHAnsi"/>
                <w:sz w:val="18"/>
                <w:szCs w:val="18"/>
              </w:rPr>
              <w:t>I henhold til bekendtgørelsen nr. 578 § 3, stk. 1 kan der kun ydes kompensation for faste omkostninger, som virksomheden har anvendt og afholdt i Danmark.</w:t>
            </w:r>
          </w:p>
          <w:p w14:paraId="4F4B749D" w14:textId="77777777" w:rsidR="009D7CCD" w:rsidRPr="003970A8" w:rsidRDefault="009D7CCD" w:rsidP="00BE23D3">
            <w:pPr>
              <w:rPr>
                <w:rFonts w:cstheme="minorHAnsi"/>
                <w:sz w:val="18"/>
                <w:szCs w:val="18"/>
              </w:rPr>
            </w:pPr>
          </w:p>
          <w:p w14:paraId="1CC59B5B" w14:textId="77777777" w:rsidR="009D7CCD" w:rsidRPr="003970A8" w:rsidRDefault="009D7CCD" w:rsidP="00BE23D3">
            <w:pPr>
              <w:rPr>
                <w:rFonts w:cstheme="minorHAnsi"/>
                <w:sz w:val="18"/>
                <w:szCs w:val="18"/>
              </w:rPr>
            </w:pPr>
            <w:r w:rsidRPr="003970A8">
              <w:rPr>
                <w:rFonts w:cstheme="minorHAnsi"/>
                <w:sz w:val="18"/>
                <w:szCs w:val="18"/>
              </w:rPr>
              <w:t>Fsva. services købt af udenlandske koncernforbundne virksomheder kan den ansøgende virksomhed kun blive kompenseret for de omkostninger, som relaterer sig hertil, hvis der foreligger en entydig skriftlig dokumentation og aftale, der er rimelig.</w:t>
            </w:r>
          </w:p>
          <w:p w14:paraId="63E5B03F" w14:textId="77777777" w:rsidR="009D7CCD" w:rsidRPr="003970A8" w:rsidRDefault="009D7CCD" w:rsidP="00BE23D3">
            <w:pPr>
              <w:rPr>
                <w:rFonts w:cstheme="minorHAnsi"/>
                <w:sz w:val="18"/>
                <w:szCs w:val="18"/>
              </w:rPr>
            </w:pPr>
          </w:p>
          <w:p w14:paraId="7DA757F2" w14:textId="77777777" w:rsidR="009D7CCD" w:rsidRPr="003970A8" w:rsidRDefault="009D7CCD" w:rsidP="00BE23D3">
            <w:pPr>
              <w:rPr>
                <w:rFonts w:cstheme="minorHAnsi"/>
                <w:sz w:val="18"/>
                <w:szCs w:val="18"/>
              </w:rPr>
            </w:pPr>
            <w:r w:rsidRPr="003970A8">
              <w:rPr>
                <w:rFonts w:cstheme="minorHAnsi"/>
                <w:sz w:val="18"/>
                <w:szCs w:val="18"/>
              </w:rPr>
              <w:t>Som det fremgår af spørgsmålet, synes dokumentationskravet i form af skriftlig dokumentation at være opfyldt.</w:t>
            </w:r>
          </w:p>
          <w:p w14:paraId="17E5D0CF" w14:textId="77777777" w:rsidR="009D7CCD" w:rsidRPr="003970A8" w:rsidRDefault="009D7CCD" w:rsidP="00BE23D3">
            <w:pPr>
              <w:rPr>
                <w:rFonts w:cstheme="minorHAnsi"/>
                <w:sz w:val="18"/>
                <w:szCs w:val="18"/>
              </w:rPr>
            </w:pPr>
          </w:p>
          <w:p w14:paraId="0101D613" w14:textId="66884C45" w:rsidR="009D7CCD" w:rsidRPr="00597C45" w:rsidRDefault="009D7CCD" w:rsidP="00BE23D3">
            <w:pPr>
              <w:rPr>
                <w:rFonts w:cstheme="minorHAnsi"/>
                <w:sz w:val="18"/>
                <w:szCs w:val="18"/>
              </w:rPr>
            </w:pPr>
            <w:r w:rsidRPr="003970A8">
              <w:rPr>
                <w:rFonts w:cstheme="minorHAnsi"/>
                <w:sz w:val="18"/>
                <w:szCs w:val="18"/>
              </w:rPr>
              <w:t>Kravet om, at de relevante services skal understøtte den danske drift, skal også være opfyldt. Det fremgår ikke klart, hvorvidt dette er tilfældet.</w:t>
            </w:r>
          </w:p>
        </w:tc>
        <w:tc>
          <w:tcPr>
            <w:tcW w:w="2552" w:type="dxa"/>
          </w:tcPr>
          <w:p w14:paraId="3BC43075" w14:textId="77777777" w:rsidR="009D7CCD" w:rsidRDefault="009D7CCD" w:rsidP="00BE23D3">
            <w:pPr>
              <w:rPr>
                <w:rFonts w:cstheme="minorHAnsi"/>
                <w:sz w:val="18"/>
                <w:szCs w:val="18"/>
              </w:rPr>
            </w:pPr>
          </w:p>
          <w:p w14:paraId="0D1DA0A7" w14:textId="77777777" w:rsidR="009D7CCD" w:rsidRDefault="009D7CCD" w:rsidP="00BE23D3">
            <w:pPr>
              <w:rPr>
                <w:rFonts w:cstheme="minorHAnsi"/>
                <w:sz w:val="18"/>
                <w:szCs w:val="18"/>
              </w:rPr>
            </w:pPr>
          </w:p>
          <w:p w14:paraId="3E7E50BF" w14:textId="324BDB7F" w:rsidR="009D7CCD" w:rsidRPr="00597C45" w:rsidRDefault="009D7CCD" w:rsidP="00BE23D3">
            <w:pPr>
              <w:rPr>
                <w:rFonts w:cstheme="minorHAnsi"/>
                <w:sz w:val="18"/>
                <w:szCs w:val="18"/>
              </w:rPr>
            </w:pPr>
            <w:r>
              <w:rPr>
                <w:rFonts w:cstheme="minorHAnsi"/>
                <w:sz w:val="18"/>
                <w:szCs w:val="18"/>
              </w:rPr>
              <w:t>Erhvervsstyrelsen</w:t>
            </w:r>
          </w:p>
        </w:tc>
        <w:tc>
          <w:tcPr>
            <w:tcW w:w="1846" w:type="dxa"/>
          </w:tcPr>
          <w:p w14:paraId="14373AD3" w14:textId="77777777" w:rsidR="009D7CCD" w:rsidRDefault="009D7CCD" w:rsidP="00BE23D3">
            <w:pPr>
              <w:rPr>
                <w:rFonts w:cstheme="minorHAnsi"/>
                <w:sz w:val="18"/>
                <w:szCs w:val="18"/>
                <w:lang w:val="en-US"/>
              </w:rPr>
            </w:pPr>
            <w:r>
              <w:rPr>
                <w:rFonts w:cstheme="minorHAnsi"/>
                <w:sz w:val="18"/>
                <w:szCs w:val="18"/>
                <w:lang w:val="en-US"/>
              </w:rPr>
              <w:t>18. juni 2020</w:t>
            </w:r>
          </w:p>
          <w:p w14:paraId="79131CD4" w14:textId="77777777" w:rsidR="009D7CCD" w:rsidRDefault="009D7CCD" w:rsidP="00BE23D3">
            <w:pPr>
              <w:rPr>
                <w:rFonts w:cstheme="minorHAnsi"/>
                <w:sz w:val="18"/>
                <w:szCs w:val="18"/>
                <w:lang w:val="en-US"/>
              </w:rPr>
            </w:pPr>
          </w:p>
          <w:p w14:paraId="0EEC91EC" w14:textId="66CC1DFD" w:rsidR="009D7CCD" w:rsidRPr="004413B5" w:rsidRDefault="009D7CCD" w:rsidP="00BE23D3">
            <w:pPr>
              <w:rPr>
                <w:rFonts w:cstheme="minorHAnsi"/>
                <w:sz w:val="18"/>
                <w:szCs w:val="18"/>
                <w:lang w:val="en-US"/>
              </w:rPr>
            </w:pPr>
            <w:r>
              <w:rPr>
                <w:rFonts w:cstheme="minorHAnsi"/>
                <w:sz w:val="18"/>
                <w:szCs w:val="18"/>
                <w:lang w:val="en-US"/>
              </w:rPr>
              <w:t>3. juli 2020</w:t>
            </w:r>
          </w:p>
        </w:tc>
      </w:tr>
      <w:tr w:rsidR="009D7CCD" w:rsidRPr="000F1DB1" w14:paraId="52991F1C" w14:textId="77777777" w:rsidTr="009D7CCD">
        <w:tc>
          <w:tcPr>
            <w:tcW w:w="15163" w:type="dxa"/>
            <w:gridSpan w:val="4"/>
          </w:tcPr>
          <w:p w14:paraId="04F19551" w14:textId="4951E7CF" w:rsidR="009D7CCD" w:rsidRPr="00BE784F" w:rsidRDefault="009D7CCD" w:rsidP="00BE23D3">
            <w:pPr>
              <w:pStyle w:val="Overskrift2"/>
              <w:outlineLvl w:val="1"/>
            </w:pPr>
            <w:bookmarkStart w:id="22" w:name="_Toc99571917"/>
            <w:r>
              <w:t>22</w:t>
            </w:r>
            <w:r w:rsidRPr="00BE784F">
              <w:t xml:space="preserve">. </w:t>
            </w:r>
            <w:r>
              <w:t>Hvilke omkostninger er omfattet af ordningen: Revisor og bogholder</w:t>
            </w:r>
            <w:bookmarkEnd w:id="22"/>
          </w:p>
        </w:tc>
      </w:tr>
      <w:tr w:rsidR="009D7CCD" w:rsidRPr="000F1DB1" w14:paraId="7403393A" w14:textId="77777777" w:rsidTr="009D7CCD">
        <w:tc>
          <w:tcPr>
            <w:tcW w:w="4390" w:type="dxa"/>
          </w:tcPr>
          <w:p w14:paraId="177736ED" w14:textId="3622A5E0" w:rsidR="009D7CCD" w:rsidRPr="00BE784F" w:rsidRDefault="009D7CCD" w:rsidP="00BE23D3">
            <w:pPr>
              <w:rPr>
                <w:rFonts w:cstheme="minorHAnsi"/>
                <w:sz w:val="18"/>
                <w:szCs w:val="18"/>
              </w:rPr>
            </w:pPr>
            <w:r w:rsidRPr="00597C45">
              <w:rPr>
                <w:rFonts w:cstheme="minorHAnsi"/>
                <w:sz w:val="18"/>
                <w:szCs w:val="18"/>
              </w:rPr>
              <w:t>Er omkostninger til ekstern bogholder / erhvervsservice omfattet af definitionen på faste udgifter og blive dækket af kompensationsordningen?</w:t>
            </w:r>
          </w:p>
        </w:tc>
        <w:tc>
          <w:tcPr>
            <w:tcW w:w="6375" w:type="dxa"/>
          </w:tcPr>
          <w:p w14:paraId="4DFD7A07" w14:textId="77777777" w:rsidR="009D7CCD" w:rsidRPr="00597C45" w:rsidRDefault="009D7CCD" w:rsidP="00BE23D3">
            <w:pPr>
              <w:rPr>
                <w:rFonts w:cstheme="minorHAnsi"/>
                <w:sz w:val="18"/>
                <w:szCs w:val="18"/>
              </w:rPr>
            </w:pPr>
            <w:r w:rsidRPr="00597C45">
              <w:rPr>
                <w:rFonts w:cstheme="minorHAnsi"/>
                <w:sz w:val="18"/>
                <w:szCs w:val="18"/>
              </w:rPr>
              <w:t>Begrebet faste omkostninger er defineret i BEK § 2, nr. 2.</w:t>
            </w:r>
          </w:p>
          <w:p w14:paraId="103F3D2E" w14:textId="77777777" w:rsidR="009D7CCD" w:rsidRPr="00597C45" w:rsidRDefault="009D7CCD" w:rsidP="00BE23D3">
            <w:pPr>
              <w:rPr>
                <w:rFonts w:cstheme="minorHAnsi"/>
                <w:sz w:val="18"/>
                <w:szCs w:val="18"/>
              </w:rPr>
            </w:pPr>
          </w:p>
          <w:p w14:paraId="651AD0FF" w14:textId="77777777" w:rsidR="009D7CCD" w:rsidRPr="00597C45" w:rsidRDefault="009D7CCD" w:rsidP="00BE23D3">
            <w:pPr>
              <w:rPr>
                <w:rFonts w:cstheme="minorHAnsi"/>
                <w:sz w:val="18"/>
                <w:szCs w:val="18"/>
              </w:rPr>
            </w:pPr>
            <w:r w:rsidRPr="00597C45">
              <w:rPr>
                <w:rFonts w:cstheme="minorHAnsi"/>
                <w:sz w:val="18"/>
                <w:szCs w:val="18"/>
              </w:rPr>
              <w:t>Såfremt omkostningerne kan siges at være relateret til virksomhedens aktiviteter, uafhængige af virksomhedens salg, produktion og distribution, og skal afholdes, selvom der ikke er omsætning i en periode, kan disse være omfattet af ordningen.</w:t>
            </w:r>
          </w:p>
          <w:p w14:paraId="50D0A4D2" w14:textId="77777777" w:rsidR="009D7CCD" w:rsidRPr="00597C45" w:rsidRDefault="009D7CCD" w:rsidP="00BE23D3">
            <w:pPr>
              <w:rPr>
                <w:rFonts w:cstheme="minorHAnsi"/>
                <w:sz w:val="18"/>
                <w:szCs w:val="18"/>
              </w:rPr>
            </w:pPr>
          </w:p>
          <w:p w14:paraId="1D1DA44A" w14:textId="77777777" w:rsidR="009D7CCD" w:rsidRDefault="009D7CCD" w:rsidP="00BE23D3">
            <w:pPr>
              <w:rPr>
                <w:rFonts w:cstheme="minorHAnsi"/>
                <w:sz w:val="18"/>
                <w:szCs w:val="18"/>
              </w:rPr>
            </w:pPr>
            <w:r w:rsidRPr="00597C45">
              <w:rPr>
                <w:rFonts w:cstheme="minorHAnsi"/>
                <w:sz w:val="18"/>
                <w:szCs w:val="18"/>
              </w:rPr>
              <w:t>Som udgangspunkt anses omkostninger i forbindelse med personale, både til interne og eksterne, ikke som faste omkostninger, men dette er en konkret vurdering.</w:t>
            </w:r>
          </w:p>
          <w:p w14:paraId="1600767E" w14:textId="77777777" w:rsidR="009D7CCD" w:rsidRDefault="009D7CCD" w:rsidP="00BE23D3">
            <w:pPr>
              <w:rPr>
                <w:rFonts w:cstheme="minorHAnsi"/>
                <w:sz w:val="18"/>
                <w:szCs w:val="18"/>
              </w:rPr>
            </w:pPr>
          </w:p>
          <w:p w14:paraId="773C6DB3" w14:textId="6EF0C3D0" w:rsidR="009D7CCD" w:rsidRDefault="009D7CCD" w:rsidP="00BE23D3">
            <w:pPr>
              <w:rPr>
                <w:rFonts w:cstheme="minorHAnsi"/>
                <w:sz w:val="18"/>
                <w:szCs w:val="18"/>
              </w:rPr>
            </w:pPr>
            <w:r>
              <w:rPr>
                <w:rFonts w:cstheme="minorHAnsi"/>
                <w:sz w:val="18"/>
                <w:szCs w:val="18"/>
              </w:rPr>
              <w:t>FSR – danske revisorer har stillet et uddybende spørgsmål:</w:t>
            </w:r>
          </w:p>
          <w:p w14:paraId="70457FB1" w14:textId="77777777" w:rsidR="009D7CCD" w:rsidRDefault="009D7CCD" w:rsidP="00BE23D3">
            <w:pPr>
              <w:rPr>
                <w:rFonts w:cstheme="minorHAnsi"/>
                <w:sz w:val="18"/>
                <w:szCs w:val="18"/>
              </w:rPr>
            </w:pPr>
          </w:p>
          <w:p w14:paraId="023739B9" w14:textId="77777777" w:rsidR="009D7CCD" w:rsidRPr="00510E91" w:rsidRDefault="009D7CCD" w:rsidP="00BE23D3">
            <w:pPr>
              <w:rPr>
                <w:rFonts w:cstheme="minorHAnsi"/>
                <w:sz w:val="18"/>
                <w:szCs w:val="18"/>
              </w:rPr>
            </w:pPr>
            <w:r w:rsidRPr="00510E91">
              <w:rPr>
                <w:rFonts w:cstheme="minorHAnsi"/>
                <w:sz w:val="18"/>
                <w:szCs w:val="18"/>
              </w:rPr>
              <w:t>Revision:</w:t>
            </w:r>
          </w:p>
          <w:p w14:paraId="1BAE1D44" w14:textId="775A91D0" w:rsidR="009D7CCD" w:rsidRPr="00510E91" w:rsidRDefault="009D7CCD" w:rsidP="00BE23D3">
            <w:pPr>
              <w:rPr>
                <w:rFonts w:cstheme="minorHAnsi"/>
                <w:sz w:val="18"/>
                <w:szCs w:val="18"/>
              </w:rPr>
            </w:pPr>
            <w:r w:rsidRPr="00510E91">
              <w:rPr>
                <w:rFonts w:cstheme="minorHAnsi"/>
                <w:sz w:val="18"/>
                <w:szCs w:val="18"/>
              </w:rPr>
              <w:t xml:space="preserve">Omkostningerne til revisor og opstilling af årsrapport eller regnskabsgrundlag er en omkostning, som er fast i den forstand, at den skal afholdes, selvom der ikke er omsætning i en periode, og at behovet for afholdelse af omkostning hertil er helt uafhængigt af virksomhedens salg, produktion og distribution. </w:t>
            </w:r>
            <w:r>
              <w:rPr>
                <w:rFonts w:cstheme="minorHAnsi"/>
                <w:sz w:val="18"/>
                <w:szCs w:val="18"/>
              </w:rPr>
              <w:t>Kan h</w:t>
            </w:r>
            <w:r w:rsidRPr="00510E91">
              <w:rPr>
                <w:rFonts w:cstheme="minorHAnsi"/>
                <w:sz w:val="18"/>
                <w:szCs w:val="18"/>
              </w:rPr>
              <w:t xml:space="preserve">onorar til revisor </w:t>
            </w:r>
            <w:r>
              <w:rPr>
                <w:rFonts w:cstheme="minorHAnsi"/>
                <w:sz w:val="18"/>
                <w:szCs w:val="18"/>
              </w:rPr>
              <w:t xml:space="preserve">på den baggrund </w:t>
            </w:r>
            <w:r w:rsidRPr="00510E91">
              <w:rPr>
                <w:rFonts w:cstheme="minorHAnsi"/>
                <w:sz w:val="18"/>
                <w:szCs w:val="18"/>
              </w:rPr>
              <w:t>indgå som en fast omkostning</w:t>
            </w:r>
            <w:r>
              <w:rPr>
                <w:rFonts w:cstheme="minorHAnsi"/>
                <w:sz w:val="18"/>
                <w:szCs w:val="18"/>
              </w:rPr>
              <w:t>?</w:t>
            </w:r>
          </w:p>
          <w:p w14:paraId="42C1E1BB" w14:textId="77777777" w:rsidR="009D7CCD" w:rsidRPr="00510E91" w:rsidRDefault="009D7CCD" w:rsidP="00BE23D3">
            <w:pPr>
              <w:rPr>
                <w:rFonts w:cstheme="minorHAnsi"/>
                <w:sz w:val="18"/>
                <w:szCs w:val="18"/>
              </w:rPr>
            </w:pPr>
          </w:p>
          <w:p w14:paraId="75CA9CB1" w14:textId="4D29A1AA" w:rsidR="009D7CCD" w:rsidRPr="00510E91" w:rsidRDefault="009D7CCD" w:rsidP="00BE23D3">
            <w:pPr>
              <w:rPr>
                <w:rFonts w:cstheme="minorHAnsi"/>
                <w:sz w:val="18"/>
                <w:szCs w:val="18"/>
              </w:rPr>
            </w:pPr>
            <w:r>
              <w:rPr>
                <w:rFonts w:cstheme="minorHAnsi"/>
                <w:sz w:val="18"/>
                <w:szCs w:val="18"/>
              </w:rPr>
              <w:t>Hvis Erhvervsstyrelsen svarer ja til ovenstående, hvo</w:t>
            </w:r>
            <w:r w:rsidRPr="00510E91">
              <w:rPr>
                <w:rFonts w:cstheme="minorHAnsi"/>
                <w:sz w:val="18"/>
                <w:szCs w:val="18"/>
              </w:rPr>
              <w:t xml:space="preserve">rledes </w:t>
            </w:r>
            <w:r>
              <w:rPr>
                <w:rFonts w:cstheme="minorHAnsi"/>
                <w:sz w:val="18"/>
                <w:szCs w:val="18"/>
              </w:rPr>
              <w:t xml:space="preserve">skal </w:t>
            </w:r>
            <w:r w:rsidRPr="00510E91">
              <w:rPr>
                <w:rFonts w:cstheme="minorHAnsi"/>
                <w:sz w:val="18"/>
                <w:szCs w:val="18"/>
              </w:rPr>
              <w:t>omkostningen opgøres (periodiseres)</w:t>
            </w:r>
            <w:r>
              <w:rPr>
                <w:rFonts w:cstheme="minorHAnsi"/>
                <w:sz w:val="18"/>
                <w:szCs w:val="18"/>
              </w:rPr>
              <w:t>?</w:t>
            </w:r>
            <w:r w:rsidRPr="00510E91">
              <w:rPr>
                <w:rFonts w:cstheme="minorHAnsi"/>
                <w:sz w:val="18"/>
                <w:szCs w:val="18"/>
              </w:rPr>
              <w:t xml:space="preserve"> </w:t>
            </w:r>
          </w:p>
          <w:p w14:paraId="78EA36FF" w14:textId="77777777" w:rsidR="009D7CCD" w:rsidRPr="00510E91" w:rsidRDefault="009D7CCD" w:rsidP="00BE23D3">
            <w:pPr>
              <w:rPr>
                <w:rFonts w:cstheme="minorHAnsi"/>
                <w:sz w:val="18"/>
                <w:szCs w:val="18"/>
              </w:rPr>
            </w:pPr>
          </w:p>
          <w:p w14:paraId="4C4CC8DA" w14:textId="77777777" w:rsidR="009D7CCD" w:rsidRPr="00510E91" w:rsidRDefault="009D7CCD" w:rsidP="00BE23D3">
            <w:pPr>
              <w:rPr>
                <w:rFonts w:cstheme="minorHAnsi"/>
                <w:sz w:val="18"/>
                <w:szCs w:val="18"/>
              </w:rPr>
            </w:pPr>
            <w:r w:rsidRPr="00510E91">
              <w:rPr>
                <w:rFonts w:cstheme="minorHAnsi"/>
                <w:sz w:val="18"/>
                <w:szCs w:val="18"/>
              </w:rPr>
              <w:t>Ekstern bogholder:</w:t>
            </w:r>
          </w:p>
          <w:p w14:paraId="38C2228C" w14:textId="27B79659" w:rsidR="009D7CCD" w:rsidRDefault="009D7CCD" w:rsidP="00BE23D3">
            <w:pPr>
              <w:rPr>
                <w:rFonts w:cstheme="minorHAnsi"/>
                <w:sz w:val="18"/>
                <w:szCs w:val="18"/>
              </w:rPr>
            </w:pPr>
            <w:r w:rsidRPr="00510E91">
              <w:rPr>
                <w:rFonts w:cstheme="minorHAnsi"/>
                <w:sz w:val="18"/>
                <w:szCs w:val="18"/>
              </w:rPr>
              <w:t>Samme betragtninger som ovenfor gælder vedrørende ekstern bogholderimæssig assistance, som også må anses som værende en fast omkostning</w:t>
            </w:r>
            <w:r>
              <w:rPr>
                <w:rFonts w:cstheme="minorHAnsi"/>
                <w:sz w:val="18"/>
                <w:szCs w:val="18"/>
              </w:rPr>
              <w:t>, såfremt revision kan anses som dette?</w:t>
            </w:r>
          </w:p>
          <w:p w14:paraId="490FA6FA" w14:textId="644F63A7" w:rsidR="009D7CCD" w:rsidRDefault="009D7CCD" w:rsidP="00BE23D3">
            <w:pPr>
              <w:rPr>
                <w:rFonts w:cstheme="minorHAnsi"/>
                <w:sz w:val="18"/>
                <w:szCs w:val="18"/>
              </w:rPr>
            </w:pPr>
          </w:p>
          <w:p w14:paraId="54AEF879" w14:textId="41267876" w:rsidR="009D7CCD" w:rsidRDefault="009D7CCD" w:rsidP="00BE23D3">
            <w:pPr>
              <w:rPr>
                <w:rFonts w:cstheme="minorHAnsi"/>
                <w:sz w:val="18"/>
                <w:szCs w:val="18"/>
              </w:rPr>
            </w:pPr>
            <w:r>
              <w:rPr>
                <w:rFonts w:cstheme="minorHAnsi"/>
                <w:sz w:val="18"/>
                <w:szCs w:val="18"/>
              </w:rPr>
              <w:t>Erhvervsstyrelsen:</w:t>
            </w:r>
          </w:p>
          <w:p w14:paraId="507D7180" w14:textId="77777777" w:rsidR="009D7CCD" w:rsidRPr="00320EB5" w:rsidRDefault="009D7CCD" w:rsidP="00BE23D3">
            <w:pPr>
              <w:rPr>
                <w:rFonts w:cstheme="minorHAnsi"/>
                <w:sz w:val="18"/>
                <w:szCs w:val="18"/>
              </w:rPr>
            </w:pPr>
            <w:r w:rsidRPr="00320EB5">
              <w:rPr>
                <w:rFonts w:cstheme="minorHAnsi"/>
                <w:sz w:val="18"/>
                <w:szCs w:val="18"/>
              </w:rPr>
              <w:t xml:space="preserve">Det afhænger af, hvordan omkostningerne til revisor og opstilling af årsrapport eller regnskabsgrundlag opgøres. Hvis der er en fast aftale om revision kan det efter en konkret vurdering være en fastomkostning. </w:t>
            </w:r>
          </w:p>
          <w:p w14:paraId="77781689" w14:textId="77777777" w:rsidR="009D7CCD" w:rsidRPr="00320EB5" w:rsidRDefault="009D7CCD" w:rsidP="00BE23D3">
            <w:pPr>
              <w:rPr>
                <w:rFonts w:cstheme="minorHAnsi"/>
                <w:sz w:val="18"/>
                <w:szCs w:val="18"/>
              </w:rPr>
            </w:pPr>
          </w:p>
          <w:p w14:paraId="3B2713EB" w14:textId="7BE82AE5" w:rsidR="009D7CCD" w:rsidRDefault="009D7CCD" w:rsidP="00BE23D3">
            <w:pPr>
              <w:rPr>
                <w:rFonts w:cstheme="minorHAnsi"/>
                <w:sz w:val="18"/>
                <w:szCs w:val="18"/>
              </w:rPr>
            </w:pPr>
            <w:r w:rsidRPr="00320EB5">
              <w:rPr>
                <w:rFonts w:cstheme="minorHAnsi"/>
                <w:sz w:val="18"/>
                <w:szCs w:val="18"/>
              </w:rPr>
              <w:t>Såfremt omkostningerne opgøres f.eks. på time basis vil der som udgangspunkt ikke være tale om en fast omkostning.</w:t>
            </w:r>
          </w:p>
          <w:p w14:paraId="14C27FD7" w14:textId="04AF1D45" w:rsidR="009D7CCD" w:rsidRDefault="009D7CCD" w:rsidP="00BE23D3">
            <w:pPr>
              <w:rPr>
                <w:rFonts w:cstheme="minorHAnsi"/>
                <w:sz w:val="18"/>
                <w:szCs w:val="18"/>
              </w:rPr>
            </w:pPr>
          </w:p>
          <w:p w14:paraId="4D02A274" w14:textId="6F0CB770" w:rsidR="009D7CCD" w:rsidRDefault="009D7CCD" w:rsidP="00BE23D3">
            <w:pPr>
              <w:rPr>
                <w:rFonts w:cstheme="minorHAnsi"/>
                <w:sz w:val="18"/>
                <w:szCs w:val="18"/>
              </w:rPr>
            </w:pPr>
            <w:r>
              <w:rPr>
                <w:rFonts w:cstheme="minorHAnsi"/>
                <w:sz w:val="18"/>
                <w:szCs w:val="18"/>
              </w:rPr>
              <w:t>FSR – danske revisorer er ved at afklare, hvorvidt der ønskes en uddybning.</w:t>
            </w:r>
          </w:p>
          <w:p w14:paraId="55E63A39" w14:textId="7C548454" w:rsidR="009D7CCD" w:rsidRDefault="009D7CCD" w:rsidP="00BE23D3">
            <w:pPr>
              <w:rPr>
                <w:rFonts w:cstheme="minorHAnsi"/>
                <w:sz w:val="18"/>
                <w:szCs w:val="18"/>
              </w:rPr>
            </w:pPr>
          </w:p>
          <w:p w14:paraId="516592BC" w14:textId="58CF61B6" w:rsidR="009D7CCD" w:rsidRDefault="009D7CCD" w:rsidP="00BE23D3">
            <w:pPr>
              <w:rPr>
                <w:rFonts w:cstheme="minorHAnsi"/>
                <w:sz w:val="18"/>
                <w:szCs w:val="18"/>
              </w:rPr>
            </w:pPr>
            <w:r>
              <w:rPr>
                <w:rFonts w:cstheme="minorHAnsi"/>
                <w:sz w:val="18"/>
                <w:szCs w:val="18"/>
              </w:rPr>
              <w:t xml:space="preserve">FSR – danske revisorer udgiver en artikel, hvor emnet behandles. </w:t>
            </w:r>
          </w:p>
          <w:p w14:paraId="26E46A12" w14:textId="23C5FE0C" w:rsidR="009D7CCD" w:rsidRDefault="009D7CCD" w:rsidP="00BE23D3">
            <w:pPr>
              <w:rPr>
                <w:rFonts w:cstheme="minorHAnsi"/>
                <w:sz w:val="18"/>
                <w:szCs w:val="18"/>
              </w:rPr>
            </w:pPr>
          </w:p>
          <w:p w14:paraId="08138066" w14:textId="6C1C2FC3" w:rsidR="009D7CCD" w:rsidRPr="00D444FD" w:rsidRDefault="009D7CCD" w:rsidP="00BE23D3">
            <w:pPr>
              <w:rPr>
                <w:rFonts w:cstheme="minorHAnsi"/>
                <w:sz w:val="18"/>
                <w:szCs w:val="18"/>
              </w:rPr>
            </w:pPr>
            <w:r w:rsidRPr="00D444FD">
              <w:rPr>
                <w:rFonts w:cstheme="minorHAnsi"/>
                <w:sz w:val="18"/>
                <w:szCs w:val="18"/>
              </w:rPr>
              <w:t>FSR – danske revisorer har modtaget følgende afklaring vedrørende periodisering, frivillig tilvalgt revision samt omkostninger til revisorerklæring på hjælpepakker</w:t>
            </w:r>
            <w:r>
              <w:rPr>
                <w:rFonts w:cstheme="minorHAnsi"/>
                <w:sz w:val="18"/>
                <w:szCs w:val="18"/>
              </w:rPr>
              <w:t>, jf. artikel af 15. maj 2020</w:t>
            </w:r>
            <w:r w:rsidRPr="00D444FD">
              <w:rPr>
                <w:rFonts w:cstheme="minorHAnsi"/>
                <w:sz w:val="18"/>
                <w:szCs w:val="18"/>
              </w:rPr>
              <w:t>.</w:t>
            </w:r>
          </w:p>
          <w:p w14:paraId="6F316C91" w14:textId="77777777" w:rsidR="009D7CCD" w:rsidRPr="00D444FD" w:rsidRDefault="009D7CCD" w:rsidP="00BE23D3">
            <w:pPr>
              <w:rPr>
                <w:rFonts w:cstheme="minorHAnsi"/>
                <w:sz w:val="18"/>
                <w:szCs w:val="18"/>
              </w:rPr>
            </w:pPr>
          </w:p>
          <w:p w14:paraId="561EFAA0" w14:textId="77777777" w:rsidR="009D7CCD" w:rsidRPr="00D444FD" w:rsidRDefault="009D7CCD" w:rsidP="00BE23D3">
            <w:pPr>
              <w:rPr>
                <w:rFonts w:cstheme="minorHAnsi"/>
                <w:sz w:val="18"/>
                <w:szCs w:val="18"/>
              </w:rPr>
            </w:pPr>
            <w:r w:rsidRPr="00D444FD">
              <w:rPr>
                <w:rFonts w:cstheme="minorHAnsi"/>
                <w:sz w:val="18"/>
                <w:szCs w:val="18"/>
              </w:rPr>
              <w:t>* Hvis en virksomhed frivilligt har tilvalgt revision, får udført udvidet gennemgang, review eller assistance med regnskabsopstilling og der er indgået aftale herom med underskrevet aftalebrev, anser Erhvervsstyrelsen revisoromkostningen for at være en fast omkostning.</w:t>
            </w:r>
          </w:p>
          <w:p w14:paraId="7D81A104" w14:textId="77777777" w:rsidR="009D7CCD" w:rsidRPr="00D444FD" w:rsidRDefault="009D7CCD" w:rsidP="00BE23D3">
            <w:pPr>
              <w:rPr>
                <w:rFonts w:cstheme="minorHAnsi"/>
                <w:sz w:val="18"/>
                <w:szCs w:val="18"/>
              </w:rPr>
            </w:pPr>
          </w:p>
          <w:p w14:paraId="710B0EEF" w14:textId="77777777" w:rsidR="009D7CCD" w:rsidRPr="00D444FD" w:rsidRDefault="009D7CCD" w:rsidP="00BE23D3">
            <w:pPr>
              <w:rPr>
                <w:rFonts w:cstheme="minorHAnsi"/>
                <w:sz w:val="18"/>
                <w:szCs w:val="18"/>
              </w:rPr>
            </w:pPr>
            <w:r w:rsidRPr="00D444FD">
              <w:rPr>
                <w:rFonts w:cstheme="minorHAnsi"/>
                <w:sz w:val="18"/>
                <w:szCs w:val="18"/>
              </w:rPr>
              <w:t>Såfremt der ikke er indgået aftale herom endnu for 2020, skal det dokumenteres, at omkostningen til revisor på anden vis er en fast omkostning eksempelvis ved at dokumentere historik for tidligere års omkostninger.</w:t>
            </w:r>
          </w:p>
          <w:p w14:paraId="5048EA06" w14:textId="77777777" w:rsidR="009D7CCD" w:rsidRPr="00D444FD" w:rsidRDefault="009D7CCD" w:rsidP="00BE23D3">
            <w:pPr>
              <w:rPr>
                <w:rFonts w:cstheme="minorHAnsi"/>
                <w:sz w:val="18"/>
                <w:szCs w:val="18"/>
              </w:rPr>
            </w:pPr>
          </w:p>
          <w:p w14:paraId="1846C41F" w14:textId="77777777" w:rsidR="009D7CCD" w:rsidRPr="00D444FD" w:rsidRDefault="009D7CCD" w:rsidP="00BE23D3">
            <w:pPr>
              <w:rPr>
                <w:rFonts w:cstheme="minorHAnsi"/>
                <w:sz w:val="18"/>
                <w:szCs w:val="18"/>
              </w:rPr>
            </w:pPr>
            <w:r w:rsidRPr="00D444FD">
              <w:rPr>
                <w:rFonts w:cstheme="minorHAnsi"/>
                <w:sz w:val="18"/>
                <w:szCs w:val="18"/>
              </w:rPr>
              <w:t>* Omkostningen til revision skal periodiseres over hele regnskabsåret. Har en virksomhed en årlig omkostning til revision på eksempelvis 24.000 kr. skal denne i ansøgningen om hjælpepakken periodiseres og indregnes med 2.000 kr pr. måned.</w:t>
            </w:r>
          </w:p>
          <w:p w14:paraId="6DDE87DD" w14:textId="77777777" w:rsidR="009D7CCD" w:rsidRPr="00D444FD" w:rsidRDefault="009D7CCD" w:rsidP="00BE23D3">
            <w:pPr>
              <w:rPr>
                <w:rFonts w:cstheme="minorHAnsi"/>
                <w:sz w:val="18"/>
                <w:szCs w:val="18"/>
              </w:rPr>
            </w:pPr>
          </w:p>
          <w:p w14:paraId="0D0F28BE" w14:textId="77777777" w:rsidR="009D7CCD" w:rsidRPr="00D444FD" w:rsidRDefault="009D7CCD" w:rsidP="00BE23D3">
            <w:pPr>
              <w:rPr>
                <w:rFonts w:cstheme="minorHAnsi"/>
                <w:sz w:val="18"/>
                <w:szCs w:val="18"/>
              </w:rPr>
            </w:pPr>
            <w:r w:rsidRPr="00D444FD">
              <w:rPr>
                <w:rFonts w:cstheme="minorHAnsi"/>
                <w:sz w:val="18"/>
                <w:szCs w:val="18"/>
              </w:rPr>
              <w:t>* Omkostningen til revisorerklæringen vedrørende hjælpepakken faste omkostninger, som overstiger det af staten godtgjorte beløb, anses ikke for at være en fast omkostning.</w:t>
            </w:r>
          </w:p>
          <w:p w14:paraId="199AB374" w14:textId="77777777" w:rsidR="009D7CCD" w:rsidRPr="00D444FD" w:rsidRDefault="009D7CCD" w:rsidP="00BE23D3">
            <w:pPr>
              <w:rPr>
                <w:rFonts w:cstheme="minorHAnsi"/>
                <w:sz w:val="18"/>
                <w:szCs w:val="18"/>
              </w:rPr>
            </w:pPr>
          </w:p>
          <w:p w14:paraId="7DAFCD1A" w14:textId="5EE325FB" w:rsidR="009D7CCD" w:rsidRPr="00BE784F" w:rsidRDefault="009D7CCD" w:rsidP="00BE23D3">
            <w:pPr>
              <w:rPr>
                <w:rFonts w:cstheme="minorHAnsi"/>
                <w:sz w:val="18"/>
                <w:szCs w:val="18"/>
              </w:rPr>
            </w:pPr>
            <w:r w:rsidRPr="00D444FD">
              <w:rPr>
                <w:rFonts w:cstheme="minorHAnsi"/>
                <w:sz w:val="18"/>
                <w:szCs w:val="18"/>
              </w:rPr>
              <w:t>Det betyder også, at ad hoc opgaver, eksempelvis rådgivning om skat, moms, omstruktureringer med videre ikke er at opfatte som faste omkostninger.</w:t>
            </w:r>
          </w:p>
          <w:p w14:paraId="5382D978" w14:textId="3C0E0712" w:rsidR="009D7CCD" w:rsidRPr="00BE784F" w:rsidRDefault="009D7CCD" w:rsidP="00BE23D3">
            <w:pPr>
              <w:rPr>
                <w:rFonts w:cstheme="minorHAnsi"/>
                <w:sz w:val="18"/>
                <w:szCs w:val="18"/>
              </w:rPr>
            </w:pPr>
          </w:p>
        </w:tc>
        <w:tc>
          <w:tcPr>
            <w:tcW w:w="2552" w:type="dxa"/>
          </w:tcPr>
          <w:p w14:paraId="79DD9BD3" w14:textId="0DF181F1" w:rsidR="009D7CCD" w:rsidRDefault="009D7CCD" w:rsidP="00BE23D3">
            <w:pPr>
              <w:rPr>
                <w:rFonts w:cstheme="minorHAnsi"/>
                <w:sz w:val="18"/>
                <w:szCs w:val="18"/>
              </w:rPr>
            </w:pPr>
            <w:r w:rsidRPr="00597C45">
              <w:rPr>
                <w:rFonts w:cstheme="minorHAnsi"/>
                <w:sz w:val="18"/>
                <w:szCs w:val="18"/>
              </w:rPr>
              <w:t xml:space="preserve">Erhvervsstyrelsen </w:t>
            </w:r>
          </w:p>
          <w:p w14:paraId="0512C45C" w14:textId="3C03ADAD" w:rsidR="009D7CCD" w:rsidRDefault="009D7CCD" w:rsidP="00BE23D3">
            <w:pPr>
              <w:rPr>
                <w:rFonts w:cstheme="minorHAnsi"/>
                <w:sz w:val="18"/>
                <w:szCs w:val="18"/>
              </w:rPr>
            </w:pPr>
          </w:p>
          <w:p w14:paraId="742A9EC9" w14:textId="221A762A" w:rsidR="009D7CCD" w:rsidRDefault="009D7CCD" w:rsidP="00BE23D3">
            <w:pPr>
              <w:rPr>
                <w:rFonts w:cstheme="minorHAnsi"/>
                <w:sz w:val="18"/>
                <w:szCs w:val="18"/>
              </w:rPr>
            </w:pPr>
          </w:p>
          <w:p w14:paraId="6C33E785" w14:textId="1E45D759" w:rsidR="009D7CCD" w:rsidRDefault="009D7CCD" w:rsidP="00BE23D3">
            <w:pPr>
              <w:rPr>
                <w:rFonts w:cstheme="minorHAnsi"/>
                <w:sz w:val="18"/>
                <w:szCs w:val="18"/>
              </w:rPr>
            </w:pPr>
          </w:p>
          <w:p w14:paraId="786338E3" w14:textId="118A4837" w:rsidR="009D7CCD" w:rsidRDefault="009D7CCD" w:rsidP="00BE23D3">
            <w:pPr>
              <w:rPr>
                <w:rFonts w:cstheme="minorHAnsi"/>
                <w:sz w:val="18"/>
                <w:szCs w:val="18"/>
              </w:rPr>
            </w:pPr>
          </w:p>
          <w:p w14:paraId="01012141" w14:textId="236561BA" w:rsidR="009D7CCD" w:rsidRDefault="009D7CCD" w:rsidP="00BE23D3">
            <w:pPr>
              <w:rPr>
                <w:rFonts w:cstheme="minorHAnsi"/>
                <w:sz w:val="18"/>
                <w:szCs w:val="18"/>
              </w:rPr>
            </w:pPr>
          </w:p>
          <w:p w14:paraId="0362EF5F" w14:textId="0585C37A" w:rsidR="009D7CCD" w:rsidRDefault="009D7CCD" w:rsidP="00BE23D3">
            <w:pPr>
              <w:rPr>
                <w:rFonts w:cstheme="minorHAnsi"/>
                <w:sz w:val="18"/>
                <w:szCs w:val="18"/>
              </w:rPr>
            </w:pPr>
          </w:p>
          <w:p w14:paraId="77A8E4BD" w14:textId="255C1ECF" w:rsidR="009D7CCD" w:rsidRDefault="009D7CCD" w:rsidP="00BE23D3">
            <w:pPr>
              <w:rPr>
                <w:rFonts w:cstheme="minorHAnsi"/>
                <w:sz w:val="18"/>
                <w:szCs w:val="18"/>
              </w:rPr>
            </w:pPr>
          </w:p>
          <w:p w14:paraId="5A16BBE5" w14:textId="35333215" w:rsidR="009D7CCD" w:rsidRDefault="009D7CCD" w:rsidP="00BE23D3">
            <w:pPr>
              <w:rPr>
                <w:rFonts w:cstheme="minorHAnsi"/>
                <w:sz w:val="18"/>
                <w:szCs w:val="18"/>
              </w:rPr>
            </w:pPr>
          </w:p>
          <w:p w14:paraId="08152D11" w14:textId="2F6EAC0F" w:rsidR="009D7CCD" w:rsidRDefault="009D7CCD" w:rsidP="00BE23D3">
            <w:pPr>
              <w:rPr>
                <w:rFonts w:cstheme="minorHAnsi"/>
                <w:sz w:val="18"/>
                <w:szCs w:val="18"/>
              </w:rPr>
            </w:pPr>
          </w:p>
          <w:p w14:paraId="43CB8ED8" w14:textId="08BB3BB5" w:rsidR="009D7CCD" w:rsidRDefault="009D7CCD" w:rsidP="00BE23D3">
            <w:pPr>
              <w:rPr>
                <w:rFonts w:cstheme="minorHAnsi"/>
                <w:sz w:val="18"/>
                <w:szCs w:val="18"/>
              </w:rPr>
            </w:pPr>
            <w:r>
              <w:rPr>
                <w:rFonts w:cstheme="minorHAnsi"/>
                <w:sz w:val="18"/>
                <w:szCs w:val="18"/>
              </w:rPr>
              <w:t>FSR – danske revisorer</w:t>
            </w:r>
          </w:p>
          <w:p w14:paraId="2672D361" w14:textId="77777777" w:rsidR="009D7CCD" w:rsidRPr="00597C45" w:rsidRDefault="009D7CCD" w:rsidP="00BE23D3">
            <w:pPr>
              <w:rPr>
                <w:rFonts w:cstheme="minorHAnsi"/>
                <w:sz w:val="18"/>
                <w:szCs w:val="18"/>
              </w:rPr>
            </w:pPr>
          </w:p>
          <w:p w14:paraId="5BB16149" w14:textId="77777777" w:rsidR="009D7CCD" w:rsidRDefault="009D7CCD" w:rsidP="00BE23D3">
            <w:pPr>
              <w:rPr>
                <w:rFonts w:cstheme="minorHAnsi"/>
                <w:sz w:val="18"/>
                <w:szCs w:val="18"/>
              </w:rPr>
            </w:pPr>
          </w:p>
          <w:p w14:paraId="4C526975" w14:textId="77777777" w:rsidR="009D7CCD" w:rsidRDefault="009D7CCD" w:rsidP="00BE23D3">
            <w:pPr>
              <w:rPr>
                <w:rFonts w:cstheme="minorHAnsi"/>
                <w:sz w:val="18"/>
                <w:szCs w:val="18"/>
              </w:rPr>
            </w:pPr>
          </w:p>
          <w:p w14:paraId="11A71B21" w14:textId="77777777" w:rsidR="009D7CCD" w:rsidRDefault="009D7CCD" w:rsidP="00BE23D3">
            <w:pPr>
              <w:rPr>
                <w:rFonts w:cstheme="minorHAnsi"/>
                <w:sz w:val="18"/>
                <w:szCs w:val="18"/>
              </w:rPr>
            </w:pPr>
          </w:p>
          <w:p w14:paraId="6F45899B" w14:textId="77777777" w:rsidR="009D7CCD" w:rsidRDefault="009D7CCD" w:rsidP="00BE23D3">
            <w:pPr>
              <w:rPr>
                <w:rFonts w:cstheme="minorHAnsi"/>
                <w:sz w:val="18"/>
                <w:szCs w:val="18"/>
              </w:rPr>
            </w:pPr>
          </w:p>
          <w:p w14:paraId="42249C07" w14:textId="77777777" w:rsidR="009D7CCD" w:rsidRDefault="009D7CCD" w:rsidP="00BE23D3">
            <w:pPr>
              <w:rPr>
                <w:rFonts w:cstheme="minorHAnsi"/>
                <w:sz w:val="18"/>
                <w:szCs w:val="18"/>
              </w:rPr>
            </w:pPr>
          </w:p>
          <w:p w14:paraId="589E3220" w14:textId="77777777" w:rsidR="009D7CCD" w:rsidRDefault="009D7CCD" w:rsidP="00BE23D3">
            <w:pPr>
              <w:rPr>
                <w:rFonts w:cstheme="minorHAnsi"/>
                <w:sz w:val="18"/>
                <w:szCs w:val="18"/>
              </w:rPr>
            </w:pPr>
          </w:p>
          <w:p w14:paraId="40100CC5" w14:textId="77777777" w:rsidR="009D7CCD" w:rsidRDefault="009D7CCD" w:rsidP="00BE23D3">
            <w:pPr>
              <w:rPr>
                <w:rFonts w:cstheme="minorHAnsi"/>
                <w:sz w:val="18"/>
                <w:szCs w:val="18"/>
              </w:rPr>
            </w:pPr>
          </w:p>
          <w:p w14:paraId="5A2D97B0" w14:textId="77777777" w:rsidR="009D7CCD" w:rsidRDefault="009D7CCD" w:rsidP="00BE23D3">
            <w:pPr>
              <w:rPr>
                <w:rFonts w:cstheme="minorHAnsi"/>
                <w:sz w:val="18"/>
                <w:szCs w:val="18"/>
              </w:rPr>
            </w:pPr>
          </w:p>
          <w:p w14:paraId="6D93A085" w14:textId="77777777" w:rsidR="009D7CCD" w:rsidRDefault="009D7CCD" w:rsidP="00BE23D3">
            <w:pPr>
              <w:rPr>
                <w:rFonts w:cstheme="minorHAnsi"/>
                <w:sz w:val="18"/>
                <w:szCs w:val="18"/>
              </w:rPr>
            </w:pPr>
          </w:p>
          <w:p w14:paraId="3AFEA97B" w14:textId="77777777" w:rsidR="009D7CCD" w:rsidRDefault="009D7CCD" w:rsidP="00BE23D3">
            <w:pPr>
              <w:rPr>
                <w:rFonts w:cstheme="minorHAnsi"/>
                <w:sz w:val="18"/>
                <w:szCs w:val="18"/>
              </w:rPr>
            </w:pPr>
          </w:p>
          <w:p w14:paraId="05E2DF7C" w14:textId="77777777" w:rsidR="009D7CCD" w:rsidRDefault="009D7CCD" w:rsidP="00BE23D3">
            <w:pPr>
              <w:rPr>
                <w:rFonts w:cstheme="minorHAnsi"/>
                <w:sz w:val="18"/>
                <w:szCs w:val="18"/>
              </w:rPr>
            </w:pPr>
          </w:p>
          <w:p w14:paraId="197EFF04" w14:textId="77777777" w:rsidR="009D7CCD" w:rsidRDefault="009D7CCD" w:rsidP="00BE23D3">
            <w:pPr>
              <w:rPr>
                <w:rFonts w:cstheme="minorHAnsi"/>
                <w:sz w:val="18"/>
                <w:szCs w:val="18"/>
              </w:rPr>
            </w:pPr>
          </w:p>
          <w:p w14:paraId="74739F05" w14:textId="77777777" w:rsidR="009D7CCD" w:rsidRDefault="009D7CCD" w:rsidP="00BE23D3">
            <w:pPr>
              <w:rPr>
                <w:rFonts w:cstheme="minorHAnsi"/>
                <w:sz w:val="18"/>
                <w:szCs w:val="18"/>
              </w:rPr>
            </w:pPr>
          </w:p>
          <w:p w14:paraId="65DF66C0" w14:textId="77777777" w:rsidR="009D7CCD" w:rsidRDefault="009D7CCD" w:rsidP="00BE23D3">
            <w:pPr>
              <w:rPr>
                <w:rFonts w:cstheme="minorHAnsi"/>
                <w:sz w:val="18"/>
                <w:szCs w:val="18"/>
              </w:rPr>
            </w:pPr>
          </w:p>
          <w:p w14:paraId="2F657F6E" w14:textId="77777777" w:rsidR="009D7CCD" w:rsidRDefault="009D7CCD" w:rsidP="00BE23D3">
            <w:pPr>
              <w:rPr>
                <w:rFonts w:cstheme="minorHAnsi"/>
                <w:sz w:val="18"/>
                <w:szCs w:val="18"/>
              </w:rPr>
            </w:pPr>
          </w:p>
          <w:p w14:paraId="32336CB2" w14:textId="77777777" w:rsidR="009D7CCD" w:rsidRDefault="009D7CCD" w:rsidP="00BE23D3">
            <w:pPr>
              <w:rPr>
                <w:rFonts w:cstheme="minorHAnsi"/>
                <w:sz w:val="18"/>
                <w:szCs w:val="18"/>
              </w:rPr>
            </w:pPr>
          </w:p>
          <w:p w14:paraId="47A1ACE5" w14:textId="77777777" w:rsidR="009D7CCD" w:rsidRDefault="009D7CCD" w:rsidP="00BE23D3">
            <w:pPr>
              <w:rPr>
                <w:rFonts w:cstheme="minorHAnsi"/>
                <w:sz w:val="18"/>
                <w:szCs w:val="18"/>
              </w:rPr>
            </w:pPr>
          </w:p>
          <w:p w14:paraId="3D32D3C8" w14:textId="4427236A" w:rsidR="009D7CCD" w:rsidRDefault="009D7CCD" w:rsidP="00BE23D3">
            <w:pPr>
              <w:rPr>
                <w:rFonts w:cstheme="minorHAnsi"/>
                <w:sz w:val="18"/>
                <w:szCs w:val="18"/>
              </w:rPr>
            </w:pPr>
            <w:r>
              <w:rPr>
                <w:rFonts w:cstheme="minorHAnsi"/>
                <w:sz w:val="18"/>
                <w:szCs w:val="18"/>
              </w:rPr>
              <w:t>Erhvervsstyrelsen</w:t>
            </w:r>
          </w:p>
          <w:p w14:paraId="2C866483" w14:textId="3ACAC89C" w:rsidR="009D7CCD" w:rsidRDefault="009D7CCD" w:rsidP="00BE23D3">
            <w:pPr>
              <w:rPr>
                <w:rFonts w:cstheme="minorHAnsi"/>
                <w:sz w:val="18"/>
                <w:szCs w:val="18"/>
              </w:rPr>
            </w:pPr>
          </w:p>
          <w:p w14:paraId="107EEC68" w14:textId="703FFC30" w:rsidR="009D7CCD" w:rsidRDefault="009D7CCD" w:rsidP="00BE23D3">
            <w:pPr>
              <w:rPr>
                <w:rFonts w:cstheme="minorHAnsi"/>
                <w:sz w:val="18"/>
                <w:szCs w:val="18"/>
              </w:rPr>
            </w:pPr>
          </w:p>
          <w:p w14:paraId="61BAB64C" w14:textId="52F05AFF" w:rsidR="009D7CCD" w:rsidRDefault="009D7CCD" w:rsidP="00BE23D3">
            <w:pPr>
              <w:rPr>
                <w:rFonts w:cstheme="minorHAnsi"/>
                <w:sz w:val="18"/>
                <w:szCs w:val="18"/>
              </w:rPr>
            </w:pPr>
          </w:p>
          <w:p w14:paraId="69DFDD39" w14:textId="4C36C5D3" w:rsidR="009D7CCD" w:rsidRDefault="009D7CCD" w:rsidP="00BE23D3">
            <w:pPr>
              <w:rPr>
                <w:rFonts w:cstheme="minorHAnsi"/>
                <w:sz w:val="18"/>
                <w:szCs w:val="18"/>
              </w:rPr>
            </w:pPr>
          </w:p>
          <w:p w14:paraId="6C4FFBA1" w14:textId="5375305F" w:rsidR="009D7CCD" w:rsidRDefault="009D7CCD" w:rsidP="00BE23D3">
            <w:pPr>
              <w:rPr>
                <w:rFonts w:cstheme="minorHAnsi"/>
                <w:sz w:val="18"/>
                <w:szCs w:val="18"/>
              </w:rPr>
            </w:pPr>
          </w:p>
          <w:p w14:paraId="34157C38" w14:textId="367F4E25" w:rsidR="009D7CCD" w:rsidRDefault="009D7CCD" w:rsidP="00BE23D3">
            <w:pPr>
              <w:rPr>
                <w:rFonts w:cstheme="minorHAnsi"/>
                <w:sz w:val="18"/>
                <w:szCs w:val="18"/>
              </w:rPr>
            </w:pPr>
            <w:r>
              <w:rPr>
                <w:rFonts w:cstheme="minorHAnsi"/>
                <w:sz w:val="18"/>
                <w:szCs w:val="18"/>
              </w:rPr>
              <w:t>FSR – danske revisorer</w:t>
            </w:r>
          </w:p>
          <w:p w14:paraId="5ED13A17" w14:textId="77777777" w:rsidR="009D7CCD" w:rsidRDefault="009D7CCD" w:rsidP="00BE23D3">
            <w:pPr>
              <w:rPr>
                <w:rFonts w:cstheme="minorHAnsi"/>
                <w:sz w:val="18"/>
                <w:szCs w:val="18"/>
              </w:rPr>
            </w:pPr>
          </w:p>
          <w:p w14:paraId="7B622532" w14:textId="77777777" w:rsidR="009D7CCD" w:rsidRDefault="009D7CCD" w:rsidP="00BE23D3">
            <w:pPr>
              <w:rPr>
                <w:rFonts w:cstheme="minorHAnsi"/>
                <w:sz w:val="18"/>
                <w:szCs w:val="18"/>
              </w:rPr>
            </w:pPr>
            <w:r>
              <w:rPr>
                <w:rFonts w:cstheme="minorHAnsi"/>
                <w:sz w:val="18"/>
                <w:szCs w:val="18"/>
              </w:rPr>
              <w:t>FSR – danske revisorer</w:t>
            </w:r>
          </w:p>
          <w:p w14:paraId="6D61524E" w14:textId="77777777" w:rsidR="009D7CCD" w:rsidRDefault="009D7CCD" w:rsidP="00BE23D3">
            <w:pPr>
              <w:rPr>
                <w:rFonts w:cstheme="minorHAnsi"/>
                <w:sz w:val="18"/>
                <w:szCs w:val="18"/>
              </w:rPr>
            </w:pPr>
          </w:p>
          <w:p w14:paraId="5DDDB359" w14:textId="3952F029" w:rsidR="009D7CCD" w:rsidRPr="00BE784F" w:rsidRDefault="009D7CCD" w:rsidP="00BE23D3">
            <w:pPr>
              <w:rPr>
                <w:rFonts w:cstheme="minorHAnsi"/>
                <w:sz w:val="18"/>
                <w:szCs w:val="18"/>
              </w:rPr>
            </w:pPr>
            <w:r>
              <w:rPr>
                <w:rFonts w:cstheme="minorHAnsi"/>
                <w:sz w:val="18"/>
                <w:szCs w:val="18"/>
              </w:rPr>
              <w:t>FSR – danske revisorer</w:t>
            </w:r>
          </w:p>
        </w:tc>
        <w:tc>
          <w:tcPr>
            <w:tcW w:w="1846" w:type="dxa"/>
          </w:tcPr>
          <w:p w14:paraId="7BC04AFE" w14:textId="77777777" w:rsidR="009D7CCD" w:rsidRPr="004413B5" w:rsidRDefault="009D7CCD" w:rsidP="00BE23D3">
            <w:pPr>
              <w:rPr>
                <w:rFonts w:cstheme="minorHAnsi"/>
                <w:sz w:val="18"/>
                <w:szCs w:val="18"/>
                <w:lang w:val="en-US"/>
              </w:rPr>
            </w:pPr>
            <w:r w:rsidRPr="004413B5">
              <w:rPr>
                <w:rFonts w:cstheme="minorHAnsi"/>
                <w:sz w:val="18"/>
                <w:szCs w:val="18"/>
                <w:lang w:val="en-US"/>
              </w:rPr>
              <w:t>8. april 2020</w:t>
            </w:r>
          </w:p>
          <w:p w14:paraId="65048262" w14:textId="77777777" w:rsidR="009D7CCD" w:rsidRPr="004413B5" w:rsidRDefault="009D7CCD" w:rsidP="00BE23D3">
            <w:pPr>
              <w:rPr>
                <w:rFonts w:cstheme="minorHAnsi"/>
                <w:sz w:val="18"/>
                <w:szCs w:val="18"/>
                <w:lang w:val="en-US"/>
              </w:rPr>
            </w:pPr>
          </w:p>
          <w:p w14:paraId="2E4EA856" w14:textId="77777777" w:rsidR="009D7CCD" w:rsidRPr="004413B5" w:rsidRDefault="009D7CCD" w:rsidP="00BE23D3">
            <w:pPr>
              <w:rPr>
                <w:rFonts w:cstheme="minorHAnsi"/>
                <w:sz w:val="18"/>
                <w:szCs w:val="18"/>
                <w:lang w:val="en-US"/>
              </w:rPr>
            </w:pPr>
          </w:p>
          <w:p w14:paraId="06B27CD0" w14:textId="77777777" w:rsidR="009D7CCD" w:rsidRPr="004413B5" w:rsidRDefault="009D7CCD" w:rsidP="00BE23D3">
            <w:pPr>
              <w:rPr>
                <w:rFonts w:cstheme="minorHAnsi"/>
                <w:sz w:val="18"/>
                <w:szCs w:val="18"/>
                <w:lang w:val="en-US"/>
              </w:rPr>
            </w:pPr>
          </w:p>
          <w:p w14:paraId="067D4AB1" w14:textId="77777777" w:rsidR="009D7CCD" w:rsidRPr="004413B5" w:rsidRDefault="009D7CCD" w:rsidP="00BE23D3">
            <w:pPr>
              <w:rPr>
                <w:rFonts w:cstheme="minorHAnsi"/>
                <w:sz w:val="18"/>
                <w:szCs w:val="18"/>
                <w:lang w:val="en-US"/>
              </w:rPr>
            </w:pPr>
          </w:p>
          <w:p w14:paraId="1851B96F" w14:textId="77777777" w:rsidR="009D7CCD" w:rsidRPr="004413B5" w:rsidRDefault="009D7CCD" w:rsidP="00BE23D3">
            <w:pPr>
              <w:rPr>
                <w:rFonts w:cstheme="minorHAnsi"/>
                <w:sz w:val="18"/>
                <w:szCs w:val="18"/>
                <w:lang w:val="en-US"/>
              </w:rPr>
            </w:pPr>
          </w:p>
          <w:p w14:paraId="46419459" w14:textId="77777777" w:rsidR="009D7CCD" w:rsidRPr="004413B5" w:rsidRDefault="009D7CCD" w:rsidP="00BE23D3">
            <w:pPr>
              <w:rPr>
                <w:rFonts w:cstheme="minorHAnsi"/>
                <w:sz w:val="18"/>
                <w:szCs w:val="18"/>
                <w:lang w:val="en-US"/>
              </w:rPr>
            </w:pPr>
          </w:p>
          <w:p w14:paraId="57BFBEE9" w14:textId="77777777" w:rsidR="009D7CCD" w:rsidRPr="004413B5" w:rsidRDefault="009D7CCD" w:rsidP="00BE23D3">
            <w:pPr>
              <w:rPr>
                <w:rFonts w:cstheme="minorHAnsi"/>
                <w:sz w:val="18"/>
                <w:szCs w:val="18"/>
                <w:lang w:val="en-US"/>
              </w:rPr>
            </w:pPr>
          </w:p>
          <w:p w14:paraId="4DA81793" w14:textId="77777777" w:rsidR="009D7CCD" w:rsidRPr="004413B5" w:rsidRDefault="009D7CCD" w:rsidP="00BE23D3">
            <w:pPr>
              <w:rPr>
                <w:rFonts w:cstheme="minorHAnsi"/>
                <w:sz w:val="18"/>
                <w:szCs w:val="18"/>
                <w:lang w:val="en-US"/>
              </w:rPr>
            </w:pPr>
          </w:p>
          <w:p w14:paraId="6019DCD0" w14:textId="77777777" w:rsidR="009D7CCD" w:rsidRPr="004413B5" w:rsidRDefault="009D7CCD" w:rsidP="00BE23D3">
            <w:pPr>
              <w:rPr>
                <w:rFonts w:cstheme="minorHAnsi"/>
                <w:sz w:val="18"/>
                <w:szCs w:val="18"/>
                <w:lang w:val="en-US"/>
              </w:rPr>
            </w:pPr>
          </w:p>
          <w:p w14:paraId="6C131656" w14:textId="77777777" w:rsidR="009D7CCD" w:rsidRPr="004413B5" w:rsidRDefault="009D7CCD" w:rsidP="00BE23D3">
            <w:pPr>
              <w:rPr>
                <w:rFonts w:cstheme="minorHAnsi"/>
                <w:sz w:val="18"/>
                <w:szCs w:val="18"/>
                <w:lang w:val="en-US"/>
              </w:rPr>
            </w:pPr>
            <w:r w:rsidRPr="004413B5">
              <w:rPr>
                <w:rFonts w:cstheme="minorHAnsi"/>
                <w:sz w:val="18"/>
                <w:szCs w:val="18"/>
                <w:lang w:val="en-US"/>
              </w:rPr>
              <w:t>15. april 2020</w:t>
            </w:r>
          </w:p>
          <w:p w14:paraId="23753200" w14:textId="77777777" w:rsidR="009D7CCD" w:rsidRPr="004413B5" w:rsidRDefault="009D7CCD" w:rsidP="00BE23D3">
            <w:pPr>
              <w:rPr>
                <w:rFonts w:cstheme="minorHAnsi"/>
                <w:sz w:val="18"/>
                <w:szCs w:val="18"/>
                <w:lang w:val="en-US"/>
              </w:rPr>
            </w:pPr>
          </w:p>
          <w:p w14:paraId="7CF17AD7" w14:textId="77777777" w:rsidR="009D7CCD" w:rsidRPr="004413B5" w:rsidRDefault="009D7CCD" w:rsidP="00BE23D3">
            <w:pPr>
              <w:rPr>
                <w:rFonts w:cstheme="minorHAnsi"/>
                <w:sz w:val="18"/>
                <w:szCs w:val="18"/>
                <w:lang w:val="en-US"/>
              </w:rPr>
            </w:pPr>
          </w:p>
          <w:p w14:paraId="18C59BC3" w14:textId="77777777" w:rsidR="009D7CCD" w:rsidRPr="004413B5" w:rsidRDefault="009D7CCD" w:rsidP="00BE23D3">
            <w:pPr>
              <w:rPr>
                <w:rFonts w:cstheme="minorHAnsi"/>
                <w:sz w:val="18"/>
                <w:szCs w:val="18"/>
                <w:lang w:val="en-US"/>
              </w:rPr>
            </w:pPr>
          </w:p>
          <w:p w14:paraId="2D140E0F" w14:textId="77777777" w:rsidR="009D7CCD" w:rsidRPr="004413B5" w:rsidRDefault="009D7CCD" w:rsidP="00BE23D3">
            <w:pPr>
              <w:rPr>
                <w:rFonts w:cstheme="minorHAnsi"/>
                <w:sz w:val="18"/>
                <w:szCs w:val="18"/>
                <w:lang w:val="en-US"/>
              </w:rPr>
            </w:pPr>
          </w:p>
          <w:p w14:paraId="4E206C70" w14:textId="77777777" w:rsidR="009D7CCD" w:rsidRPr="004413B5" w:rsidRDefault="009D7CCD" w:rsidP="00BE23D3">
            <w:pPr>
              <w:rPr>
                <w:rFonts w:cstheme="minorHAnsi"/>
                <w:sz w:val="18"/>
                <w:szCs w:val="18"/>
                <w:lang w:val="en-US"/>
              </w:rPr>
            </w:pPr>
          </w:p>
          <w:p w14:paraId="398B8B67" w14:textId="77777777" w:rsidR="009D7CCD" w:rsidRPr="004413B5" w:rsidRDefault="009D7CCD" w:rsidP="00BE23D3">
            <w:pPr>
              <w:rPr>
                <w:rFonts w:cstheme="minorHAnsi"/>
                <w:sz w:val="18"/>
                <w:szCs w:val="18"/>
                <w:lang w:val="en-US"/>
              </w:rPr>
            </w:pPr>
          </w:p>
          <w:p w14:paraId="0C8B49E2" w14:textId="77777777" w:rsidR="009D7CCD" w:rsidRPr="004413B5" w:rsidRDefault="009D7CCD" w:rsidP="00BE23D3">
            <w:pPr>
              <w:rPr>
                <w:rFonts w:cstheme="minorHAnsi"/>
                <w:sz w:val="18"/>
                <w:szCs w:val="18"/>
                <w:lang w:val="en-US"/>
              </w:rPr>
            </w:pPr>
          </w:p>
          <w:p w14:paraId="08428F8C" w14:textId="77777777" w:rsidR="009D7CCD" w:rsidRPr="004413B5" w:rsidRDefault="009D7CCD" w:rsidP="00BE23D3">
            <w:pPr>
              <w:rPr>
                <w:rFonts w:cstheme="minorHAnsi"/>
                <w:sz w:val="18"/>
                <w:szCs w:val="18"/>
                <w:lang w:val="en-US"/>
              </w:rPr>
            </w:pPr>
          </w:p>
          <w:p w14:paraId="4727701A" w14:textId="77777777" w:rsidR="009D7CCD" w:rsidRPr="004413B5" w:rsidRDefault="009D7CCD" w:rsidP="00BE23D3">
            <w:pPr>
              <w:rPr>
                <w:rFonts w:cstheme="minorHAnsi"/>
                <w:sz w:val="18"/>
                <w:szCs w:val="18"/>
                <w:lang w:val="en-US"/>
              </w:rPr>
            </w:pPr>
          </w:p>
          <w:p w14:paraId="7AF6F51E" w14:textId="77777777" w:rsidR="009D7CCD" w:rsidRPr="004413B5" w:rsidRDefault="009D7CCD" w:rsidP="00BE23D3">
            <w:pPr>
              <w:rPr>
                <w:rFonts w:cstheme="minorHAnsi"/>
                <w:sz w:val="18"/>
                <w:szCs w:val="18"/>
                <w:lang w:val="en-US"/>
              </w:rPr>
            </w:pPr>
          </w:p>
          <w:p w14:paraId="2F4D2263" w14:textId="77777777" w:rsidR="009D7CCD" w:rsidRPr="004413B5" w:rsidRDefault="009D7CCD" w:rsidP="00BE23D3">
            <w:pPr>
              <w:rPr>
                <w:rFonts w:cstheme="minorHAnsi"/>
                <w:sz w:val="18"/>
                <w:szCs w:val="18"/>
                <w:lang w:val="en-US"/>
              </w:rPr>
            </w:pPr>
          </w:p>
          <w:p w14:paraId="0428B226" w14:textId="77777777" w:rsidR="009D7CCD" w:rsidRPr="004413B5" w:rsidRDefault="009D7CCD" w:rsidP="00BE23D3">
            <w:pPr>
              <w:rPr>
                <w:rFonts w:cstheme="minorHAnsi"/>
                <w:sz w:val="18"/>
                <w:szCs w:val="18"/>
                <w:lang w:val="en-US"/>
              </w:rPr>
            </w:pPr>
          </w:p>
          <w:p w14:paraId="4A4181E5" w14:textId="77777777" w:rsidR="009D7CCD" w:rsidRPr="004413B5" w:rsidRDefault="009D7CCD" w:rsidP="00BE23D3">
            <w:pPr>
              <w:rPr>
                <w:rFonts w:cstheme="minorHAnsi"/>
                <w:sz w:val="18"/>
                <w:szCs w:val="18"/>
                <w:lang w:val="en-US"/>
              </w:rPr>
            </w:pPr>
          </w:p>
          <w:p w14:paraId="65A81C48" w14:textId="77777777" w:rsidR="009D7CCD" w:rsidRPr="004413B5" w:rsidRDefault="009D7CCD" w:rsidP="00BE23D3">
            <w:pPr>
              <w:rPr>
                <w:rFonts w:cstheme="minorHAnsi"/>
                <w:sz w:val="18"/>
                <w:szCs w:val="18"/>
                <w:lang w:val="en-US"/>
              </w:rPr>
            </w:pPr>
          </w:p>
          <w:p w14:paraId="49401D4E" w14:textId="77777777" w:rsidR="009D7CCD" w:rsidRPr="004413B5" w:rsidRDefault="009D7CCD" w:rsidP="00BE23D3">
            <w:pPr>
              <w:rPr>
                <w:rFonts w:cstheme="minorHAnsi"/>
                <w:sz w:val="18"/>
                <w:szCs w:val="18"/>
                <w:lang w:val="en-US"/>
              </w:rPr>
            </w:pPr>
          </w:p>
          <w:p w14:paraId="13A0F25E" w14:textId="77777777" w:rsidR="009D7CCD" w:rsidRPr="004413B5" w:rsidRDefault="009D7CCD" w:rsidP="00BE23D3">
            <w:pPr>
              <w:rPr>
                <w:rFonts w:cstheme="minorHAnsi"/>
                <w:sz w:val="18"/>
                <w:szCs w:val="18"/>
                <w:lang w:val="en-US"/>
              </w:rPr>
            </w:pPr>
          </w:p>
          <w:p w14:paraId="38700AC8" w14:textId="77777777" w:rsidR="009D7CCD" w:rsidRPr="004413B5" w:rsidRDefault="009D7CCD" w:rsidP="00BE23D3">
            <w:pPr>
              <w:rPr>
                <w:rFonts w:cstheme="minorHAnsi"/>
                <w:sz w:val="18"/>
                <w:szCs w:val="18"/>
                <w:lang w:val="en-US"/>
              </w:rPr>
            </w:pPr>
          </w:p>
          <w:p w14:paraId="4E572A4C" w14:textId="77777777" w:rsidR="009D7CCD" w:rsidRPr="004413B5" w:rsidRDefault="009D7CCD" w:rsidP="00BE23D3">
            <w:pPr>
              <w:rPr>
                <w:rFonts w:cstheme="minorHAnsi"/>
                <w:sz w:val="18"/>
                <w:szCs w:val="18"/>
                <w:lang w:val="en-US"/>
              </w:rPr>
            </w:pPr>
          </w:p>
          <w:p w14:paraId="3E15F454" w14:textId="1546DB63" w:rsidR="009D7CCD" w:rsidRPr="004413B5" w:rsidRDefault="009D7CCD" w:rsidP="00BE23D3">
            <w:pPr>
              <w:rPr>
                <w:rFonts w:cstheme="minorHAnsi"/>
                <w:sz w:val="18"/>
                <w:szCs w:val="18"/>
                <w:lang w:val="en-US"/>
              </w:rPr>
            </w:pPr>
            <w:r w:rsidRPr="004413B5">
              <w:rPr>
                <w:rFonts w:cstheme="minorHAnsi"/>
                <w:sz w:val="18"/>
                <w:szCs w:val="18"/>
                <w:lang w:val="en-US"/>
              </w:rPr>
              <w:t>22. april 2020</w:t>
            </w:r>
          </w:p>
          <w:p w14:paraId="5A5B29BF" w14:textId="765D7AD8" w:rsidR="009D7CCD" w:rsidRPr="004413B5" w:rsidRDefault="009D7CCD" w:rsidP="00BE23D3">
            <w:pPr>
              <w:rPr>
                <w:rFonts w:cstheme="minorHAnsi"/>
                <w:sz w:val="18"/>
                <w:szCs w:val="18"/>
                <w:lang w:val="en-US"/>
              </w:rPr>
            </w:pPr>
          </w:p>
          <w:p w14:paraId="7B3EB756" w14:textId="300C5CA6" w:rsidR="009D7CCD" w:rsidRPr="004413B5" w:rsidRDefault="009D7CCD" w:rsidP="00BE23D3">
            <w:pPr>
              <w:rPr>
                <w:rFonts w:cstheme="minorHAnsi"/>
                <w:sz w:val="18"/>
                <w:szCs w:val="18"/>
                <w:lang w:val="en-US"/>
              </w:rPr>
            </w:pPr>
          </w:p>
          <w:p w14:paraId="654B1043" w14:textId="0BBBD0E1" w:rsidR="009D7CCD" w:rsidRPr="004413B5" w:rsidRDefault="009D7CCD" w:rsidP="00BE23D3">
            <w:pPr>
              <w:rPr>
                <w:rFonts w:cstheme="minorHAnsi"/>
                <w:sz w:val="18"/>
                <w:szCs w:val="18"/>
                <w:lang w:val="en-US"/>
              </w:rPr>
            </w:pPr>
          </w:p>
          <w:p w14:paraId="3F4908DA" w14:textId="6FE5671D" w:rsidR="009D7CCD" w:rsidRPr="004413B5" w:rsidRDefault="009D7CCD" w:rsidP="00BE23D3">
            <w:pPr>
              <w:rPr>
                <w:rFonts w:cstheme="minorHAnsi"/>
                <w:sz w:val="18"/>
                <w:szCs w:val="18"/>
                <w:lang w:val="en-US"/>
              </w:rPr>
            </w:pPr>
          </w:p>
          <w:p w14:paraId="4EB1AE28" w14:textId="117320A8" w:rsidR="009D7CCD" w:rsidRPr="004413B5" w:rsidRDefault="009D7CCD" w:rsidP="00BE23D3">
            <w:pPr>
              <w:rPr>
                <w:rFonts w:cstheme="minorHAnsi"/>
                <w:sz w:val="18"/>
                <w:szCs w:val="18"/>
                <w:lang w:val="en-US"/>
              </w:rPr>
            </w:pPr>
          </w:p>
          <w:p w14:paraId="6877CC20" w14:textId="4CE5BB5B" w:rsidR="009D7CCD" w:rsidRPr="004413B5" w:rsidRDefault="009D7CCD" w:rsidP="00BE23D3">
            <w:pPr>
              <w:rPr>
                <w:rFonts w:cstheme="minorHAnsi"/>
                <w:sz w:val="18"/>
                <w:szCs w:val="18"/>
                <w:lang w:val="en-US"/>
              </w:rPr>
            </w:pPr>
            <w:r w:rsidRPr="004413B5">
              <w:rPr>
                <w:rFonts w:cstheme="minorHAnsi"/>
                <w:sz w:val="18"/>
                <w:szCs w:val="18"/>
                <w:lang w:val="en-US"/>
              </w:rPr>
              <w:t>22. april 2020</w:t>
            </w:r>
          </w:p>
          <w:p w14:paraId="24516AB3" w14:textId="62772A4B" w:rsidR="009D7CCD" w:rsidRPr="004413B5" w:rsidRDefault="009D7CCD" w:rsidP="00BE23D3">
            <w:pPr>
              <w:rPr>
                <w:rFonts w:cstheme="minorHAnsi"/>
                <w:sz w:val="18"/>
                <w:szCs w:val="18"/>
                <w:lang w:val="en-US"/>
              </w:rPr>
            </w:pPr>
          </w:p>
          <w:p w14:paraId="109E7436" w14:textId="069DC493" w:rsidR="009D7CCD" w:rsidRPr="004413B5" w:rsidRDefault="009D7CCD" w:rsidP="00BE23D3">
            <w:pPr>
              <w:rPr>
                <w:rFonts w:cstheme="minorHAnsi"/>
                <w:sz w:val="18"/>
                <w:szCs w:val="18"/>
                <w:lang w:val="en-US"/>
              </w:rPr>
            </w:pPr>
            <w:r w:rsidRPr="004413B5">
              <w:rPr>
                <w:rFonts w:cstheme="minorHAnsi"/>
                <w:sz w:val="18"/>
                <w:szCs w:val="18"/>
                <w:lang w:val="en-US"/>
              </w:rPr>
              <w:t>29. april 2020</w:t>
            </w:r>
          </w:p>
          <w:p w14:paraId="0F373DCD" w14:textId="77777777" w:rsidR="009D7CCD" w:rsidRDefault="009D7CCD" w:rsidP="00BE23D3">
            <w:pPr>
              <w:rPr>
                <w:rFonts w:cstheme="minorHAnsi"/>
                <w:sz w:val="18"/>
                <w:szCs w:val="18"/>
                <w:lang w:val="en-US"/>
              </w:rPr>
            </w:pPr>
          </w:p>
          <w:p w14:paraId="1D36469C" w14:textId="5C8E3A5F" w:rsidR="009D7CCD" w:rsidRPr="004413B5" w:rsidRDefault="009D7CCD" w:rsidP="00BE23D3">
            <w:pPr>
              <w:rPr>
                <w:rFonts w:cstheme="minorHAnsi"/>
                <w:sz w:val="18"/>
                <w:szCs w:val="18"/>
                <w:lang w:val="en-US"/>
              </w:rPr>
            </w:pPr>
            <w:r>
              <w:rPr>
                <w:rFonts w:cstheme="minorHAnsi"/>
                <w:sz w:val="18"/>
                <w:szCs w:val="18"/>
                <w:lang w:val="en-US"/>
              </w:rPr>
              <w:t>15. maj 2020</w:t>
            </w:r>
          </w:p>
        </w:tc>
      </w:tr>
      <w:tr w:rsidR="009D7CCD" w:rsidRPr="000F1DB1" w14:paraId="641FA0E4" w14:textId="77777777" w:rsidTr="009D7CCD">
        <w:tc>
          <w:tcPr>
            <w:tcW w:w="4390" w:type="dxa"/>
          </w:tcPr>
          <w:p w14:paraId="50FCD575" w14:textId="77777777" w:rsidR="009D7CCD" w:rsidRDefault="009D7CCD" w:rsidP="00BE23D3">
            <w:pPr>
              <w:rPr>
                <w:rFonts w:cstheme="minorHAnsi"/>
                <w:sz w:val="18"/>
                <w:szCs w:val="18"/>
              </w:rPr>
            </w:pPr>
            <w:r>
              <w:rPr>
                <w:rFonts w:cstheme="minorHAnsi"/>
                <w:sz w:val="18"/>
                <w:szCs w:val="18"/>
              </w:rPr>
              <w:t>Spørgsmål til o</w:t>
            </w:r>
            <w:r w:rsidRPr="00926AAD">
              <w:rPr>
                <w:rFonts w:cstheme="minorHAnsi"/>
                <w:sz w:val="18"/>
                <w:szCs w:val="18"/>
              </w:rPr>
              <w:t xml:space="preserve">mkostninger til bogholderimæssig assistance </w:t>
            </w:r>
            <w:r>
              <w:rPr>
                <w:rFonts w:cstheme="minorHAnsi"/>
                <w:sz w:val="18"/>
                <w:szCs w:val="18"/>
              </w:rPr>
              <w:t>d</w:t>
            </w:r>
            <w:r w:rsidRPr="00926AAD">
              <w:rPr>
                <w:rFonts w:cstheme="minorHAnsi"/>
                <w:sz w:val="18"/>
                <w:szCs w:val="18"/>
              </w:rPr>
              <w:t>er</w:t>
            </w:r>
            <w:r>
              <w:rPr>
                <w:rFonts w:cstheme="minorHAnsi"/>
                <w:sz w:val="18"/>
                <w:szCs w:val="18"/>
              </w:rPr>
              <w:t xml:space="preserve"> er</w:t>
            </w:r>
            <w:r w:rsidRPr="00926AAD">
              <w:rPr>
                <w:rFonts w:cstheme="minorHAnsi"/>
                <w:sz w:val="18"/>
                <w:szCs w:val="18"/>
              </w:rPr>
              <w:t xml:space="preserve"> omfattet </w:t>
            </w:r>
            <w:r>
              <w:rPr>
                <w:rFonts w:cstheme="minorHAnsi"/>
                <w:sz w:val="18"/>
                <w:szCs w:val="18"/>
              </w:rPr>
              <w:t>af kompensationsordninger.</w:t>
            </w:r>
          </w:p>
          <w:p w14:paraId="0E95D2A2" w14:textId="77777777" w:rsidR="009D7CCD" w:rsidRDefault="009D7CCD" w:rsidP="00BE23D3">
            <w:pPr>
              <w:rPr>
                <w:rFonts w:cstheme="minorHAnsi"/>
                <w:sz w:val="18"/>
                <w:szCs w:val="18"/>
              </w:rPr>
            </w:pPr>
          </w:p>
          <w:p w14:paraId="24BE3E43" w14:textId="77777777" w:rsidR="009D7CCD" w:rsidRDefault="009D7CCD" w:rsidP="00BE23D3">
            <w:pPr>
              <w:rPr>
                <w:rFonts w:cstheme="minorHAnsi"/>
                <w:sz w:val="18"/>
                <w:szCs w:val="18"/>
              </w:rPr>
            </w:pPr>
            <w:r>
              <w:rPr>
                <w:rFonts w:cstheme="minorHAnsi"/>
                <w:sz w:val="18"/>
                <w:szCs w:val="18"/>
              </w:rPr>
              <w:t>Bogholderimæssig assistance til udarbejdelse af årsregnskaber kan medtages, hvis arbejdet er baseret på en fast aftale</w:t>
            </w:r>
          </w:p>
          <w:p w14:paraId="316746AA" w14:textId="77777777" w:rsidR="009D7CCD" w:rsidRDefault="009D7CCD" w:rsidP="00BE23D3">
            <w:pPr>
              <w:rPr>
                <w:rFonts w:cstheme="minorHAnsi"/>
                <w:sz w:val="18"/>
                <w:szCs w:val="18"/>
              </w:rPr>
            </w:pPr>
          </w:p>
          <w:p w14:paraId="620EB5AE" w14:textId="77777777" w:rsidR="009D7CCD" w:rsidRDefault="009D7CCD" w:rsidP="00BE23D3">
            <w:pPr>
              <w:rPr>
                <w:rFonts w:cstheme="minorHAnsi"/>
                <w:sz w:val="18"/>
                <w:szCs w:val="18"/>
              </w:rPr>
            </w:pPr>
            <w:r>
              <w:rPr>
                <w:rFonts w:cstheme="minorHAnsi"/>
                <w:sz w:val="18"/>
                <w:szCs w:val="18"/>
              </w:rPr>
              <w:t>Hvis en bogholder indgår et nyt kundeforhold med en virksomhed om skal assistere med udarbejdelse af virksomhedens årsregnskab, vil dette kunne indgå som en kompensationsberettiget fast omkostning?</w:t>
            </w:r>
          </w:p>
          <w:p w14:paraId="695CD0D1" w14:textId="77777777" w:rsidR="009D7CCD" w:rsidRDefault="009D7CCD" w:rsidP="00BE23D3">
            <w:pPr>
              <w:rPr>
                <w:rFonts w:cstheme="minorHAnsi"/>
                <w:sz w:val="18"/>
                <w:szCs w:val="18"/>
              </w:rPr>
            </w:pPr>
          </w:p>
          <w:p w14:paraId="28C3BE64" w14:textId="77777777" w:rsidR="009D7CCD" w:rsidRDefault="009D7CCD" w:rsidP="00BE23D3">
            <w:pPr>
              <w:rPr>
                <w:rFonts w:cstheme="minorHAnsi"/>
                <w:sz w:val="18"/>
                <w:szCs w:val="18"/>
              </w:rPr>
            </w:pPr>
            <w:r>
              <w:rPr>
                <w:rFonts w:cstheme="minorHAnsi"/>
                <w:sz w:val="18"/>
                <w:szCs w:val="18"/>
              </w:rPr>
              <w:t>Har det eventuelt nogen betydning, hvornår kundeforholdet / aftalen om assistance er indgået?</w:t>
            </w:r>
          </w:p>
          <w:p w14:paraId="786BBB58" w14:textId="77777777" w:rsidR="009D7CCD" w:rsidRDefault="009D7CCD" w:rsidP="00BE23D3">
            <w:pPr>
              <w:rPr>
                <w:rFonts w:cstheme="minorHAnsi"/>
                <w:sz w:val="18"/>
                <w:szCs w:val="18"/>
              </w:rPr>
            </w:pPr>
          </w:p>
          <w:p w14:paraId="57FF27F0" w14:textId="77777777" w:rsidR="009D7CCD" w:rsidRDefault="009D7CCD" w:rsidP="00BE23D3">
            <w:pPr>
              <w:rPr>
                <w:rFonts w:cstheme="minorHAnsi"/>
                <w:sz w:val="18"/>
                <w:szCs w:val="18"/>
              </w:rPr>
            </w:pPr>
            <w:r>
              <w:rPr>
                <w:rFonts w:cstheme="minorHAnsi"/>
                <w:sz w:val="18"/>
                <w:szCs w:val="18"/>
              </w:rPr>
              <w:t xml:space="preserve">Hvis der er behov for oprydning af bogholderinget, forinden der kan assisteres med udarbejdelse af årsregnskab, kan dette medtages som en kompensationsberettiget fast omkostning? </w:t>
            </w:r>
          </w:p>
          <w:p w14:paraId="37C934AC" w14:textId="77777777" w:rsidR="009D7CCD" w:rsidRDefault="009D7CCD" w:rsidP="00BE23D3">
            <w:pPr>
              <w:rPr>
                <w:rFonts w:cstheme="minorHAnsi"/>
                <w:sz w:val="18"/>
                <w:szCs w:val="18"/>
              </w:rPr>
            </w:pPr>
          </w:p>
        </w:tc>
        <w:tc>
          <w:tcPr>
            <w:tcW w:w="6375" w:type="dxa"/>
          </w:tcPr>
          <w:p w14:paraId="3AE7D86C" w14:textId="77777777" w:rsidR="009D7CCD" w:rsidRDefault="009D7CCD" w:rsidP="00BE23D3">
            <w:pPr>
              <w:rPr>
                <w:rFonts w:cstheme="minorHAnsi"/>
                <w:sz w:val="18"/>
                <w:szCs w:val="18"/>
              </w:rPr>
            </w:pPr>
            <w:r>
              <w:rPr>
                <w:rFonts w:cstheme="minorHAnsi"/>
                <w:sz w:val="18"/>
                <w:szCs w:val="18"/>
              </w:rPr>
              <w:t>Afventer svar fra Erhvervsstyrelsen</w:t>
            </w:r>
          </w:p>
          <w:p w14:paraId="555E93FD" w14:textId="77777777" w:rsidR="009D7CCD" w:rsidRDefault="009D7CCD" w:rsidP="00BE23D3">
            <w:pPr>
              <w:rPr>
                <w:rFonts w:cstheme="minorHAnsi"/>
                <w:sz w:val="18"/>
                <w:szCs w:val="18"/>
              </w:rPr>
            </w:pPr>
          </w:p>
          <w:p w14:paraId="37315D2B" w14:textId="77777777" w:rsidR="009D7CCD" w:rsidRDefault="009D7CCD" w:rsidP="00BE23D3">
            <w:pPr>
              <w:rPr>
                <w:rFonts w:cstheme="minorHAnsi"/>
                <w:sz w:val="18"/>
                <w:szCs w:val="18"/>
              </w:rPr>
            </w:pPr>
            <w:r w:rsidRPr="00824567">
              <w:rPr>
                <w:rFonts w:cstheme="minorHAnsi"/>
                <w:sz w:val="18"/>
                <w:szCs w:val="18"/>
              </w:rPr>
              <w:t>Der kan ydes kompensation til bogholderimæssig assistance som en fast, tilbagevendende ydelse med henblik på at overholde lovmæssige krav til bogføring uanset hvornår aftalen herom er indgået</w:t>
            </w:r>
          </w:p>
          <w:p w14:paraId="758EA87D" w14:textId="77777777" w:rsidR="009D7CCD" w:rsidRDefault="009D7CCD" w:rsidP="00BE23D3">
            <w:pPr>
              <w:rPr>
                <w:rFonts w:cstheme="minorHAnsi"/>
                <w:sz w:val="18"/>
                <w:szCs w:val="18"/>
              </w:rPr>
            </w:pPr>
          </w:p>
          <w:p w14:paraId="3FD2773F" w14:textId="77777777" w:rsidR="009D7CCD" w:rsidRDefault="009D7CCD" w:rsidP="00BE23D3">
            <w:pPr>
              <w:rPr>
                <w:rFonts w:cstheme="minorHAnsi"/>
                <w:sz w:val="18"/>
                <w:szCs w:val="18"/>
              </w:rPr>
            </w:pPr>
            <w:r>
              <w:rPr>
                <w:rFonts w:cstheme="minorHAnsi"/>
                <w:sz w:val="18"/>
                <w:szCs w:val="18"/>
              </w:rPr>
              <w:t>Opdateret svar:</w:t>
            </w:r>
          </w:p>
          <w:p w14:paraId="7A9B537C" w14:textId="77777777" w:rsidR="009D7CCD" w:rsidRPr="00FD768C" w:rsidRDefault="009D7CCD" w:rsidP="00BE23D3">
            <w:pPr>
              <w:rPr>
                <w:rFonts w:cstheme="minorHAnsi"/>
                <w:sz w:val="18"/>
                <w:szCs w:val="18"/>
              </w:rPr>
            </w:pPr>
            <w:r w:rsidRPr="00FD768C">
              <w:rPr>
                <w:rFonts w:cstheme="minorHAnsi"/>
                <w:sz w:val="18"/>
                <w:szCs w:val="18"/>
              </w:rPr>
              <w:t>Det fremgår af ”skema til dokumentation af øvrige faste omkostninger” på Virksomhedsguiden.dk, at omkostninger til lovmæssigt pålagt revision og bogholderi kompenseres.</w:t>
            </w:r>
          </w:p>
          <w:p w14:paraId="33DEAD1D" w14:textId="77777777" w:rsidR="009D7CCD" w:rsidRPr="00FD768C" w:rsidRDefault="009D7CCD" w:rsidP="00BE23D3">
            <w:pPr>
              <w:rPr>
                <w:rFonts w:cstheme="minorHAnsi"/>
                <w:sz w:val="18"/>
                <w:szCs w:val="18"/>
              </w:rPr>
            </w:pPr>
            <w:r w:rsidRPr="00FD768C">
              <w:rPr>
                <w:rFonts w:cstheme="minorHAnsi"/>
                <w:sz w:val="18"/>
                <w:szCs w:val="18"/>
              </w:rPr>
              <w:t xml:space="preserve"> </w:t>
            </w:r>
          </w:p>
          <w:p w14:paraId="00A40F20" w14:textId="77777777" w:rsidR="009D7CCD" w:rsidRPr="00FD768C" w:rsidRDefault="009D7CCD" w:rsidP="00BE23D3">
            <w:pPr>
              <w:rPr>
                <w:rFonts w:cstheme="minorHAnsi"/>
                <w:sz w:val="18"/>
                <w:szCs w:val="18"/>
              </w:rPr>
            </w:pPr>
            <w:r w:rsidRPr="00FD768C">
              <w:rPr>
                <w:rFonts w:cstheme="minorHAnsi"/>
                <w:sz w:val="18"/>
                <w:szCs w:val="18"/>
              </w:rPr>
              <w:t>Der ydes kompensation uagtet, hvornår aftalen er indgået, så længe den ansøgte kompensation alene dækker over de lovmæssige krav (revision, bogføring, opstilling af årsrapport, assistance med skatteopgørelse).</w:t>
            </w:r>
          </w:p>
          <w:p w14:paraId="30E4ED15" w14:textId="77777777" w:rsidR="009D7CCD" w:rsidRPr="00FD768C" w:rsidRDefault="009D7CCD" w:rsidP="00BE23D3">
            <w:pPr>
              <w:rPr>
                <w:rFonts w:cstheme="minorHAnsi"/>
                <w:sz w:val="18"/>
                <w:szCs w:val="18"/>
              </w:rPr>
            </w:pPr>
          </w:p>
          <w:p w14:paraId="3CF68AB1" w14:textId="596809C8" w:rsidR="009D7CCD" w:rsidRDefault="009D7CCD" w:rsidP="00BE23D3">
            <w:pPr>
              <w:rPr>
                <w:rFonts w:cstheme="minorHAnsi"/>
                <w:sz w:val="18"/>
                <w:szCs w:val="18"/>
              </w:rPr>
            </w:pPr>
            <w:r w:rsidRPr="00FD768C">
              <w:rPr>
                <w:rFonts w:cstheme="minorHAnsi"/>
                <w:sz w:val="18"/>
                <w:szCs w:val="18"/>
              </w:rPr>
              <w:t>Ekstraydelser i form af oprydning anses ikke som værende en fast omkostning, og er ikke bundet op på lovmæssige krav, hvorfor der ikke kan ydes kompensation for denne del.</w:t>
            </w:r>
          </w:p>
        </w:tc>
        <w:tc>
          <w:tcPr>
            <w:tcW w:w="2552" w:type="dxa"/>
          </w:tcPr>
          <w:p w14:paraId="6FBEEF36" w14:textId="77777777" w:rsidR="009D7CCD" w:rsidRDefault="009D7CCD" w:rsidP="00BE23D3">
            <w:pPr>
              <w:rPr>
                <w:rFonts w:cstheme="minorHAnsi"/>
                <w:sz w:val="18"/>
                <w:szCs w:val="18"/>
              </w:rPr>
            </w:pPr>
          </w:p>
          <w:p w14:paraId="12EAC219" w14:textId="77777777" w:rsidR="009D7CCD" w:rsidRDefault="009D7CCD" w:rsidP="00BE23D3">
            <w:pPr>
              <w:rPr>
                <w:rFonts w:cstheme="minorHAnsi"/>
                <w:sz w:val="18"/>
                <w:szCs w:val="18"/>
              </w:rPr>
            </w:pPr>
          </w:p>
          <w:p w14:paraId="0FF884A3" w14:textId="77777777" w:rsidR="009D7CCD" w:rsidRDefault="009D7CCD" w:rsidP="00BE23D3">
            <w:pPr>
              <w:rPr>
                <w:rFonts w:cstheme="minorHAnsi"/>
                <w:sz w:val="18"/>
                <w:szCs w:val="18"/>
              </w:rPr>
            </w:pPr>
            <w:r>
              <w:rPr>
                <w:rFonts w:cstheme="minorHAnsi"/>
                <w:sz w:val="18"/>
                <w:szCs w:val="18"/>
              </w:rPr>
              <w:t>Erhvervsstyrelsen</w:t>
            </w:r>
          </w:p>
          <w:p w14:paraId="7B228E85" w14:textId="77777777" w:rsidR="009D7CCD" w:rsidRDefault="009D7CCD" w:rsidP="00BE23D3">
            <w:pPr>
              <w:rPr>
                <w:rFonts w:cstheme="minorHAnsi"/>
                <w:sz w:val="18"/>
                <w:szCs w:val="18"/>
              </w:rPr>
            </w:pPr>
          </w:p>
          <w:p w14:paraId="7B548037" w14:textId="77777777" w:rsidR="009D7CCD" w:rsidRDefault="009D7CCD" w:rsidP="00BE23D3">
            <w:pPr>
              <w:rPr>
                <w:rFonts w:cstheme="minorHAnsi"/>
                <w:sz w:val="18"/>
                <w:szCs w:val="18"/>
              </w:rPr>
            </w:pPr>
          </w:p>
          <w:p w14:paraId="526490F9" w14:textId="77777777" w:rsidR="009D7CCD" w:rsidRDefault="009D7CCD" w:rsidP="00BE23D3">
            <w:pPr>
              <w:rPr>
                <w:rFonts w:cstheme="minorHAnsi"/>
                <w:sz w:val="18"/>
                <w:szCs w:val="18"/>
              </w:rPr>
            </w:pPr>
          </w:p>
          <w:p w14:paraId="59338AD5" w14:textId="72188F84" w:rsidR="009D7CCD" w:rsidRDefault="009D7CCD" w:rsidP="00BE23D3">
            <w:pPr>
              <w:rPr>
                <w:rFonts w:cstheme="minorHAnsi"/>
                <w:sz w:val="18"/>
                <w:szCs w:val="18"/>
              </w:rPr>
            </w:pPr>
            <w:r>
              <w:rPr>
                <w:rFonts w:cstheme="minorHAnsi"/>
                <w:sz w:val="18"/>
                <w:szCs w:val="18"/>
              </w:rPr>
              <w:t>Erhvervsstyrelsen</w:t>
            </w:r>
          </w:p>
        </w:tc>
        <w:tc>
          <w:tcPr>
            <w:tcW w:w="1846" w:type="dxa"/>
          </w:tcPr>
          <w:p w14:paraId="4E2397B3" w14:textId="77777777" w:rsidR="009D7CCD" w:rsidRDefault="009D7CCD" w:rsidP="00BE23D3">
            <w:pPr>
              <w:rPr>
                <w:rFonts w:cstheme="minorHAnsi"/>
                <w:sz w:val="18"/>
                <w:szCs w:val="18"/>
              </w:rPr>
            </w:pPr>
            <w:r>
              <w:rPr>
                <w:rFonts w:cstheme="minorHAnsi"/>
                <w:sz w:val="18"/>
                <w:szCs w:val="18"/>
              </w:rPr>
              <w:t>18. september 2020</w:t>
            </w:r>
          </w:p>
          <w:p w14:paraId="283B226A" w14:textId="77777777" w:rsidR="009D7CCD" w:rsidRDefault="009D7CCD" w:rsidP="00BE23D3">
            <w:pPr>
              <w:rPr>
                <w:rFonts w:cstheme="minorHAnsi"/>
                <w:sz w:val="18"/>
                <w:szCs w:val="18"/>
              </w:rPr>
            </w:pPr>
          </w:p>
          <w:p w14:paraId="37734E26" w14:textId="77777777" w:rsidR="009D7CCD" w:rsidRDefault="009D7CCD" w:rsidP="00BE23D3">
            <w:pPr>
              <w:rPr>
                <w:rFonts w:cstheme="minorHAnsi"/>
                <w:sz w:val="18"/>
                <w:szCs w:val="18"/>
              </w:rPr>
            </w:pPr>
            <w:r>
              <w:rPr>
                <w:rFonts w:cstheme="minorHAnsi"/>
                <w:sz w:val="18"/>
                <w:szCs w:val="18"/>
              </w:rPr>
              <w:t>24. september 2020</w:t>
            </w:r>
          </w:p>
          <w:p w14:paraId="0D8869C8" w14:textId="77777777" w:rsidR="009D7CCD" w:rsidRDefault="009D7CCD" w:rsidP="00BE23D3">
            <w:pPr>
              <w:rPr>
                <w:rFonts w:cstheme="minorHAnsi"/>
                <w:sz w:val="18"/>
                <w:szCs w:val="18"/>
              </w:rPr>
            </w:pPr>
          </w:p>
          <w:p w14:paraId="7B77B9FF" w14:textId="77777777" w:rsidR="009D7CCD" w:rsidRDefault="009D7CCD" w:rsidP="00BE23D3">
            <w:pPr>
              <w:rPr>
                <w:rFonts w:cstheme="minorHAnsi"/>
                <w:sz w:val="18"/>
                <w:szCs w:val="18"/>
              </w:rPr>
            </w:pPr>
          </w:p>
          <w:p w14:paraId="6F44ACBF" w14:textId="77777777" w:rsidR="009D7CCD" w:rsidRDefault="009D7CCD" w:rsidP="00BE23D3">
            <w:pPr>
              <w:rPr>
                <w:rFonts w:cstheme="minorHAnsi"/>
                <w:sz w:val="18"/>
                <w:szCs w:val="18"/>
              </w:rPr>
            </w:pPr>
          </w:p>
          <w:p w14:paraId="2961E1C0" w14:textId="33C926B2" w:rsidR="009D7CCD" w:rsidRDefault="009D7CCD" w:rsidP="00BE23D3">
            <w:pPr>
              <w:rPr>
                <w:rFonts w:cstheme="minorHAnsi"/>
                <w:sz w:val="18"/>
                <w:szCs w:val="18"/>
              </w:rPr>
            </w:pPr>
            <w:r>
              <w:rPr>
                <w:rFonts w:cstheme="minorHAnsi"/>
                <w:sz w:val="18"/>
                <w:szCs w:val="18"/>
              </w:rPr>
              <w:t>6. oktober 2020</w:t>
            </w:r>
          </w:p>
        </w:tc>
      </w:tr>
      <w:tr w:rsidR="009D7CCD" w:rsidRPr="000F1DB1" w14:paraId="74697BB6" w14:textId="77777777" w:rsidTr="009D7CCD">
        <w:tc>
          <w:tcPr>
            <w:tcW w:w="4390" w:type="dxa"/>
          </w:tcPr>
          <w:p w14:paraId="601756BF" w14:textId="77777777" w:rsidR="009D7CCD" w:rsidRDefault="009D7CCD" w:rsidP="00BE23D3">
            <w:pPr>
              <w:rPr>
                <w:rFonts w:cstheme="minorHAnsi"/>
                <w:sz w:val="18"/>
                <w:szCs w:val="18"/>
              </w:rPr>
            </w:pPr>
            <w:r>
              <w:rPr>
                <w:rFonts w:cstheme="minorHAnsi"/>
                <w:sz w:val="18"/>
                <w:szCs w:val="18"/>
              </w:rPr>
              <w:t>Er omkostninger til opstilling (udarbejdelse) af og eventuelt erklæring på årsregnskab for enkeltmandsvirksomheder / selvstændigt erhvervsdrivende / klasse A-regnskaber en kompensationsberettiget fast omkostning?</w:t>
            </w:r>
          </w:p>
          <w:p w14:paraId="7A67CF0D" w14:textId="77777777" w:rsidR="009D7CCD" w:rsidRDefault="009D7CCD" w:rsidP="00BE23D3">
            <w:pPr>
              <w:rPr>
                <w:rFonts w:cstheme="minorHAnsi"/>
                <w:sz w:val="18"/>
                <w:szCs w:val="18"/>
              </w:rPr>
            </w:pPr>
          </w:p>
          <w:p w14:paraId="4A86DC0A" w14:textId="7B7F149D" w:rsidR="009D7CCD" w:rsidRPr="008E27A6" w:rsidRDefault="009D7CCD" w:rsidP="00BE23D3">
            <w:pPr>
              <w:rPr>
                <w:rFonts w:cstheme="minorHAnsi"/>
                <w:sz w:val="18"/>
                <w:szCs w:val="18"/>
              </w:rPr>
            </w:pPr>
            <w:r>
              <w:rPr>
                <w:rFonts w:cstheme="minorHAnsi"/>
                <w:sz w:val="18"/>
                <w:szCs w:val="18"/>
              </w:rPr>
              <w:t>Uagtet der ikke jf. årsregnskabsloven er krav om at virksomheder underlagt regnskabsklasse A skal aflægge et årsregnskab jf. årsregnskabslovens regler, kan det være nødvendigt at aflægge et årsregnskab, idet det kræves af virksomhedens andre interessenter eksempelvis banken, der kræver et årsregnskab for at opretholde virksomhedens kreditfaciliteter, eller skattestyrelsen, der kræver årsregnskabet indsendt.</w:t>
            </w:r>
          </w:p>
        </w:tc>
        <w:tc>
          <w:tcPr>
            <w:tcW w:w="6375" w:type="dxa"/>
          </w:tcPr>
          <w:p w14:paraId="38A88034" w14:textId="77777777" w:rsidR="009D7CCD" w:rsidRDefault="009D7CCD" w:rsidP="00BE23D3">
            <w:pPr>
              <w:rPr>
                <w:rFonts w:cstheme="minorHAnsi"/>
                <w:sz w:val="18"/>
                <w:szCs w:val="18"/>
              </w:rPr>
            </w:pPr>
            <w:r>
              <w:rPr>
                <w:rFonts w:cstheme="minorHAnsi"/>
                <w:sz w:val="18"/>
                <w:szCs w:val="18"/>
              </w:rPr>
              <w:t>Afventer svar fra Erhvervsstyrelsen</w:t>
            </w:r>
          </w:p>
          <w:p w14:paraId="653746D2" w14:textId="77777777" w:rsidR="009D7CCD" w:rsidRDefault="009D7CCD" w:rsidP="00BE23D3">
            <w:pPr>
              <w:rPr>
                <w:rFonts w:cstheme="minorHAnsi"/>
                <w:sz w:val="18"/>
                <w:szCs w:val="18"/>
              </w:rPr>
            </w:pPr>
          </w:p>
          <w:p w14:paraId="2E93A905" w14:textId="77777777" w:rsidR="009D7CCD" w:rsidRDefault="009D7CCD" w:rsidP="00BE23D3">
            <w:pPr>
              <w:rPr>
                <w:rFonts w:cstheme="minorHAnsi"/>
                <w:sz w:val="18"/>
                <w:szCs w:val="18"/>
              </w:rPr>
            </w:pPr>
            <w:r w:rsidRPr="00C92415">
              <w:rPr>
                <w:rFonts w:cstheme="minorHAnsi"/>
                <w:sz w:val="18"/>
                <w:szCs w:val="18"/>
              </w:rPr>
              <w:t xml:space="preserve">Ja, omkostning til udarbejdelse af årsregnskab samt erklæring herpå fra godkendt revisor er kompensationsberettiget uanset virksomhedens </w:t>
            </w:r>
            <w:r>
              <w:rPr>
                <w:rFonts w:cstheme="minorHAnsi"/>
                <w:sz w:val="18"/>
                <w:szCs w:val="18"/>
              </w:rPr>
              <w:t xml:space="preserve">ejerforhold, </w:t>
            </w:r>
            <w:r w:rsidRPr="00C92415">
              <w:rPr>
                <w:rFonts w:cstheme="minorHAnsi"/>
                <w:sz w:val="18"/>
                <w:szCs w:val="18"/>
              </w:rPr>
              <w:t>regnskabsklasse jf. årsregnskabsloven</w:t>
            </w:r>
            <w:r>
              <w:rPr>
                <w:rFonts w:cstheme="minorHAnsi"/>
                <w:sz w:val="18"/>
                <w:szCs w:val="18"/>
              </w:rPr>
              <w:t xml:space="preserve"> mv</w:t>
            </w:r>
            <w:r w:rsidRPr="00C92415">
              <w:rPr>
                <w:rFonts w:cstheme="minorHAnsi"/>
                <w:sz w:val="18"/>
                <w:szCs w:val="18"/>
              </w:rPr>
              <w:t>.</w:t>
            </w:r>
          </w:p>
          <w:p w14:paraId="32B45356" w14:textId="334B2781" w:rsidR="009D7CCD" w:rsidRPr="00BE4882" w:rsidRDefault="009D7CCD" w:rsidP="00BE23D3">
            <w:pPr>
              <w:rPr>
                <w:rFonts w:cstheme="minorHAnsi"/>
                <w:sz w:val="18"/>
                <w:szCs w:val="18"/>
              </w:rPr>
            </w:pPr>
          </w:p>
        </w:tc>
        <w:tc>
          <w:tcPr>
            <w:tcW w:w="2552" w:type="dxa"/>
          </w:tcPr>
          <w:p w14:paraId="06C09C4B" w14:textId="77777777" w:rsidR="009D7CCD" w:rsidRDefault="009D7CCD" w:rsidP="00BE23D3">
            <w:pPr>
              <w:rPr>
                <w:rFonts w:cstheme="minorHAnsi"/>
                <w:sz w:val="18"/>
                <w:szCs w:val="18"/>
              </w:rPr>
            </w:pPr>
          </w:p>
          <w:p w14:paraId="675F5A2B" w14:textId="77777777" w:rsidR="009D7CCD" w:rsidRDefault="009D7CCD" w:rsidP="00BE23D3">
            <w:pPr>
              <w:rPr>
                <w:rFonts w:cstheme="minorHAnsi"/>
                <w:sz w:val="18"/>
                <w:szCs w:val="18"/>
              </w:rPr>
            </w:pPr>
          </w:p>
          <w:p w14:paraId="4AEDCCB4" w14:textId="3909A301" w:rsidR="009D7CCD" w:rsidRDefault="009D7CCD" w:rsidP="00BE23D3">
            <w:pPr>
              <w:rPr>
                <w:rFonts w:cstheme="minorHAnsi"/>
                <w:sz w:val="18"/>
                <w:szCs w:val="18"/>
              </w:rPr>
            </w:pPr>
            <w:r>
              <w:rPr>
                <w:rFonts w:cstheme="minorHAnsi"/>
                <w:sz w:val="18"/>
                <w:szCs w:val="18"/>
              </w:rPr>
              <w:t>Erhvervsstyrelsen</w:t>
            </w:r>
          </w:p>
        </w:tc>
        <w:tc>
          <w:tcPr>
            <w:tcW w:w="1846" w:type="dxa"/>
          </w:tcPr>
          <w:p w14:paraId="2C9BFEC9" w14:textId="77777777" w:rsidR="009D7CCD" w:rsidRDefault="009D7CCD" w:rsidP="00BE23D3">
            <w:pPr>
              <w:rPr>
                <w:rFonts w:cstheme="minorHAnsi"/>
                <w:sz w:val="18"/>
                <w:szCs w:val="18"/>
              </w:rPr>
            </w:pPr>
            <w:r>
              <w:rPr>
                <w:rFonts w:cstheme="minorHAnsi"/>
                <w:sz w:val="18"/>
                <w:szCs w:val="18"/>
              </w:rPr>
              <w:t>3. juni 2020</w:t>
            </w:r>
          </w:p>
          <w:p w14:paraId="0C77FCA9" w14:textId="77777777" w:rsidR="009D7CCD" w:rsidRDefault="009D7CCD" w:rsidP="00BE23D3">
            <w:pPr>
              <w:rPr>
                <w:rFonts w:cstheme="minorHAnsi"/>
                <w:sz w:val="18"/>
                <w:szCs w:val="18"/>
              </w:rPr>
            </w:pPr>
          </w:p>
          <w:p w14:paraId="1FD2F3A7" w14:textId="72873A8D" w:rsidR="009D7CCD" w:rsidRDefault="009D7CCD" w:rsidP="00BE23D3">
            <w:pPr>
              <w:rPr>
                <w:rFonts w:cstheme="minorHAnsi"/>
                <w:sz w:val="18"/>
                <w:szCs w:val="18"/>
              </w:rPr>
            </w:pPr>
            <w:r>
              <w:rPr>
                <w:rFonts w:cstheme="minorHAnsi"/>
                <w:sz w:val="18"/>
                <w:szCs w:val="18"/>
              </w:rPr>
              <w:t>15. juni 2020</w:t>
            </w:r>
          </w:p>
        </w:tc>
      </w:tr>
      <w:tr w:rsidR="009D7CCD" w:rsidRPr="000F1DB1" w14:paraId="070C5060" w14:textId="77777777" w:rsidTr="009D7CCD">
        <w:tc>
          <w:tcPr>
            <w:tcW w:w="15163" w:type="dxa"/>
            <w:gridSpan w:val="4"/>
          </w:tcPr>
          <w:p w14:paraId="67B9005D" w14:textId="0CBFAC03" w:rsidR="009D7CCD" w:rsidRPr="00BE784F" w:rsidRDefault="009D7CCD" w:rsidP="00BE23D3">
            <w:pPr>
              <w:pStyle w:val="Overskrift2"/>
              <w:outlineLvl w:val="1"/>
            </w:pPr>
            <w:bookmarkStart w:id="23" w:name="_Toc99571918"/>
            <w:r>
              <w:t>23</w:t>
            </w:r>
            <w:r w:rsidRPr="00BE784F">
              <w:t xml:space="preserve">. </w:t>
            </w:r>
            <w:r>
              <w:t>Hvilke omkostninger er omfattet af ordningen: Nødvendigt vedligehold</w:t>
            </w:r>
            <w:bookmarkEnd w:id="23"/>
          </w:p>
        </w:tc>
      </w:tr>
      <w:tr w:rsidR="009D7CCD" w:rsidRPr="000F1DB1" w14:paraId="020B9943" w14:textId="77777777" w:rsidTr="009D7CCD">
        <w:tc>
          <w:tcPr>
            <w:tcW w:w="4390" w:type="dxa"/>
          </w:tcPr>
          <w:p w14:paraId="3C49F079" w14:textId="77777777" w:rsidR="009D7CCD" w:rsidRPr="004642A7" w:rsidRDefault="009D7CCD" w:rsidP="00BE23D3">
            <w:pPr>
              <w:rPr>
                <w:rFonts w:cstheme="minorHAnsi"/>
                <w:sz w:val="18"/>
                <w:szCs w:val="18"/>
              </w:rPr>
            </w:pPr>
            <w:r w:rsidRPr="004642A7">
              <w:rPr>
                <w:rFonts w:cstheme="minorHAnsi"/>
                <w:sz w:val="18"/>
                <w:szCs w:val="18"/>
              </w:rPr>
              <w:t>Vil der kunne søges kompensation for nødvendige omkostninger til vedligeholdelse af immaterielle rettigheder (tidligere udviklet software)?</w:t>
            </w:r>
          </w:p>
          <w:p w14:paraId="7B9B348F" w14:textId="77777777" w:rsidR="009D7CCD" w:rsidRPr="004642A7" w:rsidRDefault="009D7CCD" w:rsidP="00BE23D3">
            <w:pPr>
              <w:rPr>
                <w:rFonts w:cstheme="minorHAnsi"/>
                <w:sz w:val="18"/>
                <w:szCs w:val="18"/>
              </w:rPr>
            </w:pPr>
          </w:p>
          <w:p w14:paraId="0C3C5F1E" w14:textId="77777777" w:rsidR="009D7CCD" w:rsidRPr="004642A7" w:rsidRDefault="009D7CCD" w:rsidP="00BE23D3">
            <w:pPr>
              <w:rPr>
                <w:rFonts w:cstheme="minorHAnsi"/>
                <w:sz w:val="18"/>
                <w:szCs w:val="18"/>
              </w:rPr>
            </w:pPr>
            <w:r w:rsidRPr="004642A7">
              <w:rPr>
                <w:rFonts w:cstheme="minorHAnsi"/>
                <w:sz w:val="18"/>
                <w:szCs w:val="18"/>
              </w:rPr>
              <w:t>Dvs. kan ”nødvendig vedligehold” også omfatte immaterielle aktiver – fx software?</w:t>
            </w:r>
          </w:p>
          <w:p w14:paraId="0319BD78" w14:textId="77777777" w:rsidR="009D7CCD" w:rsidRPr="004642A7" w:rsidRDefault="009D7CCD" w:rsidP="00BE23D3">
            <w:pPr>
              <w:rPr>
                <w:rFonts w:cstheme="minorHAnsi"/>
                <w:sz w:val="18"/>
                <w:szCs w:val="18"/>
              </w:rPr>
            </w:pPr>
          </w:p>
          <w:p w14:paraId="0D866795" w14:textId="77777777" w:rsidR="009D7CCD" w:rsidRPr="004642A7" w:rsidRDefault="009D7CCD" w:rsidP="00BE23D3">
            <w:pPr>
              <w:rPr>
                <w:rFonts w:cstheme="minorHAnsi"/>
                <w:sz w:val="18"/>
                <w:szCs w:val="18"/>
              </w:rPr>
            </w:pPr>
            <w:r w:rsidRPr="004642A7">
              <w:rPr>
                <w:rFonts w:cstheme="minorHAnsi"/>
                <w:sz w:val="18"/>
                <w:szCs w:val="18"/>
              </w:rPr>
              <w:t>Konkret eksempel:</w:t>
            </w:r>
          </w:p>
          <w:p w14:paraId="23971B5D" w14:textId="78408171" w:rsidR="009D7CCD" w:rsidRPr="008E27A6" w:rsidRDefault="009D7CCD" w:rsidP="00BE23D3">
            <w:pPr>
              <w:rPr>
                <w:rFonts w:cstheme="minorHAnsi"/>
                <w:sz w:val="18"/>
                <w:szCs w:val="18"/>
              </w:rPr>
            </w:pPr>
            <w:r w:rsidRPr="004642A7">
              <w:rPr>
                <w:rFonts w:cstheme="minorHAnsi"/>
                <w:sz w:val="18"/>
                <w:szCs w:val="18"/>
              </w:rPr>
              <w:t>Virksomhedens aktivitet består i at udføre marketing mv. ud fra en platform de selv har udviklet. For at virksomhedens platform kan tale med andre programmer fx google, Facebook, twitter, instagram mv. anvender man en Application Programming Interface (API). API fra instagram bliver opdateret til hhv. version 3.0 og 6.0. Virksomheden er således tvunget til at udføre vedligeholdelse af sin platform. Denne vedligeholdelse må antages at være en fast tilbagevendende begivenhed uafhængig af omsætning, men afgørende for virksomhedens muligheder for fortsat drift.</w:t>
            </w:r>
          </w:p>
        </w:tc>
        <w:tc>
          <w:tcPr>
            <w:tcW w:w="6375" w:type="dxa"/>
          </w:tcPr>
          <w:p w14:paraId="15EE96A7" w14:textId="77777777" w:rsidR="009D7CCD" w:rsidRPr="00BE4882" w:rsidRDefault="009D7CCD" w:rsidP="00BE23D3">
            <w:pPr>
              <w:rPr>
                <w:rFonts w:cstheme="minorHAnsi"/>
                <w:sz w:val="18"/>
                <w:szCs w:val="18"/>
              </w:rPr>
            </w:pPr>
            <w:r w:rsidRPr="00BE4882">
              <w:rPr>
                <w:rFonts w:cstheme="minorHAnsi"/>
                <w:sz w:val="18"/>
                <w:szCs w:val="18"/>
              </w:rPr>
              <w:t xml:space="preserve">Hvis omkostningerne i virksomhedens normale regnskabspraksis henføres som faste omkostninger. </w:t>
            </w:r>
          </w:p>
          <w:p w14:paraId="7D1647BA" w14:textId="77777777" w:rsidR="009D7CCD" w:rsidRPr="00BE4882" w:rsidRDefault="009D7CCD" w:rsidP="00BE23D3">
            <w:pPr>
              <w:rPr>
                <w:rFonts w:cstheme="minorHAnsi"/>
                <w:sz w:val="18"/>
                <w:szCs w:val="18"/>
              </w:rPr>
            </w:pPr>
          </w:p>
          <w:p w14:paraId="5ACA9A36" w14:textId="77777777" w:rsidR="009D7CCD" w:rsidRPr="00BE4882" w:rsidRDefault="009D7CCD" w:rsidP="00BE23D3">
            <w:pPr>
              <w:rPr>
                <w:rFonts w:cstheme="minorHAnsi"/>
                <w:sz w:val="18"/>
                <w:szCs w:val="18"/>
              </w:rPr>
            </w:pPr>
            <w:r w:rsidRPr="00BE4882">
              <w:rPr>
                <w:rFonts w:cstheme="minorHAnsi"/>
                <w:sz w:val="18"/>
                <w:szCs w:val="18"/>
              </w:rPr>
              <w:t>Det afgørende er, hvorvidt omkostningen kan defineres som dokumenterbare omkostninger relateret til virksomhedens aktiviteter, der er uafhængige af virksomhedens salg, produktion og distribution, og som virksomheden vil skulle afholde, selv om den ikke har omsætning i en periode, herunder typisk afskrivninger, husleje, anden leje og leasing samt renteomkostninger.</w:t>
            </w:r>
          </w:p>
          <w:p w14:paraId="298AFC56" w14:textId="77777777" w:rsidR="009D7CCD" w:rsidRPr="00BE4882" w:rsidRDefault="009D7CCD" w:rsidP="00BE23D3">
            <w:pPr>
              <w:rPr>
                <w:rFonts w:cstheme="minorHAnsi"/>
                <w:sz w:val="18"/>
                <w:szCs w:val="18"/>
              </w:rPr>
            </w:pPr>
          </w:p>
          <w:p w14:paraId="7701807F" w14:textId="53FF263D" w:rsidR="009D7CCD" w:rsidRDefault="009D7CCD" w:rsidP="00BE23D3">
            <w:pPr>
              <w:rPr>
                <w:rFonts w:cstheme="minorHAnsi"/>
                <w:sz w:val="18"/>
                <w:szCs w:val="18"/>
              </w:rPr>
            </w:pPr>
            <w:r w:rsidRPr="00BE4882">
              <w:rPr>
                <w:rFonts w:cstheme="minorHAnsi"/>
                <w:sz w:val="18"/>
                <w:szCs w:val="18"/>
              </w:rPr>
              <w:t>Dette vil bero på en konkret vurdering.</w:t>
            </w:r>
          </w:p>
        </w:tc>
        <w:tc>
          <w:tcPr>
            <w:tcW w:w="2552" w:type="dxa"/>
          </w:tcPr>
          <w:p w14:paraId="0FAB6D71" w14:textId="7FA8D5E4" w:rsidR="009D7CCD" w:rsidRPr="005F555D" w:rsidRDefault="009D7CCD" w:rsidP="00BE23D3">
            <w:pPr>
              <w:rPr>
                <w:rFonts w:cstheme="minorHAnsi"/>
                <w:sz w:val="18"/>
                <w:szCs w:val="18"/>
              </w:rPr>
            </w:pPr>
            <w:r>
              <w:rPr>
                <w:rFonts w:cstheme="minorHAnsi"/>
                <w:sz w:val="18"/>
                <w:szCs w:val="18"/>
              </w:rPr>
              <w:t>Erhvervsstyrelsen</w:t>
            </w:r>
          </w:p>
        </w:tc>
        <w:tc>
          <w:tcPr>
            <w:tcW w:w="1846" w:type="dxa"/>
          </w:tcPr>
          <w:p w14:paraId="3E9251B5" w14:textId="4D8E9303" w:rsidR="009D7CCD" w:rsidRDefault="009D7CCD" w:rsidP="00BE23D3">
            <w:pPr>
              <w:rPr>
                <w:rFonts w:cstheme="minorHAnsi"/>
                <w:sz w:val="18"/>
                <w:szCs w:val="18"/>
              </w:rPr>
            </w:pPr>
            <w:r>
              <w:rPr>
                <w:rFonts w:cstheme="minorHAnsi"/>
                <w:sz w:val="18"/>
                <w:szCs w:val="18"/>
              </w:rPr>
              <w:t>22. april 2020</w:t>
            </w:r>
          </w:p>
        </w:tc>
      </w:tr>
      <w:tr w:rsidR="009D7CCD" w:rsidRPr="000F1DB1" w14:paraId="33806857" w14:textId="77777777" w:rsidTr="009D7CCD">
        <w:tc>
          <w:tcPr>
            <w:tcW w:w="4390" w:type="dxa"/>
          </w:tcPr>
          <w:p w14:paraId="602F92A4" w14:textId="77777777" w:rsidR="009D7CCD" w:rsidRPr="002433B5" w:rsidRDefault="009D7CCD" w:rsidP="00BE23D3">
            <w:pPr>
              <w:rPr>
                <w:rFonts w:cstheme="minorHAnsi"/>
                <w:b/>
                <w:bCs/>
                <w:sz w:val="18"/>
                <w:szCs w:val="18"/>
              </w:rPr>
            </w:pPr>
            <w:r w:rsidRPr="002433B5">
              <w:rPr>
                <w:rFonts w:cstheme="minorHAnsi"/>
                <w:b/>
                <w:bCs/>
                <w:sz w:val="18"/>
                <w:szCs w:val="18"/>
              </w:rPr>
              <w:t>Spørgsmål til nødvendig vedligehold</w:t>
            </w:r>
          </w:p>
          <w:p w14:paraId="1C1990E5" w14:textId="77777777" w:rsidR="009D7CCD" w:rsidRDefault="009D7CCD" w:rsidP="00BE23D3">
            <w:pPr>
              <w:rPr>
                <w:rFonts w:cstheme="minorHAnsi"/>
                <w:sz w:val="18"/>
                <w:szCs w:val="18"/>
              </w:rPr>
            </w:pPr>
          </w:p>
          <w:p w14:paraId="1BD86993" w14:textId="77777777" w:rsidR="009D7CCD" w:rsidRDefault="009D7CCD" w:rsidP="00BE23D3">
            <w:pPr>
              <w:rPr>
                <w:rFonts w:cstheme="minorHAnsi"/>
                <w:sz w:val="18"/>
                <w:szCs w:val="18"/>
              </w:rPr>
            </w:pPr>
            <w:r w:rsidRPr="002433B5">
              <w:rPr>
                <w:rFonts w:cstheme="minorHAnsi"/>
                <w:sz w:val="18"/>
                <w:szCs w:val="18"/>
              </w:rPr>
              <w:t xml:space="preserve">Hvad kan anses som nødvendig vedligehold? </w:t>
            </w:r>
          </w:p>
          <w:p w14:paraId="5856F1B6" w14:textId="77777777" w:rsidR="009D7CCD" w:rsidRDefault="009D7CCD" w:rsidP="00BE23D3">
            <w:pPr>
              <w:rPr>
                <w:rFonts w:cstheme="minorHAnsi"/>
                <w:sz w:val="18"/>
                <w:szCs w:val="18"/>
              </w:rPr>
            </w:pPr>
          </w:p>
          <w:p w14:paraId="1A83ADA2" w14:textId="77777777" w:rsidR="009D7CCD" w:rsidRDefault="009D7CCD" w:rsidP="00BE23D3">
            <w:pPr>
              <w:rPr>
                <w:rFonts w:cstheme="minorHAnsi"/>
                <w:sz w:val="18"/>
                <w:szCs w:val="18"/>
              </w:rPr>
            </w:pPr>
            <w:r w:rsidRPr="002433B5">
              <w:rPr>
                <w:rFonts w:cstheme="minorHAnsi"/>
                <w:sz w:val="18"/>
                <w:szCs w:val="18"/>
              </w:rPr>
              <w:t>En restaurant fik i tvangslukkeperioden en vandskade, hvor de så har medtaget en omkostning på reparation af rør mv., som følge af skaden. Der er ingen rørskadeforsikring. Der er i ansøgningen medsendt dokumentation samt begrundet omkostningen med, at vandskaden er en pludselig opstået skade, som kræver nødvendige reparationer for at mindske skadens omfang.</w:t>
            </w:r>
          </w:p>
          <w:p w14:paraId="48A8E383" w14:textId="77777777" w:rsidR="009D7CCD" w:rsidRPr="002433B5" w:rsidRDefault="009D7CCD" w:rsidP="00BE23D3">
            <w:pPr>
              <w:rPr>
                <w:rFonts w:cstheme="minorHAnsi"/>
                <w:sz w:val="18"/>
                <w:szCs w:val="18"/>
              </w:rPr>
            </w:pPr>
            <w:r w:rsidRPr="002433B5">
              <w:rPr>
                <w:rFonts w:cstheme="minorHAnsi"/>
                <w:sz w:val="18"/>
                <w:szCs w:val="18"/>
              </w:rPr>
              <w:t xml:space="preserve">Omkostningen afvises med, at der er tale om en ad hoc omkostning (ordlyd fra sagsbehandleren: da der kun dækkes faste omkostninger, og ikke variable eller ad hoc omkostninger). </w:t>
            </w:r>
          </w:p>
          <w:p w14:paraId="122CF342" w14:textId="77777777" w:rsidR="009D7CCD" w:rsidRPr="002433B5" w:rsidRDefault="009D7CCD" w:rsidP="00BE23D3">
            <w:pPr>
              <w:rPr>
                <w:rFonts w:cstheme="minorHAnsi"/>
                <w:sz w:val="18"/>
                <w:szCs w:val="18"/>
              </w:rPr>
            </w:pPr>
          </w:p>
          <w:p w14:paraId="617CD635" w14:textId="77777777" w:rsidR="009D7CCD" w:rsidRPr="002433B5" w:rsidRDefault="009D7CCD" w:rsidP="00BE23D3">
            <w:pPr>
              <w:rPr>
                <w:rFonts w:cstheme="minorHAnsi"/>
                <w:sz w:val="18"/>
                <w:szCs w:val="18"/>
              </w:rPr>
            </w:pPr>
            <w:r>
              <w:rPr>
                <w:rFonts w:cstheme="minorHAnsi"/>
                <w:sz w:val="18"/>
                <w:szCs w:val="18"/>
              </w:rPr>
              <w:t xml:space="preserve">Spørger </w:t>
            </w:r>
            <w:r w:rsidRPr="002433B5">
              <w:rPr>
                <w:rFonts w:cstheme="minorHAnsi"/>
                <w:sz w:val="18"/>
                <w:szCs w:val="18"/>
              </w:rPr>
              <w:t xml:space="preserve">har i andre sager set fx reparation af et køleanlæg anvendt til opbevaring af kød til dyr er godkendt. Det nødvendige vedligehold var begrundet med, at kødet ikke kunne opbevares andre steder. Her er der også tale om nødvendig vedligehold og en ”ad hoc omkostning”. </w:t>
            </w:r>
          </w:p>
          <w:p w14:paraId="0D32A80B" w14:textId="77777777" w:rsidR="009D7CCD" w:rsidRPr="002433B5" w:rsidRDefault="009D7CCD" w:rsidP="00BE23D3">
            <w:pPr>
              <w:rPr>
                <w:rFonts w:cstheme="minorHAnsi"/>
                <w:sz w:val="18"/>
                <w:szCs w:val="18"/>
              </w:rPr>
            </w:pPr>
          </w:p>
          <w:p w14:paraId="6B6559FA" w14:textId="77777777" w:rsidR="009D7CCD" w:rsidRPr="002433B5" w:rsidRDefault="009D7CCD" w:rsidP="00BE23D3">
            <w:pPr>
              <w:rPr>
                <w:rFonts w:cstheme="minorHAnsi"/>
                <w:sz w:val="18"/>
                <w:szCs w:val="18"/>
              </w:rPr>
            </w:pPr>
            <w:r w:rsidRPr="002433B5">
              <w:rPr>
                <w:rFonts w:cstheme="minorHAnsi"/>
                <w:sz w:val="18"/>
                <w:szCs w:val="18"/>
              </w:rPr>
              <w:t>Bør disse to forhold ikke sidestilles? Der er tale om en pludselig opstået hændelse, hvor vedligehold er streng nødvendigt for at mindske skadens omfang.</w:t>
            </w:r>
          </w:p>
          <w:p w14:paraId="2A39BD90" w14:textId="77777777" w:rsidR="009D7CCD" w:rsidRPr="002433B5" w:rsidRDefault="009D7CCD" w:rsidP="00BE23D3">
            <w:pPr>
              <w:rPr>
                <w:rFonts w:cstheme="minorHAnsi"/>
                <w:sz w:val="18"/>
                <w:szCs w:val="18"/>
              </w:rPr>
            </w:pPr>
          </w:p>
          <w:p w14:paraId="042A0CF7" w14:textId="77777777" w:rsidR="009D7CCD" w:rsidRPr="002433B5" w:rsidRDefault="009D7CCD" w:rsidP="00BE23D3">
            <w:pPr>
              <w:rPr>
                <w:rFonts w:cstheme="minorHAnsi"/>
                <w:sz w:val="18"/>
                <w:szCs w:val="18"/>
              </w:rPr>
            </w:pPr>
            <w:r w:rsidRPr="002433B5">
              <w:rPr>
                <w:rFonts w:cstheme="minorHAnsi"/>
                <w:sz w:val="18"/>
                <w:szCs w:val="18"/>
              </w:rPr>
              <w:t xml:space="preserve">Hvordan skal nødvendig vedligehold fortolkes? Det er svært for </w:t>
            </w:r>
            <w:r>
              <w:rPr>
                <w:rFonts w:cstheme="minorHAnsi"/>
                <w:sz w:val="18"/>
                <w:szCs w:val="18"/>
              </w:rPr>
              <w:t>spørger</w:t>
            </w:r>
            <w:r w:rsidRPr="002433B5">
              <w:rPr>
                <w:rFonts w:cstheme="minorHAnsi"/>
                <w:sz w:val="18"/>
                <w:szCs w:val="18"/>
              </w:rPr>
              <w:t xml:space="preserve"> at se den røde tråd i sagsbehandlingen. </w:t>
            </w:r>
          </w:p>
          <w:p w14:paraId="5C40166D" w14:textId="77777777" w:rsidR="009D7CCD" w:rsidRPr="002433B5" w:rsidRDefault="009D7CCD" w:rsidP="00BE23D3">
            <w:pPr>
              <w:rPr>
                <w:rFonts w:cstheme="minorHAnsi"/>
                <w:sz w:val="18"/>
                <w:szCs w:val="18"/>
              </w:rPr>
            </w:pPr>
          </w:p>
          <w:p w14:paraId="21A9445E" w14:textId="77777777" w:rsidR="009D7CCD" w:rsidRDefault="009D7CCD" w:rsidP="00BE23D3">
            <w:pPr>
              <w:rPr>
                <w:rFonts w:cstheme="minorHAnsi"/>
                <w:sz w:val="18"/>
                <w:szCs w:val="18"/>
              </w:rPr>
            </w:pPr>
            <w:r w:rsidRPr="002433B5">
              <w:rPr>
                <w:rFonts w:cstheme="minorHAnsi"/>
                <w:sz w:val="18"/>
                <w:szCs w:val="18"/>
              </w:rPr>
              <w:t>Nedenstående er fra s. 11 i vejledningen.</w:t>
            </w:r>
          </w:p>
          <w:p w14:paraId="75B08BC8" w14:textId="77777777" w:rsidR="009D7CCD" w:rsidRPr="002433B5" w:rsidRDefault="009D7CCD" w:rsidP="00BE23D3">
            <w:pPr>
              <w:rPr>
                <w:rFonts w:cstheme="minorHAnsi"/>
                <w:sz w:val="18"/>
                <w:szCs w:val="18"/>
              </w:rPr>
            </w:pPr>
            <w:r>
              <w:rPr>
                <w:rFonts w:ascii="Trebuchet MS" w:hAnsi="Trebuchet MS"/>
                <w:noProof/>
                <w:sz w:val="20"/>
                <w:szCs w:val="20"/>
              </w:rPr>
              <w:drawing>
                <wp:inline distT="0" distB="0" distL="0" distR="0" wp14:anchorId="10EF7C5C" wp14:editId="4E827CE9">
                  <wp:extent cx="3489960" cy="628193"/>
                  <wp:effectExtent l="0" t="0" r="0" b="63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3513961" cy="632513"/>
                          </a:xfrm>
                          <a:prstGeom prst="rect">
                            <a:avLst/>
                          </a:prstGeom>
                          <a:noFill/>
                          <a:ln>
                            <a:noFill/>
                          </a:ln>
                        </pic:spPr>
                      </pic:pic>
                    </a:graphicData>
                  </a:graphic>
                </wp:inline>
              </w:drawing>
            </w:r>
          </w:p>
          <w:p w14:paraId="3F055221" w14:textId="77777777" w:rsidR="009D7CCD" w:rsidRPr="004642A7" w:rsidRDefault="009D7CCD" w:rsidP="00BE23D3">
            <w:pPr>
              <w:rPr>
                <w:rFonts w:cstheme="minorHAnsi"/>
                <w:sz w:val="18"/>
                <w:szCs w:val="18"/>
              </w:rPr>
            </w:pPr>
          </w:p>
        </w:tc>
        <w:tc>
          <w:tcPr>
            <w:tcW w:w="6375" w:type="dxa"/>
          </w:tcPr>
          <w:p w14:paraId="17D93360" w14:textId="77777777" w:rsidR="009D7CCD" w:rsidRDefault="009D7CCD" w:rsidP="00BE23D3">
            <w:pPr>
              <w:rPr>
                <w:rFonts w:cstheme="minorHAnsi"/>
                <w:sz w:val="18"/>
                <w:szCs w:val="18"/>
              </w:rPr>
            </w:pPr>
            <w:r>
              <w:rPr>
                <w:rFonts w:cstheme="minorHAnsi"/>
                <w:sz w:val="18"/>
                <w:szCs w:val="18"/>
              </w:rPr>
              <w:t>Afventer svar fra Erhvervsstyrelsen</w:t>
            </w:r>
          </w:p>
          <w:p w14:paraId="1E4ACA7E" w14:textId="77777777" w:rsidR="009D7CCD" w:rsidRDefault="009D7CCD" w:rsidP="00BE23D3">
            <w:pPr>
              <w:rPr>
                <w:rFonts w:cstheme="minorHAnsi"/>
                <w:sz w:val="18"/>
                <w:szCs w:val="18"/>
              </w:rPr>
            </w:pPr>
          </w:p>
          <w:p w14:paraId="1A0773B6" w14:textId="77777777" w:rsidR="009D7CCD" w:rsidRPr="00ED12B0" w:rsidRDefault="009D7CCD" w:rsidP="00BE23D3">
            <w:pPr>
              <w:rPr>
                <w:rFonts w:cstheme="minorHAnsi"/>
                <w:sz w:val="18"/>
                <w:szCs w:val="18"/>
              </w:rPr>
            </w:pPr>
            <w:r w:rsidRPr="00ED12B0">
              <w:rPr>
                <w:rFonts w:cstheme="minorHAnsi"/>
                <w:sz w:val="18"/>
                <w:szCs w:val="18"/>
              </w:rPr>
              <w:t>Ved nødvendigt vedligehold forstås omkostninger, som virksomheden vil skulle afholde, uanset om der er drift eller ej, og som ikke er afhængige af omsætning eller produktion.</w:t>
            </w:r>
          </w:p>
          <w:p w14:paraId="2AEEC517" w14:textId="77777777" w:rsidR="009D7CCD" w:rsidRPr="00ED12B0" w:rsidRDefault="009D7CCD" w:rsidP="00BE23D3">
            <w:pPr>
              <w:rPr>
                <w:rFonts w:cstheme="minorHAnsi"/>
                <w:sz w:val="18"/>
                <w:szCs w:val="18"/>
              </w:rPr>
            </w:pPr>
          </w:p>
          <w:p w14:paraId="250BD122" w14:textId="77777777" w:rsidR="009D7CCD" w:rsidRPr="00ED12B0" w:rsidRDefault="009D7CCD" w:rsidP="00BE23D3">
            <w:pPr>
              <w:rPr>
                <w:rFonts w:cstheme="minorHAnsi"/>
                <w:sz w:val="18"/>
                <w:szCs w:val="18"/>
              </w:rPr>
            </w:pPr>
            <w:r w:rsidRPr="00ED12B0">
              <w:rPr>
                <w:rFonts w:cstheme="minorHAnsi"/>
                <w:sz w:val="18"/>
                <w:szCs w:val="18"/>
              </w:rPr>
              <w:t xml:space="preserve">Det kan være omkostninger til materielle anlægsaktiver og lejede eller leasede aktiver, som fx er </w:t>
            </w:r>
          </w:p>
          <w:p w14:paraId="5162CDA8" w14:textId="77777777" w:rsidR="009D7CCD" w:rsidRPr="00ED12B0" w:rsidRDefault="009D7CCD" w:rsidP="00BE23D3">
            <w:pPr>
              <w:rPr>
                <w:rFonts w:cstheme="minorHAnsi"/>
                <w:sz w:val="18"/>
                <w:szCs w:val="18"/>
              </w:rPr>
            </w:pPr>
            <w:r w:rsidRPr="00ED12B0">
              <w:rPr>
                <w:rFonts w:cstheme="minorHAnsi"/>
                <w:sz w:val="18"/>
                <w:szCs w:val="18"/>
              </w:rPr>
              <w:t>•</w:t>
            </w:r>
            <w:r w:rsidRPr="00ED12B0">
              <w:rPr>
                <w:rFonts w:cstheme="minorHAnsi"/>
                <w:sz w:val="18"/>
                <w:szCs w:val="18"/>
              </w:rPr>
              <w:tab/>
              <w:t>begrundet i lovmæssige krav</w:t>
            </w:r>
          </w:p>
          <w:p w14:paraId="56788ABC" w14:textId="77777777" w:rsidR="009D7CCD" w:rsidRPr="00ED12B0" w:rsidRDefault="009D7CCD" w:rsidP="00BE23D3">
            <w:pPr>
              <w:rPr>
                <w:rFonts w:cstheme="minorHAnsi"/>
                <w:sz w:val="18"/>
                <w:szCs w:val="18"/>
              </w:rPr>
            </w:pPr>
            <w:r w:rsidRPr="00ED12B0">
              <w:rPr>
                <w:rFonts w:cstheme="minorHAnsi"/>
                <w:sz w:val="18"/>
                <w:szCs w:val="18"/>
              </w:rPr>
              <w:t>•</w:t>
            </w:r>
            <w:r w:rsidRPr="00ED12B0">
              <w:rPr>
                <w:rFonts w:cstheme="minorHAnsi"/>
                <w:sz w:val="18"/>
                <w:szCs w:val="18"/>
              </w:rPr>
              <w:tab/>
              <w:t>nødvendige for at aktivet ville kunne fungere, selv om driften lukkes ned</w:t>
            </w:r>
          </w:p>
          <w:p w14:paraId="696F2CEE" w14:textId="77777777" w:rsidR="009D7CCD" w:rsidRPr="00ED12B0" w:rsidRDefault="009D7CCD" w:rsidP="00BE23D3">
            <w:pPr>
              <w:rPr>
                <w:rFonts w:cstheme="minorHAnsi"/>
                <w:sz w:val="18"/>
                <w:szCs w:val="18"/>
              </w:rPr>
            </w:pPr>
          </w:p>
          <w:p w14:paraId="691B901C" w14:textId="77777777" w:rsidR="009D7CCD" w:rsidRPr="00ED12B0" w:rsidRDefault="009D7CCD" w:rsidP="00BE23D3">
            <w:pPr>
              <w:rPr>
                <w:rFonts w:cstheme="minorHAnsi"/>
                <w:sz w:val="18"/>
                <w:szCs w:val="18"/>
              </w:rPr>
            </w:pPr>
            <w:r w:rsidRPr="00ED12B0">
              <w:rPr>
                <w:rFonts w:cstheme="minorHAnsi"/>
                <w:sz w:val="18"/>
                <w:szCs w:val="18"/>
              </w:rPr>
              <w:t>Efter konkret vurdering vil omkostningerne i eksemplet til at udbedre skader som følge af nedbrud, skade, brand eller lignende begivenheder uden for virksomhedens kontrol kunne anses for nødvendigt vedligehold.</w:t>
            </w:r>
          </w:p>
          <w:p w14:paraId="6174605B" w14:textId="77777777" w:rsidR="009D7CCD" w:rsidRPr="00ED12B0" w:rsidRDefault="009D7CCD" w:rsidP="00BE23D3">
            <w:pPr>
              <w:rPr>
                <w:rFonts w:cstheme="minorHAnsi"/>
                <w:sz w:val="18"/>
                <w:szCs w:val="18"/>
              </w:rPr>
            </w:pPr>
          </w:p>
          <w:p w14:paraId="4A2C9DD8" w14:textId="48A16943" w:rsidR="009D7CCD" w:rsidRPr="00BE4882" w:rsidRDefault="009D7CCD" w:rsidP="00BE23D3">
            <w:pPr>
              <w:rPr>
                <w:rFonts w:cstheme="minorHAnsi"/>
                <w:sz w:val="18"/>
                <w:szCs w:val="18"/>
              </w:rPr>
            </w:pPr>
            <w:r w:rsidRPr="00ED12B0">
              <w:rPr>
                <w:rFonts w:cstheme="minorHAnsi"/>
                <w:sz w:val="18"/>
                <w:szCs w:val="18"/>
              </w:rPr>
              <w:t>Ud fra beskrivelsen af de to tilfælde ser det ud til, at de to tilfælde kan sidestilles. Hvis virksomheden genansøger, kan der ydes kompensation på rimelige omkostninger til reparation af rør mv.</w:t>
            </w:r>
          </w:p>
        </w:tc>
        <w:tc>
          <w:tcPr>
            <w:tcW w:w="2552" w:type="dxa"/>
          </w:tcPr>
          <w:p w14:paraId="5F188B6B" w14:textId="77777777" w:rsidR="009D7CCD" w:rsidRDefault="009D7CCD" w:rsidP="00BE23D3">
            <w:pPr>
              <w:rPr>
                <w:rFonts w:cstheme="minorHAnsi"/>
                <w:sz w:val="18"/>
                <w:szCs w:val="18"/>
              </w:rPr>
            </w:pPr>
          </w:p>
          <w:p w14:paraId="3DE24019" w14:textId="77777777" w:rsidR="009D7CCD" w:rsidRDefault="009D7CCD" w:rsidP="00BE23D3">
            <w:pPr>
              <w:rPr>
                <w:rFonts w:cstheme="minorHAnsi"/>
                <w:sz w:val="18"/>
                <w:szCs w:val="18"/>
              </w:rPr>
            </w:pPr>
          </w:p>
          <w:p w14:paraId="2CB049DA" w14:textId="70555617" w:rsidR="009D7CCD" w:rsidRDefault="009D7CCD" w:rsidP="00BE23D3">
            <w:pPr>
              <w:rPr>
                <w:rFonts w:cstheme="minorHAnsi"/>
                <w:sz w:val="18"/>
                <w:szCs w:val="18"/>
              </w:rPr>
            </w:pPr>
            <w:r>
              <w:rPr>
                <w:rFonts w:cstheme="minorHAnsi"/>
                <w:sz w:val="18"/>
                <w:szCs w:val="18"/>
              </w:rPr>
              <w:t>Erhvervsstyrelsen</w:t>
            </w:r>
          </w:p>
        </w:tc>
        <w:tc>
          <w:tcPr>
            <w:tcW w:w="1846" w:type="dxa"/>
          </w:tcPr>
          <w:p w14:paraId="3D1EDFF0" w14:textId="77777777" w:rsidR="009D7CCD" w:rsidRDefault="009D7CCD" w:rsidP="00BE23D3">
            <w:pPr>
              <w:rPr>
                <w:rFonts w:cstheme="minorHAnsi"/>
                <w:sz w:val="18"/>
                <w:szCs w:val="18"/>
              </w:rPr>
            </w:pPr>
            <w:r>
              <w:rPr>
                <w:rFonts w:cstheme="minorHAnsi"/>
                <w:sz w:val="18"/>
                <w:szCs w:val="18"/>
              </w:rPr>
              <w:t>24. september 2020</w:t>
            </w:r>
          </w:p>
          <w:p w14:paraId="626B10D4" w14:textId="77777777" w:rsidR="009D7CCD" w:rsidRDefault="009D7CCD" w:rsidP="00BE23D3">
            <w:pPr>
              <w:rPr>
                <w:rFonts w:cstheme="minorHAnsi"/>
                <w:sz w:val="18"/>
                <w:szCs w:val="18"/>
              </w:rPr>
            </w:pPr>
          </w:p>
          <w:p w14:paraId="020DF6A2" w14:textId="549EDB4B" w:rsidR="009D7CCD" w:rsidRDefault="009D7CCD" w:rsidP="00BE23D3">
            <w:pPr>
              <w:rPr>
                <w:rFonts w:cstheme="minorHAnsi"/>
                <w:sz w:val="18"/>
                <w:szCs w:val="18"/>
              </w:rPr>
            </w:pPr>
            <w:r>
              <w:rPr>
                <w:rFonts w:cstheme="minorHAnsi"/>
                <w:sz w:val="18"/>
                <w:szCs w:val="18"/>
              </w:rPr>
              <w:t>9. oktober 2020</w:t>
            </w:r>
          </w:p>
        </w:tc>
      </w:tr>
      <w:tr w:rsidR="009D7CCD" w:rsidRPr="000F1DB1" w14:paraId="5695CBEA" w14:textId="77777777" w:rsidTr="009D7CCD">
        <w:tc>
          <w:tcPr>
            <w:tcW w:w="15163" w:type="dxa"/>
            <w:gridSpan w:val="4"/>
          </w:tcPr>
          <w:p w14:paraId="697E3FF6" w14:textId="73E77BC4" w:rsidR="009D7CCD" w:rsidRPr="00BE784F" w:rsidRDefault="009D7CCD" w:rsidP="00BE23D3">
            <w:pPr>
              <w:pStyle w:val="Overskrift2"/>
              <w:outlineLvl w:val="1"/>
            </w:pPr>
            <w:bookmarkStart w:id="24" w:name="_Toc99571919"/>
            <w:r>
              <w:t>24</w:t>
            </w:r>
            <w:r w:rsidRPr="00BE784F">
              <w:t xml:space="preserve">. </w:t>
            </w:r>
            <w:r>
              <w:t>Hvilke omkostninger er omfattet af ordningen: Medarbejderrelaterede omkostninger, herunder auto</w:t>
            </w:r>
            <w:bookmarkEnd w:id="24"/>
          </w:p>
        </w:tc>
      </w:tr>
      <w:tr w:rsidR="009D7CCD" w:rsidRPr="000F1DB1" w14:paraId="2DF696BF" w14:textId="77777777" w:rsidTr="009D7CCD">
        <w:tc>
          <w:tcPr>
            <w:tcW w:w="4390" w:type="dxa"/>
          </w:tcPr>
          <w:p w14:paraId="4A0B5C19" w14:textId="09A66B37" w:rsidR="009D7CCD" w:rsidRPr="00BE784F" w:rsidRDefault="009D7CCD" w:rsidP="00BE23D3">
            <w:pPr>
              <w:rPr>
                <w:rFonts w:cstheme="minorHAnsi"/>
                <w:sz w:val="18"/>
                <w:szCs w:val="18"/>
              </w:rPr>
            </w:pPr>
            <w:r w:rsidRPr="005F555D">
              <w:rPr>
                <w:rFonts w:cstheme="minorHAnsi"/>
                <w:sz w:val="18"/>
                <w:szCs w:val="18"/>
              </w:rPr>
              <w:t>Der kan ikke opnås kompensation for løn. Løn defineres jf. bekendtgørelsen som: Den ansattes samlede A-indkomst medregnet virksomhedens og den ansattes eget ATP-bidrag, samt eventuelle bidrag til arbejdsgiverbetalt pensionsordning. Er der således fradrag for fib-bidrag, sygesikring mv.?</w:t>
            </w:r>
          </w:p>
        </w:tc>
        <w:tc>
          <w:tcPr>
            <w:tcW w:w="6375" w:type="dxa"/>
          </w:tcPr>
          <w:p w14:paraId="0BDBC141" w14:textId="77777777" w:rsidR="009D7CCD" w:rsidRDefault="009D7CCD" w:rsidP="00BE23D3">
            <w:pPr>
              <w:rPr>
                <w:rFonts w:cstheme="minorHAnsi"/>
                <w:sz w:val="18"/>
                <w:szCs w:val="18"/>
              </w:rPr>
            </w:pPr>
            <w:r w:rsidRPr="005F555D">
              <w:rPr>
                <w:rFonts w:cstheme="minorHAnsi"/>
                <w:sz w:val="18"/>
                <w:szCs w:val="18"/>
              </w:rPr>
              <w:t>Udgifter der relaterer sig til løn, er som klart udgangspunkt anset som variable omkostninger.</w:t>
            </w:r>
          </w:p>
          <w:p w14:paraId="553E006B" w14:textId="77777777" w:rsidR="009D7CCD" w:rsidRDefault="009D7CCD" w:rsidP="00BE23D3">
            <w:pPr>
              <w:rPr>
                <w:rFonts w:cstheme="minorHAnsi"/>
                <w:sz w:val="18"/>
                <w:szCs w:val="18"/>
              </w:rPr>
            </w:pPr>
          </w:p>
          <w:p w14:paraId="4D0264A2" w14:textId="77777777" w:rsidR="009D7CCD" w:rsidRDefault="009D7CCD" w:rsidP="00BE23D3">
            <w:pPr>
              <w:rPr>
                <w:rFonts w:cstheme="minorHAnsi"/>
                <w:sz w:val="18"/>
                <w:szCs w:val="18"/>
              </w:rPr>
            </w:pPr>
            <w:r>
              <w:rPr>
                <w:rFonts w:cstheme="minorHAnsi"/>
                <w:sz w:val="18"/>
                <w:szCs w:val="18"/>
              </w:rPr>
              <w:t xml:space="preserve">FSR – danske revisorer har </w:t>
            </w:r>
            <w:r w:rsidRPr="005F555D">
              <w:rPr>
                <w:rFonts w:cstheme="minorHAnsi"/>
                <w:sz w:val="18"/>
                <w:szCs w:val="18"/>
              </w:rPr>
              <w:t>stillet et opfølgende spørgsmål i forhold til</w:t>
            </w:r>
            <w:r>
              <w:rPr>
                <w:rFonts w:cstheme="minorHAnsi"/>
                <w:sz w:val="18"/>
                <w:szCs w:val="18"/>
              </w:rPr>
              <w:t>,</w:t>
            </w:r>
            <w:r w:rsidRPr="005F555D">
              <w:rPr>
                <w:rFonts w:cstheme="minorHAnsi"/>
                <w:sz w:val="18"/>
                <w:szCs w:val="18"/>
              </w:rPr>
              <w:t xml:space="preserve"> hvorvidt lønrelaterede udgifter er defineret som variable omkostninger.</w:t>
            </w:r>
          </w:p>
          <w:p w14:paraId="521E1034" w14:textId="77777777" w:rsidR="009D7CCD" w:rsidRDefault="009D7CCD" w:rsidP="00BE23D3">
            <w:pPr>
              <w:rPr>
                <w:rFonts w:cstheme="minorHAnsi"/>
                <w:sz w:val="18"/>
                <w:szCs w:val="18"/>
              </w:rPr>
            </w:pPr>
          </w:p>
          <w:p w14:paraId="45122BDB" w14:textId="77777777" w:rsidR="009D7CCD" w:rsidRDefault="009D7CCD" w:rsidP="00BE23D3">
            <w:pPr>
              <w:rPr>
                <w:rFonts w:cstheme="minorHAnsi"/>
                <w:sz w:val="18"/>
                <w:szCs w:val="18"/>
              </w:rPr>
            </w:pPr>
            <w:r>
              <w:rPr>
                <w:rFonts w:cstheme="minorHAnsi"/>
                <w:sz w:val="18"/>
                <w:szCs w:val="18"/>
              </w:rPr>
              <w:t>Erhvervsstyrelsen forventer at afgive svar fredag d. 24. april 2020</w:t>
            </w:r>
          </w:p>
          <w:p w14:paraId="7E03869C" w14:textId="77777777" w:rsidR="009D7CCD" w:rsidRDefault="009D7CCD" w:rsidP="00BE23D3">
            <w:pPr>
              <w:rPr>
                <w:rFonts w:cstheme="minorHAnsi"/>
                <w:sz w:val="18"/>
                <w:szCs w:val="18"/>
              </w:rPr>
            </w:pPr>
          </w:p>
          <w:p w14:paraId="3B83390A" w14:textId="77777777" w:rsidR="009D7CCD" w:rsidRDefault="009D7CCD" w:rsidP="00BE23D3">
            <w:pPr>
              <w:rPr>
                <w:rFonts w:cstheme="minorHAnsi"/>
                <w:sz w:val="18"/>
                <w:szCs w:val="18"/>
              </w:rPr>
            </w:pPr>
            <w:r>
              <w:rPr>
                <w:rFonts w:cstheme="minorHAnsi"/>
                <w:sz w:val="18"/>
                <w:szCs w:val="18"/>
              </w:rPr>
              <w:t>Erhvervsstyrelsen forventer at afgive svar torsdag d. 30. april 2020</w:t>
            </w:r>
          </w:p>
          <w:p w14:paraId="336B80D6" w14:textId="77777777" w:rsidR="009D7CCD" w:rsidRDefault="009D7CCD" w:rsidP="00BE23D3">
            <w:pPr>
              <w:rPr>
                <w:rFonts w:cstheme="minorHAnsi"/>
                <w:sz w:val="18"/>
                <w:szCs w:val="18"/>
              </w:rPr>
            </w:pPr>
          </w:p>
          <w:p w14:paraId="0A4DADA9" w14:textId="77777777" w:rsidR="009D7CCD" w:rsidRPr="009F12CD" w:rsidRDefault="009D7CCD" w:rsidP="00BE23D3">
            <w:pPr>
              <w:rPr>
                <w:rFonts w:cstheme="minorHAnsi"/>
                <w:sz w:val="18"/>
                <w:szCs w:val="18"/>
              </w:rPr>
            </w:pPr>
            <w:r w:rsidRPr="009F12CD">
              <w:rPr>
                <w:rFonts w:cstheme="minorHAnsi"/>
                <w:sz w:val="18"/>
                <w:szCs w:val="18"/>
              </w:rPr>
              <w:t xml:space="preserve">Der ydes ikke kompensation for lønomkostninger, jf. bekendtgørelsens § 4, stk. 1., dog jf. § 4, stk. 2 om zoologiske anlæg. </w:t>
            </w:r>
          </w:p>
          <w:p w14:paraId="610BE065" w14:textId="77777777" w:rsidR="009D7CCD" w:rsidRPr="009F12CD" w:rsidRDefault="009D7CCD" w:rsidP="00BE23D3">
            <w:pPr>
              <w:rPr>
                <w:rFonts w:cstheme="minorHAnsi"/>
                <w:sz w:val="18"/>
                <w:szCs w:val="18"/>
              </w:rPr>
            </w:pPr>
          </w:p>
          <w:p w14:paraId="30D8FB1B" w14:textId="1FAC5EC8" w:rsidR="009D7CCD" w:rsidRPr="00BE784F" w:rsidRDefault="009D7CCD" w:rsidP="00BE23D3">
            <w:pPr>
              <w:rPr>
                <w:rFonts w:cstheme="minorHAnsi"/>
                <w:sz w:val="18"/>
                <w:szCs w:val="18"/>
              </w:rPr>
            </w:pPr>
            <w:r w:rsidRPr="009F12CD">
              <w:rPr>
                <w:rFonts w:cstheme="minorHAnsi"/>
                <w:sz w:val="18"/>
                <w:szCs w:val="18"/>
              </w:rPr>
              <w:t>Udgifter til fib-bidrag, barselsbidrag, AES mv. anses som lønomkostninger og er ikke dækket af denne ordning.</w:t>
            </w:r>
          </w:p>
        </w:tc>
        <w:tc>
          <w:tcPr>
            <w:tcW w:w="2552" w:type="dxa"/>
          </w:tcPr>
          <w:p w14:paraId="5FF3BCD4" w14:textId="77777777" w:rsidR="009D7CCD" w:rsidRDefault="009D7CCD" w:rsidP="00BE23D3">
            <w:pPr>
              <w:rPr>
                <w:rFonts w:cstheme="minorHAnsi"/>
                <w:sz w:val="18"/>
                <w:szCs w:val="18"/>
              </w:rPr>
            </w:pPr>
            <w:r w:rsidRPr="005F555D">
              <w:rPr>
                <w:rFonts w:cstheme="minorHAnsi"/>
                <w:sz w:val="18"/>
                <w:szCs w:val="18"/>
              </w:rPr>
              <w:t xml:space="preserve">Erhvervsstyrelsen </w:t>
            </w:r>
          </w:p>
          <w:p w14:paraId="27AB1218" w14:textId="77777777" w:rsidR="009D7CCD" w:rsidRDefault="009D7CCD" w:rsidP="00BE23D3">
            <w:pPr>
              <w:rPr>
                <w:rFonts w:cstheme="minorHAnsi"/>
                <w:sz w:val="18"/>
                <w:szCs w:val="18"/>
              </w:rPr>
            </w:pPr>
          </w:p>
          <w:p w14:paraId="3B6747E3" w14:textId="77777777" w:rsidR="009D7CCD" w:rsidRDefault="009D7CCD" w:rsidP="00BE23D3">
            <w:pPr>
              <w:rPr>
                <w:rFonts w:cstheme="minorHAnsi"/>
                <w:sz w:val="18"/>
                <w:szCs w:val="18"/>
              </w:rPr>
            </w:pPr>
          </w:p>
          <w:p w14:paraId="7A35E273" w14:textId="77777777" w:rsidR="009D7CCD" w:rsidRDefault="009D7CCD" w:rsidP="00BE23D3">
            <w:pPr>
              <w:rPr>
                <w:rFonts w:cstheme="minorHAnsi"/>
                <w:sz w:val="18"/>
                <w:szCs w:val="18"/>
              </w:rPr>
            </w:pPr>
            <w:r>
              <w:rPr>
                <w:rFonts w:cstheme="minorHAnsi"/>
                <w:sz w:val="18"/>
                <w:szCs w:val="18"/>
              </w:rPr>
              <w:t>FSR – danske revisorer</w:t>
            </w:r>
          </w:p>
          <w:p w14:paraId="49666EF8" w14:textId="77777777" w:rsidR="009D7CCD" w:rsidRDefault="009D7CCD" w:rsidP="00BE23D3">
            <w:pPr>
              <w:rPr>
                <w:rFonts w:cstheme="minorHAnsi"/>
                <w:sz w:val="18"/>
                <w:szCs w:val="18"/>
              </w:rPr>
            </w:pPr>
          </w:p>
          <w:p w14:paraId="3B28491E" w14:textId="77777777" w:rsidR="009D7CCD" w:rsidRDefault="009D7CCD" w:rsidP="00BE23D3">
            <w:pPr>
              <w:rPr>
                <w:rFonts w:cstheme="minorHAnsi"/>
                <w:sz w:val="18"/>
                <w:szCs w:val="18"/>
              </w:rPr>
            </w:pPr>
          </w:p>
          <w:p w14:paraId="2911DD2F" w14:textId="77777777" w:rsidR="009D7CCD" w:rsidRDefault="009D7CCD" w:rsidP="00BE23D3">
            <w:pPr>
              <w:rPr>
                <w:rFonts w:cstheme="minorHAnsi"/>
                <w:sz w:val="18"/>
                <w:szCs w:val="18"/>
              </w:rPr>
            </w:pPr>
            <w:r>
              <w:rPr>
                <w:rFonts w:cstheme="minorHAnsi"/>
                <w:sz w:val="18"/>
                <w:szCs w:val="18"/>
              </w:rPr>
              <w:t>Erhvervsstyrelsen</w:t>
            </w:r>
          </w:p>
          <w:p w14:paraId="37C1B80F" w14:textId="77777777" w:rsidR="009D7CCD" w:rsidRDefault="009D7CCD" w:rsidP="00BE23D3">
            <w:pPr>
              <w:rPr>
                <w:rFonts w:cstheme="minorHAnsi"/>
                <w:sz w:val="18"/>
                <w:szCs w:val="18"/>
              </w:rPr>
            </w:pPr>
          </w:p>
          <w:p w14:paraId="12320461" w14:textId="77777777" w:rsidR="009D7CCD" w:rsidRDefault="009D7CCD" w:rsidP="00BE23D3">
            <w:pPr>
              <w:rPr>
                <w:rFonts w:cstheme="minorHAnsi"/>
                <w:sz w:val="18"/>
                <w:szCs w:val="18"/>
              </w:rPr>
            </w:pPr>
            <w:r>
              <w:rPr>
                <w:rFonts w:cstheme="minorHAnsi"/>
                <w:sz w:val="18"/>
                <w:szCs w:val="18"/>
              </w:rPr>
              <w:t>Erhvervsstyrelsen</w:t>
            </w:r>
          </w:p>
          <w:p w14:paraId="311FCECD" w14:textId="77777777" w:rsidR="009D7CCD" w:rsidRDefault="009D7CCD" w:rsidP="00BE23D3">
            <w:pPr>
              <w:rPr>
                <w:rFonts w:cstheme="minorHAnsi"/>
                <w:sz w:val="18"/>
                <w:szCs w:val="18"/>
              </w:rPr>
            </w:pPr>
          </w:p>
          <w:p w14:paraId="0F26145A" w14:textId="2E576273" w:rsidR="009D7CCD" w:rsidRPr="00BE784F" w:rsidRDefault="009D7CCD" w:rsidP="00BE23D3">
            <w:pPr>
              <w:rPr>
                <w:rFonts w:cstheme="minorHAnsi"/>
                <w:sz w:val="18"/>
                <w:szCs w:val="18"/>
              </w:rPr>
            </w:pPr>
            <w:r>
              <w:rPr>
                <w:rFonts w:cstheme="minorHAnsi"/>
                <w:sz w:val="18"/>
                <w:szCs w:val="18"/>
              </w:rPr>
              <w:t>Erhvervsstyrelsen</w:t>
            </w:r>
          </w:p>
        </w:tc>
        <w:tc>
          <w:tcPr>
            <w:tcW w:w="1846" w:type="dxa"/>
          </w:tcPr>
          <w:p w14:paraId="52FDFC9E" w14:textId="77777777" w:rsidR="009D7CCD" w:rsidRDefault="009D7CCD" w:rsidP="00BE23D3">
            <w:pPr>
              <w:rPr>
                <w:rFonts w:cstheme="minorHAnsi"/>
                <w:sz w:val="18"/>
                <w:szCs w:val="18"/>
              </w:rPr>
            </w:pPr>
            <w:r w:rsidRPr="005F555D">
              <w:rPr>
                <w:rFonts w:cstheme="minorHAnsi"/>
                <w:sz w:val="18"/>
                <w:szCs w:val="18"/>
              </w:rPr>
              <w:t>8. april 2020</w:t>
            </w:r>
          </w:p>
          <w:p w14:paraId="140F9A82" w14:textId="77777777" w:rsidR="009D7CCD" w:rsidRDefault="009D7CCD" w:rsidP="00BE23D3">
            <w:pPr>
              <w:rPr>
                <w:rFonts w:cstheme="minorHAnsi"/>
                <w:sz w:val="18"/>
                <w:szCs w:val="18"/>
              </w:rPr>
            </w:pPr>
          </w:p>
          <w:p w14:paraId="67EEE770" w14:textId="77777777" w:rsidR="009D7CCD" w:rsidRDefault="009D7CCD" w:rsidP="00BE23D3">
            <w:pPr>
              <w:rPr>
                <w:rFonts w:cstheme="minorHAnsi"/>
                <w:sz w:val="18"/>
                <w:szCs w:val="18"/>
              </w:rPr>
            </w:pPr>
          </w:p>
          <w:p w14:paraId="34B244CB" w14:textId="3C69DAF4" w:rsidR="009D7CCD" w:rsidRDefault="009D7CCD" w:rsidP="00BE23D3">
            <w:pPr>
              <w:rPr>
                <w:rFonts w:cstheme="minorHAnsi"/>
                <w:sz w:val="18"/>
                <w:szCs w:val="18"/>
              </w:rPr>
            </w:pPr>
            <w:r>
              <w:rPr>
                <w:rFonts w:cstheme="minorHAnsi"/>
                <w:sz w:val="18"/>
                <w:szCs w:val="18"/>
              </w:rPr>
              <w:t>15. april 2020</w:t>
            </w:r>
          </w:p>
          <w:p w14:paraId="59E50C24" w14:textId="77777777" w:rsidR="009D7CCD" w:rsidRDefault="009D7CCD" w:rsidP="00BE23D3">
            <w:pPr>
              <w:rPr>
                <w:rFonts w:cstheme="minorHAnsi"/>
                <w:sz w:val="18"/>
                <w:szCs w:val="18"/>
              </w:rPr>
            </w:pPr>
          </w:p>
          <w:p w14:paraId="4CE16B10" w14:textId="77777777" w:rsidR="009D7CCD" w:rsidRDefault="009D7CCD" w:rsidP="00BE23D3">
            <w:pPr>
              <w:rPr>
                <w:rFonts w:cstheme="minorHAnsi"/>
                <w:sz w:val="18"/>
                <w:szCs w:val="18"/>
              </w:rPr>
            </w:pPr>
          </w:p>
          <w:p w14:paraId="18414925" w14:textId="77777777" w:rsidR="009D7CCD" w:rsidRDefault="009D7CCD" w:rsidP="00BE23D3">
            <w:pPr>
              <w:rPr>
                <w:rFonts w:cstheme="minorHAnsi"/>
                <w:sz w:val="18"/>
                <w:szCs w:val="18"/>
              </w:rPr>
            </w:pPr>
            <w:r>
              <w:rPr>
                <w:rFonts w:cstheme="minorHAnsi"/>
                <w:sz w:val="18"/>
                <w:szCs w:val="18"/>
              </w:rPr>
              <w:t>22. april 2020</w:t>
            </w:r>
          </w:p>
          <w:p w14:paraId="5E425C7A" w14:textId="77777777" w:rsidR="009D7CCD" w:rsidRDefault="009D7CCD" w:rsidP="00BE23D3">
            <w:pPr>
              <w:rPr>
                <w:rFonts w:cstheme="minorHAnsi"/>
                <w:sz w:val="18"/>
                <w:szCs w:val="18"/>
              </w:rPr>
            </w:pPr>
          </w:p>
          <w:p w14:paraId="6D6B917E" w14:textId="77777777" w:rsidR="009D7CCD" w:rsidRDefault="009D7CCD" w:rsidP="00BE23D3">
            <w:pPr>
              <w:rPr>
                <w:rFonts w:cstheme="minorHAnsi"/>
                <w:sz w:val="18"/>
                <w:szCs w:val="18"/>
              </w:rPr>
            </w:pPr>
            <w:r>
              <w:rPr>
                <w:rFonts w:cstheme="minorHAnsi"/>
                <w:sz w:val="18"/>
                <w:szCs w:val="18"/>
              </w:rPr>
              <w:t>28. april 2020</w:t>
            </w:r>
          </w:p>
          <w:p w14:paraId="3435F891" w14:textId="77777777" w:rsidR="009D7CCD" w:rsidRDefault="009D7CCD" w:rsidP="00BE23D3">
            <w:pPr>
              <w:rPr>
                <w:rFonts w:cstheme="minorHAnsi"/>
                <w:sz w:val="18"/>
                <w:szCs w:val="18"/>
              </w:rPr>
            </w:pPr>
          </w:p>
          <w:p w14:paraId="42E7767E" w14:textId="4E4539C9" w:rsidR="009D7CCD" w:rsidRPr="00BE784F" w:rsidRDefault="009D7CCD" w:rsidP="00BE23D3">
            <w:pPr>
              <w:rPr>
                <w:rFonts w:cstheme="minorHAnsi"/>
                <w:sz w:val="18"/>
                <w:szCs w:val="18"/>
              </w:rPr>
            </w:pPr>
            <w:r>
              <w:rPr>
                <w:rFonts w:cstheme="minorHAnsi"/>
                <w:sz w:val="18"/>
                <w:szCs w:val="18"/>
              </w:rPr>
              <w:t>4. maj 2020</w:t>
            </w:r>
          </w:p>
        </w:tc>
      </w:tr>
      <w:tr w:rsidR="009D7CCD" w:rsidRPr="000F1DB1" w14:paraId="4BBE2B93" w14:textId="77777777" w:rsidTr="009D7CCD">
        <w:tc>
          <w:tcPr>
            <w:tcW w:w="4390" w:type="dxa"/>
          </w:tcPr>
          <w:p w14:paraId="517B78A5" w14:textId="079295D0" w:rsidR="009D7CCD" w:rsidRPr="005F555D" w:rsidRDefault="009D7CCD" w:rsidP="00BE23D3">
            <w:pPr>
              <w:rPr>
                <w:rFonts w:cstheme="minorHAnsi"/>
                <w:sz w:val="18"/>
                <w:szCs w:val="18"/>
              </w:rPr>
            </w:pPr>
            <w:r>
              <w:rPr>
                <w:rFonts w:cstheme="minorHAnsi"/>
                <w:sz w:val="18"/>
                <w:szCs w:val="18"/>
              </w:rPr>
              <w:t>Indgår sygedagpenge</w:t>
            </w:r>
            <w:r w:rsidRPr="00F5614F">
              <w:rPr>
                <w:rFonts w:cstheme="minorHAnsi"/>
                <w:sz w:val="18"/>
                <w:szCs w:val="18"/>
              </w:rPr>
              <w:t>forsikring</w:t>
            </w:r>
            <w:r>
              <w:rPr>
                <w:rFonts w:cstheme="minorHAnsi"/>
                <w:sz w:val="18"/>
                <w:szCs w:val="18"/>
              </w:rPr>
              <w:t xml:space="preserve"> som en fast omkostning?</w:t>
            </w:r>
          </w:p>
        </w:tc>
        <w:tc>
          <w:tcPr>
            <w:tcW w:w="6375" w:type="dxa"/>
          </w:tcPr>
          <w:p w14:paraId="6C712CEC" w14:textId="4EF98C28" w:rsidR="009D7CCD" w:rsidRDefault="009D7CCD" w:rsidP="00BE23D3">
            <w:pPr>
              <w:rPr>
                <w:rFonts w:cstheme="minorHAnsi"/>
                <w:sz w:val="18"/>
                <w:szCs w:val="18"/>
              </w:rPr>
            </w:pPr>
            <w:r>
              <w:rPr>
                <w:rFonts w:cstheme="minorHAnsi"/>
                <w:sz w:val="18"/>
                <w:szCs w:val="18"/>
              </w:rPr>
              <w:t>Afventer svar fra Erhvervsstyrelsen</w:t>
            </w:r>
          </w:p>
          <w:p w14:paraId="5682B9C4" w14:textId="701D68DF" w:rsidR="009D7CCD" w:rsidRDefault="009D7CCD" w:rsidP="00BE23D3">
            <w:pPr>
              <w:rPr>
                <w:rFonts w:cstheme="minorHAnsi"/>
                <w:sz w:val="18"/>
                <w:szCs w:val="18"/>
              </w:rPr>
            </w:pPr>
          </w:p>
          <w:p w14:paraId="334D1698" w14:textId="42F6C8A6" w:rsidR="009D7CCD" w:rsidRDefault="009D7CCD" w:rsidP="00BE23D3">
            <w:pPr>
              <w:rPr>
                <w:rFonts w:cstheme="minorHAnsi"/>
                <w:sz w:val="18"/>
                <w:szCs w:val="18"/>
              </w:rPr>
            </w:pPr>
            <w:r>
              <w:rPr>
                <w:rFonts w:cstheme="minorHAnsi"/>
                <w:sz w:val="18"/>
                <w:szCs w:val="18"/>
              </w:rPr>
              <w:t>Svar:</w:t>
            </w:r>
          </w:p>
          <w:p w14:paraId="107C5556" w14:textId="030D75D0" w:rsidR="009D7CCD" w:rsidRDefault="009D7CCD" w:rsidP="00BE23D3">
            <w:pPr>
              <w:rPr>
                <w:rFonts w:cstheme="minorHAnsi"/>
                <w:sz w:val="18"/>
                <w:szCs w:val="18"/>
              </w:rPr>
            </w:pPr>
            <w:r>
              <w:rPr>
                <w:rFonts w:cstheme="minorHAnsi"/>
                <w:sz w:val="18"/>
                <w:szCs w:val="18"/>
              </w:rPr>
              <w:t>Nej</w:t>
            </w:r>
          </w:p>
          <w:p w14:paraId="366D4C42" w14:textId="1A135374" w:rsidR="009D7CCD" w:rsidRDefault="009D7CCD" w:rsidP="00BE23D3">
            <w:pPr>
              <w:rPr>
                <w:rFonts w:cstheme="minorHAnsi"/>
                <w:sz w:val="18"/>
                <w:szCs w:val="18"/>
              </w:rPr>
            </w:pPr>
          </w:p>
          <w:p w14:paraId="72753A97" w14:textId="0476E406" w:rsidR="009D7CCD" w:rsidRDefault="009D7CCD" w:rsidP="00BE23D3">
            <w:pPr>
              <w:rPr>
                <w:rFonts w:cstheme="minorHAnsi"/>
                <w:sz w:val="18"/>
                <w:szCs w:val="18"/>
              </w:rPr>
            </w:pPr>
            <w:r>
              <w:rPr>
                <w:rFonts w:cstheme="minorHAnsi"/>
                <w:sz w:val="18"/>
                <w:szCs w:val="18"/>
              </w:rPr>
              <w:t>Opfølgende argumentation:</w:t>
            </w:r>
          </w:p>
          <w:p w14:paraId="60166902" w14:textId="014585C5" w:rsidR="009D7CCD" w:rsidRDefault="009D7CCD" w:rsidP="00BE23D3">
            <w:pPr>
              <w:rPr>
                <w:rFonts w:cstheme="minorHAnsi"/>
                <w:sz w:val="18"/>
                <w:szCs w:val="18"/>
              </w:rPr>
            </w:pPr>
            <w:r>
              <w:rPr>
                <w:rFonts w:cstheme="minorHAnsi"/>
                <w:sz w:val="18"/>
                <w:szCs w:val="18"/>
              </w:rPr>
              <w:t>Opfølgende argumentation for hvorfor kompensationsberettiget fast omkostning</w:t>
            </w:r>
          </w:p>
          <w:p w14:paraId="632984CC" w14:textId="77777777" w:rsidR="009D7CCD" w:rsidRDefault="009D7CCD" w:rsidP="00BE23D3">
            <w:pPr>
              <w:rPr>
                <w:rFonts w:cstheme="minorHAnsi"/>
                <w:sz w:val="18"/>
                <w:szCs w:val="18"/>
              </w:rPr>
            </w:pPr>
          </w:p>
          <w:p w14:paraId="2F7AE2DA" w14:textId="775078C2" w:rsidR="009D7CCD" w:rsidRDefault="009D7CCD" w:rsidP="00BE23D3">
            <w:pPr>
              <w:rPr>
                <w:rFonts w:cstheme="minorHAnsi"/>
                <w:sz w:val="18"/>
                <w:szCs w:val="18"/>
              </w:rPr>
            </w:pPr>
            <w:r>
              <w:rPr>
                <w:rFonts w:cstheme="minorHAnsi"/>
                <w:sz w:val="18"/>
                <w:szCs w:val="18"/>
              </w:rPr>
              <w:t>Svar:</w:t>
            </w:r>
          </w:p>
          <w:p w14:paraId="08D02F75" w14:textId="185D8257" w:rsidR="009D7CCD" w:rsidRPr="005F555D" w:rsidRDefault="009D7CCD" w:rsidP="00BE23D3">
            <w:pPr>
              <w:rPr>
                <w:rFonts w:cstheme="minorHAnsi"/>
                <w:sz w:val="18"/>
                <w:szCs w:val="18"/>
              </w:rPr>
            </w:pPr>
            <w:r>
              <w:rPr>
                <w:rFonts w:cstheme="minorHAnsi"/>
                <w:sz w:val="18"/>
                <w:szCs w:val="18"/>
              </w:rPr>
              <w:t>Sygedagpenge er ikke en fast omkostning, da det afhænger af antallet af medarbejdere.</w:t>
            </w:r>
          </w:p>
        </w:tc>
        <w:tc>
          <w:tcPr>
            <w:tcW w:w="2552" w:type="dxa"/>
          </w:tcPr>
          <w:p w14:paraId="02BD8DCD" w14:textId="77777777" w:rsidR="009D7CCD" w:rsidRDefault="009D7CCD" w:rsidP="00BE23D3">
            <w:pPr>
              <w:rPr>
                <w:rFonts w:cstheme="minorHAnsi"/>
                <w:sz w:val="18"/>
                <w:szCs w:val="18"/>
              </w:rPr>
            </w:pPr>
          </w:p>
          <w:p w14:paraId="3416CEDD" w14:textId="77777777" w:rsidR="009D7CCD" w:rsidRDefault="009D7CCD" w:rsidP="00BE23D3">
            <w:pPr>
              <w:rPr>
                <w:rFonts w:cstheme="minorHAnsi"/>
                <w:sz w:val="18"/>
                <w:szCs w:val="18"/>
              </w:rPr>
            </w:pPr>
          </w:p>
          <w:p w14:paraId="55469960" w14:textId="77777777" w:rsidR="009D7CCD" w:rsidRDefault="009D7CCD" w:rsidP="00BE23D3">
            <w:pPr>
              <w:rPr>
                <w:rFonts w:cstheme="minorHAnsi"/>
                <w:sz w:val="18"/>
                <w:szCs w:val="18"/>
              </w:rPr>
            </w:pPr>
            <w:r>
              <w:rPr>
                <w:rFonts w:cstheme="minorHAnsi"/>
                <w:sz w:val="18"/>
                <w:szCs w:val="18"/>
              </w:rPr>
              <w:t>Erhvervsstyrelsen</w:t>
            </w:r>
          </w:p>
          <w:p w14:paraId="3B5AB401" w14:textId="77777777" w:rsidR="009D7CCD" w:rsidRDefault="009D7CCD" w:rsidP="00BE23D3">
            <w:pPr>
              <w:rPr>
                <w:rFonts w:cstheme="minorHAnsi"/>
                <w:sz w:val="18"/>
                <w:szCs w:val="18"/>
              </w:rPr>
            </w:pPr>
          </w:p>
          <w:p w14:paraId="38876078" w14:textId="77777777" w:rsidR="009D7CCD" w:rsidRDefault="009D7CCD" w:rsidP="00BE23D3">
            <w:pPr>
              <w:rPr>
                <w:rFonts w:cstheme="minorHAnsi"/>
                <w:sz w:val="18"/>
                <w:szCs w:val="18"/>
              </w:rPr>
            </w:pPr>
          </w:p>
          <w:p w14:paraId="51F739AC" w14:textId="77777777" w:rsidR="009D7CCD" w:rsidRDefault="009D7CCD" w:rsidP="00BE23D3">
            <w:pPr>
              <w:rPr>
                <w:rFonts w:cstheme="minorHAnsi"/>
                <w:sz w:val="18"/>
                <w:szCs w:val="18"/>
              </w:rPr>
            </w:pPr>
            <w:r>
              <w:rPr>
                <w:rFonts w:cstheme="minorHAnsi"/>
                <w:sz w:val="18"/>
                <w:szCs w:val="18"/>
              </w:rPr>
              <w:t>FSR – danske revisorer</w:t>
            </w:r>
          </w:p>
          <w:p w14:paraId="197FB4EF" w14:textId="77777777" w:rsidR="009D7CCD" w:rsidRDefault="009D7CCD" w:rsidP="00BE23D3">
            <w:pPr>
              <w:rPr>
                <w:rFonts w:cstheme="minorHAnsi"/>
                <w:sz w:val="18"/>
                <w:szCs w:val="18"/>
              </w:rPr>
            </w:pPr>
          </w:p>
          <w:p w14:paraId="48A0E1D5" w14:textId="77777777" w:rsidR="009D7CCD" w:rsidRDefault="009D7CCD" w:rsidP="00BE23D3">
            <w:pPr>
              <w:rPr>
                <w:rFonts w:cstheme="minorHAnsi"/>
                <w:sz w:val="18"/>
                <w:szCs w:val="18"/>
              </w:rPr>
            </w:pPr>
          </w:p>
          <w:p w14:paraId="35B942FE" w14:textId="004CAF0B" w:rsidR="009D7CCD" w:rsidRPr="005F555D" w:rsidRDefault="009D7CCD" w:rsidP="00BE23D3">
            <w:pPr>
              <w:rPr>
                <w:rFonts w:cstheme="minorHAnsi"/>
                <w:sz w:val="18"/>
                <w:szCs w:val="18"/>
              </w:rPr>
            </w:pPr>
            <w:r>
              <w:rPr>
                <w:rFonts w:cstheme="minorHAnsi"/>
                <w:sz w:val="18"/>
                <w:szCs w:val="18"/>
              </w:rPr>
              <w:t>Erhvervsstyrelsen</w:t>
            </w:r>
          </w:p>
        </w:tc>
        <w:tc>
          <w:tcPr>
            <w:tcW w:w="1846" w:type="dxa"/>
          </w:tcPr>
          <w:p w14:paraId="118BC282" w14:textId="77777777" w:rsidR="009D7CCD" w:rsidRDefault="009D7CCD" w:rsidP="00BE23D3">
            <w:pPr>
              <w:rPr>
                <w:rFonts w:cstheme="minorHAnsi"/>
                <w:sz w:val="18"/>
                <w:szCs w:val="18"/>
              </w:rPr>
            </w:pPr>
            <w:r>
              <w:rPr>
                <w:rFonts w:cstheme="minorHAnsi"/>
                <w:sz w:val="18"/>
                <w:szCs w:val="18"/>
              </w:rPr>
              <w:t>7. maj 2020</w:t>
            </w:r>
          </w:p>
          <w:p w14:paraId="72621360" w14:textId="77777777" w:rsidR="009D7CCD" w:rsidRDefault="009D7CCD" w:rsidP="00BE23D3">
            <w:pPr>
              <w:rPr>
                <w:rFonts w:cstheme="minorHAnsi"/>
                <w:sz w:val="18"/>
                <w:szCs w:val="18"/>
              </w:rPr>
            </w:pPr>
          </w:p>
          <w:p w14:paraId="7E4147AC" w14:textId="0D95FC6A" w:rsidR="009D7CCD" w:rsidRDefault="009D7CCD" w:rsidP="00BE23D3">
            <w:pPr>
              <w:rPr>
                <w:rFonts w:cstheme="minorHAnsi"/>
                <w:sz w:val="18"/>
                <w:szCs w:val="18"/>
              </w:rPr>
            </w:pPr>
            <w:r>
              <w:rPr>
                <w:rFonts w:cstheme="minorHAnsi"/>
                <w:sz w:val="18"/>
                <w:szCs w:val="18"/>
              </w:rPr>
              <w:t>u/dato</w:t>
            </w:r>
          </w:p>
          <w:p w14:paraId="4E0118FE" w14:textId="1B28A1BE" w:rsidR="009D7CCD" w:rsidRDefault="009D7CCD" w:rsidP="00BE23D3">
            <w:pPr>
              <w:rPr>
                <w:rFonts w:cstheme="minorHAnsi"/>
                <w:sz w:val="18"/>
                <w:szCs w:val="18"/>
              </w:rPr>
            </w:pPr>
          </w:p>
          <w:p w14:paraId="0C8A7679" w14:textId="77777777" w:rsidR="009D7CCD" w:rsidRDefault="009D7CCD" w:rsidP="00BE23D3">
            <w:pPr>
              <w:rPr>
                <w:rFonts w:cstheme="minorHAnsi"/>
                <w:sz w:val="18"/>
                <w:szCs w:val="18"/>
              </w:rPr>
            </w:pPr>
          </w:p>
          <w:p w14:paraId="00D1A4DC" w14:textId="6F5AE184" w:rsidR="009D7CCD" w:rsidRDefault="009D7CCD" w:rsidP="00BE23D3">
            <w:pPr>
              <w:rPr>
                <w:rFonts w:cstheme="minorHAnsi"/>
                <w:sz w:val="18"/>
                <w:szCs w:val="18"/>
              </w:rPr>
            </w:pPr>
            <w:r>
              <w:rPr>
                <w:rFonts w:cstheme="minorHAnsi"/>
                <w:sz w:val="18"/>
                <w:szCs w:val="18"/>
              </w:rPr>
              <w:t>u/dato</w:t>
            </w:r>
          </w:p>
          <w:p w14:paraId="4B309F52" w14:textId="235CDC11" w:rsidR="009D7CCD" w:rsidRDefault="009D7CCD" w:rsidP="00BE23D3">
            <w:pPr>
              <w:rPr>
                <w:rFonts w:cstheme="minorHAnsi"/>
                <w:sz w:val="18"/>
                <w:szCs w:val="18"/>
              </w:rPr>
            </w:pPr>
          </w:p>
          <w:p w14:paraId="3C733DDC" w14:textId="2C18F7EA" w:rsidR="009D7CCD" w:rsidRDefault="009D7CCD" w:rsidP="00BE23D3">
            <w:pPr>
              <w:rPr>
                <w:rFonts w:cstheme="minorHAnsi"/>
                <w:sz w:val="18"/>
                <w:szCs w:val="18"/>
              </w:rPr>
            </w:pPr>
          </w:p>
          <w:p w14:paraId="1F4BD98D" w14:textId="3C8CBD27" w:rsidR="009D7CCD" w:rsidRPr="005F555D" w:rsidRDefault="009D7CCD" w:rsidP="00BE23D3">
            <w:pPr>
              <w:rPr>
                <w:rFonts w:cstheme="minorHAnsi"/>
                <w:sz w:val="18"/>
                <w:szCs w:val="18"/>
              </w:rPr>
            </w:pPr>
            <w:r>
              <w:rPr>
                <w:rFonts w:cstheme="minorHAnsi"/>
                <w:sz w:val="18"/>
                <w:szCs w:val="18"/>
              </w:rPr>
              <w:t>15. juni 2020</w:t>
            </w:r>
          </w:p>
        </w:tc>
      </w:tr>
      <w:tr w:rsidR="009D7CCD" w:rsidRPr="000F1DB1" w14:paraId="64A13550" w14:textId="77777777" w:rsidTr="009D7CCD">
        <w:tc>
          <w:tcPr>
            <w:tcW w:w="4390" w:type="dxa"/>
          </w:tcPr>
          <w:p w14:paraId="22B30FE2" w14:textId="5B314607" w:rsidR="009D7CCD" w:rsidRDefault="009D7CCD" w:rsidP="00BE23D3">
            <w:pPr>
              <w:rPr>
                <w:rFonts w:cstheme="minorHAnsi"/>
                <w:sz w:val="18"/>
                <w:szCs w:val="18"/>
              </w:rPr>
            </w:pPr>
            <w:r>
              <w:rPr>
                <w:rFonts w:cstheme="minorHAnsi"/>
                <w:sz w:val="18"/>
                <w:szCs w:val="18"/>
              </w:rPr>
              <w:t xml:space="preserve">Indgår </w:t>
            </w:r>
            <w:r w:rsidRPr="00F5614F">
              <w:rPr>
                <w:rFonts w:cstheme="minorHAnsi"/>
                <w:sz w:val="18"/>
                <w:szCs w:val="18"/>
              </w:rPr>
              <w:t>arbejdsskadeforsikring</w:t>
            </w:r>
            <w:r>
              <w:rPr>
                <w:rFonts w:cstheme="minorHAnsi"/>
                <w:sz w:val="18"/>
                <w:szCs w:val="18"/>
              </w:rPr>
              <w:t xml:space="preserve"> som en fast omkostning?</w:t>
            </w:r>
          </w:p>
        </w:tc>
        <w:tc>
          <w:tcPr>
            <w:tcW w:w="6375" w:type="dxa"/>
          </w:tcPr>
          <w:p w14:paraId="506DB68E" w14:textId="77777777" w:rsidR="009D7CCD" w:rsidRDefault="009D7CCD" w:rsidP="00BE23D3">
            <w:pPr>
              <w:rPr>
                <w:rFonts w:cstheme="minorHAnsi"/>
                <w:sz w:val="18"/>
                <w:szCs w:val="18"/>
              </w:rPr>
            </w:pPr>
            <w:r>
              <w:rPr>
                <w:rFonts w:cstheme="minorHAnsi"/>
                <w:sz w:val="18"/>
                <w:szCs w:val="18"/>
              </w:rPr>
              <w:t>Afventer svar fra Erhvervsstyrelsen</w:t>
            </w:r>
          </w:p>
          <w:p w14:paraId="18CD76EE" w14:textId="77777777" w:rsidR="009D7CCD" w:rsidRDefault="009D7CCD" w:rsidP="00BE23D3">
            <w:pPr>
              <w:rPr>
                <w:rFonts w:cstheme="minorHAnsi"/>
                <w:sz w:val="18"/>
                <w:szCs w:val="18"/>
              </w:rPr>
            </w:pPr>
          </w:p>
          <w:p w14:paraId="0BD5ADCA" w14:textId="7BF59E79" w:rsidR="009D7CCD" w:rsidRDefault="009D7CCD" w:rsidP="00BE23D3">
            <w:pPr>
              <w:rPr>
                <w:rFonts w:cstheme="minorHAnsi"/>
                <w:sz w:val="18"/>
                <w:szCs w:val="18"/>
              </w:rPr>
            </w:pPr>
            <w:r>
              <w:rPr>
                <w:rFonts w:cstheme="minorHAnsi"/>
                <w:sz w:val="18"/>
                <w:szCs w:val="18"/>
              </w:rPr>
              <w:t>Svar:</w:t>
            </w:r>
          </w:p>
          <w:p w14:paraId="1F78E3FE" w14:textId="77777777" w:rsidR="009D7CCD" w:rsidRDefault="009D7CCD" w:rsidP="00BE23D3">
            <w:pPr>
              <w:rPr>
                <w:rFonts w:cstheme="minorHAnsi"/>
                <w:sz w:val="18"/>
                <w:szCs w:val="18"/>
              </w:rPr>
            </w:pPr>
            <w:r>
              <w:rPr>
                <w:rFonts w:cstheme="minorHAnsi"/>
                <w:sz w:val="18"/>
                <w:szCs w:val="18"/>
              </w:rPr>
              <w:t>Nej</w:t>
            </w:r>
          </w:p>
          <w:p w14:paraId="7BCF574B" w14:textId="77777777" w:rsidR="009D7CCD" w:rsidRDefault="009D7CCD" w:rsidP="00BE23D3">
            <w:pPr>
              <w:rPr>
                <w:rFonts w:cstheme="minorHAnsi"/>
                <w:sz w:val="18"/>
                <w:szCs w:val="18"/>
              </w:rPr>
            </w:pPr>
          </w:p>
          <w:p w14:paraId="5C54D826" w14:textId="77777777" w:rsidR="009D7CCD" w:rsidRDefault="009D7CCD" w:rsidP="00BE23D3">
            <w:pPr>
              <w:rPr>
                <w:rFonts w:cstheme="minorHAnsi"/>
                <w:sz w:val="18"/>
                <w:szCs w:val="18"/>
              </w:rPr>
            </w:pPr>
            <w:r>
              <w:rPr>
                <w:rFonts w:cstheme="minorHAnsi"/>
                <w:sz w:val="18"/>
                <w:szCs w:val="18"/>
              </w:rPr>
              <w:t>Opfølgende argumentation:</w:t>
            </w:r>
          </w:p>
          <w:p w14:paraId="3DF5060B" w14:textId="77777777" w:rsidR="009D7CCD" w:rsidRDefault="009D7CCD" w:rsidP="00BE23D3">
            <w:pPr>
              <w:rPr>
                <w:rFonts w:cstheme="minorHAnsi"/>
                <w:sz w:val="18"/>
                <w:szCs w:val="18"/>
              </w:rPr>
            </w:pPr>
            <w:r>
              <w:rPr>
                <w:rFonts w:cstheme="minorHAnsi"/>
                <w:sz w:val="18"/>
                <w:szCs w:val="18"/>
              </w:rPr>
              <w:t>Opfølgende argumentation for hvorfor kompensationsberettiget fast omkostning</w:t>
            </w:r>
          </w:p>
          <w:p w14:paraId="78AB7617" w14:textId="1D583C64" w:rsidR="009D7CCD" w:rsidRDefault="009D7CCD" w:rsidP="00BE23D3">
            <w:pPr>
              <w:rPr>
                <w:rFonts w:cstheme="minorHAnsi"/>
                <w:sz w:val="18"/>
                <w:szCs w:val="18"/>
              </w:rPr>
            </w:pPr>
          </w:p>
          <w:p w14:paraId="5D117715" w14:textId="5B5FFD01" w:rsidR="009D7CCD" w:rsidRDefault="009D7CCD" w:rsidP="00BE23D3">
            <w:pPr>
              <w:rPr>
                <w:rFonts w:cstheme="minorHAnsi"/>
                <w:sz w:val="18"/>
                <w:szCs w:val="18"/>
              </w:rPr>
            </w:pPr>
            <w:r>
              <w:rPr>
                <w:rFonts w:cstheme="minorHAnsi"/>
                <w:sz w:val="18"/>
                <w:szCs w:val="18"/>
              </w:rPr>
              <w:t>Svar:</w:t>
            </w:r>
          </w:p>
          <w:p w14:paraId="4A7522C6" w14:textId="64DE5966" w:rsidR="009D7CCD" w:rsidRDefault="009D7CCD" w:rsidP="00BE23D3">
            <w:pPr>
              <w:rPr>
                <w:rFonts w:cstheme="minorHAnsi"/>
                <w:sz w:val="18"/>
                <w:szCs w:val="18"/>
              </w:rPr>
            </w:pPr>
            <w:r>
              <w:rPr>
                <w:rFonts w:cstheme="minorHAnsi"/>
                <w:sz w:val="18"/>
                <w:szCs w:val="18"/>
              </w:rPr>
              <w:t>Arbejdsskadeforsikring er ikke en fast omkostning, da det afhænger af antallet af medarbejdere.</w:t>
            </w:r>
          </w:p>
        </w:tc>
        <w:tc>
          <w:tcPr>
            <w:tcW w:w="2552" w:type="dxa"/>
          </w:tcPr>
          <w:p w14:paraId="3F0D3230" w14:textId="77777777" w:rsidR="009D7CCD" w:rsidRDefault="009D7CCD" w:rsidP="00BE23D3">
            <w:pPr>
              <w:rPr>
                <w:rFonts w:cstheme="minorHAnsi"/>
                <w:sz w:val="18"/>
                <w:szCs w:val="18"/>
              </w:rPr>
            </w:pPr>
          </w:p>
          <w:p w14:paraId="793EEB57" w14:textId="77777777" w:rsidR="009D7CCD" w:rsidRDefault="009D7CCD" w:rsidP="00BE23D3">
            <w:pPr>
              <w:rPr>
                <w:rFonts w:cstheme="minorHAnsi"/>
                <w:sz w:val="18"/>
                <w:szCs w:val="18"/>
              </w:rPr>
            </w:pPr>
          </w:p>
          <w:p w14:paraId="1A6861E7" w14:textId="77777777" w:rsidR="009D7CCD" w:rsidRDefault="009D7CCD" w:rsidP="00BE23D3">
            <w:pPr>
              <w:rPr>
                <w:rFonts w:cstheme="minorHAnsi"/>
                <w:sz w:val="18"/>
                <w:szCs w:val="18"/>
              </w:rPr>
            </w:pPr>
            <w:r>
              <w:rPr>
                <w:rFonts w:cstheme="minorHAnsi"/>
                <w:sz w:val="18"/>
                <w:szCs w:val="18"/>
              </w:rPr>
              <w:t>Erhvervsstyrelsen</w:t>
            </w:r>
          </w:p>
          <w:p w14:paraId="2C9B8217" w14:textId="77777777" w:rsidR="009D7CCD" w:rsidRDefault="009D7CCD" w:rsidP="00BE23D3">
            <w:pPr>
              <w:rPr>
                <w:rFonts w:cstheme="minorHAnsi"/>
                <w:sz w:val="18"/>
                <w:szCs w:val="18"/>
              </w:rPr>
            </w:pPr>
          </w:p>
          <w:p w14:paraId="2941F88D" w14:textId="77777777" w:rsidR="009D7CCD" w:rsidRDefault="009D7CCD" w:rsidP="00BE23D3">
            <w:pPr>
              <w:rPr>
                <w:rFonts w:cstheme="minorHAnsi"/>
                <w:sz w:val="18"/>
                <w:szCs w:val="18"/>
              </w:rPr>
            </w:pPr>
          </w:p>
          <w:p w14:paraId="62E909C5" w14:textId="77777777" w:rsidR="009D7CCD" w:rsidRDefault="009D7CCD" w:rsidP="00BE23D3">
            <w:pPr>
              <w:rPr>
                <w:rFonts w:cstheme="minorHAnsi"/>
                <w:sz w:val="18"/>
                <w:szCs w:val="18"/>
              </w:rPr>
            </w:pPr>
            <w:r>
              <w:rPr>
                <w:rFonts w:cstheme="minorHAnsi"/>
                <w:sz w:val="18"/>
                <w:szCs w:val="18"/>
              </w:rPr>
              <w:t>FSR – danske revisorer</w:t>
            </w:r>
          </w:p>
          <w:p w14:paraId="2128AE86" w14:textId="77777777" w:rsidR="009D7CCD" w:rsidRDefault="009D7CCD" w:rsidP="00BE23D3">
            <w:pPr>
              <w:rPr>
                <w:rFonts w:cstheme="minorHAnsi"/>
                <w:sz w:val="18"/>
                <w:szCs w:val="18"/>
              </w:rPr>
            </w:pPr>
          </w:p>
          <w:p w14:paraId="30BC09FF" w14:textId="77777777" w:rsidR="009D7CCD" w:rsidRDefault="009D7CCD" w:rsidP="00BE23D3">
            <w:pPr>
              <w:rPr>
                <w:rFonts w:cstheme="minorHAnsi"/>
                <w:sz w:val="18"/>
                <w:szCs w:val="18"/>
              </w:rPr>
            </w:pPr>
          </w:p>
          <w:p w14:paraId="0AC3DF53" w14:textId="38D841C5" w:rsidR="009D7CCD" w:rsidRPr="005F555D" w:rsidRDefault="009D7CCD" w:rsidP="00BE23D3">
            <w:pPr>
              <w:rPr>
                <w:rFonts w:cstheme="minorHAnsi"/>
                <w:sz w:val="18"/>
                <w:szCs w:val="18"/>
              </w:rPr>
            </w:pPr>
            <w:r>
              <w:rPr>
                <w:rFonts w:cstheme="minorHAnsi"/>
                <w:sz w:val="18"/>
                <w:szCs w:val="18"/>
              </w:rPr>
              <w:t>Erhvervsstyrelsen</w:t>
            </w:r>
          </w:p>
        </w:tc>
        <w:tc>
          <w:tcPr>
            <w:tcW w:w="1846" w:type="dxa"/>
          </w:tcPr>
          <w:p w14:paraId="2DE6A918" w14:textId="77777777" w:rsidR="009D7CCD" w:rsidRDefault="009D7CCD" w:rsidP="00BE23D3">
            <w:pPr>
              <w:rPr>
                <w:rFonts w:cstheme="minorHAnsi"/>
                <w:sz w:val="18"/>
                <w:szCs w:val="18"/>
              </w:rPr>
            </w:pPr>
            <w:r>
              <w:rPr>
                <w:rFonts w:cstheme="minorHAnsi"/>
                <w:sz w:val="18"/>
                <w:szCs w:val="18"/>
              </w:rPr>
              <w:t>7. maj 2020</w:t>
            </w:r>
          </w:p>
          <w:p w14:paraId="4B0FEFD5" w14:textId="77777777" w:rsidR="009D7CCD" w:rsidRDefault="009D7CCD" w:rsidP="00BE23D3">
            <w:pPr>
              <w:rPr>
                <w:rFonts w:cstheme="minorHAnsi"/>
                <w:sz w:val="18"/>
                <w:szCs w:val="18"/>
              </w:rPr>
            </w:pPr>
          </w:p>
          <w:p w14:paraId="79F6BE87" w14:textId="77777777" w:rsidR="009D7CCD" w:rsidRDefault="009D7CCD" w:rsidP="00BE23D3">
            <w:pPr>
              <w:rPr>
                <w:rFonts w:cstheme="minorHAnsi"/>
                <w:sz w:val="18"/>
                <w:szCs w:val="18"/>
              </w:rPr>
            </w:pPr>
            <w:r>
              <w:rPr>
                <w:rFonts w:cstheme="minorHAnsi"/>
                <w:sz w:val="18"/>
                <w:szCs w:val="18"/>
              </w:rPr>
              <w:t>u/dato</w:t>
            </w:r>
          </w:p>
          <w:p w14:paraId="09F82A79" w14:textId="77777777" w:rsidR="009D7CCD" w:rsidRDefault="009D7CCD" w:rsidP="00BE23D3">
            <w:pPr>
              <w:rPr>
                <w:rFonts w:cstheme="minorHAnsi"/>
                <w:sz w:val="18"/>
                <w:szCs w:val="18"/>
              </w:rPr>
            </w:pPr>
          </w:p>
          <w:p w14:paraId="108206F4" w14:textId="77777777" w:rsidR="009D7CCD" w:rsidRDefault="009D7CCD" w:rsidP="00BE23D3">
            <w:pPr>
              <w:rPr>
                <w:rFonts w:cstheme="minorHAnsi"/>
                <w:sz w:val="18"/>
                <w:szCs w:val="18"/>
              </w:rPr>
            </w:pPr>
          </w:p>
          <w:p w14:paraId="67516B72" w14:textId="77777777" w:rsidR="009D7CCD" w:rsidRDefault="009D7CCD" w:rsidP="00BE23D3">
            <w:pPr>
              <w:rPr>
                <w:rFonts w:cstheme="minorHAnsi"/>
                <w:sz w:val="18"/>
                <w:szCs w:val="18"/>
              </w:rPr>
            </w:pPr>
            <w:r>
              <w:rPr>
                <w:rFonts w:cstheme="minorHAnsi"/>
                <w:sz w:val="18"/>
                <w:szCs w:val="18"/>
              </w:rPr>
              <w:t>u/dato</w:t>
            </w:r>
          </w:p>
          <w:p w14:paraId="79EE7C28" w14:textId="77777777" w:rsidR="009D7CCD" w:rsidRDefault="009D7CCD" w:rsidP="00BE23D3">
            <w:pPr>
              <w:rPr>
                <w:rFonts w:cstheme="minorHAnsi"/>
                <w:sz w:val="18"/>
                <w:szCs w:val="18"/>
              </w:rPr>
            </w:pPr>
          </w:p>
          <w:p w14:paraId="1391AB6D" w14:textId="77777777" w:rsidR="009D7CCD" w:rsidRDefault="009D7CCD" w:rsidP="00BE23D3">
            <w:pPr>
              <w:rPr>
                <w:rFonts w:cstheme="minorHAnsi"/>
                <w:sz w:val="18"/>
                <w:szCs w:val="18"/>
              </w:rPr>
            </w:pPr>
          </w:p>
          <w:p w14:paraId="175B1B04" w14:textId="4D1E0424" w:rsidR="009D7CCD" w:rsidRDefault="009D7CCD" w:rsidP="00BE23D3">
            <w:pPr>
              <w:rPr>
                <w:rFonts w:cstheme="minorHAnsi"/>
                <w:sz w:val="18"/>
                <w:szCs w:val="18"/>
              </w:rPr>
            </w:pPr>
            <w:r>
              <w:rPr>
                <w:rFonts w:cstheme="minorHAnsi"/>
                <w:sz w:val="18"/>
                <w:szCs w:val="18"/>
              </w:rPr>
              <w:t>15. juni 2020</w:t>
            </w:r>
          </w:p>
        </w:tc>
      </w:tr>
      <w:tr w:rsidR="009D7CCD" w:rsidRPr="000F1DB1" w14:paraId="6A3F9633" w14:textId="77777777" w:rsidTr="009D7CCD">
        <w:tc>
          <w:tcPr>
            <w:tcW w:w="4390" w:type="dxa"/>
          </w:tcPr>
          <w:p w14:paraId="2B69FF62" w14:textId="114B80DC" w:rsidR="009D7CCD" w:rsidRPr="005F555D" w:rsidRDefault="009D7CCD" w:rsidP="00BE23D3">
            <w:pPr>
              <w:rPr>
                <w:rFonts w:cstheme="minorHAnsi"/>
                <w:sz w:val="18"/>
                <w:szCs w:val="18"/>
              </w:rPr>
            </w:pPr>
            <w:r w:rsidRPr="00AC3A4D">
              <w:rPr>
                <w:rFonts w:cstheme="minorHAnsi"/>
                <w:sz w:val="18"/>
                <w:szCs w:val="18"/>
              </w:rPr>
              <w:t>Kan der opnås kompensation for bestyrelsesvederlag/honorarer, herunder honorar til medlemmer af et advisory board som en fast omkostning?</w:t>
            </w:r>
          </w:p>
        </w:tc>
        <w:tc>
          <w:tcPr>
            <w:tcW w:w="6375" w:type="dxa"/>
          </w:tcPr>
          <w:p w14:paraId="1AF16466" w14:textId="7906E0BA" w:rsidR="009D7CCD" w:rsidRDefault="009D7CCD" w:rsidP="00BE23D3">
            <w:pPr>
              <w:rPr>
                <w:rFonts w:cstheme="minorHAnsi"/>
                <w:sz w:val="18"/>
                <w:szCs w:val="18"/>
              </w:rPr>
            </w:pPr>
            <w:r>
              <w:rPr>
                <w:rFonts w:cstheme="minorHAnsi"/>
                <w:sz w:val="18"/>
                <w:szCs w:val="18"/>
              </w:rPr>
              <w:t>Afventer svar fra Erhvervsstyrelsen</w:t>
            </w:r>
          </w:p>
          <w:p w14:paraId="1925BF84" w14:textId="77777777" w:rsidR="009D7CCD" w:rsidRDefault="009D7CCD" w:rsidP="00BE23D3">
            <w:pPr>
              <w:rPr>
                <w:rFonts w:cstheme="minorHAnsi"/>
                <w:sz w:val="18"/>
                <w:szCs w:val="18"/>
              </w:rPr>
            </w:pPr>
          </w:p>
          <w:p w14:paraId="5830EF96" w14:textId="77777777" w:rsidR="009D7CCD" w:rsidRDefault="009D7CCD" w:rsidP="00BE23D3">
            <w:pPr>
              <w:rPr>
                <w:rFonts w:cstheme="minorHAnsi"/>
                <w:sz w:val="18"/>
                <w:szCs w:val="18"/>
              </w:rPr>
            </w:pPr>
            <w:r>
              <w:rPr>
                <w:rFonts w:cstheme="minorHAnsi"/>
                <w:sz w:val="18"/>
                <w:szCs w:val="18"/>
              </w:rPr>
              <w:t xml:space="preserve">Bestyrelsesvederlag/honorar er en </w:t>
            </w:r>
            <w:r w:rsidRPr="002C71EE">
              <w:rPr>
                <w:rFonts w:cstheme="minorHAnsi"/>
                <w:sz w:val="18"/>
                <w:szCs w:val="18"/>
              </w:rPr>
              <w:t>fast omkostning</w:t>
            </w:r>
            <w:r>
              <w:rPr>
                <w:rFonts w:cstheme="minorHAnsi"/>
                <w:sz w:val="18"/>
                <w:szCs w:val="18"/>
              </w:rPr>
              <w:t xml:space="preserve">, idet </w:t>
            </w:r>
            <w:r w:rsidRPr="002C71EE">
              <w:rPr>
                <w:rFonts w:cstheme="minorHAnsi"/>
                <w:sz w:val="18"/>
                <w:szCs w:val="18"/>
              </w:rPr>
              <w:t>de</w:t>
            </w:r>
            <w:r>
              <w:rPr>
                <w:rFonts w:cstheme="minorHAnsi"/>
                <w:sz w:val="18"/>
                <w:szCs w:val="18"/>
              </w:rPr>
              <w:t>n</w:t>
            </w:r>
            <w:r w:rsidRPr="002C71EE">
              <w:rPr>
                <w:rFonts w:cstheme="minorHAnsi"/>
                <w:sz w:val="18"/>
                <w:szCs w:val="18"/>
              </w:rPr>
              <w:t xml:space="preserve"> er uafhængig af virksomhedens salg, produktion og distribution, og som virksomheden vil skulle afholde, selv om den ikke har omsætning i en periode</w:t>
            </w:r>
            <w:r>
              <w:rPr>
                <w:rFonts w:cstheme="minorHAnsi"/>
                <w:sz w:val="18"/>
                <w:szCs w:val="18"/>
              </w:rPr>
              <w:t>.</w:t>
            </w:r>
          </w:p>
          <w:p w14:paraId="68643604" w14:textId="77777777" w:rsidR="009D7CCD" w:rsidRDefault="009D7CCD" w:rsidP="00BE23D3">
            <w:pPr>
              <w:rPr>
                <w:rFonts w:cstheme="minorHAnsi"/>
                <w:sz w:val="18"/>
                <w:szCs w:val="18"/>
              </w:rPr>
            </w:pPr>
          </w:p>
          <w:p w14:paraId="67792033" w14:textId="77777777" w:rsidR="009D7CCD" w:rsidRDefault="009D7CCD" w:rsidP="00BE23D3">
            <w:pPr>
              <w:rPr>
                <w:rFonts w:cstheme="minorHAnsi"/>
                <w:sz w:val="18"/>
                <w:szCs w:val="18"/>
              </w:rPr>
            </w:pPr>
            <w:r>
              <w:rPr>
                <w:rFonts w:cstheme="minorHAnsi"/>
                <w:sz w:val="18"/>
                <w:szCs w:val="18"/>
              </w:rPr>
              <w:t xml:space="preserve">For visse virksomheder er det reguleret jf. lovgivning / vedtægter at virksomheden skal have en bestyrelse tilknyttet. </w:t>
            </w:r>
          </w:p>
          <w:p w14:paraId="2CD5422F" w14:textId="77777777" w:rsidR="009D7CCD" w:rsidRDefault="009D7CCD" w:rsidP="00BE23D3">
            <w:pPr>
              <w:rPr>
                <w:rFonts w:cstheme="minorHAnsi"/>
                <w:sz w:val="18"/>
                <w:szCs w:val="18"/>
              </w:rPr>
            </w:pPr>
          </w:p>
          <w:p w14:paraId="1C771BF5" w14:textId="0C58D002" w:rsidR="009D7CCD" w:rsidRPr="005F555D" w:rsidRDefault="009D7CCD" w:rsidP="00BE23D3">
            <w:pPr>
              <w:rPr>
                <w:rFonts w:cstheme="minorHAnsi"/>
                <w:sz w:val="18"/>
                <w:szCs w:val="18"/>
              </w:rPr>
            </w:pPr>
            <w:r>
              <w:rPr>
                <w:rFonts w:cstheme="minorHAnsi"/>
                <w:sz w:val="18"/>
                <w:szCs w:val="18"/>
              </w:rPr>
              <w:t>Honorar til medlemmer af et advisory board skal vurderes individuelt i forhold til de vilkår de er tilknyttet virksomheden med, herunder om medlemmerne er tilknyttet på konsulentlignende vilkår, der kan anses som en variabel omkostning.</w:t>
            </w:r>
          </w:p>
        </w:tc>
        <w:tc>
          <w:tcPr>
            <w:tcW w:w="2552" w:type="dxa"/>
          </w:tcPr>
          <w:p w14:paraId="11CB074F" w14:textId="77777777" w:rsidR="009D7CCD" w:rsidRDefault="009D7CCD" w:rsidP="00BE23D3">
            <w:pPr>
              <w:rPr>
                <w:rFonts w:cstheme="minorHAnsi"/>
                <w:sz w:val="18"/>
                <w:szCs w:val="18"/>
              </w:rPr>
            </w:pPr>
          </w:p>
          <w:p w14:paraId="300F8E5D" w14:textId="77777777" w:rsidR="009D7CCD" w:rsidRDefault="009D7CCD" w:rsidP="00BE23D3">
            <w:pPr>
              <w:rPr>
                <w:rFonts w:cstheme="minorHAnsi"/>
                <w:sz w:val="18"/>
                <w:szCs w:val="18"/>
              </w:rPr>
            </w:pPr>
          </w:p>
          <w:p w14:paraId="2078592D" w14:textId="74EDE1DD" w:rsidR="009D7CCD" w:rsidRPr="005F555D" w:rsidRDefault="009D7CCD" w:rsidP="00BE23D3">
            <w:pPr>
              <w:rPr>
                <w:rFonts w:cstheme="minorHAnsi"/>
                <w:sz w:val="18"/>
                <w:szCs w:val="18"/>
              </w:rPr>
            </w:pPr>
            <w:r>
              <w:rPr>
                <w:rFonts w:cstheme="minorHAnsi"/>
                <w:sz w:val="18"/>
                <w:szCs w:val="18"/>
              </w:rPr>
              <w:t>Erhvervsstyrelsen</w:t>
            </w:r>
          </w:p>
        </w:tc>
        <w:tc>
          <w:tcPr>
            <w:tcW w:w="1846" w:type="dxa"/>
          </w:tcPr>
          <w:p w14:paraId="1F11E95A" w14:textId="77777777" w:rsidR="009D7CCD" w:rsidRDefault="009D7CCD" w:rsidP="00BE23D3">
            <w:pPr>
              <w:rPr>
                <w:rFonts w:cstheme="minorHAnsi"/>
                <w:sz w:val="18"/>
                <w:szCs w:val="18"/>
              </w:rPr>
            </w:pPr>
            <w:r>
              <w:rPr>
                <w:rFonts w:cstheme="minorHAnsi"/>
                <w:sz w:val="18"/>
                <w:szCs w:val="18"/>
              </w:rPr>
              <w:t>26. april 2020</w:t>
            </w:r>
          </w:p>
          <w:p w14:paraId="4C86A240" w14:textId="77777777" w:rsidR="009D7CCD" w:rsidRDefault="009D7CCD" w:rsidP="00BE23D3">
            <w:pPr>
              <w:rPr>
                <w:rFonts w:cstheme="minorHAnsi"/>
                <w:sz w:val="18"/>
                <w:szCs w:val="18"/>
              </w:rPr>
            </w:pPr>
          </w:p>
          <w:p w14:paraId="4401DEA7" w14:textId="29E310BB" w:rsidR="009D7CCD" w:rsidRPr="005F555D" w:rsidRDefault="009D7CCD" w:rsidP="00BE23D3">
            <w:pPr>
              <w:rPr>
                <w:rFonts w:cstheme="minorHAnsi"/>
                <w:sz w:val="18"/>
                <w:szCs w:val="18"/>
              </w:rPr>
            </w:pPr>
            <w:r>
              <w:rPr>
                <w:rFonts w:cstheme="minorHAnsi"/>
                <w:sz w:val="18"/>
                <w:szCs w:val="18"/>
              </w:rPr>
              <w:t>15. juni 2020</w:t>
            </w:r>
          </w:p>
        </w:tc>
      </w:tr>
      <w:tr w:rsidR="009D7CCD" w:rsidRPr="000F1DB1" w14:paraId="35E08109" w14:textId="77777777" w:rsidTr="009D7CCD">
        <w:tc>
          <w:tcPr>
            <w:tcW w:w="4390" w:type="dxa"/>
          </w:tcPr>
          <w:p w14:paraId="050DB682" w14:textId="77777777" w:rsidR="009D7CCD" w:rsidRPr="002C2995" w:rsidRDefault="009D7CCD" w:rsidP="00BE23D3">
            <w:pPr>
              <w:rPr>
                <w:rFonts w:cstheme="minorHAnsi"/>
                <w:sz w:val="18"/>
                <w:szCs w:val="18"/>
              </w:rPr>
            </w:pPr>
            <w:r w:rsidRPr="002C2995">
              <w:rPr>
                <w:rFonts w:cstheme="minorHAnsi"/>
                <w:sz w:val="18"/>
                <w:szCs w:val="18"/>
              </w:rPr>
              <w:t>En hjemsendt medarbejder, der har fri bil. Hvilken omkostningskategori er vægtafgift, forsikring, afskrivning/leasing i disse situationer:</w:t>
            </w:r>
          </w:p>
          <w:p w14:paraId="7A1F5F95" w14:textId="77777777" w:rsidR="009D7CCD" w:rsidRPr="002C2995" w:rsidRDefault="009D7CCD" w:rsidP="00BE23D3">
            <w:pPr>
              <w:rPr>
                <w:rFonts w:cstheme="minorHAnsi"/>
                <w:sz w:val="18"/>
                <w:szCs w:val="18"/>
              </w:rPr>
            </w:pPr>
          </w:p>
          <w:p w14:paraId="20A2C679" w14:textId="77777777" w:rsidR="009D7CCD" w:rsidRPr="002C2995" w:rsidRDefault="009D7CCD" w:rsidP="00BE23D3">
            <w:pPr>
              <w:rPr>
                <w:rFonts w:cstheme="minorHAnsi"/>
                <w:sz w:val="18"/>
                <w:szCs w:val="18"/>
              </w:rPr>
            </w:pPr>
            <w:r w:rsidRPr="002C2995">
              <w:rPr>
                <w:rFonts w:cstheme="minorHAnsi"/>
                <w:sz w:val="18"/>
                <w:szCs w:val="18"/>
              </w:rPr>
              <w:t>Hvis medarbejderen er hjemsendt og lader bilen stå på virksomhedens adresse, og i den hjemsendte periode ikke har fri bil til rådighed og i stedet får det mere i løn, er der nok tale om en fast omkostning (omkostningsdækning). Er styrelsen enig?</w:t>
            </w:r>
          </w:p>
          <w:p w14:paraId="1FA4E6CD" w14:textId="77777777" w:rsidR="009D7CCD" w:rsidRPr="002C2995" w:rsidRDefault="009D7CCD" w:rsidP="00BE23D3">
            <w:pPr>
              <w:rPr>
                <w:rFonts w:cstheme="minorHAnsi"/>
                <w:sz w:val="18"/>
                <w:szCs w:val="18"/>
              </w:rPr>
            </w:pPr>
          </w:p>
          <w:p w14:paraId="14370DF5" w14:textId="77777777" w:rsidR="009D7CCD" w:rsidRPr="002C2995" w:rsidRDefault="009D7CCD" w:rsidP="00BE23D3">
            <w:pPr>
              <w:rPr>
                <w:rFonts w:cstheme="minorHAnsi"/>
                <w:sz w:val="18"/>
                <w:szCs w:val="18"/>
              </w:rPr>
            </w:pPr>
            <w:r w:rsidRPr="002C2995">
              <w:rPr>
                <w:rFonts w:cstheme="minorHAnsi"/>
                <w:sz w:val="18"/>
                <w:szCs w:val="18"/>
              </w:rPr>
              <w:t>Hvis medarbejderen er hjemsendt og ikke parkerer bilen på virksomheden, men tager den med hjem og benytter den, er der nok tale om en lønomkostning og derfor dækket af reglerne om lønkompensation. Er styrelsen enig?</w:t>
            </w:r>
          </w:p>
          <w:p w14:paraId="1F1F2E6C" w14:textId="77777777" w:rsidR="009D7CCD" w:rsidRPr="002C2995" w:rsidRDefault="009D7CCD" w:rsidP="00BE23D3">
            <w:pPr>
              <w:rPr>
                <w:rFonts w:cstheme="minorHAnsi"/>
                <w:sz w:val="18"/>
                <w:szCs w:val="18"/>
              </w:rPr>
            </w:pPr>
          </w:p>
          <w:p w14:paraId="33904881" w14:textId="0A44A47A" w:rsidR="009D7CCD" w:rsidRPr="00F9281D" w:rsidRDefault="009D7CCD" w:rsidP="00BE23D3">
            <w:pPr>
              <w:rPr>
                <w:rFonts w:cstheme="minorHAnsi"/>
                <w:sz w:val="18"/>
                <w:szCs w:val="18"/>
              </w:rPr>
            </w:pPr>
            <w:r w:rsidRPr="002C2995">
              <w:rPr>
                <w:rFonts w:cstheme="minorHAnsi"/>
                <w:sz w:val="18"/>
                <w:szCs w:val="18"/>
              </w:rPr>
              <w:t>Hvis medarbejderen derimod ikke er hjemsendt, men arbejder i virksomheden, er der nok tale om at de faste omkostninger knyttet til bilen betegnes som lønomkostninger og derfor er dækket af reglerne om lønkompensation. Er styrelsen enig?</w:t>
            </w:r>
          </w:p>
        </w:tc>
        <w:tc>
          <w:tcPr>
            <w:tcW w:w="6375" w:type="dxa"/>
          </w:tcPr>
          <w:p w14:paraId="76F22B63" w14:textId="77777777" w:rsidR="009D7CCD" w:rsidRDefault="009D7CCD" w:rsidP="00BE23D3">
            <w:pPr>
              <w:rPr>
                <w:rFonts w:cstheme="minorHAnsi"/>
                <w:sz w:val="18"/>
                <w:szCs w:val="18"/>
              </w:rPr>
            </w:pPr>
          </w:p>
          <w:p w14:paraId="3EB8DFD3" w14:textId="77777777" w:rsidR="009D7CCD" w:rsidRDefault="009D7CCD" w:rsidP="00BE23D3">
            <w:pPr>
              <w:rPr>
                <w:rFonts w:cstheme="minorHAnsi"/>
                <w:sz w:val="18"/>
                <w:szCs w:val="18"/>
              </w:rPr>
            </w:pPr>
            <w:r>
              <w:rPr>
                <w:rFonts w:cstheme="minorHAnsi"/>
                <w:sz w:val="18"/>
                <w:szCs w:val="18"/>
              </w:rPr>
              <w:t>Erhvervsstyrelsen forventer at afgive svar fredag d. 24. april 2020</w:t>
            </w:r>
          </w:p>
          <w:p w14:paraId="300F8BE3" w14:textId="77777777" w:rsidR="009D7CCD" w:rsidRDefault="009D7CCD" w:rsidP="00BE23D3">
            <w:pPr>
              <w:rPr>
                <w:rFonts w:cstheme="minorHAnsi"/>
                <w:sz w:val="18"/>
                <w:szCs w:val="18"/>
              </w:rPr>
            </w:pPr>
          </w:p>
          <w:p w14:paraId="413A42FF" w14:textId="0DFD4E12" w:rsidR="009D7CCD" w:rsidRPr="00F9281D" w:rsidRDefault="009D7CCD" w:rsidP="00BE23D3">
            <w:pPr>
              <w:rPr>
                <w:rFonts w:cstheme="minorHAnsi"/>
                <w:sz w:val="18"/>
                <w:szCs w:val="18"/>
              </w:rPr>
            </w:pPr>
            <w:r>
              <w:rPr>
                <w:rFonts w:cstheme="minorHAnsi"/>
                <w:sz w:val="18"/>
                <w:szCs w:val="18"/>
              </w:rPr>
              <w:t>Der er tale om lønudgifter.</w:t>
            </w:r>
          </w:p>
        </w:tc>
        <w:tc>
          <w:tcPr>
            <w:tcW w:w="2552" w:type="dxa"/>
          </w:tcPr>
          <w:p w14:paraId="7EFA7734" w14:textId="77777777" w:rsidR="009D7CCD" w:rsidRDefault="009D7CCD" w:rsidP="00BE23D3">
            <w:pPr>
              <w:rPr>
                <w:rFonts w:cstheme="minorHAnsi"/>
                <w:sz w:val="18"/>
                <w:szCs w:val="18"/>
              </w:rPr>
            </w:pPr>
          </w:p>
          <w:p w14:paraId="67EBA683" w14:textId="77777777" w:rsidR="009D7CCD" w:rsidRDefault="009D7CCD" w:rsidP="00BE23D3">
            <w:pPr>
              <w:rPr>
                <w:rFonts w:cstheme="minorHAnsi"/>
                <w:sz w:val="18"/>
                <w:szCs w:val="18"/>
              </w:rPr>
            </w:pPr>
            <w:r>
              <w:rPr>
                <w:rFonts w:cstheme="minorHAnsi"/>
                <w:sz w:val="18"/>
                <w:szCs w:val="18"/>
              </w:rPr>
              <w:t>Erhvervsstyrelsen</w:t>
            </w:r>
          </w:p>
          <w:p w14:paraId="382EBF8D" w14:textId="77777777" w:rsidR="009D7CCD" w:rsidRDefault="009D7CCD" w:rsidP="00BE23D3">
            <w:pPr>
              <w:rPr>
                <w:rFonts w:cstheme="minorHAnsi"/>
                <w:sz w:val="18"/>
                <w:szCs w:val="18"/>
              </w:rPr>
            </w:pPr>
          </w:p>
          <w:p w14:paraId="73290B13" w14:textId="1DA88A96" w:rsidR="009D7CCD" w:rsidRPr="00F9281D" w:rsidRDefault="009D7CCD" w:rsidP="00BE23D3">
            <w:pPr>
              <w:rPr>
                <w:rFonts w:cstheme="minorHAnsi"/>
                <w:sz w:val="18"/>
                <w:szCs w:val="18"/>
              </w:rPr>
            </w:pPr>
            <w:r>
              <w:rPr>
                <w:rFonts w:cstheme="minorHAnsi"/>
                <w:sz w:val="18"/>
                <w:szCs w:val="18"/>
              </w:rPr>
              <w:t>Erhvervsstyrelsen</w:t>
            </w:r>
          </w:p>
        </w:tc>
        <w:tc>
          <w:tcPr>
            <w:tcW w:w="1846" w:type="dxa"/>
          </w:tcPr>
          <w:p w14:paraId="571C1848" w14:textId="77777777" w:rsidR="009D7CCD" w:rsidRDefault="009D7CCD" w:rsidP="00BE23D3">
            <w:pPr>
              <w:rPr>
                <w:rFonts w:cstheme="minorHAnsi"/>
                <w:sz w:val="18"/>
                <w:szCs w:val="18"/>
              </w:rPr>
            </w:pPr>
            <w:r>
              <w:rPr>
                <w:rFonts w:cstheme="minorHAnsi"/>
                <w:sz w:val="18"/>
                <w:szCs w:val="18"/>
              </w:rPr>
              <w:t>15. april 2020</w:t>
            </w:r>
          </w:p>
          <w:p w14:paraId="5F6471AA" w14:textId="77777777" w:rsidR="009D7CCD" w:rsidRDefault="009D7CCD" w:rsidP="00BE23D3">
            <w:pPr>
              <w:rPr>
                <w:rFonts w:cstheme="minorHAnsi"/>
                <w:sz w:val="18"/>
                <w:szCs w:val="18"/>
              </w:rPr>
            </w:pPr>
            <w:r>
              <w:rPr>
                <w:rFonts w:cstheme="minorHAnsi"/>
                <w:sz w:val="18"/>
                <w:szCs w:val="18"/>
              </w:rPr>
              <w:t>22. april 2020</w:t>
            </w:r>
          </w:p>
          <w:p w14:paraId="09600912" w14:textId="77777777" w:rsidR="009D7CCD" w:rsidRDefault="009D7CCD" w:rsidP="00BE23D3">
            <w:pPr>
              <w:rPr>
                <w:rFonts w:cstheme="minorHAnsi"/>
                <w:sz w:val="18"/>
                <w:szCs w:val="18"/>
              </w:rPr>
            </w:pPr>
          </w:p>
          <w:p w14:paraId="089ABAF6" w14:textId="4DA1C7D3" w:rsidR="009D7CCD" w:rsidRPr="00F9281D" w:rsidRDefault="009D7CCD" w:rsidP="00BE23D3">
            <w:pPr>
              <w:rPr>
                <w:rFonts w:cstheme="minorHAnsi"/>
                <w:sz w:val="18"/>
                <w:szCs w:val="18"/>
              </w:rPr>
            </w:pPr>
            <w:r>
              <w:rPr>
                <w:rFonts w:cstheme="minorHAnsi"/>
                <w:sz w:val="18"/>
                <w:szCs w:val="18"/>
              </w:rPr>
              <w:t>28. april 2020</w:t>
            </w:r>
          </w:p>
        </w:tc>
      </w:tr>
      <w:tr w:rsidR="009D7CCD" w:rsidRPr="000F1DB1" w14:paraId="5E54851D" w14:textId="77777777" w:rsidTr="009D7CCD">
        <w:tc>
          <w:tcPr>
            <w:tcW w:w="4390" w:type="dxa"/>
          </w:tcPr>
          <w:p w14:paraId="7845E5E5" w14:textId="77777777" w:rsidR="009D7CCD" w:rsidRPr="00280E19" w:rsidRDefault="009D7CCD" w:rsidP="00BE23D3">
            <w:pPr>
              <w:rPr>
                <w:rFonts w:cstheme="minorHAnsi"/>
                <w:sz w:val="18"/>
                <w:szCs w:val="18"/>
              </w:rPr>
            </w:pPr>
            <w:r w:rsidRPr="00280E19">
              <w:rPr>
                <w:rFonts w:cstheme="minorHAnsi"/>
                <w:sz w:val="18"/>
                <w:szCs w:val="18"/>
              </w:rPr>
              <w:t>En virksomhed ønsker kompensation for den del af autoomkostningerne, der er uafhængige af virksomhedens salg, produktion og distribution og som ikke er variable omkostninger.</w:t>
            </w:r>
          </w:p>
          <w:p w14:paraId="2C9189BD" w14:textId="77777777" w:rsidR="009D7CCD" w:rsidRPr="00280E19" w:rsidRDefault="009D7CCD" w:rsidP="00BE23D3">
            <w:pPr>
              <w:rPr>
                <w:rFonts w:cstheme="minorHAnsi"/>
                <w:sz w:val="18"/>
                <w:szCs w:val="18"/>
              </w:rPr>
            </w:pPr>
          </w:p>
          <w:p w14:paraId="665DE1C3" w14:textId="77777777" w:rsidR="009D7CCD" w:rsidRPr="00280E19" w:rsidRDefault="009D7CCD" w:rsidP="00BE23D3">
            <w:pPr>
              <w:rPr>
                <w:rFonts w:cstheme="minorHAnsi"/>
                <w:sz w:val="18"/>
                <w:szCs w:val="18"/>
              </w:rPr>
            </w:pPr>
            <w:r w:rsidRPr="00280E19">
              <w:rPr>
                <w:rFonts w:cstheme="minorHAnsi"/>
                <w:sz w:val="18"/>
                <w:szCs w:val="18"/>
              </w:rPr>
              <w:t>Virksomheder foretager fradrag for autoomkostninger med Skatterådets satser, jf. LL § 9 B.</w:t>
            </w:r>
          </w:p>
          <w:p w14:paraId="3AAAE855" w14:textId="77777777" w:rsidR="009D7CCD" w:rsidRPr="00280E19" w:rsidRDefault="009D7CCD" w:rsidP="00BE23D3">
            <w:pPr>
              <w:rPr>
                <w:rFonts w:cstheme="minorHAnsi"/>
                <w:sz w:val="18"/>
                <w:szCs w:val="18"/>
              </w:rPr>
            </w:pPr>
          </w:p>
          <w:p w14:paraId="62651C74" w14:textId="499FCD56" w:rsidR="009D7CCD" w:rsidRPr="00BE784F" w:rsidRDefault="009D7CCD" w:rsidP="00BE23D3">
            <w:pPr>
              <w:rPr>
                <w:rFonts w:cstheme="minorHAnsi"/>
                <w:sz w:val="18"/>
                <w:szCs w:val="18"/>
              </w:rPr>
            </w:pPr>
            <w:r w:rsidRPr="00280E19">
              <w:rPr>
                <w:rFonts w:cstheme="minorHAnsi"/>
                <w:sz w:val="18"/>
                <w:szCs w:val="18"/>
              </w:rPr>
              <w:t>Hvilken del af fradraget kan medtages som en fast omkostning?</w:t>
            </w:r>
          </w:p>
        </w:tc>
        <w:tc>
          <w:tcPr>
            <w:tcW w:w="6375" w:type="dxa"/>
          </w:tcPr>
          <w:p w14:paraId="4E6B3EE8" w14:textId="7946E86A" w:rsidR="009D7CCD" w:rsidRDefault="009D7CCD" w:rsidP="00BE23D3">
            <w:pPr>
              <w:rPr>
                <w:rFonts w:cstheme="minorHAnsi"/>
                <w:sz w:val="18"/>
                <w:szCs w:val="18"/>
              </w:rPr>
            </w:pPr>
            <w:r>
              <w:rPr>
                <w:rFonts w:cstheme="minorHAnsi"/>
                <w:sz w:val="18"/>
                <w:szCs w:val="18"/>
              </w:rPr>
              <w:t>Afventer svar fra Erhvervsstyrelsen</w:t>
            </w:r>
          </w:p>
          <w:p w14:paraId="304F355A" w14:textId="69BE877F" w:rsidR="009D7CCD" w:rsidRDefault="009D7CCD" w:rsidP="00BE23D3">
            <w:pPr>
              <w:rPr>
                <w:rFonts w:cstheme="minorHAnsi"/>
                <w:sz w:val="18"/>
                <w:szCs w:val="18"/>
              </w:rPr>
            </w:pPr>
          </w:p>
          <w:p w14:paraId="4D61101E" w14:textId="429E7365" w:rsidR="009D7CCD" w:rsidRDefault="009D7CCD" w:rsidP="00BE23D3">
            <w:pPr>
              <w:rPr>
                <w:rFonts w:cstheme="minorHAnsi"/>
                <w:sz w:val="18"/>
                <w:szCs w:val="18"/>
              </w:rPr>
            </w:pPr>
            <w:r>
              <w:rPr>
                <w:rFonts w:cstheme="minorHAnsi"/>
                <w:sz w:val="18"/>
                <w:szCs w:val="18"/>
              </w:rPr>
              <w:t>Erhvervsstyrelsen:</w:t>
            </w:r>
          </w:p>
          <w:p w14:paraId="53BDCD1F" w14:textId="25649808" w:rsidR="009D7CCD" w:rsidRDefault="009D7CCD" w:rsidP="00BE23D3">
            <w:pPr>
              <w:rPr>
                <w:rFonts w:cstheme="minorHAnsi"/>
                <w:sz w:val="18"/>
                <w:szCs w:val="18"/>
              </w:rPr>
            </w:pPr>
            <w:r>
              <w:rPr>
                <w:rFonts w:cstheme="minorHAnsi"/>
                <w:sz w:val="18"/>
                <w:szCs w:val="18"/>
              </w:rPr>
              <w:t>Kan spørgsmålet uddybes?</w:t>
            </w:r>
          </w:p>
          <w:p w14:paraId="1F2937EF" w14:textId="0B539B2D" w:rsidR="009D7CCD" w:rsidRDefault="009D7CCD" w:rsidP="00BE23D3">
            <w:pPr>
              <w:rPr>
                <w:rFonts w:cstheme="minorHAnsi"/>
                <w:sz w:val="18"/>
                <w:szCs w:val="18"/>
              </w:rPr>
            </w:pPr>
          </w:p>
          <w:p w14:paraId="2174CE8A" w14:textId="11465B43" w:rsidR="009D7CCD" w:rsidRDefault="009D7CCD" w:rsidP="00BE23D3">
            <w:pPr>
              <w:rPr>
                <w:rFonts w:cstheme="minorHAnsi"/>
                <w:sz w:val="18"/>
                <w:szCs w:val="18"/>
              </w:rPr>
            </w:pPr>
            <w:r>
              <w:rPr>
                <w:rFonts w:cstheme="minorHAnsi"/>
                <w:sz w:val="18"/>
                <w:szCs w:val="18"/>
              </w:rPr>
              <w:t>FSR – danske revisorer:</w:t>
            </w:r>
          </w:p>
          <w:p w14:paraId="5327D5BB" w14:textId="24B15EB4" w:rsidR="009D7CCD" w:rsidRDefault="009D7CCD" w:rsidP="00BE23D3">
            <w:pPr>
              <w:rPr>
                <w:rFonts w:cstheme="minorHAnsi"/>
                <w:sz w:val="18"/>
                <w:szCs w:val="18"/>
              </w:rPr>
            </w:pPr>
            <w:r>
              <w:rPr>
                <w:rFonts w:cstheme="minorHAnsi"/>
                <w:sz w:val="18"/>
                <w:szCs w:val="18"/>
              </w:rPr>
              <w:t>Spørgsmål uddybet:</w:t>
            </w:r>
          </w:p>
          <w:p w14:paraId="3217392C" w14:textId="77777777" w:rsidR="009D7CCD" w:rsidRPr="005374AB" w:rsidRDefault="009D7CCD" w:rsidP="00BE23D3">
            <w:pPr>
              <w:rPr>
                <w:rFonts w:cstheme="minorHAnsi"/>
                <w:sz w:val="18"/>
                <w:szCs w:val="18"/>
              </w:rPr>
            </w:pPr>
            <w:r>
              <w:rPr>
                <w:rFonts w:cstheme="minorHAnsi"/>
                <w:sz w:val="18"/>
                <w:szCs w:val="18"/>
              </w:rPr>
              <w:t>M</w:t>
            </w:r>
            <w:r w:rsidRPr="005374AB">
              <w:rPr>
                <w:rFonts w:cstheme="minorHAnsi"/>
                <w:sz w:val="18"/>
                <w:szCs w:val="18"/>
              </w:rPr>
              <w:t xml:space="preserve">å </w:t>
            </w:r>
            <w:r>
              <w:rPr>
                <w:rFonts w:cstheme="minorHAnsi"/>
                <w:sz w:val="18"/>
                <w:szCs w:val="18"/>
              </w:rPr>
              <w:t xml:space="preserve">en virksomhed </w:t>
            </w:r>
            <w:r w:rsidRPr="005374AB">
              <w:rPr>
                <w:rFonts w:cstheme="minorHAnsi"/>
                <w:sz w:val="18"/>
                <w:szCs w:val="18"/>
              </w:rPr>
              <w:t>tage udgangspunkt i Skatterådets beregninger, og på dette grundlag</w:t>
            </w:r>
            <w:r>
              <w:rPr>
                <w:rFonts w:cstheme="minorHAnsi"/>
                <w:sz w:val="18"/>
                <w:szCs w:val="18"/>
              </w:rPr>
              <w:t xml:space="preserve"> </w:t>
            </w:r>
            <w:r w:rsidRPr="005374AB">
              <w:rPr>
                <w:rFonts w:cstheme="minorHAnsi"/>
                <w:sz w:val="18"/>
                <w:szCs w:val="18"/>
              </w:rPr>
              <w:t>udregne den andel af satsen for kørselsgodtgørelse, der kan henføres til faste omkostninger</w:t>
            </w:r>
            <w:r>
              <w:rPr>
                <w:rFonts w:cstheme="minorHAnsi"/>
                <w:sz w:val="18"/>
                <w:szCs w:val="18"/>
              </w:rPr>
              <w:t xml:space="preserve"> og opnå kompensation herfor?</w:t>
            </w:r>
          </w:p>
          <w:p w14:paraId="3FF90C99" w14:textId="77777777" w:rsidR="009D7CCD" w:rsidRDefault="009D7CCD" w:rsidP="00BE23D3">
            <w:pPr>
              <w:rPr>
                <w:rFonts w:cstheme="minorHAnsi"/>
                <w:sz w:val="18"/>
                <w:szCs w:val="18"/>
              </w:rPr>
            </w:pPr>
          </w:p>
          <w:p w14:paraId="50652B96" w14:textId="77777777" w:rsidR="009D7CCD" w:rsidRDefault="009D7CCD" w:rsidP="00BE23D3">
            <w:pPr>
              <w:rPr>
                <w:rFonts w:cstheme="minorHAnsi"/>
                <w:sz w:val="18"/>
                <w:szCs w:val="18"/>
              </w:rPr>
            </w:pPr>
            <w:r w:rsidRPr="005374AB">
              <w:rPr>
                <w:rFonts w:cstheme="minorHAnsi"/>
                <w:sz w:val="18"/>
                <w:szCs w:val="18"/>
              </w:rPr>
              <w:t>En virksomhed kan fratrække autoudgifter enten som dokumenterede faktiske udgifter eller</w:t>
            </w:r>
            <w:r>
              <w:rPr>
                <w:rFonts w:cstheme="minorHAnsi"/>
                <w:sz w:val="18"/>
                <w:szCs w:val="18"/>
              </w:rPr>
              <w:t xml:space="preserve"> </w:t>
            </w:r>
            <w:r w:rsidRPr="005374AB">
              <w:rPr>
                <w:rFonts w:cstheme="minorHAnsi"/>
                <w:sz w:val="18"/>
                <w:szCs w:val="18"/>
              </w:rPr>
              <w:t>med Skatterådets fastsatte satser for kørselsgodtgørelse</w:t>
            </w:r>
            <w:r>
              <w:rPr>
                <w:rFonts w:cstheme="minorHAnsi"/>
                <w:sz w:val="18"/>
                <w:szCs w:val="18"/>
              </w:rPr>
              <w:t xml:space="preserve"> i sit årsregnskab</w:t>
            </w:r>
            <w:r w:rsidRPr="005374AB">
              <w:rPr>
                <w:rFonts w:cstheme="minorHAnsi"/>
                <w:sz w:val="18"/>
                <w:szCs w:val="18"/>
              </w:rPr>
              <w:t>.</w:t>
            </w:r>
          </w:p>
          <w:p w14:paraId="544609CF" w14:textId="77777777" w:rsidR="009D7CCD" w:rsidRPr="005374AB" w:rsidRDefault="009D7CCD" w:rsidP="00BE23D3">
            <w:pPr>
              <w:rPr>
                <w:rFonts w:cstheme="minorHAnsi"/>
                <w:sz w:val="18"/>
                <w:szCs w:val="18"/>
              </w:rPr>
            </w:pPr>
          </w:p>
          <w:p w14:paraId="1DF32EC1" w14:textId="77777777" w:rsidR="009D7CCD" w:rsidRPr="005374AB" w:rsidRDefault="009D7CCD" w:rsidP="00BE23D3">
            <w:pPr>
              <w:rPr>
                <w:rFonts w:cstheme="minorHAnsi"/>
                <w:sz w:val="18"/>
                <w:szCs w:val="18"/>
              </w:rPr>
            </w:pPr>
            <w:r w:rsidRPr="005374AB">
              <w:rPr>
                <w:rFonts w:cstheme="minorHAnsi"/>
                <w:sz w:val="18"/>
                <w:szCs w:val="18"/>
              </w:rPr>
              <w:t xml:space="preserve">Der er i realiteten tale om samme bil og samme udgifter – blot kan man vælge mellem </w:t>
            </w:r>
            <w:r>
              <w:rPr>
                <w:rFonts w:cstheme="minorHAnsi"/>
                <w:sz w:val="18"/>
                <w:szCs w:val="18"/>
              </w:rPr>
              <w:t xml:space="preserve">to </w:t>
            </w:r>
            <w:r w:rsidRPr="005374AB">
              <w:rPr>
                <w:rFonts w:cstheme="minorHAnsi"/>
                <w:sz w:val="18"/>
                <w:szCs w:val="18"/>
              </w:rPr>
              <w:t>metoder til bogføring af udgifterne.</w:t>
            </w:r>
          </w:p>
          <w:p w14:paraId="155572D0" w14:textId="77777777" w:rsidR="009D7CCD" w:rsidRPr="005374AB" w:rsidRDefault="009D7CCD" w:rsidP="00BE23D3">
            <w:pPr>
              <w:rPr>
                <w:rFonts w:cstheme="minorHAnsi"/>
                <w:sz w:val="18"/>
                <w:szCs w:val="18"/>
              </w:rPr>
            </w:pPr>
          </w:p>
          <w:p w14:paraId="0A226118" w14:textId="77777777" w:rsidR="009D7CCD" w:rsidRPr="005374AB" w:rsidRDefault="009D7CCD" w:rsidP="00BE23D3">
            <w:pPr>
              <w:rPr>
                <w:rFonts w:cstheme="minorHAnsi"/>
                <w:sz w:val="18"/>
                <w:szCs w:val="18"/>
              </w:rPr>
            </w:pPr>
            <w:r w:rsidRPr="005374AB">
              <w:rPr>
                <w:rFonts w:cstheme="minorHAnsi"/>
                <w:sz w:val="18"/>
                <w:szCs w:val="18"/>
              </w:rPr>
              <w:t>Hvis man anvender metode 1, så fremgår de faktiske udgifter af bogføringen, og er konteret</w:t>
            </w:r>
            <w:r>
              <w:rPr>
                <w:rFonts w:cstheme="minorHAnsi"/>
                <w:sz w:val="18"/>
                <w:szCs w:val="18"/>
              </w:rPr>
              <w:t xml:space="preserve"> </w:t>
            </w:r>
            <w:r w:rsidRPr="005374AB">
              <w:rPr>
                <w:rFonts w:cstheme="minorHAnsi"/>
                <w:sz w:val="18"/>
                <w:szCs w:val="18"/>
              </w:rPr>
              <w:t>individuelt på respektive konti. Når denne metode anvendes</w:t>
            </w:r>
            <w:r>
              <w:rPr>
                <w:rFonts w:cstheme="minorHAnsi"/>
                <w:sz w:val="18"/>
                <w:szCs w:val="18"/>
              </w:rPr>
              <w:t>,</w:t>
            </w:r>
            <w:r w:rsidRPr="005374AB">
              <w:rPr>
                <w:rFonts w:cstheme="minorHAnsi"/>
                <w:sz w:val="18"/>
                <w:szCs w:val="18"/>
              </w:rPr>
              <w:t xml:space="preserve"> er det derfor let at identificere de faste omkostninger (f.eks. vægtafgift, forsikring, nødvendig vedligeholdelse og afskrivninger) til brug for udarbejdelsen af ansøgning om kompensation for faste omkostninger, da man blot tager</w:t>
            </w:r>
          </w:p>
          <w:p w14:paraId="63F38CCA" w14:textId="77777777" w:rsidR="009D7CCD" w:rsidRPr="005374AB" w:rsidRDefault="009D7CCD" w:rsidP="00BE23D3">
            <w:pPr>
              <w:rPr>
                <w:rFonts w:cstheme="minorHAnsi"/>
                <w:sz w:val="18"/>
                <w:szCs w:val="18"/>
              </w:rPr>
            </w:pPr>
            <w:r w:rsidRPr="005374AB">
              <w:rPr>
                <w:rFonts w:cstheme="minorHAnsi"/>
                <w:sz w:val="18"/>
                <w:szCs w:val="18"/>
              </w:rPr>
              <w:t>udgangspunkt i de bogførte beløb og laver en periodisering for perioden 1. december 2019 –</w:t>
            </w:r>
            <w:r>
              <w:rPr>
                <w:rFonts w:cstheme="minorHAnsi"/>
                <w:sz w:val="18"/>
                <w:szCs w:val="18"/>
              </w:rPr>
              <w:t xml:space="preserve"> </w:t>
            </w:r>
            <w:r w:rsidRPr="005374AB">
              <w:rPr>
                <w:rFonts w:cstheme="minorHAnsi"/>
                <w:sz w:val="18"/>
                <w:szCs w:val="18"/>
              </w:rPr>
              <w:t xml:space="preserve">29. februar 2020. </w:t>
            </w:r>
          </w:p>
          <w:p w14:paraId="116D0EA2" w14:textId="77777777" w:rsidR="009D7CCD" w:rsidRPr="005374AB" w:rsidRDefault="009D7CCD" w:rsidP="00BE23D3">
            <w:pPr>
              <w:rPr>
                <w:rFonts w:cstheme="minorHAnsi"/>
                <w:sz w:val="18"/>
                <w:szCs w:val="18"/>
              </w:rPr>
            </w:pPr>
          </w:p>
          <w:p w14:paraId="1FD709E3" w14:textId="77777777" w:rsidR="009D7CCD" w:rsidRPr="005374AB" w:rsidRDefault="009D7CCD" w:rsidP="00BE23D3">
            <w:pPr>
              <w:rPr>
                <w:rFonts w:cstheme="minorHAnsi"/>
                <w:sz w:val="18"/>
                <w:szCs w:val="18"/>
              </w:rPr>
            </w:pPr>
            <w:r w:rsidRPr="005374AB">
              <w:rPr>
                <w:rFonts w:cstheme="minorHAnsi"/>
                <w:sz w:val="18"/>
                <w:szCs w:val="18"/>
              </w:rPr>
              <w:t>Hvis man anvender metode 2, så fremgår autoudgifterne i bogholderiet som ét beløb, der er bogført på kontoen</w:t>
            </w:r>
            <w:r>
              <w:rPr>
                <w:rFonts w:cstheme="minorHAnsi"/>
                <w:sz w:val="18"/>
                <w:szCs w:val="18"/>
              </w:rPr>
              <w:t>, eksempelvis navngivet</w:t>
            </w:r>
            <w:r w:rsidRPr="005374AB">
              <w:rPr>
                <w:rFonts w:cstheme="minorHAnsi"/>
                <w:sz w:val="18"/>
                <w:szCs w:val="18"/>
              </w:rPr>
              <w:t xml:space="preserve"> ”kørselsgodtgørelse”. Beløbet er udregnet på grundlag af</w:t>
            </w:r>
          </w:p>
          <w:p w14:paraId="17A30350" w14:textId="77777777" w:rsidR="009D7CCD" w:rsidRDefault="009D7CCD" w:rsidP="00BE23D3">
            <w:pPr>
              <w:rPr>
                <w:rFonts w:cstheme="minorHAnsi"/>
                <w:sz w:val="18"/>
                <w:szCs w:val="18"/>
              </w:rPr>
            </w:pPr>
            <w:r w:rsidRPr="005374AB">
              <w:rPr>
                <w:rFonts w:cstheme="minorHAnsi"/>
                <w:sz w:val="18"/>
                <w:szCs w:val="18"/>
              </w:rPr>
              <w:t>antallet af kørte erhvervskilometer ganget med satsen for kørselsgodtgørelse.</w:t>
            </w:r>
          </w:p>
          <w:p w14:paraId="63C2D03A" w14:textId="77777777" w:rsidR="009D7CCD" w:rsidRPr="005374AB" w:rsidRDefault="009D7CCD" w:rsidP="00BE23D3">
            <w:pPr>
              <w:rPr>
                <w:rFonts w:cstheme="minorHAnsi"/>
                <w:sz w:val="18"/>
                <w:szCs w:val="18"/>
              </w:rPr>
            </w:pPr>
          </w:p>
          <w:p w14:paraId="43BB3BCE" w14:textId="77777777" w:rsidR="009D7CCD" w:rsidRPr="005374AB" w:rsidRDefault="009D7CCD" w:rsidP="00BE23D3">
            <w:pPr>
              <w:rPr>
                <w:rFonts w:cstheme="minorHAnsi"/>
                <w:sz w:val="18"/>
                <w:szCs w:val="18"/>
              </w:rPr>
            </w:pPr>
            <w:r>
              <w:rPr>
                <w:rFonts w:cstheme="minorHAnsi"/>
                <w:sz w:val="18"/>
                <w:szCs w:val="18"/>
              </w:rPr>
              <w:t>Omkostningen</w:t>
            </w:r>
            <w:r w:rsidRPr="005374AB">
              <w:rPr>
                <w:rFonts w:cstheme="minorHAnsi"/>
                <w:sz w:val="18"/>
                <w:szCs w:val="18"/>
              </w:rPr>
              <w:t xml:space="preserve"> passer derfor ikke umiddelbart til rubrikkerne i opgørelsen af de faste omkostninger.</w:t>
            </w:r>
          </w:p>
          <w:p w14:paraId="00F2158C" w14:textId="77777777" w:rsidR="009D7CCD" w:rsidRPr="005374AB" w:rsidRDefault="009D7CCD" w:rsidP="00BE23D3">
            <w:pPr>
              <w:rPr>
                <w:rFonts w:cstheme="minorHAnsi"/>
                <w:sz w:val="18"/>
                <w:szCs w:val="18"/>
              </w:rPr>
            </w:pPr>
          </w:p>
          <w:p w14:paraId="623148D1" w14:textId="77777777" w:rsidR="009D7CCD" w:rsidRPr="005374AB" w:rsidRDefault="009D7CCD" w:rsidP="00BE23D3">
            <w:pPr>
              <w:rPr>
                <w:rFonts w:cstheme="minorHAnsi"/>
                <w:sz w:val="18"/>
                <w:szCs w:val="18"/>
              </w:rPr>
            </w:pPr>
            <w:r w:rsidRPr="005374AB">
              <w:rPr>
                <w:rFonts w:cstheme="minorHAnsi"/>
                <w:sz w:val="18"/>
                <w:szCs w:val="18"/>
              </w:rPr>
              <w:t>Skatterådet offentliggør beregningsgrundlaget for fastsættelse af satsen for kørselsgodtgørelse.</w:t>
            </w:r>
          </w:p>
          <w:p w14:paraId="17C3532B" w14:textId="77777777" w:rsidR="009D7CCD" w:rsidRPr="005374AB" w:rsidRDefault="009D7CCD" w:rsidP="00BE23D3">
            <w:pPr>
              <w:rPr>
                <w:rFonts w:cstheme="minorHAnsi"/>
                <w:sz w:val="18"/>
                <w:szCs w:val="18"/>
              </w:rPr>
            </w:pPr>
            <w:r w:rsidRPr="005374AB">
              <w:rPr>
                <w:rFonts w:cstheme="minorHAnsi"/>
                <w:sz w:val="18"/>
                <w:szCs w:val="18"/>
              </w:rPr>
              <w:t>(F.eks. BEK nr. 1308 af 20/11-2018 vedrørende satser for 2019)</w:t>
            </w:r>
          </w:p>
          <w:p w14:paraId="3B5A6460" w14:textId="77777777" w:rsidR="009D7CCD" w:rsidRPr="005374AB" w:rsidRDefault="009D7CCD" w:rsidP="00BE23D3">
            <w:pPr>
              <w:rPr>
                <w:rFonts w:cstheme="minorHAnsi"/>
                <w:sz w:val="18"/>
                <w:szCs w:val="18"/>
              </w:rPr>
            </w:pPr>
          </w:p>
          <w:p w14:paraId="15C982DB" w14:textId="77777777" w:rsidR="009D7CCD" w:rsidRPr="005374AB" w:rsidRDefault="009D7CCD" w:rsidP="00BE23D3">
            <w:pPr>
              <w:rPr>
                <w:rFonts w:cstheme="minorHAnsi"/>
                <w:sz w:val="18"/>
                <w:szCs w:val="18"/>
              </w:rPr>
            </w:pPr>
            <w:r w:rsidRPr="005374AB">
              <w:rPr>
                <w:rFonts w:cstheme="minorHAnsi"/>
                <w:sz w:val="18"/>
                <w:szCs w:val="18"/>
              </w:rPr>
              <w:t>Spørgsmålet er, om man må tage udgangspunkt i Skatterådets beregninger, og på dette grundlag</w:t>
            </w:r>
            <w:r>
              <w:rPr>
                <w:rFonts w:cstheme="minorHAnsi"/>
                <w:sz w:val="18"/>
                <w:szCs w:val="18"/>
              </w:rPr>
              <w:t xml:space="preserve"> </w:t>
            </w:r>
            <w:r w:rsidRPr="005374AB">
              <w:rPr>
                <w:rFonts w:cstheme="minorHAnsi"/>
                <w:sz w:val="18"/>
                <w:szCs w:val="18"/>
              </w:rPr>
              <w:t>udregne den andel af satsen for kørselsgodtgørelse, der kan henføres til faste omkostninger.</w:t>
            </w:r>
          </w:p>
          <w:p w14:paraId="6EADC613" w14:textId="77777777" w:rsidR="009D7CCD" w:rsidRPr="005374AB" w:rsidRDefault="009D7CCD" w:rsidP="00BE23D3">
            <w:pPr>
              <w:rPr>
                <w:rFonts w:cstheme="minorHAnsi"/>
                <w:sz w:val="18"/>
                <w:szCs w:val="18"/>
              </w:rPr>
            </w:pPr>
          </w:p>
          <w:p w14:paraId="1B94C1CA" w14:textId="77777777" w:rsidR="009D7CCD" w:rsidRPr="005374AB" w:rsidRDefault="009D7CCD" w:rsidP="00BE23D3">
            <w:pPr>
              <w:rPr>
                <w:rFonts w:cstheme="minorHAnsi"/>
                <w:sz w:val="18"/>
                <w:szCs w:val="18"/>
              </w:rPr>
            </w:pPr>
            <w:r w:rsidRPr="005374AB">
              <w:rPr>
                <w:rFonts w:cstheme="minorHAnsi"/>
                <w:sz w:val="18"/>
                <w:szCs w:val="18"/>
              </w:rPr>
              <w:t>Eksempel</w:t>
            </w:r>
          </w:p>
          <w:p w14:paraId="34DB11AA" w14:textId="77777777" w:rsidR="009D7CCD" w:rsidRPr="005374AB" w:rsidRDefault="009D7CCD" w:rsidP="00BE23D3">
            <w:pPr>
              <w:rPr>
                <w:rFonts w:cstheme="minorHAnsi"/>
                <w:sz w:val="18"/>
                <w:szCs w:val="18"/>
              </w:rPr>
            </w:pPr>
            <w:r w:rsidRPr="005374AB">
              <w:rPr>
                <w:rFonts w:cstheme="minorHAnsi"/>
                <w:sz w:val="18"/>
                <w:szCs w:val="18"/>
              </w:rPr>
              <w:t xml:space="preserve">I ovennævnte bekendtgørelse vises beregningen af satsen for 2019, hvor autoforsikring indgår med et beløb på kr. 9.004 ud af de samlede udgifter på kr. 85.373. </w:t>
            </w:r>
          </w:p>
          <w:p w14:paraId="534171D6" w14:textId="77777777" w:rsidR="009D7CCD" w:rsidRPr="005374AB" w:rsidRDefault="009D7CCD" w:rsidP="00BE23D3">
            <w:pPr>
              <w:rPr>
                <w:rFonts w:cstheme="minorHAnsi"/>
                <w:sz w:val="18"/>
                <w:szCs w:val="18"/>
              </w:rPr>
            </w:pPr>
            <w:r w:rsidRPr="005374AB">
              <w:rPr>
                <w:rFonts w:cstheme="minorHAnsi"/>
                <w:sz w:val="18"/>
                <w:szCs w:val="18"/>
              </w:rPr>
              <w:t xml:space="preserve">Forsikringsandelen af satsen på 3,56 kr. er således: (9.004/85.373 x 3,56) = 0,38 kr. </w:t>
            </w:r>
          </w:p>
          <w:p w14:paraId="10B8F8BC" w14:textId="77777777" w:rsidR="009D7CCD" w:rsidRPr="005374AB" w:rsidRDefault="009D7CCD" w:rsidP="00BE23D3">
            <w:pPr>
              <w:rPr>
                <w:rFonts w:cstheme="minorHAnsi"/>
                <w:sz w:val="18"/>
                <w:szCs w:val="18"/>
              </w:rPr>
            </w:pPr>
            <w:r w:rsidRPr="005374AB">
              <w:rPr>
                <w:rFonts w:cstheme="minorHAnsi"/>
                <w:sz w:val="18"/>
                <w:szCs w:val="18"/>
              </w:rPr>
              <w:t>Hvis virksomhedsejeren eksempelvis har kørt 1.000 erhvervsmæssige kilometer i december 2019, har han modtaget kørselsgodtgørelse på 1.000 x 3,56 = kr. 3.560, der er bogført som en udgift i virksomheden.</w:t>
            </w:r>
          </w:p>
          <w:p w14:paraId="232AFD8B" w14:textId="77777777" w:rsidR="009D7CCD" w:rsidRPr="005374AB" w:rsidRDefault="009D7CCD" w:rsidP="00BE23D3">
            <w:pPr>
              <w:rPr>
                <w:rFonts w:cstheme="minorHAnsi"/>
                <w:sz w:val="18"/>
                <w:szCs w:val="18"/>
              </w:rPr>
            </w:pPr>
            <w:r w:rsidRPr="005374AB">
              <w:rPr>
                <w:rFonts w:cstheme="minorHAnsi"/>
                <w:sz w:val="18"/>
                <w:szCs w:val="18"/>
              </w:rPr>
              <w:t>Ud af denne udgift udgør andel af autoforsikring for december dermed: 1.000 x 0,38 = 380 kr.</w:t>
            </w:r>
          </w:p>
          <w:p w14:paraId="434D8EA5" w14:textId="77777777" w:rsidR="009D7CCD" w:rsidRPr="005374AB" w:rsidRDefault="009D7CCD" w:rsidP="00BE23D3">
            <w:pPr>
              <w:rPr>
                <w:rFonts w:cstheme="minorHAnsi"/>
                <w:sz w:val="18"/>
                <w:szCs w:val="18"/>
              </w:rPr>
            </w:pPr>
          </w:p>
          <w:p w14:paraId="11661EEB" w14:textId="77777777" w:rsidR="009D7CCD" w:rsidRPr="005374AB" w:rsidRDefault="009D7CCD" w:rsidP="00BE23D3">
            <w:pPr>
              <w:rPr>
                <w:rFonts w:cstheme="minorHAnsi"/>
                <w:sz w:val="18"/>
                <w:szCs w:val="18"/>
              </w:rPr>
            </w:pPr>
            <w:r w:rsidRPr="005374AB">
              <w:rPr>
                <w:rFonts w:cstheme="minorHAnsi"/>
                <w:sz w:val="18"/>
                <w:szCs w:val="18"/>
              </w:rPr>
              <w:t>Samme beregning skal laves tilsvarende for de øvrige faste udgifter i Skatterådets bekendtgørelse, for at</w:t>
            </w:r>
            <w:r>
              <w:rPr>
                <w:rFonts w:cstheme="minorHAnsi"/>
                <w:sz w:val="18"/>
                <w:szCs w:val="18"/>
              </w:rPr>
              <w:t xml:space="preserve"> </w:t>
            </w:r>
            <w:r w:rsidRPr="005374AB">
              <w:rPr>
                <w:rFonts w:cstheme="minorHAnsi"/>
                <w:sz w:val="18"/>
                <w:szCs w:val="18"/>
              </w:rPr>
              <w:t>opgøre den samlede sum af virksomhedens faste autoomkostninger.</w:t>
            </w:r>
          </w:p>
          <w:p w14:paraId="15BCE215" w14:textId="77777777" w:rsidR="009D7CCD" w:rsidRPr="005374AB" w:rsidRDefault="009D7CCD" w:rsidP="00BE23D3">
            <w:pPr>
              <w:rPr>
                <w:rFonts w:cstheme="minorHAnsi"/>
                <w:sz w:val="18"/>
                <w:szCs w:val="18"/>
              </w:rPr>
            </w:pPr>
          </w:p>
          <w:p w14:paraId="438AE3A7" w14:textId="0A3A08C3" w:rsidR="009D7CCD" w:rsidRDefault="009D7CCD" w:rsidP="00BE23D3">
            <w:pPr>
              <w:rPr>
                <w:rFonts w:cstheme="minorHAnsi"/>
                <w:sz w:val="18"/>
                <w:szCs w:val="18"/>
              </w:rPr>
            </w:pPr>
            <w:r w:rsidRPr="005374AB">
              <w:rPr>
                <w:rFonts w:cstheme="minorHAnsi"/>
                <w:sz w:val="18"/>
                <w:szCs w:val="18"/>
              </w:rPr>
              <w:t>Det skal bemærkes, at satsen for kørselsgodtgørelse justeres ved årsskriftet, hvorfor bekendtgørelsen for 2019 skal anvendes til at opgøre omkostningerne for december 2019, mens omkostningerne for</w:t>
            </w:r>
            <w:r>
              <w:rPr>
                <w:rFonts w:cstheme="minorHAnsi"/>
                <w:sz w:val="18"/>
                <w:szCs w:val="18"/>
              </w:rPr>
              <w:t xml:space="preserve"> </w:t>
            </w:r>
            <w:r w:rsidRPr="005374AB">
              <w:rPr>
                <w:rFonts w:cstheme="minorHAnsi"/>
                <w:sz w:val="18"/>
                <w:szCs w:val="18"/>
              </w:rPr>
              <w:t>januar og februar 2020 skal opgøres på grundlag af bekendtgørelsen for 2020.</w:t>
            </w:r>
          </w:p>
          <w:p w14:paraId="0C785A33" w14:textId="77777777" w:rsidR="009D7CCD" w:rsidRDefault="009D7CCD" w:rsidP="00BE23D3">
            <w:pPr>
              <w:rPr>
                <w:rFonts w:cstheme="minorHAnsi"/>
                <w:sz w:val="18"/>
                <w:szCs w:val="18"/>
              </w:rPr>
            </w:pPr>
          </w:p>
          <w:p w14:paraId="3EEC861F" w14:textId="47A731D1" w:rsidR="009D7CCD" w:rsidRDefault="009D7CCD" w:rsidP="00BE23D3">
            <w:pPr>
              <w:rPr>
                <w:rFonts w:cstheme="minorHAnsi"/>
                <w:sz w:val="18"/>
                <w:szCs w:val="18"/>
              </w:rPr>
            </w:pPr>
            <w:r>
              <w:rPr>
                <w:rFonts w:cstheme="minorHAnsi"/>
                <w:sz w:val="18"/>
                <w:szCs w:val="18"/>
              </w:rPr>
              <w:t>Erhvervsstyrelsen:</w:t>
            </w:r>
          </w:p>
          <w:p w14:paraId="244F1404" w14:textId="2BA39DE1" w:rsidR="009D7CCD" w:rsidRPr="005017DF" w:rsidRDefault="009D7CCD" w:rsidP="00BE23D3">
            <w:pPr>
              <w:rPr>
                <w:rFonts w:cstheme="minorHAnsi"/>
                <w:sz w:val="18"/>
                <w:szCs w:val="18"/>
              </w:rPr>
            </w:pPr>
            <w:r w:rsidRPr="005017DF">
              <w:rPr>
                <w:rFonts w:cstheme="minorHAnsi"/>
                <w:sz w:val="18"/>
                <w:szCs w:val="18"/>
              </w:rPr>
              <w:t>Der kan ikke tages udgangspunkt i Skatterådets beregninger, og på dette grundlag udregne den andel af satsen for kørselsgodtgørelse, der kan henføres til faste omkostninger.</w:t>
            </w:r>
          </w:p>
          <w:p w14:paraId="08BFA8E9" w14:textId="77777777" w:rsidR="009D7CCD" w:rsidRPr="005017DF" w:rsidRDefault="009D7CCD" w:rsidP="00BE23D3">
            <w:pPr>
              <w:rPr>
                <w:rFonts w:cstheme="minorHAnsi"/>
                <w:sz w:val="18"/>
                <w:szCs w:val="18"/>
              </w:rPr>
            </w:pPr>
          </w:p>
          <w:p w14:paraId="3BBFA2C0" w14:textId="77777777" w:rsidR="009D7CCD" w:rsidRPr="005017DF" w:rsidRDefault="009D7CCD" w:rsidP="00BE23D3">
            <w:pPr>
              <w:rPr>
                <w:rFonts w:cstheme="minorHAnsi"/>
                <w:sz w:val="18"/>
                <w:szCs w:val="18"/>
              </w:rPr>
            </w:pPr>
            <w:r w:rsidRPr="005017DF">
              <w:rPr>
                <w:rFonts w:cstheme="minorHAnsi"/>
                <w:sz w:val="18"/>
                <w:szCs w:val="18"/>
              </w:rPr>
              <w:t>Omkostninger til bil der er afhængig af antallet af kørte kilometer vurderes ikke som faste omkostninger §2 stk. 2 i bekendtgørelse nr. 574 af 5. maj 2020.</w:t>
            </w:r>
          </w:p>
          <w:p w14:paraId="41D36AC1" w14:textId="77777777" w:rsidR="009D7CCD" w:rsidRPr="005017DF" w:rsidRDefault="009D7CCD" w:rsidP="00BE23D3">
            <w:pPr>
              <w:rPr>
                <w:rFonts w:cstheme="minorHAnsi"/>
                <w:sz w:val="18"/>
                <w:szCs w:val="18"/>
              </w:rPr>
            </w:pPr>
          </w:p>
          <w:p w14:paraId="66B34122" w14:textId="77777777" w:rsidR="009D7CCD" w:rsidRPr="005017DF" w:rsidRDefault="009D7CCD" w:rsidP="00BE23D3">
            <w:pPr>
              <w:rPr>
                <w:rFonts w:cstheme="minorHAnsi"/>
                <w:sz w:val="18"/>
                <w:szCs w:val="18"/>
              </w:rPr>
            </w:pPr>
            <w:r w:rsidRPr="005017DF">
              <w:rPr>
                <w:rFonts w:cstheme="minorHAnsi"/>
                <w:sz w:val="18"/>
                <w:szCs w:val="18"/>
              </w:rPr>
              <w:t>Baggrund:</w:t>
            </w:r>
          </w:p>
          <w:p w14:paraId="05D69916" w14:textId="77777777" w:rsidR="009D7CCD" w:rsidRPr="005017DF" w:rsidRDefault="009D7CCD" w:rsidP="00BE23D3">
            <w:pPr>
              <w:rPr>
                <w:rFonts w:cstheme="minorHAnsi"/>
                <w:sz w:val="18"/>
                <w:szCs w:val="18"/>
              </w:rPr>
            </w:pPr>
          </w:p>
          <w:p w14:paraId="14BB8B68" w14:textId="77777777" w:rsidR="009D7CCD" w:rsidRPr="005017DF" w:rsidRDefault="009D7CCD" w:rsidP="00BE23D3">
            <w:pPr>
              <w:rPr>
                <w:rFonts w:cstheme="minorHAnsi"/>
                <w:sz w:val="18"/>
                <w:szCs w:val="18"/>
              </w:rPr>
            </w:pPr>
            <w:r w:rsidRPr="005017DF">
              <w:rPr>
                <w:rFonts w:cstheme="minorHAnsi"/>
                <w:sz w:val="18"/>
                <w:szCs w:val="18"/>
              </w:rPr>
              <w:t>Faste omkostninger er i bekendtgørelse nr. 574 af 5. maj 2020 defineret som:</w:t>
            </w:r>
          </w:p>
          <w:p w14:paraId="79DFC0E9" w14:textId="77777777" w:rsidR="009D7CCD" w:rsidRPr="005017DF" w:rsidRDefault="009D7CCD" w:rsidP="00BE23D3">
            <w:pPr>
              <w:rPr>
                <w:rFonts w:cstheme="minorHAnsi"/>
                <w:sz w:val="18"/>
                <w:szCs w:val="18"/>
              </w:rPr>
            </w:pPr>
          </w:p>
          <w:p w14:paraId="17F8AA53" w14:textId="77777777" w:rsidR="009D7CCD" w:rsidRPr="005017DF" w:rsidRDefault="009D7CCD" w:rsidP="00BE23D3">
            <w:pPr>
              <w:rPr>
                <w:rFonts w:cstheme="minorHAnsi"/>
                <w:sz w:val="18"/>
                <w:szCs w:val="18"/>
              </w:rPr>
            </w:pPr>
            <w:r w:rsidRPr="005017DF">
              <w:rPr>
                <w:rFonts w:cstheme="minorHAnsi"/>
                <w:sz w:val="18"/>
                <w:szCs w:val="18"/>
              </w:rPr>
              <w:t xml:space="preserve">"Dokumenterbare omkostninger relateret til virksomhedens aktiviteter, der er uafhængige af virksomhedens salg, produktion og distribution, og som virksomheden vil skulle afholde, selv om den ikke har omsætning i en periode, herunder typisk afskrivninger, husleje, anden leje og leasing samt renteomkostninger. </w:t>
            </w:r>
          </w:p>
          <w:p w14:paraId="39AAF969" w14:textId="77777777" w:rsidR="009D7CCD" w:rsidRPr="005017DF" w:rsidRDefault="009D7CCD" w:rsidP="00BE23D3">
            <w:pPr>
              <w:rPr>
                <w:rFonts w:cstheme="minorHAnsi"/>
                <w:sz w:val="18"/>
                <w:szCs w:val="18"/>
              </w:rPr>
            </w:pPr>
          </w:p>
          <w:p w14:paraId="5C0184D3" w14:textId="6F2F0104" w:rsidR="009D7CCD" w:rsidRPr="00BE784F" w:rsidRDefault="009D7CCD" w:rsidP="00BE23D3">
            <w:pPr>
              <w:rPr>
                <w:rFonts w:cstheme="minorHAnsi"/>
                <w:sz w:val="18"/>
                <w:szCs w:val="18"/>
              </w:rPr>
            </w:pPr>
            <w:r w:rsidRPr="005017DF">
              <w:rPr>
                <w:rFonts w:cstheme="minorHAnsi"/>
                <w:sz w:val="18"/>
                <w:szCs w:val="18"/>
              </w:rPr>
              <w:t>Virksomheden skal opgøre de faste omkostninger ud fra de samme principper som i virksomhedens seneste godkendte regnskab. Hvis virksomheden ikke tidligere har udarbejdet et regnskab, skal virksomheden opgøre de faste omkostninger i overensstemmelse med den for virksomheden gældende regnskabslovgivning."</w:t>
            </w:r>
          </w:p>
        </w:tc>
        <w:tc>
          <w:tcPr>
            <w:tcW w:w="2552" w:type="dxa"/>
          </w:tcPr>
          <w:p w14:paraId="41518811" w14:textId="742EE761" w:rsidR="009D7CCD" w:rsidRDefault="009D7CCD" w:rsidP="00BE23D3">
            <w:pPr>
              <w:rPr>
                <w:rFonts w:cstheme="minorHAnsi"/>
                <w:sz w:val="18"/>
                <w:szCs w:val="18"/>
              </w:rPr>
            </w:pPr>
            <w:r>
              <w:rPr>
                <w:rFonts w:cstheme="minorHAnsi"/>
                <w:sz w:val="18"/>
                <w:szCs w:val="18"/>
              </w:rPr>
              <w:t>FSR – danske revisorer</w:t>
            </w:r>
          </w:p>
          <w:p w14:paraId="466F66E1" w14:textId="3ACA9C48" w:rsidR="009D7CCD" w:rsidRDefault="009D7CCD" w:rsidP="00BE23D3">
            <w:pPr>
              <w:rPr>
                <w:rFonts w:cstheme="minorHAnsi"/>
                <w:sz w:val="18"/>
                <w:szCs w:val="18"/>
              </w:rPr>
            </w:pPr>
          </w:p>
          <w:p w14:paraId="09DA4822" w14:textId="2BE8190B" w:rsidR="009D7CCD" w:rsidRDefault="009D7CCD" w:rsidP="00BE23D3">
            <w:pPr>
              <w:rPr>
                <w:rFonts w:cstheme="minorHAnsi"/>
                <w:sz w:val="18"/>
                <w:szCs w:val="18"/>
              </w:rPr>
            </w:pPr>
            <w:r>
              <w:rPr>
                <w:rFonts w:cstheme="minorHAnsi"/>
                <w:sz w:val="18"/>
                <w:szCs w:val="18"/>
              </w:rPr>
              <w:t>Erhvervsstyrelsen</w:t>
            </w:r>
          </w:p>
          <w:p w14:paraId="02157DB0" w14:textId="0D836F61" w:rsidR="009D7CCD" w:rsidRDefault="009D7CCD" w:rsidP="00BE23D3">
            <w:pPr>
              <w:rPr>
                <w:rFonts w:cstheme="minorHAnsi"/>
                <w:sz w:val="18"/>
                <w:szCs w:val="18"/>
              </w:rPr>
            </w:pPr>
          </w:p>
          <w:p w14:paraId="065496B0" w14:textId="76259C20" w:rsidR="009D7CCD" w:rsidRDefault="009D7CCD" w:rsidP="00BE23D3">
            <w:pPr>
              <w:rPr>
                <w:rFonts w:cstheme="minorHAnsi"/>
                <w:sz w:val="18"/>
                <w:szCs w:val="18"/>
              </w:rPr>
            </w:pPr>
          </w:p>
          <w:p w14:paraId="1BE36EB0" w14:textId="7F1A2189" w:rsidR="009D7CCD" w:rsidRDefault="009D7CCD" w:rsidP="00BE23D3">
            <w:pPr>
              <w:rPr>
                <w:rFonts w:cstheme="minorHAnsi"/>
                <w:sz w:val="18"/>
                <w:szCs w:val="18"/>
              </w:rPr>
            </w:pPr>
          </w:p>
          <w:p w14:paraId="28858F8A" w14:textId="34E1B6DD" w:rsidR="009D7CCD" w:rsidRDefault="009D7CCD" w:rsidP="00BE23D3">
            <w:pPr>
              <w:rPr>
                <w:rFonts w:cstheme="minorHAnsi"/>
                <w:sz w:val="18"/>
                <w:szCs w:val="18"/>
              </w:rPr>
            </w:pPr>
            <w:r>
              <w:rPr>
                <w:rFonts w:cstheme="minorHAnsi"/>
                <w:sz w:val="18"/>
                <w:szCs w:val="18"/>
              </w:rPr>
              <w:t>FSR – danske revisorer</w:t>
            </w:r>
          </w:p>
          <w:p w14:paraId="52311167" w14:textId="3F758EF2" w:rsidR="009D7CCD" w:rsidRDefault="009D7CCD" w:rsidP="00BE23D3">
            <w:pPr>
              <w:rPr>
                <w:rFonts w:cstheme="minorHAnsi"/>
                <w:sz w:val="18"/>
                <w:szCs w:val="18"/>
              </w:rPr>
            </w:pPr>
          </w:p>
          <w:p w14:paraId="1BF9B913" w14:textId="563DDB9A" w:rsidR="009D7CCD" w:rsidRDefault="009D7CCD" w:rsidP="00BE23D3">
            <w:pPr>
              <w:rPr>
                <w:rFonts w:cstheme="minorHAnsi"/>
                <w:sz w:val="18"/>
                <w:szCs w:val="18"/>
              </w:rPr>
            </w:pPr>
          </w:p>
          <w:p w14:paraId="1E1E8AA6" w14:textId="14B9C4C5" w:rsidR="009D7CCD" w:rsidRDefault="009D7CCD" w:rsidP="00BE23D3">
            <w:pPr>
              <w:rPr>
                <w:rFonts w:cstheme="minorHAnsi"/>
                <w:sz w:val="18"/>
                <w:szCs w:val="18"/>
              </w:rPr>
            </w:pPr>
          </w:p>
          <w:p w14:paraId="35BE7177" w14:textId="6613A909" w:rsidR="009D7CCD" w:rsidRDefault="009D7CCD" w:rsidP="00BE23D3">
            <w:pPr>
              <w:rPr>
                <w:rFonts w:cstheme="minorHAnsi"/>
                <w:sz w:val="18"/>
                <w:szCs w:val="18"/>
              </w:rPr>
            </w:pPr>
          </w:p>
          <w:p w14:paraId="1B48B110" w14:textId="4EBD70C7" w:rsidR="009D7CCD" w:rsidRDefault="009D7CCD" w:rsidP="00BE23D3">
            <w:pPr>
              <w:rPr>
                <w:rFonts w:cstheme="minorHAnsi"/>
                <w:sz w:val="18"/>
                <w:szCs w:val="18"/>
              </w:rPr>
            </w:pPr>
          </w:p>
          <w:p w14:paraId="549C6473" w14:textId="0EC667AC" w:rsidR="009D7CCD" w:rsidRDefault="009D7CCD" w:rsidP="00BE23D3">
            <w:pPr>
              <w:rPr>
                <w:rFonts w:cstheme="minorHAnsi"/>
                <w:sz w:val="18"/>
                <w:szCs w:val="18"/>
              </w:rPr>
            </w:pPr>
          </w:p>
          <w:p w14:paraId="6C83E76E" w14:textId="1B525EC6" w:rsidR="009D7CCD" w:rsidRDefault="009D7CCD" w:rsidP="00BE23D3">
            <w:pPr>
              <w:rPr>
                <w:rFonts w:cstheme="minorHAnsi"/>
                <w:sz w:val="18"/>
                <w:szCs w:val="18"/>
              </w:rPr>
            </w:pPr>
          </w:p>
          <w:p w14:paraId="420A967D" w14:textId="2B3C1AF8" w:rsidR="009D7CCD" w:rsidRDefault="009D7CCD" w:rsidP="00BE23D3">
            <w:pPr>
              <w:rPr>
                <w:rFonts w:cstheme="minorHAnsi"/>
                <w:sz w:val="18"/>
                <w:szCs w:val="18"/>
              </w:rPr>
            </w:pPr>
          </w:p>
          <w:p w14:paraId="3BE3629A" w14:textId="1D4A84DD" w:rsidR="009D7CCD" w:rsidRDefault="009D7CCD" w:rsidP="00BE23D3">
            <w:pPr>
              <w:rPr>
                <w:rFonts w:cstheme="minorHAnsi"/>
                <w:sz w:val="18"/>
                <w:szCs w:val="18"/>
              </w:rPr>
            </w:pPr>
          </w:p>
          <w:p w14:paraId="4ED7E0BC" w14:textId="4AD56CF4" w:rsidR="009D7CCD" w:rsidRDefault="009D7CCD" w:rsidP="00BE23D3">
            <w:pPr>
              <w:rPr>
                <w:rFonts w:cstheme="minorHAnsi"/>
                <w:sz w:val="18"/>
                <w:szCs w:val="18"/>
              </w:rPr>
            </w:pPr>
          </w:p>
          <w:p w14:paraId="78C1B29D" w14:textId="39EE3968" w:rsidR="009D7CCD" w:rsidRDefault="009D7CCD" w:rsidP="00BE23D3">
            <w:pPr>
              <w:rPr>
                <w:rFonts w:cstheme="minorHAnsi"/>
                <w:sz w:val="18"/>
                <w:szCs w:val="18"/>
              </w:rPr>
            </w:pPr>
          </w:p>
          <w:p w14:paraId="031D14BD" w14:textId="0DB154DB" w:rsidR="009D7CCD" w:rsidRDefault="009D7CCD" w:rsidP="00BE23D3">
            <w:pPr>
              <w:rPr>
                <w:rFonts w:cstheme="minorHAnsi"/>
                <w:sz w:val="18"/>
                <w:szCs w:val="18"/>
              </w:rPr>
            </w:pPr>
          </w:p>
          <w:p w14:paraId="6710FFE5" w14:textId="1235D6BA" w:rsidR="009D7CCD" w:rsidRDefault="009D7CCD" w:rsidP="00BE23D3">
            <w:pPr>
              <w:rPr>
                <w:rFonts w:cstheme="minorHAnsi"/>
                <w:sz w:val="18"/>
                <w:szCs w:val="18"/>
              </w:rPr>
            </w:pPr>
          </w:p>
          <w:p w14:paraId="367B4B94" w14:textId="330F3479" w:rsidR="009D7CCD" w:rsidRDefault="009D7CCD" w:rsidP="00BE23D3">
            <w:pPr>
              <w:rPr>
                <w:rFonts w:cstheme="minorHAnsi"/>
                <w:sz w:val="18"/>
                <w:szCs w:val="18"/>
              </w:rPr>
            </w:pPr>
          </w:p>
          <w:p w14:paraId="695CD946" w14:textId="2A085209" w:rsidR="009D7CCD" w:rsidRDefault="009D7CCD" w:rsidP="00BE23D3">
            <w:pPr>
              <w:rPr>
                <w:rFonts w:cstheme="minorHAnsi"/>
                <w:sz w:val="18"/>
                <w:szCs w:val="18"/>
              </w:rPr>
            </w:pPr>
          </w:p>
          <w:p w14:paraId="1C3FE38F" w14:textId="5A09B8F1" w:rsidR="009D7CCD" w:rsidRDefault="009D7CCD" w:rsidP="00BE23D3">
            <w:pPr>
              <w:rPr>
                <w:rFonts w:cstheme="minorHAnsi"/>
                <w:sz w:val="18"/>
                <w:szCs w:val="18"/>
              </w:rPr>
            </w:pPr>
          </w:p>
          <w:p w14:paraId="4208E724" w14:textId="6A983800" w:rsidR="009D7CCD" w:rsidRDefault="009D7CCD" w:rsidP="00BE23D3">
            <w:pPr>
              <w:rPr>
                <w:rFonts w:cstheme="minorHAnsi"/>
                <w:sz w:val="18"/>
                <w:szCs w:val="18"/>
              </w:rPr>
            </w:pPr>
          </w:p>
          <w:p w14:paraId="6CA955BA" w14:textId="374AB8D5" w:rsidR="009D7CCD" w:rsidRDefault="009D7CCD" w:rsidP="00BE23D3">
            <w:pPr>
              <w:rPr>
                <w:rFonts w:cstheme="minorHAnsi"/>
                <w:sz w:val="18"/>
                <w:szCs w:val="18"/>
              </w:rPr>
            </w:pPr>
          </w:p>
          <w:p w14:paraId="48A18B63" w14:textId="786D1DCB" w:rsidR="009D7CCD" w:rsidRDefault="009D7CCD" w:rsidP="00BE23D3">
            <w:pPr>
              <w:rPr>
                <w:rFonts w:cstheme="minorHAnsi"/>
                <w:sz w:val="18"/>
                <w:szCs w:val="18"/>
              </w:rPr>
            </w:pPr>
          </w:p>
          <w:p w14:paraId="0D1CE3DE" w14:textId="285E7D83" w:rsidR="009D7CCD" w:rsidRDefault="009D7CCD" w:rsidP="00BE23D3">
            <w:pPr>
              <w:rPr>
                <w:rFonts w:cstheme="minorHAnsi"/>
                <w:sz w:val="18"/>
                <w:szCs w:val="18"/>
              </w:rPr>
            </w:pPr>
          </w:p>
          <w:p w14:paraId="4C01D777" w14:textId="7DB3D801" w:rsidR="009D7CCD" w:rsidRDefault="009D7CCD" w:rsidP="00BE23D3">
            <w:pPr>
              <w:rPr>
                <w:rFonts w:cstheme="minorHAnsi"/>
                <w:sz w:val="18"/>
                <w:szCs w:val="18"/>
              </w:rPr>
            </w:pPr>
          </w:p>
          <w:p w14:paraId="77728E27" w14:textId="00C46EAD" w:rsidR="009D7CCD" w:rsidRDefault="009D7CCD" w:rsidP="00BE23D3">
            <w:pPr>
              <w:rPr>
                <w:rFonts w:cstheme="minorHAnsi"/>
                <w:sz w:val="18"/>
                <w:szCs w:val="18"/>
              </w:rPr>
            </w:pPr>
          </w:p>
          <w:p w14:paraId="0AD683BF" w14:textId="6288DFE5" w:rsidR="009D7CCD" w:rsidRDefault="009D7CCD" w:rsidP="00BE23D3">
            <w:pPr>
              <w:rPr>
                <w:rFonts w:cstheme="minorHAnsi"/>
                <w:sz w:val="18"/>
                <w:szCs w:val="18"/>
              </w:rPr>
            </w:pPr>
          </w:p>
          <w:p w14:paraId="380251A9" w14:textId="4C038D1F" w:rsidR="009D7CCD" w:rsidRDefault="009D7CCD" w:rsidP="00BE23D3">
            <w:pPr>
              <w:rPr>
                <w:rFonts w:cstheme="minorHAnsi"/>
                <w:sz w:val="18"/>
                <w:szCs w:val="18"/>
              </w:rPr>
            </w:pPr>
          </w:p>
          <w:p w14:paraId="3F49B81A" w14:textId="0A288F1F" w:rsidR="009D7CCD" w:rsidRDefault="009D7CCD" w:rsidP="00BE23D3">
            <w:pPr>
              <w:rPr>
                <w:rFonts w:cstheme="minorHAnsi"/>
                <w:sz w:val="18"/>
                <w:szCs w:val="18"/>
              </w:rPr>
            </w:pPr>
          </w:p>
          <w:p w14:paraId="51074B4A" w14:textId="1FE0241C" w:rsidR="009D7CCD" w:rsidRDefault="009D7CCD" w:rsidP="00BE23D3">
            <w:pPr>
              <w:rPr>
                <w:rFonts w:cstheme="minorHAnsi"/>
                <w:sz w:val="18"/>
                <w:szCs w:val="18"/>
              </w:rPr>
            </w:pPr>
          </w:p>
          <w:p w14:paraId="74D611EC" w14:textId="537A7D13" w:rsidR="009D7CCD" w:rsidRDefault="009D7CCD" w:rsidP="00BE23D3">
            <w:pPr>
              <w:rPr>
                <w:rFonts w:cstheme="minorHAnsi"/>
                <w:sz w:val="18"/>
                <w:szCs w:val="18"/>
              </w:rPr>
            </w:pPr>
          </w:p>
          <w:p w14:paraId="1D1D22F0" w14:textId="01D20D49" w:rsidR="009D7CCD" w:rsidRDefault="009D7CCD" w:rsidP="00BE23D3">
            <w:pPr>
              <w:rPr>
                <w:rFonts w:cstheme="minorHAnsi"/>
                <w:sz w:val="18"/>
                <w:szCs w:val="18"/>
              </w:rPr>
            </w:pPr>
          </w:p>
          <w:p w14:paraId="7254508E" w14:textId="27A349C8" w:rsidR="009D7CCD" w:rsidRDefault="009D7CCD" w:rsidP="00BE23D3">
            <w:pPr>
              <w:rPr>
                <w:rFonts w:cstheme="minorHAnsi"/>
                <w:sz w:val="18"/>
                <w:szCs w:val="18"/>
              </w:rPr>
            </w:pPr>
          </w:p>
          <w:p w14:paraId="3E524151" w14:textId="74A09B16" w:rsidR="009D7CCD" w:rsidRDefault="009D7CCD" w:rsidP="00BE23D3">
            <w:pPr>
              <w:rPr>
                <w:rFonts w:cstheme="minorHAnsi"/>
                <w:sz w:val="18"/>
                <w:szCs w:val="18"/>
              </w:rPr>
            </w:pPr>
          </w:p>
          <w:p w14:paraId="506A92F4" w14:textId="23946D24" w:rsidR="009D7CCD" w:rsidRDefault="009D7CCD" w:rsidP="00BE23D3">
            <w:pPr>
              <w:rPr>
                <w:rFonts w:cstheme="minorHAnsi"/>
                <w:sz w:val="18"/>
                <w:szCs w:val="18"/>
              </w:rPr>
            </w:pPr>
          </w:p>
          <w:p w14:paraId="102BB108" w14:textId="77334729" w:rsidR="009D7CCD" w:rsidRDefault="009D7CCD" w:rsidP="00BE23D3">
            <w:pPr>
              <w:rPr>
                <w:rFonts w:cstheme="minorHAnsi"/>
                <w:sz w:val="18"/>
                <w:szCs w:val="18"/>
              </w:rPr>
            </w:pPr>
          </w:p>
          <w:p w14:paraId="053DE623" w14:textId="32B2721B" w:rsidR="009D7CCD" w:rsidRDefault="009D7CCD" w:rsidP="00BE23D3">
            <w:pPr>
              <w:rPr>
                <w:rFonts w:cstheme="minorHAnsi"/>
                <w:sz w:val="18"/>
                <w:szCs w:val="18"/>
              </w:rPr>
            </w:pPr>
          </w:p>
          <w:p w14:paraId="02D041CA" w14:textId="0A789CE8" w:rsidR="009D7CCD" w:rsidRDefault="009D7CCD" w:rsidP="00BE23D3">
            <w:pPr>
              <w:rPr>
                <w:rFonts w:cstheme="minorHAnsi"/>
                <w:sz w:val="18"/>
                <w:szCs w:val="18"/>
              </w:rPr>
            </w:pPr>
          </w:p>
          <w:p w14:paraId="50281E70" w14:textId="2E249B53" w:rsidR="009D7CCD" w:rsidRDefault="009D7CCD" w:rsidP="00BE23D3">
            <w:pPr>
              <w:rPr>
                <w:rFonts w:cstheme="minorHAnsi"/>
                <w:sz w:val="18"/>
                <w:szCs w:val="18"/>
              </w:rPr>
            </w:pPr>
          </w:p>
          <w:p w14:paraId="4D67983E" w14:textId="1A485B3E" w:rsidR="009D7CCD" w:rsidRDefault="009D7CCD" w:rsidP="00BE23D3">
            <w:pPr>
              <w:rPr>
                <w:rFonts w:cstheme="minorHAnsi"/>
                <w:sz w:val="18"/>
                <w:szCs w:val="18"/>
              </w:rPr>
            </w:pPr>
          </w:p>
          <w:p w14:paraId="64E10F65" w14:textId="29188689" w:rsidR="009D7CCD" w:rsidRDefault="009D7CCD" w:rsidP="00BE23D3">
            <w:pPr>
              <w:rPr>
                <w:rFonts w:cstheme="minorHAnsi"/>
                <w:sz w:val="18"/>
                <w:szCs w:val="18"/>
              </w:rPr>
            </w:pPr>
          </w:p>
          <w:p w14:paraId="2CEDFE60" w14:textId="41448317" w:rsidR="009D7CCD" w:rsidRDefault="009D7CCD" w:rsidP="00BE23D3">
            <w:pPr>
              <w:rPr>
                <w:rFonts w:cstheme="minorHAnsi"/>
                <w:sz w:val="18"/>
                <w:szCs w:val="18"/>
              </w:rPr>
            </w:pPr>
          </w:p>
          <w:p w14:paraId="7C65D781" w14:textId="6A095B02" w:rsidR="009D7CCD" w:rsidRDefault="009D7CCD" w:rsidP="00BE23D3">
            <w:pPr>
              <w:rPr>
                <w:rFonts w:cstheme="minorHAnsi"/>
                <w:sz w:val="18"/>
                <w:szCs w:val="18"/>
              </w:rPr>
            </w:pPr>
          </w:p>
          <w:p w14:paraId="03F55258" w14:textId="75649BAF" w:rsidR="009D7CCD" w:rsidRDefault="009D7CCD" w:rsidP="00BE23D3">
            <w:pPr>
              <w:rPr>
                <w:rFonts w:cstheme="minorHAnsi"/>
                <w:sz w:val="18"/>
                <w:szCs w:val="18"/>
              </w:rPr>
            </w:pPr>
          </w:p>
          <w:p w14:paraId="2FB57EBD" w14:textId="78398B23" w:rsidR="009D7CCD" w:rsidRDefault="009D7CCD" w:rsidP="00BE23D3">
            <w:pPr>
              <w:rPr>
                <w:rFonts w:cstheme="minorHAnsi"/>
                <w:sz w:val="18"/>
                <w:szCs w:val="18"/>
              </w:rPr>
            </w:pPr>
          </w:p>
          <w:p w14:paraId="529BC1E3" w14:textId="3C6A0B30" w:rsidR="009D7CCD" w:rsidRDefault="009D7CCD" w:rsidP="00BE23D3">
            <w:pPr>
              <w:rPr>
                <w:rFonts w:cstheme="minorHAnsi"/>
                <w:sz w:val="18"/>
                <w:szCs w:val="18"/>
              </w:rPr>
            </w:pPr>
          </w:p>
          <w:p w14:paraId="4B3C1597" w14:textId="5B1523EF" w:rsidR="009D7CCD" w:rsidRDefault="009D7CCD" w:rsidP="00BE23D3">
            <w:pPr>
              <w:rPr>
                <w:rFonts w:cstheme="minorHAnsi"/>
                <w:sz w:val="18"/>
                <w:szCs w:val="18"/>
              </w:rPr>
            </w:pPr>
          </w:p>
          <w:p w14:paraId="55107F1C" w14:textId="74E9359A" w:rsidR="009D7CCD" w:rsidRDefault="009D7CCD" w:rsidP="00BE23D3">
            <w:pPr>
              <w:rPr>
                <w:rFonts w:cstheme="minorHAnsi"/>
                <w:sz w:val="18"/>
                <w:szCs w:val="18"/>
              </w:rPr>
            </w:pPr>
          </w:p>
          <w:p w14:paraId="31BA4C62" w14:textId="531113C2" w:rsidR="009D7CCD" w:rsidRDefault="009D7CCD" w:rsidP="00BE23D3">
            <w:pPr>
              <w:rPr>
                <w:rFonts w:cstheme="minorHAnsi"/>
                <w:sz w:val="18"/>
                <w:szCs w:val="18"/>
              </w:rPr>
            </w:pPr>
          </w:p>
          <w:p w14:paraId="512FD03E" w14:textId="3254C167" w:rsidR="009D7CCD" w:rsidRDefault="009D7CCD" w:rsidP="00BE23D3">
            <w:pPr>
              <w:rPr>
                <w:rFonts w:cstheme="minorHAnsi"/>
                <w:sz w:val="18"/>
                <w:szCs w:val="18"/>
              </w:rPr>
            </w:pPr>
          </w:p>
          <w:p w14:paraId="788C4EF3" w14:textId="39BDCBDF" w:rsidR="009D7CCD" w:rsidRDefault="009D7CCD" w:rsidP="00BE23D3">
            <w:pPr>
              <w:rPr>
                <w:rFonts w:cstheme="minorHAnsi"/>
                <w:sz w:val="18"/>
                <w:szCs w:val="18"/>
              </w:rPr>
            </w:pPr>
          </w:p>
          <w:p w14:paraId="4142ECC6" w14:textId="3F823BB3" w:rsidR="009D7CCD" w:rsidRDefault="009D7CCD" w:rsidP="00BE23D3">
            <w:pPr>
              <w:rPr>
                <w:rFonts w:cstheme="minorHAnsi"/>
                <w:sz w:val="18"/>
                <w:szCs w:val="18"/>
              </w:rPr>
            </w:pPr>
          </w:p>
          <w:p w14:paraId="02391EB8" w14:textId="645C2067" w:rsidR="009D7CCD" w:rsidRDefault="009D7CCD" w:rsidP="00BE23D3">
            <w:pPr>
              <w:rPr>
                <w:rFonts w:cstheme="minorHAnsi"/>
                <w:sz w:val="18"/>
                <w:szCs w:val="18"/>
              </w:rPr>
            </w:pPr>
          </w:p>
          <w:p w14:paraId="3D540C07" w14:textId="5C5E35A5" w:rsidR="009D7CCD" w:rsidRDefault="009D7CCD" w:rsidP="00BE23D3">
            <w:pPr>
              <w:rPr>
                <w:rFonts w:cstheme="minorHAnsi"/>
                <w:sz w:val="18"/>
                <w:szCs w:val="18"/>
              </w:rPr>
            </w:pPr>
          </w:p>
          <w:p w14:paraId="253CD143" w14:textId="2934B468" w:rsidR="009D7CCD" w:rsidRDefault="009D7CCD" w:rsidP="00BE23D3">
            <w:pPr>
              <w:rPr>
                <w:rFonts w:cstheme="minorHAnsi"/>
                <w:sz w:val="18"/>
                <w:szCs w:val="18"/>
              </w:rPr>
            </w:pPr>
          </w:p>
          <w:p w14:paraId="65F9D50B" w14:textId="3C6EE9FA" w:rsidR="009D7CCD" w:rsidRDefault="009D7CCD" w:rsidP="00BE23D3">
            <w:pPr>
              <w:rPr>
                <w:rFonts w:cstheme="minorHAnsi"/>
                <w:sz w:val="18"/>
                <w:szCs w:val="18"/>
              </w:rPr>
            </w:pPr>
          </w:p>
          <w:p w14:paraId="0612F3A4" w14:textId="2019898F" w:rsidR="009D7CCD" w:rsidRDefault="009D7CCD" w:rsidP="00BE23D3">
            <w:pPr>
              <w:rPr>
                <w:rFonts w:cstheme="minorHAnsi"/>
                <w:sz w:val="18"/>
                <w:szCs w:val="18"/>
              </w:rPr>
            </w:pPr>
          </w:p>
          <w:p w14:paraId="0EBF0885" w14:textId="51B69A6D" w:rsidR="009D7CCD" w:rsidRDefault="009D7CCD" w:rsidP="00BE23D3">
            <w:pPr>
              <w:rPr>
                <w:rFonts w:cstheme="minorHAnsi"/>
                <w:sz w:val="18"/>
                <w:szCs w:val="18"/>
              </w:rPr>
            </w:pPr>
          </w:p>
          <w:p w14:paraId="654F25B5" w14:textId="28666FFD" w:rsidR="009D7CCD" w:rsidRDefault="009D7CCD" w:rsidP="00BE23D3">
            <w:pPr>
              <w:rPr>
                <w:rFonts w:cstheme="minorHAnsi"/>
                <w:sz w:val="18"/>
                <w:szCs w:val="18"/>
              </w:rPr>
            </w:pPr>
          </w:p>
          <w:p w14:paraId="7CE31193" w14:textId="5C029EF7" w:rsidR="009D7CCD" w:rsidRDefault="009D7CCD" w:rsidP="00BE23D3">
            <w:pPr>
              <w:rPr>
                <w:rFonts w:cstheme="minorHAnsi"/>
                <w:sz w:val="18"/>
                <w:szCs w:val="18"/>
              </w:rPr>
            </w:pPr>
            <w:r>
              <w:rPr>
                <w:rFonts w:cstheme="minorHAnsi"/>
                <w:sz w:val="18"/>
                <w:szCs w:val="18"/>
              </w:rPr>
              <w:t>Erhvervsstyrelsen</w:t>
            </w:r>
          </w:p>
          <w:p w14:paraId="0C329F3F" w14:textId="77777777" w:rsidR="009D7CCD" w:rsidRDefault="009D7CCD" w:rsidP="00BE23D3">
            <w:pPr>
              <w:rPr>
                <w:rFonts w:cstheme="minorHAnsi"/>
                <w:sz w:val="18"/>
                <w:szCs w:val="18"/>
              </w:rPr>
            </w:pPr>
          </w:p>
          <w:p w14:paraId="07F84EA5" w14:textId="5BEDCE35" w:rsidR="009D7CCD" w:rsidRDefault="009D7CCD" w:rsidP="00BE23D3">
            <w:pPr>
              <w:rPr>
                <w:rFonts w:cstheme="minorHAnsi"/>
                <w:sz w:val="18"/>
                <w:szCs w:val="18"/>
              </w:rPr>
            </w:pPr>
          </w:p>
          <w:p w14:paraId="4D0C9EEB" w14:textId="77777777" w:rsidR="009D7CCD" w:rsidRPr="00F9281D" w:rsidRDefault="009D7CCD" w:rsidP="00BE23D3">
            <w:pPr>
              <w:rPr>
                <w:rFonts w:cstheme="minorHAnsi"/>
                <w:sz w:val="18"/>
                <w:szCs w:val="18"/>
              </w:rPr>
            </w:pPr>
          </w:p>
          <w:p w14:paraId="6FDDBFDA" w14:textId="77777777" w:rsidR="009D7CCD" w:rsidRPr="00BE784F" w:rsidRDefault="009D7CCD" w:rsidP="00BE23D3">
            <w:pPr>
              <w:rPr>
                <w:rFonts w:cstheme="minorHAnsi"/>
                <w:sz w:val="18"/>
                <w:szCs w:val="18"/>
              </w:rPr>
            </w:pPr>
          </w:p>
        </w:tc>
        <w:tc>
          <w:tcPr>
            <w:tcW w:w="1846" w:type="dxa"/>
          </w:tcPr>
          <w:p w14:paraId="71B3AA5B" w14:textId="77777777" w:rsidR="009D7CCD" w:rsidRDefault="009D7CCD" w:rsidP="00BE23D3">
            <w:pPr>
              <w:rPr>
                <w:rFonts w:cstheme="minorHAnsi"/>
                <w:sz w:val="18"/>
                <w:szCs w:val="18"/>
              </w:rPr>
            </w:pPr>
            <w:r>
              <w:rPr>
                <w:rFonts w:cstheme="minorHAnsi"/>
                <w:sz w:val="18"/>
                <w:szCs w:val="18"/>
              </w:rPr>
              <w:t>29</w:t>
            </w:r>
            <w:r w:rsidRPr="00F9281D">
              <w:rPr>
                <w:rFonts w:cstheme="minorHAnsi"/>
                <w:sz w:val="18"/>
                <w:szCs w:val="18"/>
              </w:rPr>
              <w:t>. april 2020</w:t>
            </w:r>
          </w:p>
          <w:p w14:paraId="25D0EC63" w14:textId="77777777" w:rsidR="009D7CCD" w:rsidRDefault="009D7CCD" w:rsidP="00BE23D3">
            <w:pPr>
              <w:rPr>
                <w:rFonts w:cstheme="minorHAnsi"/>
                <w:sz w:val="18"/>
                <w:szCs w:val="18"/>
              </w:rPr>
            </w:pPr>
          </w:p>
          <w:p w14:paraId="25B72303" w14:textId="77777777" w:rsidR="009D7CCD" w:rsidRDefault="009D7CCD" w:rsidP="00BE23D3">
            <w:pPr>
              <w:rPr>
                <w:rFonts w:cstheme="minorHAnsi"/>
                <w:sz w:val="18"/>
                <w:szCs w:val="18"/>
              </w:rPr>
            </w:pPr>
            <w:r>
              <w:rPr>
                <w:rFonts w:cstheme="minorHAnsi"/>
                <w:sz w:val="18"/>
                <w:szCs w:val="18"/>
              </w:rPr>
              <w:t>25. maj 2020</w:t>
            </w:r>
          </w:p>
          <w:p w14:paraId="54762F95" w14:textId="77777777" w:rsidR="009D7CCD" w:rsidRDefault="009D7CCD" w:rsidP="00BE23D3">
            <w:pPr>
              <w:rPr>
                <w:rFonts w:cstheme="minorHAnsi"/>
                <w:sz w:val="18"/>
                <w:szCs w:val="18"/>
              </w:rPr>
            </w:pPr>
          </w:p>
          <w:p w14:paraId="55BD1261" w14:textId="77777777" w:rsidR="009D7CCD" w:rsidRDefault="009D7CCD" w:rsidP="00BE23D3">
            <w:pPr>
              <w:rPr>
                <w:rFonts w:cstheme="minorHAnsi"/>
                <w:sz w:val="18"/>
                <w:szCs w:val="18"/>
              </w:rPr>
            </w:pPr>
          </w:p>
          <w:p w14:paraId="5DF88154" w14:textId="77777777" w:rsidR="009D7CCD" w:rsidRDefault="009D7CCD" w:rsidP="00BE23D3">
            <w:pPr>
              <w:rPr>
                <w:rFonts w:cstheme="minorHAnsi"/>
                <w:sz w:val="18"/>
                <w:szCs w:val="18"/>
              </w:rPr>
            </w:pPr>
          </w:p>
          <w:p w14:paraId="5E924978" w14:textId="77777777" w:rsidR="009D7CCD" w:rsidRDefault="009D7CCD" w:rsidP="00BE23D3">
            <w:pPr>
              <w:rPr>
                <w:rFonts w:cstheme="minorHAnsi"/>
                <w:sz w:val="18"/>
                <w:szCs w:val="18"/>
              </w:rPr>
            </w:pPr>
            <w:r>
              <w:rPr>
                <w:rFonts w:cstheme="minorHAnsi"/>
                <w:sz w:val="18"/>
                <w:szCs w:val="18"/>
              </w:rPr>
              <w:t>2. juni 2020</w:t>
            </w:r>
          </w:p>
          <w:p w14:paraId="40280C13" w14:textId="77777777" w:rsidR="009D7CCD" w:rsidRDefault="009D7CCD" w:rsidP="00BE23D3">
            <w:pPr>
              <w:rPr>
                <w:rFonts w:cstheme="minorHAnsi"/>
                <w:sz w:val="18"/>
                <w:szCs w:val="18"/>
              </w:rPr>
            </w:pPr>
          </w:p>
          <w:p w14:paraId="28CCFE3D" w14:textId="77777777" w:rsidR="009D7CCD" w:rsidRDefault="009D7CCD" w:rsidP="00BE23D3">
            <w:pPr>
              <w:rPr>
                <w:rFonts w:cstheme="minorHAnsi"/>
                <w:sz w:val="18"/>
                <w:szCs w:val="18"/>
              </w:rPr>
            </w:pPr>
          </w:p>
          <w:p w14:paraId="17E9E92B" w14:textId="77777777" w:rsidR="009D7CCD" w:rsidRDefault="009D7CCD" w:rsidP="00BE23D3">
            <w:pPr>
              <w:rPr>
                <w:rFonts w:cstheme="minorHAnsi"/>
                <w:sz w:val="18"/>
                <w:szCs w:val="18"/>
              </w:rPr>
            </w:pPr>
          </w:p>
          <w:p w14:paraId="168C1A21" w14:textId="77777777" w:rsidR="009D7CCD" w:rsidRDefault="009D7CCD" w:rsidP="00BE23D3">
            <w:pPr>
              <w:rPr>
                <w:rFonts w:cstheme="minorHAnsi"/>
                <w:sz w:val="18"/>
                <w:szCs w:val="18"/>
              </w:rPr>
            </w:pPr>
          </w:p>
          <w:p w14:paraId="18DBDA89" w14:textId="77777777" w:rsidR="009D7CCD" w:rsidRDefault="009D7CCD" w:rsidP="00BE23D3">
            <w:pPr>
              <w:rPr>
                <w:rFonts w:cstheme="minorHAnsi"/>
                <w:sz w:val="18"/>
                <w:szCs w:val="18"/>
              </w:rPr>
            </w:pPr>
          </w:p>
          <w:p w14:paraId="5EB4847B" w14:textId="77777777" w:rsidR="009D7CCD" w:rsidRDefault="009D7CCD" w:rsidP="00BE23D3">
            <w:pPr>
              <w:rPr>
                <w:rFonts w:cstheme="minorHAnsi"/>
                <w:sz w:val="18"/>
                <w:szCs w:val="18"/>
              </w:rPr>
            </w:pPr>
          </w:p>
          <w:p w14:paraId="39AAF7D7" w14:textId="77777777" w:rsidR="009D7CCD" w:rsidRDefault="009D7CCD" w:rsidP="00BE23D3">
            <w:pPr>
              <w:rPr>
                <w:rFonts w:cstheme="minorHAnsi"/>
                <w:sz w:val="18"/>
                <w:szCs w:val="18"/>
              </w:rPr>
            </w:pPr>
          </w:p>
          <w:p w14:paraId="737C53C8" w14:textId="77777777" w:rsidR="009D7CCD" w:rsidRDefault="009D7CCD" w:rsidP="00BE23D3">
            <w:pPr>
              <w:rPr>
                <w:rFonts w:cstheme="minorHAnsi"/>
                <w:sz w:val="18"/>
                <w:szCs w:val="18"/>
              </w:rPr>
            </w:pPr>
          </w:p>
          <w:p w14:paraId="3C6FD8D3" w14:textId="77777777" w:rsidR="009D7CCD" w:rsidRDefault="009D7CCD" w:rsidP="00BE23D3">
            <w:pPr>
              <w:rPr>
                <w:rFonts w:cstheme="minorHAnsi"/>
                <w:sz w:val="18"/>
                <w:szCs w:val="18"/>
              </w:rPr>
            </w:pPr>
          </w:p>
          <w:p w14:paraId="43E9B1BA" w14:textId="77777777" w:rsidR="009D7CCD" w:rsidRDefault="009D7CCD" w:rsidP="00BE23D3">
            <w:pPr>
              <w:rPr>
                <w:rFonts w:cstheme="minorHAnsi"/>
                <w:sz w:val="18"/>
                <w:szCs w:val="18"/>
              </w:rPr>
            </w:pPr>
          </w:p>
          <w:p w14:paraId="6F1649D6" w14:textId="77777777" w:rsidR="009D7CCD" w:rsidRDefault="009D7CCD" w:rsidP="00BE23D3">
            <w:pPr>
              <w:rPr>
                <w:rFonts w:cstheme="minorHAnsi"/>
                <w:sz w:val="18"/>
                <w:szCs w:val="18"/>
              </w:rPr>
            </w:pPr>
          </w:p>
          <w:p w14:paraId="4ED0CFC8" w14:textId="77777777" w:rsidR="009D7CCD" w:rsidRDefault="009D7CCD" w:rsidP="00BE23D3">
            <w:pPr>
              <w:rPr>
                <w:rFonts w:cstheme="minorHAnsi"/>
                <w:sz w:val="18"/>
                <w:szCs w:val="18"/>
              </w:rPr>
            </w:pPr>
          </w:p>
          <w:p w14:paraId="50520E4D" w14:textId="77777777" w:rsidR="009D7CCD" w:rsidRDefault="009D7CCD" w:rsidP="00BE23D3">
            <w:pPr>
              <w:rPr>
                <w:rFonts w:cstheme="minorHAnsi"/>
                <w:sz w:val="18"/>
                <w:szCs w:val="18"/>
              </w:rPr>
            </w:pPr>
          </w:p>
          <w:p w14:paraId="27D9199C" w14:textId="77777777" w:rsidR="009D7CCD" w:rsidRDefault="009D7CCD" w:rsidP="00BE23D3">
            <w:pPr>
              <w:rPr>
                <w:rFonts w:cstheme="minorHAnsi"/>
                <w:sz w:val="18"/>
                <w:szCs w:val="18"/>
              </w:rPr>
            </w:pPr>
          </w:p>
          <w:p w14:paraId="0AB620FB" w14:textId="77777777" w:rsidR="009D7CCD" w:rsidRDefault="009D7CCD" w:rsidP="00BE23D3">
            <w:pPr>
              <w:rPr>
                <w:rFonts w:cstheme="minorHAnsi"/>
                <w:sz w:val="18"/>
                <w:szCs w:val="18"/>
              </w:rPr>
            </w:pPr>
          </w:p>
          <w:p w14:paraId="3187E51B" w14:textId="77777777" w:rsidR="009D7CCD" w:rsidRDefault="009D7CCD" w:rsidP="00BE23D3">
            <w:pPr>
              <w:rPr>
                <w:rFonts w:cstheme="minorHAnsi"/>
                <w:sz w:val="18"/>
                <w:szCs w:val="18"/>
              </w:rPr>
            </w:pPr>
          </w:p>
          <w:p w14:paraId="01111DC3" w14:textId="77777777" w:rsidR="009D7CCD" w:rsidRDefault="009D7CCD" w:rsidP="00BE23D3">
            <w:pPr>
              <w:rPr>
                <w:rFonts w:cstheme="minorHAnsi"/>
                <w:sz w:val="18"/>
                <w:szCs w:val="18"/>
              </w:rPr>
            </w:pPr>
          </w:p>
          <w:p w14:paraId="4E4B7510" w14:textId="77777777" w:rsidR="009D7CCD" w:rsidRDefault="009D7CCD" w:rsidP="00BE23D3">
            <w:pPr>
              <w:rPr>
                <w:rFonts w:cstheme="minorHAnsi"/>
                <w:sz w:val="18"/>
                <w:szCs w:val="18"/>
              </w:rPr>
            </w:pPr>
          </w:p>
          <w:p w14:paraId="2F208BFE" w14:textId="77777777" w:rsidR="009D7CCD" w:rsidRDefault="009D7CCD" w:rsidP="00BE23D3">
            <w:pPr>
              <w:rPr>
                <w:rFonts w:cstheme="minorHAnsi"/>
                <w:sz w:val="18"/>
                <w:szCs w:val="18"/>
              </w:rPr>
            </w:pPr>
          </w:p>
          <w:p w14:paraId="44987051" w14:textId="77777777" w:rsidR="009D7CCD" w:rsidRDefault="009D7CCD" w:rsidP="00BE23D3">
            <w:pPr>
              <w:rPr>
                <w:rFonts w:cstheme="minorHAnsi"/>
                <w:sz w:val="18"/>
                <w:szCs w:val="18"/>
              </w:rPr>
            </w:pPr>
          </w:p>
          <w:p w14:paraId="1C27BD43" w14:textId="77777777" w:rsidR="009D7CCD" w:rsidRDefault="009D7CCD" w:rsidP="00BE23D3">
            <w:pPr>
              <w:rPr>
                <w:rFonts w:cstheme="minorHAnsi"/>
                <w:sz w:val="18"/>
                <w:szCs w:val="18"/>
              </w:rPr>
            </w:pPr>
          </w:p>
          <w:p w14:paraId="47FCA8CE" w14:textId="77777777" w:rsidR="009D7CCD" w:rsidRDefault="009D7CCD" w:rsidP="00BE23D3">
            <w:pPr>
              <w:rPr>
                <w:rFonts w:cstheme="minorHAnsi"/>
                <w:sz w:val="18"/>
                <w:szCs w:val="18"/>
              </w:rPr>
            </w:pPr>
          </w:p>
          <w:p w14:paraId="5AEED378" w14:textId="77777777" w:rsidR="009D7CCD" w:rsidRDefault="009D7CCD" w:rsidP="00BE23D3">
            <w:pPr>
              <w:rPr>
                <w:rFonts w:cstheme="minorHAnsi"/>
                <w:sz w:val="18"/>
                <w:szCs w:val="18"/>
              </w:rPr>
            </w:pPr>
          </w:p>
          <w:p w14:paraId="2F786622" w14:textId="77777777" w:rsidR="009D7CCD" w:rsidRDefault="009D7CCD" w:rsidP="00BE23D3">
            <w:pPr>
              <w:rPr>
                <w:rFonts w:cstheme="minorHAnsi"/>
                <w:sz w:val="18"/>
                <w:szCs w:val="18"/>
              </w:rPr>
            </w:pPr>
          </w:p>
          <w:p w14:paraId="5A810A52" w14:textId="77777777" w:rsidR="009D7CCD" w:rsidRDefault="009D7CCD" w:rsidP="00BE23D3">
            <w:pPr>
              <w:rPr>
                <w:rFonts w:cstheme="minorHAnsi"/>
                <w:sz w:val="18"/>
                <w:szCs w:val="18"/>
              </w:rPr>
            </w:pPr>
          </w:p>
          <w:p w14:paraId="79BDF10D" w14:textId="77777777" w:rsidR="009D7CCD" w:rsidRDefault="009D7CCD" w:rsidP="00BE23D3">
            <w:pPr>
              <w:rPr>
                <w:rFonts w:cstheme="minorHAnsi"/>
                <w:sz w:val="18"/>
                <w:szCs w:val="18"/>
              </w:rPr>
            </w:pPr>
          </w:p>
          <w:p w14:paraId="474EBC35" w14:textId="77777777" w:rsidR="009D7CCD" w:rsidRDefault="009D7CCD" w:rsidP="00BE23D3">
            <w:pPr>
              <w:rPr>
                <w:rFonts w:cstheme="minorHAnsi"/>
                <w:sz w:val="18"/>
                <w:szCs w:val="18"/>
              </w:rPr>
            </w:pPr>
          </w:p>
          <w:p w14:paraId="692727D8" w14:textId="77777777" w:rsidR="009D7CCD" w:rsidRDefault="009D7CCD" w:rsidP="00BE23D3">
            <w:pPr>
              <w:rPr>
                <w:rFonts w:cstheme="minorHAnsi"/>
                <w:sz w:val="18"/>
                <w:szCs w:val="18"/>
              </w:rPr>
            </w:pPr>
          </w:p>
          <w:p w14:paraId="47497B37" w14:textId="77777777" w:rsidR="009D7CCD" w:rsidRDefault="009D7CCD" w:rsidP="00BE23D3">
            <w:pPr>
              <w:rPr>
                <w:rFonts w:cstheme="minorHAnsi"/>
                <w:sz w:val="18"/>
                <w:szCs w:val="18"/>
              </w:rPr>
            </w:pPr>
          </w:p>
          <w:p w14:paraId="12EAFF01" w14:textId="77777777" w:rsidR="009D7CCD" w:rsidRDefault="009D7CCD" w:rsidP="00BE23D3">
            <w:pPr>
              <w:rPr>
                <w:rFonts w:cstheme="minorHAnsi"/>
                <w:sz w:val="18"/>
                <w:szCs w:val="18"/>
              </w:rPr>
            </w:pPr>
          </w:p>
          <w:p w14:paraId="724BA4D5" w14:textId="77777777" w:rsidR="009D7CCD" w:rsidRDefault="009D7CCD" w:rsidP="00BE23D3">
            <w:pPr>
              <w:rPr>
                <w:rFonts w:cstheme="minorHAnsi"/>
                <w:sz w:val="18"/>
                <w:szCs w:val="18"/>
              </w:rPr>
            </w:pPr>
          </w:p>
          <w:p w14:paraId="1652AE5D" w14:textId="77777777" w:rsidR="009D7CCD" w:rsidRDefault="009D7CCD" w:rsidP="00BE23D3">
            <w:pPr>
              <w:rPr>
                <w:rFonts w:cstheme="minorHAnsi"/>
                <w:sz w:val="18"/>
                <w:szCs w:val="18"/>
              </w:rPr>
            </w:pPr>
          </w:p>
          <w:p w14:paraId="4ED4A8CA" w14:textId="77777777" w:rsidR="009D7CCD" w:rsidRDefault="009D7CCD" w:rsidP="00BE23D3">
            <w:pPr>
              <w:rPr>
                <w:rFonts w:cstheme="minorHAnsi"/>
                <w:sz w:val="18"/>
                <w:szCs w:val="18"/>
              </w:rPr>
            </w:pPr>
          </w:p>
          <w:p w14:paraId="20B220D8" w14:textId="77777777" w:rsidR="009D7CCD" w:rsidRDefault="009D7CCD" w:rsidP="00BE23D3">
            <w:pPr>
              <w:rPr>
                <w:rFonts w:cstheme="minorHAnsi"/>
                <w:sz w:val="18"/>
                <w:szCs w:val="18"/>
              </w:rPr>
            </w:pPr>
          </w:p>
          <w:p w14:paraId="386EE423" w14:textId="77777777" w:rsidR="009D7CCD" w:rsidRDefault="009D7CCD" w:rsidP="00BE23D3">
            <w:pPr>
              <w:rPr>
                <w:rFonts w:cstheme="minorHAnsi"/>
                <w:sz w:val="18"/>
                <w:szCs w:val="18"/>
              </w:rPr>
            </w:pPr>
          </w:p>
          <w:p w14:paraId="6B47C2A2" w14:textId="77777777" w:rsidR="009D7CCD" w:rsidRDefault="009D7CCD" w:rsidP="00BE23D3">
            <w:pPr>
              <w:rPr>
                <w:rFonts w:cstheme="minorHAnsi"/>
                <w:sz w:val="18"/>
                <w:szCs w:val="18"/>
              </w:rPr>
            </w:pPr>
          </w:p>
          <w:p w14:paraId="70F1E7A5" w14:textId="77777777" w:rsidR="009D7CCD" w:rsidRDefault="009D7CCD" w:rsidP="00BE23D3">
            <w:pPr>
              <w:rPr>
                <w:rFonts w:cstheme="minorHAnsi"/>
                <w:sz w:val="18"/>
                <w:szCs w:val="18"/>
              </w:rPr>
            </w:pPr>
          </w:p>
          <w:p w14:paraId="2D8948E3" w14:textId="77777777" w:rsidR="009D7CCD" w:rsidRDefault="009D7CCD" w:rsidP="00BE23D3">
            <w:pPr>
              <w:rPr>
                <w:rFonts w:cstheme="minorHAnsi"/>
                <w:sz w:val="18"/>
                <w:szCs w:val="18"/>
              </w:rPr>
            </w:pPr>
          </w:p>
          <w:p w14:paraId="3E8F835A" w14:textId="77777777" w:rsidR="009D7CCD" w:rsidRDefault="009D7CCD" w:rsidP="00BE23D3">
            <w:pPr>
              <w:rPr>
                <w:rFonts w:cstheme="minorHAnsi"/>
                <w:sz w:val="18"/>
                <w:szCs w:val="18"/>
              </w:rPr>
            </w:pPr>
          </w:p>
          <w:p w14:paraId="29C1EAA1" w14:textId="77777777" w:rsidR="009D7CCD" w:rsidRDefault="009D7CCD" w:rsidP="00BE23D3">
            <w:pPr>
              <w:rPr>
                <w:rFonts w:cstheme="minorHAnsi"/>
                <w:sz w:val="18"/>
                <w:szCs w:val="18"/>
              </w:rPr>
            </w:pPr>
          </w:p>
          <w:p w14:paraId="7857515B" w14:textId="77777777" w:rsidR="009D7CCD" w:rsidRDefault="009D7CCD" w:rsidP="00BE23D3">
            <w:pPr>
              <w:rPr>
                <w:rFonts w:cstheme="minorHAnsi"/>
                <w:sz w:val="18"/>
                <w:szCs w:val="18"/>
              </w:rPr>
            </w:pPr>
          </w:p>
          <w:p w14:paraId="49299955" w14:textId="77777777" w:rsidR="009D7CCD" w:rsidRDefault="009D7CCD" w:rsidP="00BE23D3">
            <w:pPr>
              <w:rPr>
                <w:rFonts w:cstheme="minorHAnsi"/>
                <w:sz w:val="18"/>
                <w:szCs w:val="18"/>
              </w:rPr>
            </w:pPr>
          </w:p>
          <w:p w14:paraId="0EA3A007" w14:textId="77777777" w:rsidR="009D7CCD" w:rsidRDefault="009D7CCD" w:rsidP="00BE23D3">
            <w:pPr>
              <w:rPr>
                <w:rFonts w:cstheme="minorHAnsi"/>
                <w:sz w:val="18"/>
                <w:szCs w:val="18"/>
              </w:rPr>
            </w:pPr>
          </w:p>
          <w:p w14:paraId="25A64BAC" w14:textId="77777777" w:rsidR="009D7CCD" w:rsidRDefault="009D7CCD" w:rsidP="00BE23D3">
            <w:pPr>
              <w:rPr>
                <w:rFonts w:cstheme="minorHAnsi"/>
                <w:sz w:val="18"/>
                <w:szCs w:val="18"/>
              </w:rPr>
            </w:pPr>
          </w:p>
          <w:p w14:paraId="78F49CD2" w14:textId="77777777" w:rsidR="009D7CCD" w:rsidRDefault="009D7CCD" w:rsidP="00BE23D3">
            <w:pPr>
              <w:rPr>
                <w:rFonts w:cstheme="minorHAnsi"/>
                <w:sz w:val="18"/>
                <w:szCs w:val="18"/>
              </w:rPr>
            </w:pPr>
          </w:p>
          <w:p w14:paraId="0477A85F" w14:textId="77777777" w:rsidR="009D7CCD" w:rsidRDefault="009D7CCD" w:rsidP="00BE23D3">
            <w:pPr>
              <w:rPr>
                <w:rFonts w:cstheme="minorHAnsi"/>
                <w:sz w:val="18"/>
                <w:szCs w:val="18"/>
              </w:rPr>
            </w:pPr>
          </w:p>
          <w:p w14:paraId="270E3873" w14:textId="77777777" w:rsidR="009D7CCD" w:rsidRDefault="009D7CCD" w:rsidP="00BE23D3">
            <w:pPr>
              <w:rPr>
                <w:rFonts w:cstheme="minorHAnsi"/>
                <w:sz w:val="18"/>
                <w:szCs w:val="18"/>
              </w:rPr>
            </w:pPr>
          </w:p>
          <w:p w14:paraId="5D789AA8" w14:textId="77777777" w:rsidR="009D7CCD" w:rsidRDefault="009D7CCD" w:rsidP="00BE23D3">
            <w:pPr>
              <w:rPr>
                <w:rFonts w:cstheme="minorHAnsi"/>
                <w:sz w:val="18"/>
                <w:szCs w:val="18"/>
              </w:rPr>
            </w:pPr>
          </w:p>
          <w:p w14:paraId="710E8BA1" w14:textId="77777777" w:rsidR="009D7CCD" w:rsidRDefault="009D7CCD" w:rsidP="00BE23D3">
            <w:pPr>
              <w:rPr>
                <w:rFonts w:cstheme="minorHAnsi"/>
                <w:sz w:val="18"/>
                <w:szCs w:val="18"/>
              </w:rPr>
            </w:pPr>
          </w:p>
          <w:p w14:paraId="2D603E3A" w14:textId="77777777" w:rsidR="009D7CCD" w:rsidRDefault="009D7CCD" w:rsidP="00BE23D3">
            <w:pPr>
              <w:rPr>
                <w:rFonts w:cstheme="minorHAnsi"/>
                <w:sz w:val="18"/>
                <w:szCs w:val="18"/>
              </w:rPr>
            </w:pPr>
          </w:p>
          <w:p w14:paraId="1151D4CC" w14:textId="77777777" w:rsidR="009D7CCD" w:rsidRDefault="009D7CCD" w:rsidP="00BE23D3">
            <w:pPr>
              <w:rPr>
                <w:rFonts w:cstheme="minorHAnsi"/>
                <w:sz w:val="18"/>
                <w:szCs w:val="18"/>
              </w:rPr>
            </w:pPr>
          </w:p>
          <w:p w14:paraId="186088B0" w14:textId="77777777" w:rsidR="009D7CCD" w:rsidRDefault="009D7CCD" w:rsidP="00BE23D3">
            <w:pPr>
              <w:rPr>
                <w:rFonts w:cstheme="minorHAnsi"/>
                <w:sz w:val="18"/>
                <w:szCs w:val="18"/>
              </w:rPr>
            </w:pPr>
          </w:p>
          <w:p w14:paraId="276CEAFF" w14:textId="77777777" w:rsidR="009D7CCD" w:rsidRDefault="009D7CCD" w:rsidP="00BE23D3">
            <w:pPr>
              <w:rPr>
                <w:rFonts w:cstheme="minorHAnsi"/>
                <w:sz w:val="18"/>
                <w:szCs w:val="18"/>
              </w:rPr>
            </w:pPr>
          </w:p>
          <w:p w14:paraId="03BF0A97" w14:textId="77777777" w:rsidR="009D7CCD" w:rsidRDefault="009D7CCD" w:rsidP="00BE23D3">
            <w:pPr>
              <w:rPr>
                <w:rFonts w:cstheme="minorHAnsi"/>
                <w:sz w:val="18"/>
                <w:szCs w:val="18"/>
              </w:rPr>
            </w:pPr>
          </w:p>
          <w:p w14:paraId="2976EDA5" w14:textId="77777777" w:rsidR="009D7CCD" w:rsidRDefault="009D7CCD" w:rsidP="00BE23D3">
            <w:pPr>
              <w:rPr>
                <w:rFonts w:cstheme="minorHAnsi"/>
                <w:sz w:val="18"/>
                <w:szCs w:val="18"/>
              </w:rPr>
            </w:pPr>
          </w:p>
          <w:p w14:paraId="2915F992" w14:textId="5AE84A06" w:rsidR="009D7CCD" w:rsidRPr="00BE784F" w:rsidRDefault="009D7CCD" w:rsidP="00BE23D3">
            <w:pPr>
              <w:rPr>
                <w:rFonts w:cstheme="minorHAnsi"/>
                <w:sz w:val="18"/>
                <w:szCs w:val="18"/>
              </w:rPr>
            </w:pPr>
            <w:r>
              <w:rPr>
                <w:rFonts w:cstheme="minorHAnsi"/>
                <w:sz w:val="18"/>
                <w:szCs w:val="18"/>
              </w:rPr>
              <w:t>15. juni 2020</w:t>
            </w:r>
          </w:p>
        </w:tc>
      </w:tr>
      <w:tr w:rsidR="009D7CCD" w:rsidRPr="000F1DB1" w14:paraId="6CB6D42D" w14:textId="77777777" w:rsidTr="009D7CCD">
        <w:tc>
          <w:tcPr>
            <w:tcW w:w="4390" w:type="dxa"/>
          </w:tcPr>
          <w:p w14:paraId="2351B381" w14:textId="77777777" w:rsidR="009D7CCD" w:rsidRPr="009D2F12" w:rsidRDefault="009D7CCD" w:rsidP="00BE23D3">
            <w:pPr>
              <w:rPr>
                <w:rFonts w:cstheme="minorHAnsi"/>
                <w:sz w:val="18"/>
                <w:szCs w:val="18"/>
              </w:rPr>
            </w:pPr>
            <w:r w:rsidRPr="009D2F12">
              <w:rPr>
                <w:rFonts w:cstheme="minorHAnsi"/>
                <w:sz w:val="18"/>
                <w:szCs w:val="18"/>
              </w:rPr>
              <w:t xml:space="preserve">Der findes forskellige bilordninger. Ved selvstændiges anvendelse af ordningen med delvis erhvervsmæssigt benyttet bil, fratrækkes den erhvervsmæssige andel af bilomkostningerne i virksomheden. Herunder den erhvervsmæssige andel af omkostninger som forsikring, vægtafgift og afskrivninger. Såfremt bilen holder helt stille eller den kun køre private km er den erhvervsmæssige svarende til 0, mens de faste bilomkostninger er uforandrede. </w:t>
            </w:r>
          </w:p>
          <w:p w14:paraId="1060230C" w14:textId="77777777" w:rsidR="009D7CCD" w:rsidRPr="009D2F12" w:rsidRDefault="009D7CCD" w:rsidP="00BE23D3">
            <w:pPr>
              <w:rPr>
                <w:rFonts w:cstheme="minorHAnsi"/>
                <w:sz w:val="18"/>
                <w:szCs w:val="18"/>
              </w:rPr>
            </w:pPr>
            <w:r w:rsidRPr="009D2F12">
              <w:rPr>
                <w:rFonts w:cstheme="minorHAnsi"/>
                <w:sz w:val="18"/>
                <w:szCs w:val="18"/>
              </w:rPr>
              <w:t xml:space="preserve">Kan der ydes kompensation for faste omkostninger baseret på den erhvervsmæssige andel i referenceperioden? </w:t>
            </w:r>
          </w:p>
          <w:p w14:paraId="532D4C44" w14:textId="77777777" w:rsidR="009D7CCD" w:rsidRPr="009D2F12" w:rsidRDefault="009D7CCD" w:rsidP="00BE23D3">
            <w:pPr>
              <w:rPr>
                <w:rFonts w:cstheme="minorHAnsi"/>
                <w:sz w:val="18"/>
                <w:szCs w:val="18"/>
              </w:rPr>
            </w:pPr>
          </w:p>
          <w:p w14:paraId="39E8C776" w14:textId="0BD39C6E" w:rsidR="009D7CCD" w:rsidRPr="00F9281D" w:rsidRDefault="009D7CCD" w:rsidP="00BE23D3">
            <w:pPr>
              <w:rPr>
                <w:rFonts w:cstheme="minorHAnsi"/>
                <w:sz w:val="18"/>
                <w:szCs w:val="18"/>
              </w:rPr>
            </w:pPr>
            <w:r w:rsidRPr="009D2F12">
              <w:rPr>
                <w:rFonts w:cstheme="minorHAnsi"/>
                <w:sz w:val="18"/>
                <w:szCs w:val="18"/>
              </w:rPr>
              <w:t>Hvis ja. Ansøges kompensation for en uændret andel af bilomkostningerne f.eks. 30% af de faste bilomkostninger i kompensationsperioden?</w:t>
            </w:r>
          </w:p>
        </w:tc>
        <w:tc>
          <w:tcPr>
            <w:tcW w:w="6375" w:type="dxa"/>
          </w:tcPr>
          <w:p w14:paraId="18A4715F" w14:textId="77777777" w:rsidR="009D7CCD" w:rsidRDefault="009D7CCD" w:rsidP="00BE23D3">
            <w:pPr>
              <w:rPr>
                <w:rFonts w:cstheme="minorHAnsi"/>
                <w:sz w:val="18"/>
                <w:szCs w:val="18"/>
              </w:rPr>
            </w:pPr>
            <w:r>
              <w:rPr>
                <w:rFonts w:cstheme="minorHAnsi"/>
                <w:sz w:val="18"/>
                <w:szCs w:val="18"/>
              </w:rPr>
              <w:t>Afventer svar fra Erhvervsstyrelsen</w:t>
            </w:r>
          </w:p>
          <w:p w14:paraId="039A809A" w14:textId="77777777" w:rsidR="009D7CCD" w:rsidRDefault="009D7CCD" w:rsidP="00BE23D3">
            <w:pPr>
              <w:rPr>
                <w:rFonts w:cstheme="minorHAnsi"/>
                <w:sz w:val="18"/>
                <w:szCs w:val="18"/>
              </w:rPr>
            </w:pPr>
          </w:p>
          <w:p w14:paraId="59444E9D" w14:textId="77777777" w:rsidR="009D7CCD" w:rsidRDefault="009D7CCD" w:rsidP="00BE23D3">
            <w:pPr>
              <w:rPr>
                <w:rFonts w:cstheme="minorHAnsi"/>
                <w:sz w:val="18"/>
                <w:szCs w:val="18"/>
              </w:rPr>
            </w:pPr>
            <w:r>
              <w:rPr>
                <w:rFonts w:cstheme="minorHAnsi"/>
                <w:sz w:val="18"/>
                <w:szCs w:val="18"/>
              </w:rPr>
              <w:t xml:space="preserve">Det beror på den sædvanlig regnskabspraksis. </w:t>
            </w:r>
          </w:p>
          <w:p w14:paraId="2C88BF7E" w14:textId="77777777" w:rsidR="009D7CCD" w:rsidRDefault="009D7CCD" w:rsidP="00BE23D3">
            <w:pPr>
              <w:rPr>
                <w:rFonts w:cstheme="minorHAnsi"/>
                <w:sz w:val="18"/>
                <w:szCs w:val="18"/>
              </w:rPr>
            </w:pPr>
          </w:p>
          <w:p w14:paraId="3238CCD0" w14:textId="1527122D" w:rsidR="009D7CCD" w:rsidRPr="00F9281D" w:rsidRDefault="009D7CCD" w:rsidP="00BE23D3">
            <w:pPr>
              <w:rPr>
                <w:rFonts w:cstheme="minorHAnsi"/>
                <w:sz w:val="18"/>
                <w:szCs w:val="18"/>
              </w:rPr>
            </w:pPr>
            <w:r>
              <w:rPr>
                <w:rFonts w:cstheme="minorHAnsi"/>
                <w:sz w:val="18"/>
                <w:szCs w:val="18"/>
              </w:rPr>
              <w:t>Den erhvervsmæssige andel skal kunne dokumenteres.</w:t>
            </w:r>
          </w:p>
        </w:tc>
        <w:tc>
          <w:tcPr>
            <w:tcW w:w="2552" w:type="dxa"/>
          </w:tcPr>
          <w:p w14:paraId="3069D09F" w14:textId="77777777" w:rsidR="009D7CCD" w:rsidRDefault="009D7CCD" w:rsidP="00BE23D3">
            <w:pPr>
              <w:rPr>
                <w:rFonts w:cstheme="minorHAnsi"/>
                <w:sz w:val="18"/>
                <w:szCs w:val="18"/>
              </w:rPr>
            </w:pPr>
            <w:r>
              <w:rPr>
                <w:rFonts w:cstheme="minorHAnsi"/>
                <w:sz w:val="18"/>
                <w:szCs w:val="18"/>
              </w:rPr>
              <w:t>FSR – danske revisorer</w:t>
            </w:r>
          </w:p>
          <w:p w14:paraId="39A0FBF0" w14:textId="77777777" w:rsidR="009D7CCD" w:rsidRDefault="009D7CCD" w:rsidP="00BE23D3">
            <w:pPr>
              <w:rPr>
                <w:rFonts w:cstheme="minorHAnsi"/>
                <w:sz w:val="18"/>
                <w:szCs w:val="18"/>
              </w:rPr>
            </w:pPr>
          </w:p>
          <w:p w14:paraId="48162453" w14:textId="750B733C" w:rsidR="009D7CCD" w:rsidRPr="00F9281D" w:rsidRDefault="009D7CCD" w:rsidP="00BE23D3">
            <w:pPr>
              <w:rPr>
                <w:rFonts w:cstheme="minorHAnsi"/>
                <w:sz w:val="18"/>
                <w:szCs w:val="18"/>
              </w:rPr>
            </w:pPr>
            <w:r>
              <w:rPr>
                <w:rFonts w:cstheme="minorHAnsi"/>
                <w:sz w:val="18"/>
                <w:szCs w:val="18"/>
              </w:rPr>
              <w:t>Erhvervsstyrelsen</w:t>
            </w:r>
          </w:p>
        </w:tc>
        <w:tc>
          <w:tcPr>
            <w:tcW w:w="1846" w:type="dxa"/>
          </w:tcPr>
          <w:p w14:paraId="58C2AF70" w14:textId="77777777" w:rsidR="009D7CCD" w:rsidRDefault="009D7CCD" w:rsidP="00BE23D3">
            <w:pPr>
              <w:rPr>
                <w:rFonts w:cstheme="minorHAnsi"/>
                <w:sz w:val="18"/>
                <w:szCs w:val="18"/>
              </w:rPr>
            </w:pPr>
            <w:r>
              <w:rPr>
                <w:rFonts w:cstheme="minorHAnsi"/>
                <w:sz w:val="18"/>
                <w:szCs w:val="18"/>
              </w:rPr>
              <w:t>4. maj 2020</w:t>
            </w:r>
          </w:p>
          <w:p w14:paraId="5A5DD26D" w14:textId="77777777" w:rsidR="009D7CCD" w:rsidRDefault="009D7CCD" w:rsidP="00BE23D3">
            <w:pPr>
              <w:rPr>
                <w:rFonts w:cstheme="minorHAnsi"/>
                <w:sz w:val="18"/>
                <w:szCs w:val="18"/>
              </w:rPr>
            </w:pPr>
          </w:p>
          <w:p w14:paraId="147C590D" w14:textId="0F9D7528" w:rsidR="009D7CCD" w:rsidRPr="00F9281D" w:rsidRDefault="009D7CCD" w:rsidP="00BE23D3">
            <w:pPr>
              <w:rPr>
                <w:rFonts w:cstheme="minorHAnsi"/>
                <w:sz w:val="18"/>
                <w:szCs w:val="18"/>
              </w:rPr>
            </w:pPr>
            <w:r>
              <w:rPr>
                <w:rFonts w:cstheme="minorHAnsi"/>
                <w:sz w:val="18"/>
                <w:szCs w:val="18"/>
              </w:rPr>
              <w:t>25. maj 2020</w:t>
            </w:r>
          </w:p>
        </w:tc>
      </w:tr>
      <w:tr w:rsidR="009D7CCD" w:rsidRPr="000F1DB1" w14:paraId="3FDB465D" w14:textId="77777777" w:rsidTr="009D7CCD">
        <w:tc>
          <w:tcPr>
            <w:tcW w:w="4390" w:type="dxa"/>
          </w:tcPr>
          <w:p w14:paraId="06C78242" w14:textId="77777777" w:rsidR="009D7CCD" w:rsidRDefault="009D7CCD" w:rsidP="00BE23D3">
            <w:pPr>
              <w:rPr>
                <w:rFonts w:cstheme="minorHAnsi"/>
                <w:sz w:val="18"/>
                <w:szCs w:val="18"/>
              </w:rPr>
            </w:pPr>
            <w:r w:rsidRPr="00A17705">
              <w:rPr>
                <w:rFonts w:cstheme="minorHAnsi"/>
                <w:sz w:val="18"/>
                <w:szCs w:val="18"/>
              </w:rPr>
              <w:t>Kan der søges om omkostningskompensation på leasingydelser, forsikring og vægtafgift på en personbil i et selskab, hvor personbilen anvendes både erhvervsmæssigt i virksomheden og af hovedaktionæren</w:t>
            </w:r>
            <w:r>
              <w:rPr>
                <w:rFonts w:cstheme="minorHAnsi"/>
                <w:sz w:val="18"/>
                <w:szCs w:val="18"/>
              </w:rPr>
              <w:t>, hvor hovedaktionæren b</w:t>
            </w:r>
            <w:r w:rsidRPr="00A17705">
              <w:rPr>
                <w:rFonts w:cstheme="minorHAnsi"/>
                <w:sz w:val="18"/>
                <w:szCs w:val="18"/>
              </w:rPr>
              <w:t xml:space="preserve">liver beskattet af fri bil? </w:t>
            </w:r>
          </w:p>
          <w:p w14:paraId="2EDCCF6E" w14:textId="77777777" w:rsidR="009D7CCD" w:rsidRDefault="009D7CCD" w:rsidP="00BE23D3">
            <w:pPr>
              <w:rPr>
                <w:rFonts w:cstheme="minorHAnsi"/>
                <w:sz w:val="18"/>
                <w:szCs w:val="18"/>
              </w:rPr>
            </w:pPr>
          </w:p>
          <w:p w14:paraId="680E844D" w14:textId="77777777" w:rsidR="009D7CCD" w:rsidRDefault="009D7CCD" w:rsidP="00BE23D3">
            <w:pPr>
              <w:rPr>
                <w:rFonts w:cstheme="minorHAnsi"/>
                <w:sz w:val="18"/>
                <w:szCs w:val="18"/>
              </w:rPr>
            </w:pPr>
            <w:r>
              <w:rPr>
                <w:rFonts w:cstheme="minorHAnsi"/>
                <w:sz w:val="18"/>
                <w:szCs w:val="18"/>
              </w:rPr>
              <w:t xml:space="preserve">Det bemærkes, at der jf. Erhvervsstyrelsens praksis ikke kan opnås lønkompensation for hovedaktionæren (ejerlederen) og derfor heller ikke kompensation for fri bil via denne ordning.  </w:t>
            </w:r>
          </w:p>
          <w:p w14:paraId="0FF679E8" w14:textId="77777777" w:rsidR="009D7CCD" w:rsidRDefault="009D7CCD" w:rsidP="00BE23D3">
            <w:pPr>
              <w:rPr>
                <w:rFonts w:cstheme="minorHAnsi"/>
                <w:sz w:val="18"/>
                <w:szCs w:val="18"/>
              </w:rPr>
            </w:pPr>
          </w:p>
          <w:p w14:paraId="7408A3E6" w14:textId="7DAF7D63" w:rsidR="009D7CCD" w:rsidRPr="00F9281D" w:rsidRDefault="009D7CCD" w:rsidP="00BE23D3">
            <w:pPr>
              <w:rPr>
                <w:rFonts w:cstheme="minorHAnsi"/>
                <w:sz w:val="18"/>
                <w:szCs w:val="18"/>
              </w:rPr>
            </w:pPr>
            <w:r>
              <w:rPr>
                <w:rFonts w:cstheme="minorHAnsi"/>
                <w:sz w:val="18"/>
                <w:szCs w:val="18"/>
              </w:rPr>
              <w:t>V</w:t>
            </w:r>
            <w:r w:rsidRPr="00A17705">
              <w:rPr>
                <w:rFonts w:cstheme="minorHAnsi"/>
                <w:sz w:val="18"/>
                <w:szCs w:val="18"/>
              </w:rPr>
              <w:t xml:space="preserve">il </w:t>
            </w:r>
            <w:r>
              <w:rPr>
                <w:rFonts w:cstheme="minorHAnsi"/>
                <w:sz w:val="18"/>
                <w:szCs w:val="18"/>
              </w:rPr>
              <w:t xml:space="preserve">ovenstående autoomkostninger således være at betragte som </w:t>
            </w:r>
            <w:r w:rsidRPr="00A17705">
              <w:rPr>
                <w:rFonts w:cstheme="minorHAnsi"/>
                <w:sz w:val="18"/>
                <w:szCs w:val="18"/>
              </w:rPr>
              <w:t>en fast erhvervsmæssig omkostning for virksomheden, der dækkes af kompensationsordninge</w:t>
            </w:r>
            <w:r>
              <w:rPr>
                <w:rFonts w:cstheme="minorHAnsi"/>
                <w:sz w:val="18"/>
                <w:szCs w:val="18"/>
              </w:rPr>
              <w:t>n for faste omkostninger?</w:t>
            </w:r>
          </w:p>
        </w:tc>
        <w:tc>
          <w:tcPr>
            <w:tcW w:w="6375" w:type="dxa"/>
          </w:tcPr>
          <w:p w14:paraId="4E354130" w14:textId="77777777" w:rsidR="009D7CCD" w:rsidRDefault="009D7CCD" w:rsidP="00BE23D3">
            <w:pPr>
              <w:rPr>
                <w:rFonts w:cstheme="minorHAnsi"/>
                <w:sz w:val="18"/>
                <w:szCs w:val="18"/>
              </w:rPr>
            </w:pPr>
            <w:r>
              <w:rPr>
                <w:rFonts w:cstheme="minorHAnsi"/>
                <w:sz w:val="18"/>
                <w:szCs w:val="18"/>
              </w:rPr>
              <w:t>Afventer svar fra Erhvervsstyrelsen</w:t>
            </w:r>
          </w:p>
          <w:p w14:paraId="23D6F192" w14:textId="77777777" w:rsidR="009D7CCD" w:rsidRDefault="009D7CCD" w:rsidP="00BE23D3">
            <w:pPr>
              <w:rPr>
                <w:rFonts w:cstheme="minorHAnsi"/>
                <w:sz w:val="18"/>
                <w:szCs w:val="18"/>
              </w:rPr>
            </w:pPr>
          </w:p>
          <w:p w14:paraId="3F8E7CEE" w14:textId="77777777" w:rsidR="009D7CCD" w:rsidRPr="00A237B7" w:rsidRDefault="009D7CCD" w:rsidP="00BE23D3">
            <w:pPr>
              <w:rPr>
                <w:rFonts w:cstheme="minorHAnsi"/>
                <w:sz w:val="18"/>
                <w:szCs w:val="18"/>
              </w:rPr>
            </w:pPr>
            <w:r w:rsidRPr="00A237B7">
              <w:rPr>
                <w:rFonts w:cstheme="minorHAnsi"/>
                <w:sz w:val="18"/>
                <w:szCs w:val="18"/>
              </w:rPr>
              <w:t>Det er et gennemgående princip på tværs af kompensationsordningerne, at en omkostning kun kan dækkes af en ordning.</w:t>
            </w:r>
          </w:p>
          <w:p w14:paraId="585B7D1E" w14:textId="77777777" w:rsidR="009D7CCD" w:rsidRPr="00A237B7" w:rsidRDefault="009D7CCD" w:rsidP="00BE23D3">
            <w:pPr>
              <w:rPr>
                <w:rFonts w:cstheme="minorHAnsi"/>
                <w:sz w:val="18"/>
                <w:szCs w:val="18"/>
              </w:rPr>
            </w:pPr>
          </w:p>
          <w:p w14:paraId="48DBCCC0" w14:textId="77777777" w:rsidR="009D7CCD" w:rsidRPr="00A237B7" w:rsidRDefault="009D7CCD" w:rsidP="00BE23D3">
            <w:pPr>
              <w:rPr>
                <w:rFonts w:cstheme="minorHAnsi"/>
                <w:sz w:val="18"/>
                <w:szCs w:val="18"/>
              </w:rPr>
            </w:pPr>
            <w:r w:rsidRPr="00A237B7">
              <w:rPr>
                <w:rFonts w:cstheme="minorHAnsi"/>
                <w:sz w:val="18"/>
                <w:szCs w:val="18"/>
              </w:rPr>
              <w:t>Fri bil (autoomkostninger jf. spørgsmålet) dækkes af ordningen for lønkompensation. Da en hovedaktionær i form af en ejerleder ikke kan hjemsendes, dækkes vedkommendes autoomkostninger i form af fri bil ikke af denne ordning.</w:t>
            </w:r>
          </w:p>
          <w:p w14:paraId="334ACE52" w14:textId="77777777" w:rsidR="009D7CCD" w:rsidRPr="00A237B7" w:rsidRDefault="009D7CCD" w:rsidP="00BE23D3">
            <w:pPr>
              <w:rPr>
                <w:rFonts w:cstheme="minorHAnsi"/>
                <w:sz w:val="18"/>
                <w:szCs w:val="18"/>
              </w:rPr>
            </w:pPr>
            <w:r w:rsidRPr="00A237B7">
              <w:rPr>
                <w:rFonts w:cstheme="minorHAnsi"/>
                <w:sz w:val="18"/>
                <w:szCs w:val="18"/>
              </w:rPr>
              <w:t>Såfremt hovedaktionæren er selvstændig erhvervsdrivende og har søgt kompensation via ordningen herfor er omkostningen til fri bil dækket heraf, idet ordningen sidestilles med ordningen for lønkompensation.</w:t>
            </w:r>
          </w:p>
          <w:p w14:paraId="57DA0132" w14:textId="77777777" w:rsidR="009D7CCD" w:rsidRPr="00A237B7" w:rsidRDefault="009D7CCD" w:rsidP="00BE23D3">
            <w:pPr>
              <w:rPr>
                <w:rFonts w:cstheme="minorHAnsi"/>
                <w:sz w:val="18"/>
                <w:szCs w:val="18"/>
              </w:rPr>
            </w:pPr>
            <w:r w:rsidRPr="00A237B7">
              <w:rPr>
                <w:rFonts w:cstheme="minorHAnsi"/>
                <w:sz w:val="18"/>
                <w:szCs w:val="18"/>
              </w:rPr>
              <w:t xml:space="preserve">Såfremt hovedaktionæren ikke har søgt om kompensation via ordningen for selvstændige kan autoomkostningerne jf. spørgsmålet blive omfattet af kompensationsordningen for faste omkostninger. </w:t>
            </w:r>
          </w:p>
          <w:p w14:paraId="616CBA19" w14:textId="77777777" w:rsidR="009D7CCD" w:rsidRDefault="009D7CCD" w:rsidP="00BE23D3">
            <w:pPr>
              <w:rPr>
                <w:rFonts w:cstheme="minorHAnsi"/>
                <w:sz w:val="18"/>
                <w:szCs w:val="18"/>
              </w:rPr>
            </w:pPr>
            <w:r w:rsidRPr="00A237B7">
              <w:rPr>
                <w:rFonts w:cstheme="minorHAnsi"/>
                <w:sz w:val="18"/>
                <w:szCs w:val="18"/>
              </w:rPr>
              <w:t>Der skal foretages behørig dokumentation af omkostningerne, herunder at der ikke er søgt om kompensation, tilskud mv. for disse omkostninger via andre ordninger.</w:t>
            </w:r>
          </w:p>
          <w:p w14:paraId="0A8491EA" w14:textId="6C12AF2B" w:rsidR="009D7CCD" w:rsidRPr="00F9281D" w:rsidRDefault="009D7CCD" w:rsidP="00BE23D3">
            <w:pPr>
              <w:rPr>
                <w:rFonts w:cstheme="minorHAnsi"/>
                <w:sz w:val="18"/>
                <w:szCs w:val="18"/>
              </w:rPr>
            </w:pPr>
          </w:p>
        </w:tc>
        <w:tc>
          <w:tcPr>
            <w:tcW w:w="2552" w:type="dxa"/>
          </w:tcPr>
          <w:p w14:paraId="6240B09B" w14:textId="77777777" w:rsidR="009D7CCD" w:rsidRDefault="009D7CCD" w:rsidP="00BE23D3">
            <w:pPr>
              <w:rPr>
                <w:rFonts w:cstheme="minorHAnsi"/>
                <w:sz w:val="18"/>
                <w:szCs w:val="18"/>
              </w:rPr>
            </w:pPr>
          </w:p>
          <w:p w14:paraId="09898FDA" w14:textId="77777777" w:rsidR="009D7CCD" w:rsidRDefault="009D7CCD" w:rsidP="00BE23D3">
            <w:pPr>
              <w:rPr>
                <w:rFonts w:cstheme="minorHAnsi"/>
                <w:sz w:val="18"/>
                <w:szCs w:val="18"/>
              </w:rPr>
            </w:pPr>
          </w:p>
          <w:p w14:paraId="1ADE6C17" w14:textId="1CCE8934" w:rsidR="009D7CCD" w:rsidRPr="00F9281D" w:rsidRDefault="009D7CCD" w:rsidP="00BE23D3">
            <w:pPr>
              <w:rPr>
                <w:rFonts w:cstheme="minorHAnsi"/>
                <w:sz w:val="18"/>
                <w:szCs w:val="18"/>
              </w:rPr>
            </w:pPr>
            <w:r>
              <w:rPr>
                <w:rFonts w:cstheme="minorHAnsi"/>
                <w:sz w:val="18"/>
                <w:szCs w:val="18"/>
              </w:rPr>
              <w:t>Erhvervsstyrelsen</w:t>
            </w:r>
          </w:p>
        </w:tc>
        <w:tc>
          <w:tcPr>
            <w:tcW w:w="1846" w:type="dxa"/>
          </w:tcPr>
          <w:p w14:paraId="4FC839B4" w14:textId="77777777" w:rsidR="009D7CCD" w:rsidRDefault="009D7CCD" w:rsidP="00BE23D3">
            <w:pPr>
              <w:rPr>
                <w:rFonts w:cstheme="minorHAnsi"/>
                <w:sz w:val="18"/>
                <w:szCs w:val="18"/>
              </w:rPr>
            </w:pPr>
            <w:r>
              <w:rPr>
                <w:rFonts w:cstheme="minorHAnsi"/>
                <w:sz w:val="18"/>
                <w:szCs w:val="18"/>
              </w:rPr>
              <w:t>2. juni 2020</w:t>
            </w:r>
          </w:p>
          <w:p w14:paraId="6011E6A1" w14:textId="77777777" w:rsidR="009D7CCD" w:rsidRDefault="009D7CCD" w:rsidP="00BE23D3">
            <w:pPr>
              <w:rPr>
                <w:rFonts w:cstheme="minorHAnsi"/>
                <w:sz w:val="18"/>
                <w:szCs w:val="18"/>
              </w:rPr>
            </w:pPr>
          </w:p>
          <w:p w14:paraId="61E57D07" w14:textId="0727AC84" w:rsidR="009D7CCD" w:rsidRPr="00F9281D" w:rsidRDefault="009D7CCD" w:rsidP="00BE23D3">
            <w:pPr>
              <w:rPr>
                <w:rFonts w:cstheme="minorHAnsi"/>
                <w:sz w:val="18"/>
                <w:szCs w:val="18"/>
              </w:rPr>
            </w:pPr>
            <w:r>
              <w:rPr>
                <w:rFonts w:cstheme="minorHAnsi"/>
                <w:sz w:val="18"/>
                <w:szCs w:val="18"/>
              </w:rPr>
              <w:t>15. juni 2020</w:t>
            </w:r>
          </w:p>
        </w:tc>
      </w:tr>
      <w:tr w:rsidR="009D7CCD" w:rsidRPr="000F1DB1" w14:paraId="707E5941" w14:textId="77777777" w:rsidTr="009D7CCD">
        <w:tc>
          <w:tcPr>
            <w:tcW w:w="15163" w:type="dxa"/>
            <w:gridSpan w:val="4"/>
          </w:tcPr>
          <w:p w14:paraId="64D9171F" w14:textId="6DADB937" w:rsidR="009D7CCD" w:rsidRPr="00BE784F" w:rsidRDefault="009D7CCD" w:rsidP="00BE23D3">
            <w:pPr>
              <w:pStyle w:val="Overskrift2"/>
              <w:outlineLvl w:val="1"/>
            </w:pPr>
            <w:bookmarkStart w:id="25" w:name="_Toc99571920"/>
            <w:r>
              <w:t>25</w:t>
            </w:r>
            <w:r w:rsidRPr="00BE784F">
              <w:t xml:space="preserve">. </w:t>
            </w:r>
            <w:r>
              <w:t>Hvilke omkostninger er omfattet af ordningen: Omkostningsfællesskaber og afarter heraf</w:t>
            </w:r>
            <w:bookmarkEnd w:id="25"/>
          </w:p>
        </w:tc>
      </w:tr>
      <w:tr w:rsidR="009D7CCD" w:rsidRPr="000F1DB1" w14:paraId="58A1715B" w14:textId="77777777" w:rsidTr="009D7CCD">
        <w:tc>
          <w:tcPr>
            <w:tcW w:w="4390" w:type="dxa"/>
          </w:tcPr>
          <w:p w14:paraId="44869F7A" w14:textId="77777777" w:rsidR="009D7CCD" w:rsidRDefault="009D7CCD" w:rsidP="00BE23D3">
            <w:pPr>
              <w:rPr>
                <w:rFonts w:cstheme="minorHAnsi"/>
                <w:sz w:val="18"/>
                <w:szCs w:val="18"/>
              </w:rPr>
            </w:pPr>
            <w:r>
              <w:rPr>
                <w:rFonts w:cstheme="minorHAnsi"/>
                <w:sz w:val="18"/>
                <w:szCs w:val="18"/>
              </w:rPr>
              <w:t>Henset til at virksomheder kan få kompensation for omkostninger afholdt i et omkostningsfællesskab for klinikker, hvor betalingen til I/S’et foretages som indskud er spørgsmålet om dette ikke også gælder for et I/S, hvor omsætningen er placeret i et I/S mens aktiverne er placeret i et ApS, dvs. den modsatte situation?</w:t>
            </w:r>
          </w:p>
          <w:p w14:paraId="794FBA0D" w14:textId="0055E230" w:rsidR="009D7CCD" w:rsidRPr="00FE03FE" w:rsidRDefault="009D7CCD" w:rsidP="00BE23D3">
            <w:pPr>
              <w:rPr>
                <w:rFonts w:cstheme="minorHAnsi"/>
                <w:sz w:val="18"/>
                <w:szCs w:val="18"/>
              </w:rPr>
            </w:pPr>
            <w:r w:rsidRPr="0061776C">
              <w:rPr>
                <w:rFonts w:cstheme="minorHAnsi"/>
                <w:sz w:val="18"/>
                <w:szCs w:val="18"/>
              </w:rPr>
              <w:t xml:space="preserve">Spørgsmålet er tidligere besvaret benægtende, men Erhvervsstyrelsen opfordres til at genoverveje svaret i lyset af </w:t>
            </w:r>
            <w:r>
              <w:rPr>
                <w:rFonts w:cstheme="minorHAnsi"/>
                <w:sz w:val="18"/>
                <w:szCs w:val="18"/>
              </w:rPr>
              <w:t>at der er indrømmet kompensation for et klinikfællesskab hvor der skete indskud</w:t>
            </w:r>
            <w:r w:rsidRPr="0061776C">
              <w:rPr>
                <w:rFonts w:cstheme="minorHAnsi"/>
                <w:sz w:val="18"/>
                <w:szCs w:val="18"/>
              </w:rPr>
              <w:t>.</w:t>
            </w:r>
          </w:p>
        </w:tc>
        <w:tc>
          <w:tcPr>
            <w:tcW w:w="6375" w:type="dxa"/>
          </w:tcPr>
          <w:p w14:paraId="7643989E" w14:textId="77777777" w:rsidR="009D7CCD" w:rsidRDefault="009D7CCD" w:rsidP="00BE23D3">
            <w:pPr>
              <w:rPr>
                <w:rFonts w:cstheme="minorHAnsi"/>
                <w:sz w:val="18"/>
                <w:szCs w:val="18"/>
              </w:rPr>
            </w:pPr>
            <w:r>
              <w:rPr>
                <w:rFonts w:cstheme="minorHAnsi"/>
                <w:sz w:val="18"/>
                <w:szCs w:val="18"/>
              </w:rPr>
              <w:t>Afventer svar fra Erhvervsstyrelsen</w:t>
            </w:r>
          </w:p>
          <w:p w14:paraId="11752D75" w14:textId="77777777" w:rsidR="009D7CCD" w:rsidRDefault="009D7CCD" w:rsidP="00BE23D3">
            <w:pPr>
              <w:rPr>
                <w:rFonts w:cstheme="minorHAnsi"/>
                <w:sz w:val="18"/>
                <w:szCs w:val="18"/>
              </w:rPr>
            </w:pPr>
          </w:p>
          <w:p w14:paraId="38E719D2" w14:textId="77777777" w:rsidR="009D7CCD" w:rsidRPr="00006F92" w:rsidRDefault="009D7CCD" w:rsidP="00BE23D3">
            <w:pPr>
              <w:rPr>
                <w:rFonts w:cstheme="minorHAnsi"/>
                <w:sz w:val="18"/>
                <w:szCs w:val="18"/>
              </w:rPr>
            </w:pPr>
            <w:r w:rsidRPr="00006F92">
              <w:rPr>
                <w:rFonts w:cstheme="minorHAnsi"/>
                <w:sz w:val="18"/>
                <w:szCs w:val="18"/>
              </w:rPr>
              <w:t xml:space="preserve">Hvis fælles omkostninger eller koncerninterne omkostninger faktureres fra et CVR-nummer til et andet CVR-nummer og omkostninger følger §2 stk. 2 vil i bekendtgørelse nr. 574 af 5. maj 2020 kan der søges kompensation herfor. </w:t>
            </w:r>
          </w:p>
          <w:p w14:paraId="14D65260" w14:textId="77777777" w:rsidR="009D7CCD" w:rsidRPr="00006F92" w:rsidRDefault="009D7CCD" w:rsidP="00BE23D3">
            <w:pPr>
              <w:rPr>
                <w:rFonts w:cstheme="minorHAnsi"/>
                <w:sz w:val="18"/>
                <w:szCs w:val="18"/>
              </w:rPr>
            </w:pPr>
          </w:p>
          <w:p w14:paraId="7D22F27B" w14:textId="77777777" w:rsidR="009D7CCD" w:rsidRPr="00006F92" w:rsidRDefault="009D7CCD" w:rsidP="00BE23D3">
            <w:pPr>
              <w:rPr>
                <w:rFonts w:cstheme="minorHAnsi"/>
                <w:sz w:val="18"/>
                <w:szCs w:val="18"/>
              </w:rPr>
            </w:pPr>
            <w:r w:rsidRPr="00006F92">
              <w:rPr>
                <w:rFonts w:cstheme="minorHAnsi"/>
                <w:sz w:val="18"/>
                <w:szCs w:val="18"/>
              </w:rPr>
              <w:t>Baggrund:</w:t>
            </w:r>
          </w:p>
          <w:p w14:paraId="40BD4F12" w14:textId="77777777" w:rsidR="009D7CCD" w:rsidRPr="00006F92" w:rsidRDefault="009D7CCD" w:rsidP="00BE23D3">
            <w:pPr>
              <w:rPr>
                <w:rFonts w:cstheme="minorHAnsi"/>
                <w:sz w:val="18"/>
                <w:szCs w:val="18"/>
              </w:rPr>
            </w:pPr>
          </w:p>
          <w:p w14:paraId="398F3F14" w14:textId="77777777" w:rsidR="009D7CCD" w:rsidRPr="00006F92" w:rsidRDefault="009D7CCD" w:rsidP="00BE23D3">
            <w:pPr>
              <w:rPr>
                <w:rFonts w:cstheme="minorHAnsi"/>
                <w:sz w:val="18"/>
                <w:szCs w:val="18"/>
              </w:rPr>
            </w:pPr>
            <w:r w:rsidRPr="00006F92">
              <w:rPr>
                <w:rFonts w:cstheme="minorHAnsi"/>
                <w:sz w:val="18"/>
                <w:szCs w:val="18"/>
              </w:rPr>
              <w:t>Ansøgning og vurdering sker på baggrund af CVR-nummer.</w:t>
            </w:r>
          </w:p>
          <w:p w14:paraId="4773BE6D" w14:textId="77777777" w:rsidR="009D7CCD" w:rsidRPr="00006F92" w:rsidRDefault="009D7CCD" w:rsidP="00BE23D3">
            <w:pPr>
              <w:rPr>
                <w:rFonts w:cstheme="minorHAnsi"/>
                <w:sz w:val="18"/>
                <w:szCs w:val="18"/>
              </w:rPr>
            </w:pPr>
            <w:r w:rsidRPr="00006F92">
              <w:rPr>
                <w:rFonts w:cstheme="minorHAnsi"/>
                <w:sz w:val="18"/>
                <w:szCs w:val="18"/>
              </w:rPr>
              <w:t>Der kan ikke søges kompensation for faste omkostninger, der afholdes under et andet CVR-nummer.</w:t>
            </w:r>
          </w:p>
          <w:p w14:paraId="3E5D4579" w14:textId="77777777" w:rsidR="009D7CCD" w:rsidRPr="00006F92" w:rsidRDefault="009D7CCD" w:rsidP="00BE23D3">
            <w:pPr>
              <w:rPr>
                <w:rFonts w:cstheme="minorHAnsi"/>
                <w:sz w:val="18"/>
                <w:szCs w:val="18"/>
              </w:rPr>
            </w:pPr>
            <w:r w:rsidRPr="00006F92">
              <w:rPr>
                <w:rFonts w:cstheme="minorHAnsi"/>
                <w:sz w:val="18"/>
                <w:szCs w:val="18"/>
              </w:rPr>
              <w:t xml:space="preserve">Hvis fælles omkostninger eller koncerninterne omkostninger faktureres fra et CVR-nummer til et andet CVR-nummer og omkostninger følger §2 stk. 2 i bekendtgørelse nr. 574 af 5. maj 2020 kan der søges kompensation herfor. </w:t>
            </w:r>
          </w:p>
          <w:p w14:paraId="1B3EFFB0" w14:textId="77777777" w:rsidR="009D7CCD" w:rsidRPr="00006F92" w:rsidRDefault="009D7CCD" w:rsidP="00BE23D3">
            <w:pPr>
              <w:rPr>
                <w:rFonts w:cstheme="minorHAnsi"/>
                <w:sz w:val="18"/>
                <w:szCs w:val="18"/>
              </w:rPr>
            </w:pPr>
          </w:p>
          <w:p w14:paraId="02A18B13" w14:textId="77F770EF" w:rsidR="009D7CCD" w:rsidRPr="00FE03FE" w:rsidRDefault="009D7CCD" w:rsidP="00BE23D3">
            <w:pPr>
              <w:rPr>
                <w:rFonts w:cstheme="minorHAnsi"/>
                <w:sz w:val="18"/>
                <w:szCs w:val="18"/>
              </w:rPr>
            </w:pPr>
            <w:r w:rsidRPr="00006F92">
              <w:rPr>
                <w:rFonts w:cstheme="minorHAnsi"/>
                <w:sz w:val="18"/>
                <w:szCs w:val="18"/>
              </w:rPr>
              <w:t>Der fremgår af bilag 2 til Vejledning om ansøgning til den midlertidige kompensationsordning for virksomheders faste omkostninger, at køb af services m.v. hos udenlandske koncernforbundne virksomheder eller anden udenlandsk virksomhed, hvor der er sammenfald i ejerkredsen, kan den ansøgende virksomhed kun blive kompenseret for de omkostninger som relaterer sig hertil, hvis der foreligger en entydig skriftlig dokumentation og aftale, der er rimelig og til klar fordel for den ansøgende virksomhed.  Det vurderes</w:t>
            </w:r>
            <w:r>
              <w:rPr>
                <w:rFonts w:cstheme="minorHAnsi"/>
                <w:sz w:val="18"/>
                <w:szCs w:val="18"/>
              </w:rPr>
              <w:t>,</w:t>
            </w:r>
            <w:r w:rsidRPr="00006F92">
              <w:rPr>
                <w:rFonts w:cstheme="minorHAnsi"/>
                <w:sz w:val="18"/>
                <w:szCs w:val="18"/>
              </w:rPr>
              <w:t xml:space="preserve"> at det skitserede s</w:t>
            </w:r>
            <w:r>
              <w:rPr>
                <w:rFonts w:cstheme="minorHAnsi"/>
                <w:sz w:val="18"/>
                <w:szCs w:val="18"/>
              </w:rPr>
              <w:t>c</w:t>
            </w:r>
            <w:r w:rsidRPr="00006F92">
              <w:rPr>
                <w:rFonts w:cstheme="minorHAnsi"/>
                <w:sz w:val="18"/>
                <w:szCs w:val="18"/>
              </w:rPr>
              <w:t>enarie kan sidestilles med udenlandske koncernforbundne virksomheder.</w:t>
            </w:r>
          </w:p>
        </w:tc>
        <w:tc>
          <w:tcPr>
            <w:tcW w:w="2552" w:type="dxa"/>
          </w:tcPr>
          <w:p w14:paraId="4CD601AC" w14:textId="77777777" w:rsidR="009D7CCD" w:rsidRDefault="009D7CCD" w:rsidP="00BE23D3">
            <w:pPr>
              <w:rPr>
                <w:rFonts w:cstheme="minorHAnsi"/>
                <w:sz w:val="18"/>
                <w:szCs w:val="18"/>
              </w:rPr>
            </w:pPr>
          </w:p>
          <w:p w14:paraId="4726597F" w14:textId="77777777" w:rsidR="009D7CCD" w:rsidRDefault="009D7CCD" w:rsidP="00BE23D3">
            <w:pPr>
              <w:rPr>
                <w:rFonts w:cstheme="minorHAnsi"/>
                <w:sz w:val="18"/>
                <w:szCs w:val="18"/>
              </w:rPr>
            </w:pPr>
          </w:p>
          <w:p w14:paraId="0A60FF3E" w14:textId="562AB2C1" w:rsidR="009D7CCD" w:rsidRPr="00FE03FE" w:rsidRDefault="009D7CCD" w:rsidP="00BE23D3">
            <w:pPr>
              <w:rPr>
                <w:rFonts w:cstheme="minorHAnsi"/>
                <w:sz w:val="18"/>
                <w:szCs w:val="18"/>
              </w:rPr>
            </w:pPr>
            <w:r>
              <w:rPr>
                <w:rFonts w:cstheme="minorHAnsi"/>
                <w:sz w:val="18"/>
                <w:szCs w:val="18"/>
              </w:rPr>
              <w:t>Erhvervsstyrelsen</w:t>
            </w:r>
          </w:p>
        </w:tc>
        <w:tc>
          <w:tcPr>
            <w:tcW w:w="1846" w:type="dxa"/>
          </w:tcPr>
          <w:p w14:paraId="2929A2B1" w14:textId="77777777" w:rsidR="009D7CCD" w:rsidRDefault="009D7CCD" w:rsidP="00BE23D3">
            <w:pPr>
              <w:rPr>
                <w:rFonts w:cstheme="minorHAnsi"/>
                <w:sz w:val="18"/>
                <w:szCs w:val="18"/>
              </w:rPr>
            </w:pPr>
            <w:r>
              <w:rPr>
                <w:rFonts w:cstheme="minorHAnsi"/>
                <w:sz w:val="18"/>
                <w:szCs w:val="18"/>
              </w:rPr>
              <w:t>20. maj 2020</w:t>
            </w:r>
          </w:p>
          <w:p w14:paraId="3A272891" w14:textId="77777777" w:rsidR="009D7CCD" w:rsidRDefault="009D7CCD" w:rsidP="00BE23D3">
            <w:pPr>
              <w:rPr>
                <w:rFonts w:cstheme="minorHAnsi"/>
                <w:sz w:val="18"/>
                <w:szCs w:val="18"/>
              </w:rPr>
            </w:pPr>
          </w:p>
          <w:p w14:paraId="462CAEDD" w14:textId="1380B3C9" w:rsidR="009D7CCD" w:rsidRDefault="009D7CCD" w:rsidP="00BE23D3">
            <w:pPr>
              <w:rPr>
                <w:rFonts w:cstheme="minorHAnsi"/>
                <w:sz w:val="18"/>
                <w:szCs w:val="18"/>
              </w:rPr>
            </w:pPr>
            <w:r>
              <w:rPr>
                <w:rFonts w:cstheme="minorHAnsi"/>
                <w:sz w:val="18"/>
                <w:szCs w:val="18"/>
              </w:rPr>
              <w:t>15. juni 2020</w:t>
            </w:r>
          </w:p>
        </w:tc>
      </w:tr>
      <w:tr w:rsidR="009D7CCD" w:rsidRPr="000F1DB1" w14:paraId="5C1C1BE7" w14:textId="77777777" w:rsidTr="009D7CCD">
        <w:tc>
          <w:tcPr>
            <w:tcW w:w="4390" w:type="dxa"/>
          </w:tcPr>
          <w:p w14:paraId="1D15E698" w14:textId="77777777" w:rsidR="009D7CCD" w:rsidRPr="001736D7" w:rsidRDefault="009D7CCD" w:rsidP="00BE23D3">
            <w:pPr>
              <w:rPr>
                <w:rFonts w:cstheme="minorHAnsi"/>
                <w:sz w:val="18"/>
                <w:szCs w:val="18"/>
              </w:rPr>
            </w:pPr>
            <w:r w:rsidRPr="001736D7">
              <w:rPr>
                <w:rFonts w:cstheme="minorHAnsi"/>
                <w:sz w:val="18"/>
                <w:szCs w:val="18"/>
              </w:rPr>
              <w:t>Spørgsmål til hvordan et klinikfællesskab beregner omsætningsnedgang og faste omkostninger, der er kompensationsberettigede.</w:t>
            </w:r>
          </w:p>
          <w:p w14:paraId="6C3C13B5" w14:textId="77777777" w:rsidR="009D7CCD" w:rsidRPr="001736D7" w:rsidRDefault="009D7CCD" w:rsidP="00BE23D3">
            <w:pPr>
              <w:rPr>
                <w:rFonts w:cstheme="minorHAnsi"/>
                <w:sz w:val="18"/>
                <w:szCs w:val="18"/>
              </w:rPr>
            </w:pPr>
          </w:p>
          <w:p w14:paraId="57CCF353" w14:textId="77777777" w:rsidR="009D7CCD" w:rsidRPr="001736D7" w:rsidRDefault="009D7CCD" w:rsidP="00BE23D3">
            <w:pPr>
              <w:rPr>
                <w:rFonts w:cstheme="minorHAnsi"/>
                <w:sz w:val="18"/>
                <w:szCs w:val="18"/>
              </w:rPr>
            </w:pPr>
            <w:r w:rsidRPr="001736D7">
              <w:rPr>
                <w:rFonts w:cstheme="minorHAnsi"/>
                <w:sz w:val="18"/>
                <w:szCs w:val="18"/>
              </w:rPr>
              <w:t>En kiropraktor indgår i et klinikfællesskab med øvrige sundhedsfaglige personer. Al omsætning for de enkelte sundhedsfaglige personer og fælles faste omkostninger for klinikken henholdsvis indtægtsføres og udgiftsføres i et I/S.</w:t>
            </w:r>
          </w:p>
          <w:p w14:paraId="6C9F98A2" w14:textId="77777777" w:rsidR="009D7CCD" w:rsidRPr="001736D7" w:rsidRDefault="009D7CCD" w:rsidP="00BE23D3">
            <w:pPr>
              <w:rPr>
                <w:rFonts w:cstheme="minorHAnsi"/>
                <w:sz w:val="18"/>
                <w:szCs w:val="18"/>
              </w:rPr>
            </w:pPr>
          </w:p>
          <w:p w14:paraId="41AF64C1" w14:textId="77777777" w:rsidR="009D7CCD" w:rsidRPr="001736D7" w:rsidRDefault="009D7CCD" w:rsidP="00BE23D3">
            <w:pPr>
              <w:rPr>
                <w:rFonts w:cstheme="minorHAnsi"/>
                <w:sz w:val="18"/>
                <w:szCs w:val="18"/>
              </w:rPr>
            </w:pPr>
            <w:r w:rsidRPr="001736D7">
              <w:rPr>
                <w:rFonts w:cstheme="minorHAnsi"/>
                <w:sz w:val="18"/>
                <w:szCs w:val="18"/>
              </w:rPr>
              <w:t>Den enkelte sundhedsfaglige person får en andel baseret på egen omsætning og andel af øvrig omsætning fratrukket faste omkostninger udbetalt fra I/S’et til eget ApS som indtægt.</w:t>
            </w:r>
          </w:p>
          <w:p w14:paraId="00B91B28" w14:textId="77777777" w:rsidR="009D7CCD" w:rsidRPr="001736D7" w:rsidRDefault="009D7CCD" w:rsidP="00BE23D3">
            <w:pPr>
              <w:rPr>
                <w:rFonts w:cstheme="minorHAnsi"/>
                <w:sz w:val="18"/>
                <w:szCs w:val="18"/>
              </w:rPr>
            </w:pPr>
            <w:r w:rsidRPr="001736D7">
              <w:rPr>
                <w:rFonts w:cstheme="minorHAnsi"/>
                <w:sz w:val="18"/>
                <w:szCs w:val="18"/>
              </w:rPr>
              <w:t>Dvs. den enkelte sundhedsfaglige person får 50 pct af sin egen omsætning samt andel af overskud fra I/S udbetalt til sit ApS og bliver beskattet via ApS. Derudover kan der i ApS ligge omkostninger og aktiver mv., der kun benyttes af den enkelte sundhedsfaglige person, og indgår ikke i klinikfællesskabet.</w:t>
            </w:r>
          </w:p>
          <w:p w14:paraId="5853753E" w14:textId="77777777" w:rsidR="009D7CCD" w:rsidRPr="001736D7" w:rsidRDefault="009D7CCD" w:rsidP="00BE23D3">
            <w:pPr>
              <w:rPr>
                <w:rFonts w:cstheme="minorHAnsi"/>
                <w:sz w:val="18"/>
                <w:szCs w:val="18"/>
              </w:rPr>
            </w:pPr>
          </w:p>
          <w:p w14:paraId="14C5AFB5" w14:textId="77777777" w:rsidR="009D7CCD" w:rsidRPr="001736D7" w:rsidRDefault="009D7CCD" w:rsidP="00BE23D3">
            <w:pPr>
              <w:rPr>
                <w:rFonts w:cstheme="minorHAnsi"/>
                <w:sz w:val="18"/>
                <w:szCs w:val="18"/>
              </w:rPr>
            </w:pPr>
            <w:r w:rsidRPr="001736D7">
              <w:rPr>
                <w:rFonts w:cstheme="minorHAnsi"/>
                <w:sz w:val="18"/>
                <w:szCs w:val="18"/>
              </w:rPr>
              <w:t>Kan den enkelte sundhedsfaglige person medtage sin andel af egen omsætning samt andel af øvrig omsætning i beregning af omsætningsnedgang?</w:t>
            </w:r>
          </w:p>
          <w:p w14:paraId="7EF26C12" w14:textId="77777777" w:rsidR="009D7CCD" w:rsidRPr="001736D7" w:rsidRDefault="009D7CCD" w:rsidP="00BE23D3">
            <w:pPr>
              <w:rPr>
                <w:rFonts w:cstheme="minorHAnsi"/>
                <w:sz w:val="18"/>
                <w:szCs w:val="18"/>
              </w:rPr>
            </w:pPr>
          </w:p>
          <w:p w14:paraId="04B7B921" w14:textId="3528ED05" w:rsidR="009D7CCD" w:rsidRPr="00FE03FE" w:rsidRDefault="009D7CCD" w:rsidP="00BE23D3">
            <w:pPr>
              <w:rPr>
                <w:rFonts w:cstheme="minorHAnsi"/>
                <w:sz w:val="18"/>
                <w:szCs w:val="18"/>
              </w:rPr>
            </w:pPr>
            <w:r w:rsidRPr="001736D7">
              <w:rPr>
                <w:rFonts w:cstheme="minorHAnsi"/>
                <w:sz w:val="18"/>
                <w:szCs w:val="18"/>
              </w:rPr>
              <w:t>Kan den enkelte sundhedsfaglige person medtage sin andel af faste omkostninger afholdt i klinikfællesskabet udover egne faste omkostninger fra sit ApS som kompensationsberettigede faste omkostninger?</w:t>
            </w:r>
          </w:p>
        </w:tc>
        <w:tc>
          <w:tcPr>
            <w:tcW w:w="6375" w:type="dxa"/>
          </w:tcPr>
          <w:p w14:paraId="563C001C" w14:textId="77777777" w:rsidR="009D7CCD" w:rsidRDefault="009D7CCD" w:rsidP="00BE23D3">
            <w:pPr>
              <w:rPr>
                <w:rFonts w:cstheme="minorHAnsi"/>
                <w:sz w:val="18"/>
                <w:szCs w:val="18"/>
              </w:rPr>
            </w:pPr>
            <w:r>
              <w:rPr>
                <w:rFonts w:cstheme="minorHAnsi"/>
                <w:sz w:val="18"/>
                <w:szCs w:val="18"/>
              </w:rPr>
              <w:t>Afventer svar fra Erhvervsstyrelsen</w:t>
            </w:r>
          </w:p>
          <w:p w14:paraId="79286080" w14:textId="77777777" w:rsidR="009D7CCD" w:rsidRDefault="009D7CCD" w:rsidP="00BE23D3">
            <w:pPr>
              <w:rPr>
                <w:rFonts w:cstheme="minorHAnsi"/>
                <w:sz w:val="18"/>
                <w:szCs w:val="18"/>
              </w:rPr>
            </w:pPr>
          </w:p>
          <w:p w14:paraId="2FF27001" w14:textId="77777777" w:rsidR="009D7CCD" w:rsidRDefault="009D7CCD" w:rsidP="00BE23D3">
            <w:pPr>
              <w:rPr>
                <w:rFonts w:cstheme="minorHAnsi"/>
                <w:sz w:val="18"/>
                <w:szCs w:val="18"/>
              </w:rPr>
            </w:pPr>
            <w:r>
              <w:rPr>
                <w:rFonts w:cstheme="minorHAnsi"/>
                <w:sz w:val="18"/>
                <w:szCs w:val="18"/>
              </w:rPr>
              <w:t xml:space="preserve">Ja, under visse betingelser. </w:t>
            </w:r>
          </w:p>
          <w:p w14:paraId="02BFA139" w14:textId="77777777" w:rsidR="009D7CCD" w:rsidRDefault="009D7CCD" w:rsidP="00BE23D3">
            <w:pPr>
              <w:rPr>
                <w:rFonts w:cstheme="minorHAnsi"/>
                <w:sz w:val="18"/>
                <w:szCs w:val="18"/>
              </w:rPr>
            </w:pPr>
          </w:p>
          <w:p w14:paraId="0C98A66E" w14:textId="77777777" w:rsidR="009D7CCD" w:rsidRPr="001736D7" w:rsidRDefault="009D7CCD" w:rsidP="00BE23D3">
            <w:pPr>
              <w:rPr>
                <w:rFonts w:cstheme="minorHAnsi"/>
                <w:sz w:val="18"/>
                <w:szCs w:val="18"/>
              </w:rPr>
            </w:pPr>
            <w:r>
              <w:rPr>
                <w:rFonts w:cstheme="minorHAnsi"/>
                <w:sz w:val="18"/>
                <w:szCs w:val="18"/>
              </w:rPr>
              <w:t>N</w:t>
            </w:r>
            <w:r w:rsidRPr="001736D7">
              <w:rPr>
                <w:rFonts w:cstheme="minorHAnsi"/>
                <w:sz w:val="18"/>
                <w:szCs w:val="18"/>
              </w:rPr>
              <w:t>år virksomheden kan dokumentere</w:t>
            </w:r>
            <w:r>
              <w:rPr>
                <w:rFonts w:cstheme="minorHAnsi"/>
                <w:sz w:val="18"/>
                <w:szCs w:val="18"/>
              </w:rPr>
              <w:t xml:space="preserve"> sin andel af omsætningen i I/S’et, der hidrører fra den enkelte sundhedsfaglige person og kan opgøre henholdsvis omsætning og faste omkostninger i I/S’et, der overføres som indtægt til den enkeltes ApS. </w:t>
            </w:r>
          </w:p>
          <w:p w14:paraId="57358F92" w14:textId="77777777" w:rsidR="009D7CCD" w:rsidRPr="001736D7" w:rsidRDefault="009D7CCD" w:rsidP="00BE23D3">
            <w:pPr>
              <w:rPr>
                <w:rFonts w:cstheme="minorHAnsi"/>
                <w:sz w:val="18"/>
                <w:szCs w:val="18"/>
              </w:rPr>
            </w:pPr>
          </w:p>
          <w:p w14:paraId="3CD1BB0E" w14:textId="77777777" w:rsidR="009D7CCD" w:rsidRPr="001736D7" w:rsidRDefault="009D7CCD" w:rsidP="00BE23D3">
            <w:pPr>
              <w:rPr>
                <w:rFonts w:cstheme="minorHAnsi"/>
                <w:sz w:val="18"/>
                <w:szCs w:val="18"/>
              </w:rPr>
            </w:pPr>
            <w:r w:rsidRPr="001736D7">
              <w:rPr>
                <w:rFonts w:cstheme="minorHAnsi"/>
                <w:sz w:val="18"/>
                <w:szCs w:val="18"/>
              </w:rPr>
              <w:t xml:space="preserve">Dokumentationen skal tydeligt angive hvilke omkostningstyper der er tale om, og det er kun faste omkostninger jf. vejledningen til hjælpepakken, som kan komme i betragtning til kompensation. Det vil sige, at det ikke nødvendigvis er hele </w:t>
            </w:r>
            <w:r>
              <w:rPr>
                <w:rFonts w:cstheme="minorHAnsi"/>
                <w:sz w:val="18"/>
                <w:szCs w:val="18"/>
              </w:rPr>
              <w:t xml:space="preserve">omkostningsdelen af af indtægten fra I/S’et </w:t>
            </w:r>
            <w:r w:rsidRPr="001736D7">
              <w:rPr>
                <w:rFonts w:cstheme="minorHAnsi"/>
                <w:sz w:val="18"/>
                <w:szCs w:val="18"/>
              </w:rPr>
              <w:t>som dækkes, idet det afhænger af de konkrete omstændigheder.</w:t>
            </w:r>
          </w:p>
          <w:p w14:paraId="5501EFA3" w14:textId="77777777" w:rsidR="009D7CCD" w:rsidRPr="001736D7" w:rsidRDefault="009D7CCD" w:rsidP="00BE23D3">
            <w:pPr>
              <w:rPr>
                <w:rFonts w:cstheme="minorHAnsi"/>
                <w:sz w:val="18"/>
                <w:szCs w:val="18"/>
              </w:rPr>
            </w:pPr>
          </w:p>
          <w:p w14:paraId="1745DF7D" w14:textId="46531B1A" w:rsidR="009D7CCD" w:rsidRPr="00FE03FE" w:rsidRDefault="009D7CCD" w:rsidP="00BE23D3">
            <w:pPr>
              <w:rPr>
                <w:rFonts w:cstheme="minorHAnsi"/>
                <w:sz w:val="18"/>
                <w:szCs w:val="18"/>
              </w:rPr>
            </w:pPr>
            <w:r>
              <w:rPr>
                <w:rFonts w:cstheme="minorHAnsi"/>
                <w:sz w:val="18"/>
                <w:szCs w:val="18"/>
              </w:rPr>
              <w:t>Erhvervss</w:t>
            </w:r>
            <w:r w:rsidRPr="001736D7">
              <w:rPr>
                <w:rFonts w:cstheme="minorHAnsi"/>
                <w:sz w:val="18"/>
                <w:szCs w:val="18"/>
              </w:rPr>
              <w:t>tyrelsen vil i ansøgningerne efterspørge konkrete begrundelser og opgørelser.</w:t>
            </w:r>
          </w:p>
        </w:tc>
        <w:tc>
          <w:tcPr>
            <w:tcW w:w="2552" w:type="dxa"/>
          </w:tcPr>
          <w:p w14:paraId="28888AE3" w14:textId="77777777" w:rsidR="009D7CCD" w:rsidRDefault="009D7CCD" w:rsidP="00BE23D3">
            <w:pPr>
              <w:rPr>
                <w:rFonts w:cstheme="minorHAnsi"/>
                <w:sz w:val="18"/>
                <w:szCs w:val="18"/>
              </w:rPr>
            </w:pPr>
            <w:r>
              <w:rPr>
                <w:rFonts w:cstheme="minorHAnsi"/>
                <w:sz w:val="18"/>
                <w:szCs w:val="18"/>
              </w:rPr>
              <w:t>3. juni 2020</w:t>
            </w:r>
          </w:p>
          <w:p w14:paraId="04F8FB3B" w14:textId="77777777" w:rsidR="009D7CCD" w:rsidRDefault="009D7CCD" w:rsidP="00BE23D3">
            <w:pPr>
              <w:rPr>
                <w:rFonts w:cstheme="minorHAnsi"/>
                <w:sz w:val="18"/>
                <w:szCs w:val="18"/>
              </w:rPr>
            </w:pPr>
          </w:p>
          <w:p w14:paraId="21EC1596" w14:textId="77777777" w:rsidR="009D7CCD" w:rsidRDefault="009D7CCD" w:rsidP="00BE23D3">
            <w:pPr>
              <w:rPr>
                <w:rFonts w:cstheme="minorHAnsi"/>
                <w:sz w:val="18"/>
                <w:szCs w:val="18"/>
              </w:rPr>
            </w:pPr>
          </w:p>
          <w:p w14:paraId="6E9B703C" w14:textId="192FC4E4" w:rsidR="009D7CCD" w:rsidRPr="00FE03FE" w:rsidRDefault="009D7CCD" w:rsidP="00BE23D3">
            <w:pPr>
              <w:rPr>
                <w:rFonts w:cstheme="minorHAnsi"/>
                <w:sz w:val="18"/>
                <w:szCs w:val="18"/>
              </w:rPr>
            </w:pPr>
            <w:r>
              <w:rPr>
                <w:rFonts w:cstheme="minorHAnsi"/>
                <w:sz w:val="18"/>
                <w:szCs w:val="18"/>
              </w:rPr>
              <w:t>15. juni 2020</w:t>
            </w:r>
          </w:p>
        </w:tc>
        <w:tc>
          <w:tcPr>
            <w:tcW w:w="1846" w:type="dxa"/>
          </w:tcPr>
          <w:p w14:paraId="5C2DA5FB" w14:textId="4A9062AC" w:rsidR="009D7CCD" w:rsidRDefault="009D7CCD" w:rsidP="00BE23D3">
            <w:pPr>
              <w:rPr>
                <w:rFonts w:cstheme="minorHAnsi"/>
                <w:sz w:val="18"/>
                <w:szCs w:val="18"/>
              </w:rPr>
            </w:pPr>
            <w:r>
              <w:rPr>
                <w:rFonts w:cstheme="minorHAnsi"/>
                <w:sz w:val="18"/>
                <w:szCs w:val="18"/>
              </w:rPr>
              <w:t>FASTE96</w:t>
            </w:r>
          </w:p>
        </w:tc>
      </w:tr>
      <w:tr w:rsidR="009D7CCD" w:rsidRPr="000F1DB1" w14:paraId="08E1C2D1" w14:textId="77777777" w:rsidTr="009D7CCD">
        <w:tc>
          <w:tcPr>
            <w:tcW w:w="15163" w:type="dxa"/>
            <w:gridSpan w:val="4"/>
          </w:tcPr>
          <w:p w14:paraId="69F79F6E" w14:textId="7C0079AD" w:rsidR="009D7CCD" w:rsidRPr="00E1188D" w:rsidRDefault="009D7CCD" w:rsidP="00BE23D3">
            <w:pPr>
              <w:pStyle w:val="Overskrift2"/>
              <w:outlineLvl w:val="1"/>
            </w:pPr>
            <w:bookmarkStart w:id="26" w:name="_Toc99571921"/>
            <w:r>
              <w:t>26</w:t>
            </w:r>
            <w:r w:rsidRPr="00E1188D">
              <w:t xml:space="preserve">. </w:t>
            </w:r>
            <w:r w:rsidRPr="00794DE1">
              <w:t xml:space="preserve">Kompensation for </w:t>
            </w:r>
            <w:r>
              <w:t>letfordærvelige varer</w:t>
            </w:r>
            <w:bookmarkEnd w:id="26"/>
          </w:p>
        </w:tc>
      </w:tr>
      <w:tr w:rsidR="009D7CCD" w:rsidRPr="000F1DB1" w14:paraId="0C5C65FE" w14:textId="77777777" w:rsidTr="009D7CCD">
        <w:tc>
          <w:tcPr>
            <w:tcW w:w="4390" w:type="dxa"/>
          </w:tcPr>
          <w:p w14:paraId="7F0718A6" w14:textId="77777777" w:rsidR="009D7CCD" w:rsidRPr="00BE784F" w:rsidRDefault="009D7CCD" w:rsidP="00BE23D3">
            <w:pPr>
              <w:rPr>
                <w:rFonts w:cstheme="minorHAnsi"/>
                <w:sz w:val="18"/>
                <w:szCs w:val="18"/>
              </w:rPr>
            </w:pPr>
            <w:r w:rsidRPr="002E227B">
              <w:rPr>
                <w:rFonts w:cstheme="minorHAnsi"/>
                <w:sz w:val="18"/>
                <w:szCs w:val="18"/>
              </w:rPr>
              <w:t>Er ekstraordinære afskrivninger på varelager, der skyldes Covid-19 omfattet af definitionen på faste udgifter? Eksempelvis afskrivninger på sæsonvarer og ferskvarer.</w:t>
            </w:r>
          </w:p>
        </w:tc>
        <w:tc>
          <w:tcPr>
            <w:tcW w:w="6375" w:type="dxa"/>
          </w:tcPr>
          <w:p w14:paraId="4E499270" w14:textId="77777777" w:rsidR="009D7CCD" w:rsidRPr="002E227B" w:rsidRDefault="009D7CCD" w:rsidP="00BE23D3">
            <w:pPr>
              <w:rPr>
                <w:rFonts w:cstheme="minorHAnsi"/>
                <w:sz w:val="18"/>
                <w:szCs w:val="18"/>
              </w:rPr>
            </w:pPr>
            <w:r w:rsidRPr="002E227B">
              <w:rPr>
                <w:rFonts w:cstheme="minorHAnsi"/>
                <w:sz w:val="18"/>
                <w:szCs w:val="18"/>
              </w:rPr>
              <w:t>Virksomheder kan få kompensation for nedskrivninger på letfordærvelige varer med mindre end én måned mellem produktionsdato og udløbsdato, og som ikke egner sig til nedfrysning, jf. dog stk. 4. Kompensationen er dog betinget af, at virksomheden har begrænset sit tab så vidt muligt, jf. § 10, stk. 4.</w:t>
            </w:r>
          </w:p>
          <w:p w14:paraId="7783AF85" w14:textId="77777777" w:rsidR="009D7CCD" w:rsidRPr="002E227B" w:rsidRDefault="009D7CCD" w:rsidP="00BE23D3">
            <w:pPr>
              <w:rPr>
                <w:rFonts w:cstheme="minorHAnsi"/>
                <w:sz w:val="18"/>
                <w:szCs w:val="18"/>
              </w:rPr>
            </w:pPr>
          </w:p>
          <w:p w14:paraId="11F1838C" w14:textId="77777777" w:rsidR="009D7CCD" w:rsidRPr="00BE784F" w:rsidRDefault="009D7CCD" w:rsidP="00BE23D3">
            <w:pPr>
              <w:rPr>
                <w:rFonts w:cstheme="minorHAnsi"/>
                <w:sz w:val="18"/>
                <w:szCs w:val="18"/>
              </w:rPr>
            </w:pPr>
            <w:r w:rsidRPr="002E227B">
              <w:rPr>
                <w:rFonts w:cstheme="minorHAnsi"/>
                <w:sz w:val="18"/>
                <w:szCs w:val="18"/>
              </w:rPr>
              <w:t>Slagterier, der slagter og slagtemæssigt behandler dyr, kan få kompensation for den del af virksomhedens nedskrivninger, der følger af nedfrysning af fersk kød, som ikke før udbruddet af COVID-19 havde været planlagt til nedfrysning.</w:t>
            </w:r>
          </w:p>
        </w:tc>
        <w:tc>
          <w:tcPr>
            <w:tcW w:w="2552" w:type="dxa"/>
          </w:tcPr>
          <w:p w14:paraId="795039A5" w14:textId="77777777" w:rsidR="009D7CCD" w:rsidRDefault="009D7CCD" w:rsidP="00BE23D3">
            <w:pPr>
              <w:rPr>
                <w:rFonts w:cstheme="minorHAnsi"/>
                <w:sz w:val="18"/>
                <w:szCs w:val="18"/>
              </w:rPr>
            </w:pPr>
            <w:r w:rsidRPr="002E227B">
              <w:rPr>
                <w:rFonts w:cstheme="minorHAnsi"/>
                <w:sz w:val="18"/>
                <w:szCs w:val="18"/>
              </w:rPr>
              <w:t>fra Erhvervsministeren</w:t>
            </w:r>
          </w:p>
          <w:p w14:paraId="15C05A17" w14:textId="77777777" w:rsidR="009D7CCD" w:rsidRPr="002E227B" w:rsidRDefault="009D7CCD" w:rsidP="00BE23D3">
            <w:pPr>
              <w:rPr>
                <w:rFonts w:cstheme="minorHAnsi"/>
                <w:sz w:val="18"/>
                <w:szCs w:val="18"/>
              </w:rPr>
            </w:pPr>
          </w:p>
          <w:p w14:paraId="0F4CF49B" w14:textId="77777777" w:rsidR="009D7CCD" w:rsidRPr="002E227B" w:rsidRDefault="005030E8" w:rsidP="00BE23D3">
            <w:pPr>
              <w:rPr>
                <w:rFonts w:cstheme="minorHAnsi"/>
                <w:sz w:val="18"/>
                <w:szCs w:val="18"/>
              </w:rPr>
            </w:pPr>
            <w:hyperlink r:id="rId41" w:history="1">
              <w:r w:rsidR="009D7CCD" w:rsidRPr="00FF15B5">
                <w:rPr>
                  <w:rStyle w:val="Hyperlink"/>
                  <w:rFonts w:cstheme="minorHAnsi"/>
                  <w:sz w:val="18"/>
                  <w:szCs w:val="18"/>
                </w:rPr>
                <w:t>https://www.ft.dk/samling/20191/aktstykke/Aktstk.124/spm/7/svar/1646517/2170036/index.htm</w:t>
              </w:r>
            </w:hyperlink>
            <w:r w:rsidR="009D7CCD">
              <w:rPr>
                <w:rFonts w:cstheme="minorHAnsi"/>
                <w:sz w:val="18"/>
                <w:szCs w:val="18"/>
              </w:rPr>
              <w:t xml:space="preserve"> </w:t>
            </w:r>
          </w:p>
          <w:p w14:paraId="1650A664" w14:textId="77777777" w:rsidR="009D7CCD" w:rsidRDefault="009D7CCD" w:rsidP="00BE23D3">
            <w:pPr>
              <w:rPr>
                <w:rFonts w:cstheme="minorHAnsi"/>
                <w:sz w:val="18"/>
                <w:szCs w:val="18"/>
              </w:rPr>
            </w:pPr>
          </w:p>
          <w:p w14:paraId="2F0C1A21" w14:textId="77777777" w:rsidR="009D7CCD" w:rsidRDefault="009D7CCD" w:rsidP="00BE23D3">
            <w:pPr>
              <w:rPr>
                <w:rFonts w:cstheme="minorHAnsi"/>
                <w:sz w:val="18"/>
                <w:szCs w:val="18"/>
              </w:rPr>
            </w:pPr>
            <w:r>
              <w:rPr>
                <w:rFonts w:cstheme="minorHAnsi"/>
                <w:sz w:val="18"/>
                <w:szCs w:val="18"/>
              </w:rPr>
              <w:t>FSR – danske revisorer</w:t>
            </w:r>
          </w:p>
          <w:p w14:paraId="7E53289E" w14:textId="77777777" w:rsidR="009D7CCD" w:rsidRPr="002E227B" w:rsidRDefault="009D7CCD" w:rsidP="00BE23D3">
            <w:pPr>
              <w:rPr>
                <w:rFonts w:cstheme="minorHAnsi"/>
                <w:sz w:val="18"/>
                <w:szCs w:val="18"/>
              </w:rPr>
            </w:pPr>
          </w:p>
          <w:p w14:paraId="574A4449" w14:textId="77777777" w:rsidR="009D7CCD" w:rsidRPr="002E227B" w:rsidRDefault="009D7CCD" w:rsidP="00BE23D3">
            <w:pPr>
              <w:rPr>
                <w:rFonts w:cstheme="minorHAnsi"/>
                <w:sz w:val="18"/>
                <w:szCs w:val="18"/>
              </w:rPr>
            </w:pPr>
            <w:r w:rsidRPr="002E227B">
              <w:rPr>
                <w:rFonts w:cstheme="minorHAnsi"/>
                <w:sz w:val="18"/>
                <w:szCs w:val="18"/>
              </w:rPr>
              <w:t>BEK 350 § 4, stk. 3</w:t>
            </w:r>
            <w:r>
              <w:rPr>
                <w:rFonts w:cstheme="minorHAnsi"/>
                <w:sz w:val="18"/>
                <w:szCs w:val="18"/>
              </w:rPr>
              <w:t xml:space="preserve"> og § 4, stk. 4</w:t>
            </w:r>
          </w:p>
          <w:p w14:paraId="572A8D58" w14:textId="77777777" w:rsidR="009D7CCD" w:rsidRPr="002E227B" w:rsidRDefault="009D7CCD" w:rsidP="00BE23D3">
            <w:pPr>
              <w:rPr>
                <w:rFonts w:cstheme="minorHAnsi"/>
                <w:sz w:val="18"/>
                <w:szCs w:val="18"/>
              </w:rPr>
            </w:pPr>
          </w:p>
          <w:p w14:paraId="167D473B" w14:textId="77777777" w:rsidR="009D7CCD" w:rsidRPr="00BE784F" w:rsidRDefault="005030E8" w:rsidP="00BE23D3">
            <w:pPr>
              <w:rPr>
                <w:rFonts w:cstheme="minorHAnsi"/>
                <w:sz w:val="18"/>
                <w:szCs w:val="18"/>
              </w:rPr>
            </w:pPr>
            <w:hyperlink r:id="rId42" w:history="1">
              <w:r w:rsidR="009D7CCD" w:rsidRPr="00FF15B5">
                <w:rPr>
                  <w:rStyle w:val="Hyperlink"/>
                  <w:rFonts w:cstheme="minorHAnsi"/>
                  <w:sz w:val="18"/>
                  <w:szCs w:val="18"/>
                </w:rPr>
                <w:t>https://www.retsinformation.dk/eli/lta/2020/350</w:t>
              </w:r>
            </w:hyperlink>
            <w:r w:rsidR="009D7CCD">
              <w:rPr>
                <w:rFonts w:cstheme="minorHAnsi"/>
                <w:sz w:val="18"/>
                <w:szCs w:val="18"/>
              </w:rPr>
              <w:t xml:space="preserve"> </w:t>
            </w:r>
          </w:p>
        </w:tc>
        <w:tc>
          <w:tcPr>
            <w:tcW w:w="1846" w:type="dxa"/>
          </w:tcPr>
          <w:p w14:paraId="5F22693D" w14:textId="77777777" w:rsidR="009D7CCD" w:rsidRDefault="009D7CCD" w:rsidP="00BE23D3">
            <w:pPr>
              <w:rPr>
                <w:rFonts w:cstheme="minorHAnsi"/>
                <w:sz w:val="18"/>
                <w:szCs w:val="18"/>
              </w:rPr>
            </w:pPr>
            <w:r w:rsidRPr="002E227B">
              <w:rPr>
                <w:rFonts w:cstheme="minorHAnsi"/>
                <w:sz w:val="18"/>
                <w:szCs w:val="18"/>
              </w:rPr>
              <w:t>27. marts 2020</w:t>
            </w:r>
          </w:p>
          <w:p w14:paraId="462C3BF3" w14:textId="77777777" w:rsidR="009D7CCD" w:rsidRDefault="009D7CCD" w:rsidP="00BE23D3">
            <w:pPr>
              <w:rPr>
                <w:rFonts w:cstheme="minorHAnsi"/>
                <w:sz w:val="18"/>
                <w:szCs w:val="18"/>
              </w:rPr>
            </w:pPr>
          </w:p>
          <w:p w14:paraId="2A04BD9C" w14:textId="77777777" w:rsidR="009D7CCD" w:rsidRDefault="009D7CCD" w:rsidP="00BE23D3">
            <w:pPr>
              <w:rPr>
                <w:rFonts w:cstheme="minorHAnsi"/>
                <w:sz w:val="18"/>
                <w:szCs w:val="18"/>
              </w:rPr>
            </w:pPr>
          </w:p>
          <w:p w14:paraId="12EAC578" w14:textId="77777777" w:rsidR="009D7CCD" w:rsidRDefault="009D7CCD" w:rsidP="00BE23D3">
            <w:pPr>
              <w:rPr>
                <w:rFonts w:cstheme="minorHAnsi"/>
                <w:sz w:val="18"/>
                <w:szCs w:val="18"/>
              </w:rPr>
            </w:pPr>
          </w:p>
          <w:p w14:paraId="53A63E1F" w14:textId="77777777" w:rsidR="009D7CCD" w:rsidRDefault="009D7CCD" w:rsidP="00BE23D3">
            <w:pPr>
              <w:rPr>
                <w:rFonts w:cstheme="minorHAnsi"/>
                <w:sz w:val="18"/>
                <w:szCs w:val="18"/>
              </w:rPr>
            </w:pPr>
          </w:p>
          <w:p w14:paraId="2BAA0793" w14:textId="77777777" w:rsidR="009D7CCD" w:rsidRDefault="009D7CCD" w:rsidP="00BE23D3">
            <w:pPr>
              <w:rPr>
                <w:rFonts w:cstheme="minorHAnsi"/>
                <w:sz w:val="18"/>
                <w:szCs w:val="18"/>
              </w:rPr>
            </w:pPr>
          </w:p>
          <w:p w14:paraId="34F163DA" w14:textId="77777777" w:rsidR="009D7CCD" w:rsidRDefault="009D7CCD" w:rsidP="00BE23D3">
            <w:pPr>
              <w:rPr>
                <w:rFonts w:cstheme="minorHAnsi"/>
                <w:sz w:val="18"/>
                <w:szCs w:val="18"/>
              </w:rPr>
            </w:pPr>
          </w:p>
          <w:p w14:paraId="2B9066AE" w14:textId="77777777" w:rsidR="009D7CCD" w:rsidRPr="00BE784F" w:rsidRDefault="009D7CCD" w:rsidP="00BE23D3">
            <w:pPr>
              <w:rPr>
                <w:rFonts w:cstheme="minorHAnsi"/>
                <w:sz w:val="18"/>
                <w:szCs w:val="18"/>
              </w:rPr>
            </w:pPr>
            <w:r>
              <w:rPr>
                <w:rFonts w:cstheme="minorHAnsi"/>
                <w:sz w:val="18"/>
                <w:szCs w:val="18"/>
              </w:rPr>
              <w:t>8. april 2020</w:t>
            </w:r>
          </w:p>
        </w:tc>
      </w:tr>
      <w:tr w:rsidR="009D7CCD" w:rsidRPr="000F1DB1" w14:paraId="50D09EC7" w14:textId="77777777" w:rsidTr="009D7CCD">
        <w:tc>
          <w:tcPr>
            <w:tcW w:w="4390" w:type="dxa"/>
          </w:tcPr>
          <w:p w14:paraId="4FC16CE2" w14:textId="77777777" w:rsidR="009D7CCD" w:rsidRPr="002E227B" w:rsidRDefault="009D7CCD" w:rsidP="00BE23D3">
            <w:pPr>
              <w:rPr>
                <w:rFonts w:cstheme="minorHAnsi"/>
                <w:sz w:val="18"/>
                <w:szCs w:val="18"/>
              </w:rPr>
            </w:pPr>
            <w:r>
              <w:rPr>
                <w:rFonts w:cstheme="minorHAnsi"/>
                <w:sz w:val="18"/>
                <w:szCs w:val="18"/>
              </w:rPr>
              <w:t>Er øl en letfordærvelig vare og kan derfor blive omfattet af kompensation for letfordærvelige varer jf. bekendtgørelsens § 5, stk. 4</w:t>
            </w:r>
          </w:p>
        </w:tc>
        <w:tc>
          <w:tcPr>
            <w:tcW w:w="6375" w:type="dxa"/>
          </w:tcPr>
          <w:p w14:paraId="4A7AE900" w14:textId="77777777" w:rsidR="009D7CCD" w:rsidRPr="002E227B" w:rsidRDefault="009D7CCD" w:rsidP="00BE23D3">
            <w:pPr>
              <w:rPr>
                <w:rFonts w:cstheme="minorHAnsi"/>
                <w:sz w:val="18"/>
                <w:szCs w:val="18"/>
              </w:rPr>
            </w:pPr>
            <w:r>
              <w:rPr>
                <w:rFonts w:cstheme="minorHAnsi"/>
                <w:sz w:val="18"/>
                <w:szCs w:val="18"/>
              </w:rPr>
              <w:t>Øl er ikke en letfordærvelige vare jf. bekendtgørelsen. Letfordærvelige varer, er varer med mindre end én måned mellem produktionsdato og udløbsdato, og som ikke egner sig for nedfrysning. Dette gælder eksempelvis for mælk. Det er uden betydning hvorvidt holdbarheden forringes ved åbning af emballage, eksempelvis ved at åbne for en fustage. Det er alene produktions- og udløbsdato der er relevant og ikke holdbarhed efter åbning.</w:t>
            </w:r>
          </w:p>
        </w:tc>
        <w:tc>
          <w:tcPr>
            <w:tcW w:w="2552" w:type="dxa"/>
          </w:tcPr>
          <w:p w14:paraId="6849891A" w14:textId="77777777" w:rsidR="009D7CCD" w:rsidRPr="002E227B" w:rsidRDefault="009D7CCD" w:rsidP="00BE23D3">
            <w:pPr>
              <w:rPr>
                <w:rFonts w:cstheme="minorHAnsi"/>
                <w:sz w:val="18"/>
                <w:szCs w:val="18"/>
              </w:rPr>
            </w:pPr>
            <w:r>
              <w:rPr>
                <w:rFonts w:cstheme="minorHAnsi"/>
                <w:sz w:val="18"/>
                <w:szCs w:val="18"/>
              </w:rPr>
              <w:t>Erhvervsstyrelsen</w:t>
            </w:r>
          </w:p>
        </w:tc>
        <w:tc>
          <w:tcPr>
            <w:tcW w:w="1846" w:type="dxa"/>
          </w:tcPr>
          <w:p w14:paraId="681D9E0F" w14:textId="77777777" w:rsidR="009D7CCD" w:rsidRPr="002E227B" w:rsidRDefault="009D7CCD" w:rsidP="00BE23D3">
            <w:pPr>
              <w:rPr>
                <w:rFonts w:cstheme="minorHAnsi"/>
                <w:sz w:val="18"/>
                <w:szCs w:val="18"/>
              </w:rPr>
            </w:pPr>
            <w:r>
              <w:rPr>
                <w:rFonts w:cstheme="minorHAnsi"/>
                <w:sz w:val="18"/>
                <w:szCs w:val="18"/>
              </w:rPr>
              <w:t>9. juni 2020</w:t>
            </w:r>
          </w:p>
        </w:tc>
      </w:tr>
      <w:tr w:rsidR="009D7CCD" w:rsidRPr="000F1DB1" w14:paraId="0D5177E7" w14:textId="77777777" w:rsidTr="009D7CCD">
        <w:tc>
          <w:tcPr>
            <w:tcW w:w="4390" w:type="dxa"/>
          </w:tcPr>
          <w:p w14:paraId="27AAC0F1" w14:textId="77777777" w:rsidR="009D7CCD" w:rsidRDefault="009D7CCD" w:rsidP="00BE23D3">
            <w:pPr>
              <w:rPr>
                <w:rFonts w:cstheme="minorHAnsi"/>
                <w:sz w:val="18"/>
                <w:szCs w:val="18"/>
              </w:rPr>
            </w:pPr>
            <w:r>
              <w:rPr>
                <w:rFonts w:cstheme="minorHAnsi"/>
                <w:sz w:val="18"/>
                <w:szCs w:val="18"/>
              </w:rPr>
              <w:t xml:space="preserve">En virksomhed der sælger fast food, tager frosne varer til optøning med henblik på opvarmning og salg, eksempelvis pølser, pølsebrød mv. Virksomheden tvangslukkes og varer under optøning / optøede varer må kasseres, da de ikke må genfryses. </w:t>
            </w:r>
          </w:p>
          <w:p w14:paraId="5CB8AAA7" w14:textId="77777777" w:rsidR="009D7CCD" w:rsidRDefault="009D7CCD" w:rsidP="00BE23D3">
            <w:pPr>
              <w:rPr>
                <w:rFonts w:cstheme="minorHAnsi"/>
                <w:sz w:val="18"/>
                <w:szCs w:val="18"/>
              </w:rPr>
            </w:pPr>
          </w:p>
          <w:p w14:paraId="511ABE7D" w14:textId="77777777" w:rsidR="009D7CCD" w:rsidRDefault="009D7CCD" w:rsidP="00BE23D3">
            <w:pPr>
              <w:rPr>
                <w:rFonts w:cstheme="minorHAnsi"/>
                <w:sz w:val="18"/>
                <w:szCs w:val="18"/>
              </w:rPr>
            </w:pPr>
            <w:r>
              <w:rPr>
                <w:rFonts w:cstheme="minorHAnsi"/>
                <w:sz w:val="18"/>
                <w:szCs w:val="18"/>
              </w:rPr>
              <w:t xml:space="preserve">Kan virksomheden modtage kompensation for </w:t>
            </w:r>
            <w:r w:rsidRPr="00C313C1">
              <w:rPr>
                <w:rFonts w:cstheme="minorHAnsi"/>
                <w:sz w:val="18"/>
                <w:szCs w:val="18"/>
              </w:rPr>
              <w:t>letfordærvelige varer</w:t>
            </w:r>
            <w:r>
              <w:rPr>
                <w:rFonts w:cstheme="minorHAnsi"/>
                <w:sz w:val="18"/>
                <w:szCs w:val="18"/>
              </w:rPr>
              <w:t>, idet en  tidligere frosset vare ikke må genfryses?</w:t>
            </w:r>
          </w:p>
          <w:p w14:paraId="57FB89E4" w14:textId="3C9C3E9C" w:rsidR="009D7CCD" w:rsidRPr="00BE784F" w:rsidRDefault="009D7CCD" w:rsidP="00BE23D3">
            <w:pPr>
              <w:rPr>
                <w:rFonts w:cstheme="minorHAnsi"/>
                <w:sz w:val="18"/>
                <w:szCs w:val="18"/>
              </w:rPr>
            </w:pPr>
          </w:p>
        </w:tc>
        <w:tc>
          <w:tcPr>
            <w:tcW w:w="6375" w:type="dxa"/>
          </w:tcPr>
          <w:p w14:paraId="1E08AE02" w14:textId="77777777" w:rsidR="009D7CCD" w:rsidRDefault="009D7CCD" w:rsidP="00BE23D3">
            <w:pPr>
              <w:rPr>
                <w:rFonts w:cstheme="minorHAnsi"/>
                <w:sz w:val="18"/>
                <w:szCs w:val="18"/>
              </w:rPr>
            </w:pPr>
            <w:r>
              <w:rPr>
                <w:rFonts w:cstheme="minorHAnsi"/>
                <w:sz w:val="18"/>
                <w:szCs w:val="18"/>
              </w:rPr>
              <w:t>Afventer svar fra Erhvervsstyrelsen</w:t>
            </w:r>
          </w:p>
          <w:p w14:paraId="30360AF9" w14:textId="77777777" w:rsidR="009D7CCD" w:rsidRDefault="009D7CCD" w:rsidP="00BE23D3">
            <w:pPr>
              <w:rPr>
                <w:rFonts w:cstheme="minorHAnsi"/>
                <w:sz w:val="18"/>
                <w:szCs w:val="18"/>
              </w:rPr>
            </w:pPr>
          </w:p>
          <w:p w14:paraId="67E5D1FB" w14:textId="45F6299F" w:rsidR="009D7CCD" w:rsidRPr="00BE784F" w:rsidRDefault="009D7CCD" w:rsidP="00BE23D3">
            <w:pPr>
              <w:rPr>
                <w:rFonts w:cstheme="minorHAnsi"/>
                <w:sz w:val="18"/>
                <w:szCs w:val="18"/>
              </w:rPr>
            </w:pPr>
            <w:r w:rsidRPr="003A1387">
              <w:rPr>
                <w:rFonts w:cstheme="minorHAnsi"/>
                <w:sz w:val="18"/>
                <w:szCs w:val="18"/>
              </w:rPr>
              <w:t>Nej, der ydes ikke kompensation for optøede varer. Kompensation for letfordærvelige varer ydes til varer med en holdbarhed på under en måned.</w:t>
            </w:r>
          </w:p>
        </w:tc>
        <w:tc>
          <w:tcPr>
            <w:tcW w:w="2552" w:type="dxa"/>
          </w:tcPr>
          <w:p w14:paraId="2AA47023" w14:textId="77777777" w:rsidR="009D7CCD" w:rsidRDefault="009D7CCD" w:rsidP="00BE23D3">
            <w:pPr>
              <w:rPr>
                <w:rFonts w:cstheme="minorHAnsi"/>
                <w:sz w:val="18"/>
                <w:szCs w:val="18"/>
              </w:rPr>
            </w:pPr>
            <w:r>
              <w:rPr>
                <w:rFonts w:cstheme="minorHAnsi"/>
                <w:sz w:val="18"/>
                <w:szCs w:val="18"/>
              </w:rPr>
              <w:t xml:space="preserve"> </w:t>
            </w:r>
          </w:p>
          <w:p w14:paraId="0EB827CD" w14:textId="77777777" w:rsidR="009D7CCD" w:rsidRDefault="009D7CCD" w:rsidP="00BE23D3">
            <w:pPr>
              <w:rPr>
                <w:rFonts w:cstheme="minorHAnsi"/>
                <w:sz w:val="18"/>
                <w:szCs w:val="18"/>
              </w:rPr>
            </w:pPr>
          </w:p>
          <w:p w14:paraId="0D3F8A73" w14:textId="77ED5FE0" w:rsidR="009D7CCD" w:rsidRPr="00BE784F" w:rsidRDefault="009D7CCD" w:rsidP="00BE23D3">
            <w:pPr>
              <w:rPr>
                <w:rFonts w:cstheme="minorHAnsi"/>
                <w:sz w:val="18"/>
                <w:szCs w:val="18"/>
              </w:rPr>
            </w:pPr>
            <w:r>
              <w:rPr>
                <w:rFonts w:cstheme="minorHAnsi"/>
                <w:sz w:val="18"/>
                <w:szCs w:val="18"/>
              </w:rPr>
              <w:t>Erhvervsstyrelsen</w:t>
            </w:r>
          </w:p>
        </w:tc>
        <w:tc>
          <w:tcPr>
            <w:tcW w:w="1846" w:type="dxa"/>
          </w:tcPr>
          <w:p w14:paraId="2A4AAF3A" w14:textId="77777777" w:rsidR="009D7CCD" w:rsidRDefault="009D7CCD" w:rsidP="00BE23D3">
            <w:pPr>
              <w:rPr>
                <w:rFonts w:cstheme="minorHAnsi"/>
                <w:sz w:val="18"/>
                <w:szCs w:val="18"/>
              </w:rPr>
            </w:pPr>
            <w:r>
              <w:rPr>
                <w:rFonts w:cstheme="minorHAnsi"/>
                <w:sz w:val="18"/>
                <w:szCs w:val="18"/>
              </w:rPr>
              <w:t>18. november 2020</w:t>
            </w:r>
          </w:p>
          <w:p w14:paraId="0A55C7DA" w14:textId="77777777" w:rsidR="009D7CCD" w:rsidRDefault="009D7CCD" w:rsidP="00BE23D3">
            <w:pPr>
              <w:rPr>
                <w:rFonts w:cstheme="minorHAnsi"/>
                <w:sz w:val="18"/>
                <w:szCs w:val="18"/>
              </w:rPr>
            </w:pPr>
          </w:p>
          <w:p w14:paraId="59AF2243" w14:textId="137BBFD0" w:rsidR="009D7CCD" w:rsidRPr="00BE784F" w:rsidRDefault="009D7CCD" w:rsidP="00BE23D3">
            <w:pPr>
              <w:rPr>
                <w:rFonts w:cstheme="minorHAnsi"/>
                <w:sz w:val="18"/>
                <w:szCs w:val="18"/>
              </w:rPr>
            </w:pPr>
            <w:r>
              <w:rPr>
                <w:rFonts w:cstheme="minorHAnsi"/>
                <w:sz w:val="18"/>
                <w:szCs w:val="18"/>
              </w:rPr>
              <w:t>1. december 2020</w:t>
            </w:r>
          </w:p>
        </w:tc>
      </w:tr>
      <w:tr w:rsidR="009D7CCD" w:rsidRPr="000F1DB1" w14:paraId="24810BDE" w14:textId="77777777" w:rsidTr="009D7CCD">
        <w:tc>
          <w:tcPr>
            <w:tcW w:w="15163" w:type="dxa"/>
            <w:gridSpan w:val="4"/>
          </w:tcPr>
          <w:p w14:paraId="53E5CDAE" w14:textId="385C923F" w:rsidR="009D7CCD" w:rsidRPr="00E1188D" w:rsidRDefault="009D7CCD" w:rsidP="00BE23D3">
            <w:pPr>
              <w:pStyle w:val="Overskrift2"/>
              <w:outlineLvl w:val="1"/>
            </w:pPr>
            <w:bookmarkStart w:id="27" w:name="_Toc99571922"/>
            <w:r>
              <w:t>27</w:t>
            </w:r>
            <w:r w:rsidRPr="00E1188D">
              <w:t xml:space="preserve">. </w:t>
            </w:r>
            <w:r w:rsidRPr="00794DE1">
              <w:t xml:space="preserve">Kompensation for </w:t>
            </w:r>
            <w:r>
              <w:t>nedskrivning på varer – midlertidig og målrettet ordning</w:t>
            </w:r>
            <w:bookmarkEnd w:id="27"/>
          </w:p>
        </w:tc>
      </w:tr>
      <w:tr w:rsidR="009D7CCD" w:rsidRPr="000F1DB1" w14:paraId="2E79D891" w14:textId="77777777" w:rsidTr="009D7CCD">
        <w:tc>
          <w:tcPr>
            <w:tcW w:w="4390" w:type="dxa"/>
          </w:tcPr>
          <w:p w14:paraId="0555B29B" w14:textId="77777777" w:rsidR="009D7CCD" w:rsidRDefault="009D7CCD" w:rsidP="00BE23D3">
            <w:pPr>
              <w:rPr>
                <w:rFonts w:cstheme="minorHAnsi"/>
                <w:sz w:val="18"/>
                <w:szCs w:val="18"/>
              </w:rPr>
            </w:pPr>
            <w:r>
              <w:rPr>
                <w:rFonts w:cstheme="minorHAnsi"/>
                <w:sz w:val="18"/>
                <w:szCs w:val="18"/>
              </w:rPr>
              <w:t>Spg til midlertidig og målrettet ordning / nedskrivning på varer</w:t>
            </w:r>
          </w:p>
          <w:p w14:paraId="43B18FEB" w14:textId="77777777" w:rsidR="009D7CCD" w:rsidRDefault="009D7CCD" w:rsidP="00BE23D3">
            <w:pPr>
              <w:rPr>
                <w:rFonts w:cstheme="minorHAnsi"/>
                <w:sz w:val="18"/>
                <w:szCs w:val="18"/>
              </w:rPr>
            </w:pPr>
          </w:p>
          <w:p w14:paraId="0DEAF946" w14:textId="77777777" w:rsidR="009D7CCD" w:rsidRDefault="009D7CCD" w:rsidP="00BE23D3">
            <w:pPr>
              <w:rPr>
                <w:rFonts w:cstheme="minorHAnsi"/>
                <w:sz w:val="18"/>
                <w:szCs w:val="18"/>
              </w:rPr>
            </w:pPr>
            <w:r>
              <w:rPr>
                <w:rFonts w:cstheme="minorHAnsi"/>
                <w:sz w:val="18"/>
                <w:szCs w:val="18"/>
              </w:rPr>
              <w:t xml:space="preserve">Iflg BEK 1604 § 28, stk. 5 kan en tvangslukket virksomhed for kompensation for nedskrivning på varer hvor udløbsdatoen ligger i perioden hvor virksomheden har forbud mod at holde åbent. </w:t>
            </w:r>
          </w:p>
          <w:p w14:paraId="0A69B02D" w14:textId="77777777" w:rsidR="009D7CCD" w:rsidRDefault="009D7CCD" w:rsidP="00BE23D3">
            <w:pPr>
              <w:rPr>
                <w:rFonts w:cstheme="minorHAnsi"/>
                <w:sz w:val="18"/>
                <w:szCs w:val="18"/>
              </w:rPr>
            </w:pPr>
          </w:p>
          <w:p w14:paraId="05B11C38" w14:textId="1F685AA9" w:rsidR="009D7CCD" w:rsidRPr="00BE784F" w:rsidRDefault="009D7CCD" w:rsidP="00BE23D3">
            <w:pPr>
              <w:rPr>
                <w:rFonts w:cstheme="minorHAnsi"/>
                <w:sz w:val="18"/>
                <w:szCs w:val="18"/>
              </w:rPr>
            </w:pPr>
            <w:r>
              <w:rPr>
                <w:rFonts w:cstheme="minorHAnsi"/>
                <w:sz w:val="18"/>
                <w:szCs w:val="18"/>
              </w:rPr>
              <w:t>Gælder denne kompensation også for varer, der ikke er letfordærvelige? Det kan  eksempelvis være øl, idet der alene ses på den aktuelle udløbsdato og ikke på længden af holdbarheden?</w:t>
            </w:r>
          </w:p>
        </w:tc>
        <w:tc>
          <w:tcPr>
            <w:tcW w:w="6375" w:type="dxa"/>
          </w:tcPr>
          <w:p w14:paraId="1F732AEA" w14:textId="77777777" w:rsidR="009D7CCD" w:rsidRDefault="009D7CCD" w:rsidP="00BE23D3">
            <w:pPr>
              <w:rPr>
                <w:rFonts w:cstheme="minorHAnsi"/>
                <w:sz w:val="18"/>
                <w:szCs w:val="18"/>
              </w:rPr>
            </w:pPr>
            <w:r>
              <w:rPr>
                <w:rFonts w:cstheme="minorHAnsi"/>
                <w:sz w:val="18"/>
                <w:szCs w:val="18"/>
              </w:rPr>
              <w:t>Afventer svar fra Erhvervsstyrelsen</w:t>
            </w:r>
          </w:p>
          <w:p w14:paraId="23AE6A4D" w14:textId="77777777" w:rsidR="009D7CCD" w:rsidRDefault="009D7CCD" w:rsidP="00BE23D3">
            <w:pPr>
              <w:rPr>
                <w:rFonts w:cstheme="minorHAnsi"/>
                <w:sz w:val="18"/>
                <w:szCs w:val="18"/>
              </w:rPr>
            </w:pPr>
          </w:p>
          <w:p w14:paraId="08E03CD6" w14:textId="77777777" w:rsidR="009D7CCD" w:rsidRDefault="009D7CCD" w:rsidP="00BE23D3">
            <w:pPr>
              <w:rPr>
                <w:rFonts w:cstheme="minorHAnsi"/>
                <w:sz w:val="18"/>
                <w:szCs w:val="18"/>
              </w:rPr>
            </w:pPr>
            <w:r>
              <w:rPr>
                <w:rFonts w:cstheme="minorHAnsi"/>
                <w:sz w:val="18"/>
                <w:szCs w:val="18"/>
              </w:rPr>
              <w:t>Svar fra Erhvervsstyrelsen:</w:t>
            </w:r>
          </w:p>
          <w:p w14:paraId="67E0A3CA" w14:textId="77777777" w:rsidR="009D7CCD" w:rsidRDefault="009D7CCD" w:rsidP="00BE23D3">
            <w:pPr>
              <w:rPr>
                <w:rFonts w:cstheme="minorHAnsi"/>
                <w:sz w:val="18"/>
                <w:szCs w:val="18"/>
              </w:rPr>
            </w:pPr>
          </w:p>
          <w:p w14:paraId="2FF86E80" w14:textId="77777777" w:rsidR="009D7CCD" w:rsidRPr="00B4702B" w:rsidRDefault="009D7CCD" w:rsidP="00BE23D3">
            <w:pPr>
              <w:rPr>
                <w:rFonts w:cstheme="minorHAnsi"/>
                <w:sz w:val="18"/>
                <w:szCs w:val="18"/>
              </w:rPr>
            </w:pPr>
            <w:r w:rsidRPr="00B4702B">
              <w:rPr>
                <w:rFonts w:cstheme="minorHAnsi"/>
                <w:sz w:val="18"/>
                <w:szCs w:val="18"/>
              </w:rPr>
              <w:t>Ja, kompensationsmuligheden jf. § 28, stk. 5 gælder alle varer, hvor udløbsdatoen udløber i perioden, hvor forbuddet mod at holde åbent er gældende. Dette gælder eksempelvis øl, som nævnt i spørgsmålet.</w:t>
            </w:r>
          </w:p>
          <w:p w14:paraId="68B3F07A" w14:textId="77777777" w:rsidR="009D7CCD" w:rsidRPr="00B4702B" w:rsidRDefault="009D7CCD" w:rsidP="00BE23D3">
            <w:pPr>
              <w:rPr>
                <w:rFonts w:cstheme="minorHAnsi"/>
                <w:sz w:val="18"/>
                <w:szCs w:val="18"/>
              </w:rPr>
            </w:pPr>
          </w:p>
          <w:p w14:paraId="43A22398" w14:textId="5A1D5934" w:rsidR="009D7CCD" w:rsidRPr="00BE784F" w:rsidRDefault="009D7CCD" w:rsidP="00BE23D3">
            <w:pPr>
              <w:rPr>
                <w:rFonts w:cstheme="minorHAnsi"/>
                <w:sz w:val="18"/>
                <w:szCs w:val="18"/>
              </w:rPr>
            </w:pPr>
            <w:r w:rsidRPr="00B4702B">
              <w:rPr>
                <w:rFonts w:cstheme="minorHAnsi"/>
                <w:sz w:val="18"/>
                <w:szCs w:val="18"/>
              </w:rPr>
              <w:t>Bekendtgørelse 1604 er ophævet og erstattet af BEK nr. 26 af 11. januar 2021. § 28, stk. 5 er uændret.</w:t>
            </w:r>
          </w:p>
        </w:tc>
        <w:tc>
          <w:tcPr>
            <w:tcW w:w="2552" w:type="dxa"/>
          </w:tcPr>
          <w:p w14:paraId="1F01F5DC" w14:textId="77777777" w:rsidR="009D7CCD" w:rsidRDefault="009D7CCD" w:rsidP="00BE23D3">
            <w:pPr>
              <w:rPr>
                <w:rFonts w:cstheme="minorHAnsi"/>
                <w:sz w:val="18"/>
                <w:szCs w:val="18"/>
              </w:rPr>
            </w:pPr>
            <w:r>
              <w:rPr>
                <w:rFonts w:cstheme="minorHAnsi"/>
                <w:sz w:val="18"/>
                <w:szCs w:val="18"/>
              </w:rPr>
              <w:t xml:space="preserve"> </w:t>
            </w:r>
          </w:p>
          <w:p w14:paraId="585CECC4" w14:textId="77777777" w:rsidR="009D7CCD" w:rsidRDefault="009D7CCD" w:rsidP="00BE23D3">
            <w:pPr>
              <w:rPr>
                <w:rFonts w:cstheme="minorHAnsi"/>
                <w:sz w:val="18"/>
                <w:szCs w:val="18"/>
              </w:rPr>
            </w:pPr>
          </w:p>
          <w:p w14:paraId="566EABD8" w14:textId="5F20BC6C" w:rsidR="009D7CCD" w:rsidRPr="00BE784F" w:rsidRDefault="009D7CCD" w:rsidP="00BE23D3">
            <w:pPr>
              <w:rPr>
                <w:rFonts w:cstheme="minorHAnsi"/>
                <w:sz w:val="18"/>
                <w:szCs w:val="18"/>
              </w:rPr>
            </w:pPr>
            <w:r>
              <w:rPr>
                <w:rFonts w:cstheme="minorHAnsi"/>
                <w:sz w:val="18"/>
                <w:szCs w:val="18"/>
              </w:rPr>
              <w:t>Erhvervsstyrelsen</w:t>
            </w:r>
          </w:p>
        </w:tc>
        <w:tc>
          <w:tcPr>
            <w:tcW w:w="1846" w:type="dxa"/>
          </w:tcPr>
          <w:p w14:paraId="26C31FF9" w14:textId="77777777" w:rsidR="009D7CCD" w:rsidRDefault="009D7CCD" w:rsidP="00BE23D3">
            <w:pPr>
              <w:rPr>
                <w:rFonts w:cstheme="minorHAnsi"/>
                <w:sz w:val="18"/>
                <w:szCs w:val="18"/>
              </w:rPr>
            </w:pPr>
            <w:r>
              <w:rPr>
                <w:rFonts w:cstheme="minorHAnsi"/>
                <w:sz w:val="18"/>
                <w:szCs w:val="18"/>
              </w:rPr>
              <w:t>11. januar 2021</w:t>
            </w:r>
          </w:p>
          <w:p w14:paraId="0AC6A3C1" w14:textId="77777777" w:rsidR="009D7CCD" w:rsidRDefault="009D7CCD" w:rsidP="00BE23D3">
            <w:pPr>
              <w:rPr>
                <w:rFonts w:cstheme="minorHAnsi"/>
                <w:sz w:val="18"/>
                <w:szCs w:val="18"/>
              </w:rPr>
            </w:pPr>
          </w:p>
          <w:p w14:paraId="45AB6A58" w14:textId="5501A0AE" w:rsidR="009D7CCD" w:rsidRPr="00BE784F" w:rsidRDefault="009D7CCD" w:rsidP="00BE23D3">
            <w:pPr>
              <w:rPr>
                <w:rFonts w:cstheme="minorHAnsi"/>
                <w:sz w:val="18"/>
                <w:szCs w:val="18"/>
              </w:rPr>
            </w:pPr>
            <w:r>
              <w:rPr>
                <w:rFonts w:cstheme="minorHAnsi"/>
                <w:sz w:val="18"/>
                <w:szCs w:val="18"/>
              </w:rPr>
              <w:t>18. januar 2021</w:t>
            </w:r>
          </w:p>
        </w:tc>
      </w:tr>
      <w:tr w:rsidR="009D7CCD" w:rsidRPr="000F1DB1" w14:paraId="4CDD56D6" w14:textId="77777777" w:rsidTr="009D7CCD">
        <w:tc>
          <w:tcPr>
            <w:tcW w:w="15163" w:type="dxa"/>
            <w:gridSpan w:val="4"/>
          </w:tcPr>
          <w:p w14:paraId="3F336A8B" w14:textId="7D85428C" w:rsidR="009D7CCD" w:rsidRPr="00E1188D" w:rsidRDefault="009D7CCD" w:rsidP="00BE23D3">
            <w:pPr>
              <w:pStyle w:val="Overskrift2"/>
              <w:outlineLvl w:val="1"/>
            </w:pPr>
            <w:bookmarkStart w:id="28" w:name="_Toc99571923"/>
            <w:r>
              <w:t>28</w:t>
            </w:r>
            <w:r w:rsidRPr="00E1188D">
              <w:t xml:space="preserve">. </w:t>
            </w:r>
            <w:r>
              <w:t>– udgået</w:t>
            </w:r>
            <w:bookmarkEnd w:id="28"/>
          </w:p>
        </w:tc>
      </w:tr>
      <w:tr w:rsidR="009D7CCD" w:rsidRPr="000F1DB1" w14:paraId="45C3E855" w14:textId="77777777" w:rsidTr="009D7CCD">
        <w:tc>
          <w:tcPr>
            <w:tcW w:w="15163" w:type="dxa"/>
            <w:gridSpan w:val="4"/>
          </w:tcPr>
          <w:p w14:paraId="5BC12BBB" w14:textId="61B5EC10" w:rsidR="009D7CCD" w:rsidRPr="00E1188D" w:rsidRDefault="009D7CCD" w:rsidP="00BE23D3">
            <w:pPr>
              <w:pStyle w:val="Overskrift2"/>
              <w:outlineLvl w:val="1"/>
            </w:pPr>
            <w:bookmarkStart w:id="29" w:name="_Hlk38364061"/>
            <w:bookmarkStart w:id="30" w:name="_Toc99571924"/>
            <w:r>
              <w:t>29</w:t>
            </w:r>
            <w:r w:rsidRPr="00E1188D">
              <w:t xml:space="preserve">. </w:t>
            </w:r>
            <w:r w:rsidRPr="00794DE1">
              <w:t>Kompensation for omkostninger der ikke er i hele kompensationsperioden</w:t>
            </w:r>
            <w:bookmarkEnd w:id="29"/>
            <w:bookmarkEnd w:id="30"/>
          </w:p>
        </w:tc>
      </w:tr>
      <w:tr w:rsidR="009D7CCD" w:rsidRPr="000F1DB1" w14:paraId="690AD923" w14:textId="77777777" w:rsidTr="009D7CCD">
        <w:tc>
          <w:tcPr>
            <w:tcW w:w="4390" w:type="dxa"/>
          </w:tcPr>
          <w:p w14:paraId="4B161DC1" w14:textId="77777777" w:rsidR="009D7CCD" w:rsidRPr="00BE784F" w:rsidRDefault="009D7CCD" w:rsidP="00BE23D3">
            <w:pPr>
              <w:rPr>
                <w:rFonts w:cstheme="minorHAnsi"/>
                <w:sz w:val="18"/>
                <w:szCs w:val="18"/>
              </w:rPr>
            </w:pPr>
            <w:r w:rsidRPr="003C6ED0">
              <w:rPr>
                <w:rFonts w:cstheme="minorHAnsi"/>
                <w:sz w:val="18"/>
                <w:szCs w:val="18"/>
              </w:rPr>
              <w:t>Vil en leasingaftale der udløber den 1. april blive kompenseret indtil da?</w:t>
            </w:r>
          </w:p>
        </w:tc>
        <w:tc>
          <w:tcPr>
            <w:tcW w:w="6375" w:type="dxa"/>
          </w:tcPr>
          <w:p w14:paraId="2A8053AD" w14:textId="77777777" w:rsidR="009D7CCD" w:rsidRPr="003C6ED0" w:rsidRDefault="009D7CCD" w:rsidP="00BE23D3">
            <w:pPr>
              <w:rPr>
                <w:rFonts w:cstheme="minorHAnsi"/>
                <w:sz w:val="18"/>
                <w:szCs w:val="18"/>
              </w:rPr>
            </w:pPr>
            <w:r w:rsidRPr="003C6ED0">
              <w:rPr>
                <w:rFonts w:cstheme="minorHAnsi"/>
                <w:sz w:val="18"/>
                <w:szCs w:val="18"/>
              </w:rPr>
              <w:t>Ja. Virksomheden kan fra den 9. marts få kompensation for faktiske faste omkostninger. En leasingaftale, der udløber den 1. april, bliver kompenseret</w:t>
            </w:r>
          </w:p>
          <w:p w14:paraId="1816D02B" w14:textId="77777777" w:rsidR="009D7CCD" w:rsidRPr="00BE784F" w:rsidRDefault="009D7CCD" w:rsidP="00BE23D3">
            <w:pPr>
              <w:rPr>
                <w:rFonts w:cstheme="minorHAnsi"/>
                <w:sz w:val="18"/>
                <w:szCs w:val="18"/>
              </w:rPr>
            </w:pPr>
            <w:r w:rsidRPr="003C6ED0">
              <w:rPr>
                <w:rFonts w:cstheme="minorHAnsi"/>
                <w:sz w:val="18"/>
                <w:szCs w:val="18"/>
              </w:rPr>
              <w:t>indtil da.</w:t>
            </w:r>
          </w:p>
        </w:tc>
        <w:tc>
          <w:tcPr>
            <w:tcW w:w="2552" w:type="dxa"/>
          </w:tcPr>
          <w:p w14:paraId="3E3CBD90" w14:textId="77777777" w:rsidR="009D7CCD" w:rsidRDefault="009D7CCD" w:rsidP="00BE23D3">
            <w:pPr>
              <w:rPr>
                <w:rFonts w:cstheme="minorHAnsi"/>
                <w:sz w:val="18"/>
                <w:szCs w:val="18"/>
              </w:rPr>
            </w:pPr>
            <w:r w:rsidRPr="003C6ED0">
              <w:rPr>
                <w:rFonts w:cstheme="minorHAnsi"/>
                <w:sz w:val="18"/>
                <w:szCs w:val="18"/>
              </w:rPr>
              <w:t>Erhvervsministeren</w:t>
            </w:r>
          </w:p>
          <w:p w14:paraId="3B412324" w14:textId="77777777" w:rsidR="009D7CCD" w:rsidRPr="003C6ED0" w:rsidRDefault="009D7CCD" w:rsidP="00BE23D3">
            <w:pPr>
              <w:rPr>
                <w:rFonts w:cstheme="minorHAnsi"/>
                <w:sz w:val="18"/>
                <w:szCs w:val="18"/>
              </w:rPr>
            </w:pPr>
          </w:p>
          <w:p w14:paraId="4CEDF026" w14:textId="77777777" w:rsidR="009D7CCD" w:rsidRPr="00BE784F" w:rsidRDefault="005030E8" w:rsidP="00BE23D3">
            <w:pPr>
              <w:rPr>
                <w:rFonts w:cstheme="minorHAnsi"/>
                <w:sz w:val="18"/>
                <w:szCs w:val="18"/>
              </w:rPr>
            </w:pPr>
            <w:hyperlink r:id="rId43" w:history="1">
              <w:r w:rsidR="009D7CCD" w:rsidRPr="00FF15B5">
                <w:rPr>
                  <w:rStyle w:val="Hyperlink"/>
                  <w:rFonts w:cstheme="minorHAnsi"/>
                  <w:sz w:val="18"/>
                  <w:szCs w:val="18"/>
                </w:rPr>
                <w:t>https://www.ft.dk/samling/20191/aktstykke/Aktstk.124/spm/1/svar/1646523/2170048.pdf</w:t>
              </w:r>
            </w:hyperlink>
          </w:p>
        </w:tc>
        <w:tc>
          <w:tcPr>
            <w:tcW w:w="1846" w:type="dxa"/>
          </w:tcPr>
          <w:p w14:paraId="5F22B400" w14:textId="77777777" w:rsidR="009D7CCD" w:rsidRPr="00BE784F" w:rsidRDefault="009D7CCD" w:rsidP="00BE23D3">
            <w:pPr>
              <w:rPr>
                <w:rFonts w:cstheme="minorHAnsi"/>
                <w:sz w:val="18"/>
                <w:szCs w:val="18"/>
              </w:rPr>
            </w:pPr>
            <w:r w:rsidRPr="003C6ED0">
              <w:rPr>
                <w:rFonts w:cstheme="minorHAnsi"/>
                <w:sz w:val="18"/>
                <w:szCs w:val="18"/>
              </w:rPr>
              <w:t>27. marts 2020</w:t>
            </w:r>
          </w:p>
        </w:tc>
      </w:tr>
      <w:tr w:rsidR="009D7CCD" w:rsidRPr="000F1DB1" w14:paraId="625A6481" w14:textId="77777777" w:rsidTr="009D7CCD">
        <w:tc>
          <w:tcPr>
            <w:tcW w:w="15163" w:type="dxa"/>
            <w:gridSpan w:val="4"/>
          </w:tcPr>
          <w:p w14:paraId="5C6EFA8B" w14:textId="548BE4EF" w:rsidR="009D7CCD" w:rsidRPr="00E1188D" w:rsidRDefault="009D7CCD" w:rsidP="00BE23D3">
            <w:pPr>
              <w:pStyle w:val="Overskrift2"/>
              <w:outlineLvl w:val="1"/>
            </w:pPr>
            <w:bookmarkStart w:id="31" w:name="_Toc99571925"/>
            <w:bookmarkStart w:id="32" w:name="_Hlk85099283"/>
            <w:r>
              <w:t>30</w:t>
            </w:r>
            <w:r w:rsidRPr="00E1188D">
              <w:t xml:space="preserve">. </w:t>
            </w:r>
            <w:r w:rsidRPr="00794DE1">
              <w:t>Kompensation</w:t>
            </w:r>
            <w:r>
              <w:t>speriode midlertidig og målrettet ordning og national restriktion</w:t>
            </w:r>
            <w:bookmarkEnd w:id="31"/>
          </w:p>
        </w:tc>
      </w:tr>
      <w:tr w:rsidR="009D7CCD" w:rsidRPr="000F1DB1" w14:paraId="1F04BD73" w14:textId="77777777" w:rsidTr="009D7CCD">
        <w:tc>
          <w:tcPr>
            <w:tcW w:w="4390" w:type="dxa"/>
          </w:tcPr>
          <w:p w14:paraId="13E49F73" w14:textId="77777777" w:rsidR="009D7CCD" w:rsidRPr="004314CD" w:rsidRDefault="009D7CCD" w:rsidP="00BE23D3">
            <w:pPr>
              <w:rPr>
                <w:rFonts w:cstheme="minorHAnsi"/>
                <w:sz w:val="18"/>
                <w:szCs w:val="18"/>
              </w:rPr>
            </w:pPr>
            <w:bookmarkStart w:id="33" w:name="_Hlk63963302"/>
            <w:bookmarkEnd w:id="32"/>
            <w:r w:rsidRPr="004314CD">
              <w:rPr>
                <w:rFonts w:cstheme="minorHAnsi"/>
                <w:sz w:val="18"/>
                <w:szCs w:val="18"/>
              </w:rPr>
              <w:t>Med ændringsbekendtgørelse 187 forlænges kompensationsperioden i § 35 fra den 17. januar 2021 til den 28. februar 2021.</w:t>
            </w:r>
          </w:p>
          <w:p w14:paraId="44C5BADF" w14:textId="77777777" w:rsidR="009D7CCD" w:rsidRPr="004314CD" w:rsidRDefault="009D7CCD" w:rsidP="00BE23D3">
            <w:pPr>
              <w:rPr>
                <w:rFonts w:cstheme="minorHAnsi"/>
                <w:sz w:val="18"/>
                <w:szCs w:val="18"/>
              </w:rPr>
            </w:pPr>
          </w:p>
          <w:p w14:paraId="709ECA69" w14:textId="77777777" w:rsidR="009D7CCD" w:rsidRDefault="009D7CCD" w:rsidP="00BE23D3">
            <w:pPr>
              <w:rPr>
                <w:rFonts w:cstheme="minorHAnsi"/>
                <w:sz w:val="18"/>
                <w:szCs w:val="18"/>
              </w:rPr>
            </w:pPr>
            <w:r>
              <w:rPr>
                <w:rFonts w:cstheme="minorHAnsi"/>
                <w:sz w:val="18"/>
                <w:szCs w:val="18"/>
              </w:rPr>
              <w:t>En</w:t>
            </w:r>
            <w:r w:rsidRPr="004314CD">
              <w:rPr>
                <w:rFonts w:cstheme="minorHAnsi"/>
                <w:sz w:val="18"/>
                <w:szCs w:val="18"/>
              </w:rPr>
              <w:t xml:space="preserve"> virksomhed</w:t>
            </w:r>
            <w:r>
              <w:rPr>
                <w:rFonts w:cstheme="minorHAnsi"/>
                <w:sz w:val="18"/>
                <w:szCs w:val="18"/>
              </w:rPr>
              <w:t xml:space="preserve"> </w:t>
            </w:r>
            <w:r w:rsidRPr="004314CD">
              <w:rPr>
                <w:rFonts w:cstheme="minorHAnsi"/>
                <w:sz w:val="18"/>
                <w:szCs w:val="18"/>
              </w:rPr>
              <w:t xml:space="preserve"> har nået at søge frem til den 17. januar 2021 inden ændringen kom</w:t>
            </w:r>
            <w:r>
              <w:rPr>
                <w:rFonts w:cstheme="minorHAnsi"/>
                <w:sz w:val="18"/>
                <w:szCs w:val="18"/>
              </w:rPr>
              <w:t xml:space="preserve"> og æ</w:t>
            </w:r>
            <w:r w:rsidRPr="004314CD">
              <w:rPr>
                <w:rFonts w:cstheme="minorHAnsi"/>
                <w:sz w:val="18"/>
                <w:szCs w:val="18"/>
              </w:rPr>
              <w:t>ndringsbekendtgørelsen trådte i kraft den 10. februar 2021.</w:t>
            </w:r>
          </w:p>
          <w:p w14:paraId="16C81057" w14:textId="77777777" w:rsidR="009D7CCD" w:rsidRDefault="009D7CCD" w:rsidP="00BE23D3">
            <w:pPr>
              <w:rPr>
                <w:rFonts w:cstheme="minorHAnsi"/>
                <w:sz w:val="18"/>
                <w:szCs w:val="18"/>
              </w:rPr>
            </w:pPr>
          </w:p>
          <w:p w14:paraId="4FDEA13B" w14:textId="27766EEF" w:rsidR="009D7CCD" w:rsidRDefault="009D7CCD" w:rsidP="00BE23D3">
            <w:pPr>
              <w:rPr>
                <w:rFonts w:cstheme="minorHAnsi"/>
                <w:sz w:val="18"/>
                <w:szCs w:val="18"/>
              </w:rPr>
            </w:pPr>
            <w:r>
              <w:rPr>
                <w:rFonts w:cstheme="minorHAnsi"/>
                <w:sz w:val="18"/>
                <w:szCs w:val="18"/>
              </w:rPr>
              <w:t>Bliver virksomhedens kompensationsperiode ”tvangsmæssigt” forlænget til 28. februar 2021 eller kan de bibeholde deres kompensationsperiode, der stoppede den 17. januar 2021?</w:t>
            </w:r>
            <w:bookmarkEnd w:id="33"/>
          </w:p>
          <w:p w14:paraId="30A6B926" w14:textId="23961634" w:rsidR="009D7CCD" w:rsidRPr="00503D51" w:rsidRDefault="009D7CCD" w:rsidP="00BE23D3">
            <w:pPr>
              <w:rPr>
                <w:rFonts w:cstheme="minorHAnsi"/>
                <w:sz w:val="18"/>
                <w:szCs w:val="18"/>
              </w:rPr>
            </w:pPr>
          </w:p>
        </w:tc>
        <w:tc>
          <w:tcPr>
            <w:tcW w:w="6375" w:type="dxa"/>
          </w:tcPr>
          <w:p w14:paraId="4D8C44E9" w14:textId="77777777" w:rsidR="009D7CCD" w:rsidRDefault="009D7CCD" w:rsidP="00BE23D3">
            <w:pPr>
              <w:rPr>
                <w:rFonts w:cstheme="minorHAnsi"/>
                <w:sz w:val="18"/>
                <w:szCs w:val="18"/>
              </w:rPr>
            </w:pPr>
            <w:r>
              <w:rPr>
                <w:rFonts w:cstheme="minorHAnsi"/>
                <w:sz w:val="18"/>
                <w:szCs w:val="18"/>
              </w:rPr>
              <w:t>Afventer svar fra Erhvervsstyrelsen</w:t>
            </w:r>
          </w:p>
          <w:p w14:paraId="42AA1EE8" w14:textId="77777777" w:rsidR="009D7CCD" w:rsidRDefault="009D7CCD" w:rsidP="00BE23D3">
            <w:pPr>
              <w:rPr>
                <w:rFonts w:cstheme="minorHAnsi"/>
                <w:sz w:val="18"/>
                <w:szCs w:val="18"/>
              </w:rPr>
            </w:pPr>
          </w:p>
          <w:p w14:paraId="0719B75B" w14:textId="13707357" w:rsidR="009D7CCD" w:rsidRDefault="009D7CCD" w:rsidP="00BE23D3">
            <w:pPr>
              <w:rPr>
                <w:rFonts w:cstheme="minorHAnsi"/>
                <w:sz w:val="18"/>
                <w:szCs w:val="18"/>
              </w:rPr>
            </w:pPr>
            <w:r w:rsidRPr="00543E75">
              <w:rPr>
                <w:rFonts w:cstheme="minorHAnsi"/>
                <w:sz w:val="18"/>
                <w:szCs w:val="18"/>
              </w:rPr>
              <w:t>Virksomheden kan bibeholde den oprindelige kompensationsperiode.</w:t>
            </w:r>
          </w:p>
        </w:tc>
        <w:tc>
          <w:tcPr>
            <w:tcW w:w="2552" w:type="dxa"/>
          </w:tcPr>
          <w:p w14:paraId="72FC3259" w14:textId="77777777" w:rsidR="009D7CCD" w:rsidRDefault="009D7CCD" w:rsidP="00BE23D3">
            <w:pPr>
              <w:rPr>
                <w:rFonts w:cstheme="minorHAnsi"/>
                <w:sz w:val="18"/>
                <w:szCs w:val="18"/>
              </w:rPr>
            </w:pPr>
          </w:p>
          <w:p w14:paraId="231BFCD4" w14:textId="77777777" w:rsidR="009D7CCD" w:rsidRDefault="009D7CCD" w:rsidP="00BE23D3">
            <w:pPr>
              <w:rPr>
                <w:rFonts w:cstheme="minorHAnsi"/>
                <w:sz w:val="18"/>
                <w:szCs w:val="18"/>
              </w:rPr>
            </w:pPr>
          </w:p>
          <w:p w14:paraId="009BDBA7" w14:textId="7630CACB" w:rsidR="009D7CCD" w:rsidRDefault="009D7CCD" w:rsidP="00BE23D3">
            <w:pPr>
              <w:rPr>
                <w:rFonts w:cstheme="minorHAnsi"/>
                <w:sz w:val="18"/>
                <w:szCs w:val="18"/>
              </w:rPr>
            </w:pPr>
            <w:r>
              <w:rPr>
                <w:rFonts w:cstheme="minorHAnsi"/>
                <w:sz w:val="18"/>
                <w:szCs w:val="18"/>
              </w:rPr>
              <w:t>Erhvervsstyrelsen</w:t>
            </w:r>
          </w:p>
        </w:tc>
        <w:tc>
          <w:tcPr>
            <w:tcW w:w="1846" w:type="dxa"/>
          </w:tcPr>
          <w:p w14:paraId="74972605" w14:textId="77777777" w:rsidR="009D7CCD" w:rsidRDefault="009D7CCD" w:rsidP="00BE23D3">
            <w:pPr>
              <w:rPr>
                <w:rFonts w:cstheme="minorHAnsi"/>
                <w:sz w:val="18"/>
                <w:szCs w:val="18"/>
              </w:rPr>
            </w:pPr>
            <w:r>
              <w:rPr>
                <w:rFonts w:cstheme="minorHAnsi"/>
                <w:sz w:val="18"/>
                <w:szCs w:val="18"/>
              </w:rPr>
              <w:t>11. februar 2021</w:t>
            </w:r>
          </w:p>
          <w:p w14:paraId="739ADAE8" w14:textId="77777777" w:rsidR="009D7CCD" w:rsidRDefault="009D7CCD" w:rsidP="00BE23D3">
            <w:pPr>
              <w:rPr>
                <w:rFonts w:cstheme="minorHAnsi"/>
                <w:sz w:val="18"/>
                <w:szCs w:val="18"/>
              </w:rPr>
            </w:pPr>
          </w:p>
          <w:p w14:paraId="764654FB" w14:textId="64870DF6" w:rsidR="009D7CCD" w:rsidRDefault="009D7CCD" w:rsidP="00BE23D3">
            <w:pPr>
              <w:rPr>
                <w:rFonts w:cstheme="minorHAnsi"/>
                <w:sz w:val="18"/>
                <w:szCs w:val="18"/>
              </w:rPr>
            </w:pPr>
            <w:r>
              <w:rPr>
                <w:rFonts w:cstheme="minorHAnsi"/>
                <w:sz w:val="18"/>
                <w:szCs w:val="18"/>
              </w:rPr>
              <w:t>23. februar 2021</w:t>
            </w:r>
          </w:p>
        </w:tc>
      </w:tr>
      <w:tr w:rsidR="009D7CCD" w:rsidRPr="000F1DB1" w14:paraId="5C9F35A0" w14:textId="77777777" w:rsidTr="009D7CCD">
        <w:tc>
          <w:tcPr>
            <w:tcW w:w="4390" w:type="dxa"/>
          </w:tcPr>
          <w:p w14:paraId="15F3604C" w14:textId="77777777" w:rsidR="009D7CCD" w:rsidRPr="00503D51" w:rsidRDefault="009D7CCD" w:rsidP="00BE23D3">
            <w:pPr>
              <w:rPr>
                <w:rFonts w:cstheme="minorHAnsi"/>
                <w:sz w:val="18"/>
                <w:szCs w:val="18"/>
              </w:rPr>
            </w:pPr>
            <w:r w:rsidRPr="00503D51">
              <w:rPr>
                <w:rFonts w:cstheme="minorHAnsi"/>
                <w:sz w:val="18"/>
                <w:szCs w:val="18"/>
              </w:rPr>
              <w:t xml:space="preserve">Skal man som virksomhed vælge mellem hele perioden (fra 9. dec.) eller fra tvangslukkeperioden fx 25. december og frem? </w:t>
            </w:r>
          </w:p>
          <w:p w14:paraId="34C1F0CB" w14:textId="77777777" w:rsidR="009D7CCD" w:rsidRPr="00BE784F" w:rsidRDefault="009D7CCD" w:rsidP="00BE23D3">
            <w:pPr>
              <w:rPr>
                <w:rFonts w:cstheme="minorHAnsi"/>
                <w:sz w:val="18"/>
                <w:szCs w:val="18"/>
              </w:rPr>
            </w:pPr>
          </w:p>
        </w:tc>
        <w:tc>
          <w:tcPr>
            <w:tcW w:w="6375" w:type="dxa"/>
          </w:tcPr>
          <w:p w14:paraId="0F3F6388" w14:textId="48CBCB54" w:rsidR="009D7CCD" w:rsidRDefault="009D7CCD" w:rsidP="00BE23D3">
            <w:pPr>
              <w:rPr>
                <w:rFonts w:cstheme="minorHAnsi"/>
                <w:sz w:val="18"/>
                <w:szCs w:val="18"/>
              </w:rPr>
            </w:pPr>
            <w:r>
              <w:rPr>
                <w:rFonts w:cstheme="minorHAnsi"/>
                <w:sz w:val="18"/>
                <w:szCs w:val="18"/>
              </w:rPr>
              <w:t>Afventer svar fra Erhvervsstyrelsen</w:t>
            </w:r>
          </w:p>
          <w:p w14:paraId="4D444023" w14:textId="4E5D6AC3" w:rsidR="009D7CCD" w:rsidRDefault="009D7CCD" w:rsidP="00BE23D3">
            <w:pPr>
              <w:rPr>
                <w:rFonts w:cstheme="minorHAnsi"/>
                <w:sz w:val="18"/>
                <w:szCs w:val="18"/>
              </w:rPr>
            </w:pPr>
          </w:p>
          <w:p w14:paraId="4C486DCC" w14:textId="77777777" w:rsidR="009D7CCD" w:rsidRDefault="009D7CCD" w:rsidP="00BE23D3">
            <w:pPr>
              <w:rPr>
                <w:rFonts w:cstheme="minorHAnsi"/>
                <w:sz w:val="18"/>
                <w:szCs w:val="18"/>
              </w:rPr>
            </w:pPr>
            <w:r>
              <w:rPr>
                <w:rFonts w:cstheme="minorHAnsi"/>
                <w:sz w:val="18"/>
                <w:szCs w:val="18"/>
              </w:rPr>
              <w:t>Virksomheden vælger perioden i ansøgningssystemet.</w:t>
            </w:r>
          </w:p>
          <w:p w14:paraId="11A907A6" w14:textId="77777777" w:rsidR="009D7CCD" w:rsidRDefault="009D7CCD" w:rsidP="00BE23D3">
            <w:pPr>
              <w:rPr>
                <w:rFonts w:cstheme="minorHAnsi"/>
                <w:sz w:val="18"/>
                <w:szCs w:val="18"/>
              </w:rPr>
            </w:pPr>
          </w:p>
          <w:p w14:paraId="1C972B4C" w14:textId="77777777" w:rsidR="009D7CCD" w:rsidRDefault="009D7CCD" w:rsidP="00BE23D3">
            <w:pPr>
              <w:rPr>
                <w:rFonts w:cstheme="minorHAnsi"/>
                <w:sz w:val="18"/>
                <w:szCs w:val="18"/>
              </w:rPr>
            </w:pPr>
            <w:r>
              <w:rPr>
                <w:rFonts w:cstheme="minorHAnsi"/>
                <w:sz w:val="18"/>
                <w:szCs w:val="18"/>
              </w:rPr>
              <w:t>Hvis en tvangslukket virksomhed har omsætning i tvangslukkeperioden, kompenseres virksomheden ikke med 100 pct af de faste omkostninger, men omfattes af kompensationen jf. trappemodellen i BEK nr. 27 § 40, stk. 2.</w:t>
            </w:r>
          </w:p>
          <w:p w14:paraId="6E64BABA" w14:textId="77777777" w:rsidR="009D7CCD" w:rsidRDefault="009D7CCD" w:rsidP="00BE23D3">
            <w:pPr>
              <w:rPr>
                <w:rFonts w:cstheme="minorHAnsi"/>
                <w:sz w:val="18"/>
                <w:szCs w:val="18"/>
              </w:rPr>
            </w:pPr>
          </w:p>
          <w:p w14:paraId="295C73A6" w14:textId="77777777" w:rsidR="009D7CCD" w:rsidRDefault="009D7CCD" w:rsidP="00BE23D3">
            <w:pPr>
              <w:rPr>
                <w:rFonts w:cstheme="minorHAnsi"/>
                <w:sz w:val="18"/>
                <w:szCs w:val="18"/>
              </w:rPr>
            </w:pPr>
            <w:r>
              <w:rPr>
                <w:rFonts w:cstheme="minorHAnsi"/>
                <w:sz w:val="18"/>
                <w:szCs w:val="18"/>
              </w:rPr>
              <w:t xml:space="preserve">Virksomheden vælger selv om den vil ansøge om kompensation for hele perioden eller udelukkende for tvangslukkeperioden. Virksomheden skal være opmærksom på at overholde kravet om en omsætningsnedgang på minimum 30 pct.      </w:t>
            </w:r>
          </w:p>
          <w:p w14:paraId="70D591D4" w14:textId="77777777" w:rsidR="009D7CCD" w:rsidRDefault="009D7CCD" w:rsidP="00BE23D3">
            <w:pPr>
              <w:rPr>
                <w:rFonts w:cstheme="minorHAnsi"/>
                <w:sz w:val="18"/>
                <w:szCs w:val="18"/>
              </w:rPr>
            </w:pPr>
          </w:p>
          <w:p w14:paraId="0DDA0C56" w14:textId="77777777" w:rsidR="009D7CCD" w:rsidRDefault="009D7CCD" w:rsidP="00BE23D3">
            <w:pPr>
              <w:rPr>
                <w:rFonts w:cstheme="minorHAnsi"/>
                <w:sz w:val="18"/>
                <w:szCs w:val="18"/>
              </w:rPr>
            </w:pPr>
          </w:p>
          <w:p w14:paraId="0117EE00" w14:textId="77777777" w:rsidR="009D7CCD" w:rsidRPr="00BE784F" w:rsidRDefault="009D7CCD" w:rsidP="00BE23D3">
            <w:pPr>
              <w:rPr>
                <w:rFonts w:cstheme="minorHAnsi"/>
                <w:sz w:val="18"/>
                <w:szCs w:val="18"/>
              </w:rPr>
            </w:pPr>
          </w:p>
        </w:tc>
        <w:tc>
          <w:tcPr>
            <w:tcW w:w="2552" w:type="dxa"/>
          </w:tcPr>
          <w:p w14:paraId="6808E392" w14:textId="77777777" w:rsidR="009D7CCD" w:rsidRDefault="009D7CCD" w:rsidP="00BE23D3">
            <w:pPr>
              <w:rPr>
                <w:rFonts w:cstheme="minorHAnsi"/>
                <w:sz w:val="18"/>
                <w:szCs w:val="18"/>
              </w:rPr>
            </w:pPr>
          </w:p>
          <w:p w14:paraId="3B2FC872" w14:textId="77777777" w:rsidR="009D7CCD" w:rsidRDefault="009D7CCD" w:rsidP="00BE23D3">
            <w:pPr>
              <w:rPr>
                <w:rFonts w:cstheme="minorHAnsi"/>
                <w:sz w:val="18"/>
                <w:szCs w:val="18"/>
              </w:rPr>
            </w:pPr>
          </w:p>
          <w:p w14:paraId="0E1236AB" w14:textId="53E3C28A" w:rsidR="009D7CCD" w:rsidRPr="00BE784F" w:rsidRDefault="009D7CCD" w:rsidP="00BE23D3">
            <w:pPr>
              <w:rPr>
                <w:rFonts w:cstheme="minorHAnsi"/>
                <w:sz w:val="18"/>
                <w:szCs w:val="18"/>
              </w:rPr>
            </w:pPr>
            <w:r>
              <w:rPr>
                <w:rFonts w:cstheme="minorHAnsi"/>
                <w:sz w:val="18"/>
                <w:szCs w:val="18"/>
              </w:rPr>
              <w:t>Erhvervsstyrelsen</w:t>
            </w:r>
          </w:p>
        </w:tc>
        <w:tc>
          <w:tcPr>
            <w:tcW w:w="1846" w:type="dxa"/>
          </w:tcPr>
          <w:p w14:paraId="6BC7E83B" w14:textId="36ED48FB" w:rsidR="009D7CCD" w:rsidRDefault="009D7CCD" w:rsidP="00BE23D3">
            <w:pPr>
              <w:rPr>
                <w:rFonts w:cstheme="minorHAnsi"/>
                <w:sz w:val="18"/>
                <w:szCs w:val="18"/>
              </w:rPr>
            </w:pPr>
            <w:r>
              <w:rPr>
                <w:rFonts w:cstheme="minorHAnsi"/>
                <w:sz w:val="18"/>
                <w:szCs w:val="18"/>
              </w:rPr>
              <w:t>20. januar 2021</w:t>
            </w:r>
          </w:p>
          <w:p w14:paraId="6F2507EB" w14:textId="77777777" w:rsidR="009D7CCD" w:rsidRDefault="009D7CCD" w:rsidP="00BE23D3">
            <w:pPr>
              <w:rPr>
                <w:rFonts w:cstheme="minorHAnsi"/>
                <w:sz w:val="18"/>
                <w:szCs w:val="18"/>
              </w:rPr>
            </w:pPr>
          </w:p>
          <w:p w14:paraId="7AADBAED" w14:textId="360C94AD" w:rsidR="009D7CCD" w:rsidRPr="00BE784F" w:rsidRDefault="009D7CCD" w:rsidP="00BE23D3">
            <w:pPr>
              <w:rPr>
                <w:rFonts w:cstheme="minorHAnsi"/>
                <w:sz w:val="18"/>
                <w:szCs w:val="18"/>
              </w:rPr>
            </w:pPr>
            <w:r>
              <w:rPr>
                <w:rFonts w:cstheme="minorHAnsi"/>
                <w:sz w:val="18"/>
                <w:szCs w:val="18"/>
              </w:rPr>
              <w:t>2. februar 2021</w:t>
            </w:r>
          </w:p>
        </w:tc>
      </w:tr>
      <w:tr w:rsidR="009D7CCD" w:rsidRPr="000F1DB1" w14:paraId="0CA1CD60" w14:textId="77777777" w:rsidTr="009D7CCD">
        <w:tc>
          <w:tcPr>
            <w:tcW w:w="15163" w:type="dxa"/>
            <w:gridSpan w:val="4"/>
          </w:tcPr>
          <w:p w14:paraId="491E4997" w14:textId="4CAFD27F" w:rsidR="009D7CCD" w:rsidRPr="00BE784F" w:rsidRDefault="009D7CCD" w:rsidP="00BE23D3">
            <w:pPr>
              <w:pStyle w:val="Overskrift2"/>
              <w:outlineLvl w:val="1"/>
            </w:pPr>
            <w:bookmarkStart w:id="34" w:name="_Toc99571926"/>
            <w:r>
              <w:t>31</w:t>
            </w:r>
            <w:r w:rsidRPr="00BE784F">
              <w:t xml:space="preserve">. </w:t>
            </w:r>
            <w:r>
              <w:t>Kombinationsmuligheder forskellige tvangslukkeperioder / delperioder</w:t>
            </w:r>
            <w:bookmarkEnd w:id="34"/>
          </w:p>
        </w:tc>
      </w:tr>
      <w:tr w:rsidR="009D7CCD" w:rsidRPr="000F1DB1" w14:paraId="67B3026B" w14:textId="77777777" w:rsidTr="009D7CCD">
        <w:tc>
          <w:tcPr>
            <w:tcW w:w="4390" w:type="dxa"/>
          </w:tcPr>
          <w:p w14:paraId="4A675118" w14:textId="77777777" w:rsidR="009D7CCD" w:rsidRPr="009840F4" w:rsidRDefault="009D7CCD" w:rsidP="00BE23D3">
            <w:pPr>
              <w:rPr>
                <w:rFonts w:cstheme="minorHAnsi"/>
                <w:sz w:val="18"/>
                <w:szCs w:val="18"/>
              </w:rPr>
            </w:pPr>
            <w:r w:rsidRPr="009840F4">
              <w:rPr>
                <w:rFonts w:cstheme="minorHAnsi"/>
                <w:b/>
                <w:bCs/>
                <w:sz w:val="18"/>
                <w:szCs w:val="18"/>
              </w:rPr>
              <w:t>Flere butikker – forskellige tvangslukningstidspunkter:</w:t>
            </w:r>
            <w:r w:rsidRPr="009840F4">
              <w:rPr>
                <w:rFonts w:cstheme="minorHAnsi"/>
                <w:sz w:val="18"/>
                <w:szCs w:val="18"/>
              </w:rPr>
              <w:t xml:space="preserve"> Detailbutik – 1 cvr-nr – 2 butikker: butik A ligger i indkøbscenter (tvangslukket d. 17.12.20), butik B ligger udenfor indkøbscenter (tvangslukket 25.12.20). Det antages at der som udgangspunkt kan ansøges: </w:t>
            </w:r>
          </w:p>
          <w:p w14:paraId="789EED6B" w14:textId="77777777" w:rsidR="009D7CCD" w:rsidRPr="009840F4" w:rsidRDefault="009D7CCD" w:rsidP="00BE23D3">
            <w:pPr>
              <w:rPr>
                <w:rFonts w:cstheme="minorHAnsi"/>
                <w:sz w:val="18"/>
                <w:szCs w:val="18"/>
              </w:rPr>
            </w:pPr>
            <w:r>
              <w:rPr>
                <w:rFonts w:cstheme="minorHAnsi"/>
                <w:sz w:val="18"/>
                <w:szCs w:val="18"/>
              </w:rPr>
              <w:t xml:space="preserve">a) </w:t>
            </w:r>
            <w:r w:rsidRPr="009840F4">
              <w:rPr>
                <w:rFonts w:cstheme="minorHAnsi"/>
                <w:sz w:val="18"/>
                <w:szCs w:val="18"/>
              </w:rPr>
              <w:t>For hele virksomheden for perioden 17.12.20-28.02.21 hvor kun den ene butik er tvangslukket, med en reduceret kompensationsandel efter trappemodellen, da omsætning i butik B.</w:t>
            </w:r>
          </w:p>
          <w:p w14:paraId="04070AB3" w14:textId="77777777" w:rsidR="009D7CCD" w:rsidRPr="009840F4" w:rsidRDefault="009D7CCD" w:rsidP="00BE23D3">
            <w:pPr>
              <w:rPr>
                <w:rFonts w:cstheme="minorHAnsi"/>
                <w:sz w:val="18"/>
                <w:szCs w:val="18"/>
              </w:rPr>
            </w:pPr>
            <w:r>
              <w:rPr>
                <w:rFonts w:cstheme="minorHAnsi"/>
                <w:sz w:val="18"/>
                <w:szCs w:val="18"/>
              </w:rPr>
              <w:t xml:space="preserve">b) </w:t>
            </w:r>
            <w:r w:rsidRPr="009840F4">
              <w:rPr>
                <w:rFonts w:cstheme="minorHAnsi"/>
                <w:sz w:val="18"/>
                <w:szCs w:val="18"/>
              </w:rPr>
              <w:t xml:space="preserve">For hele virksomheden for perioden 25.12.20-28.02.21 hvor begge butikker er tvangslukket, med en kompensationsandel på 100% hvis ingen omsætning. </w:t>
            </w:r>
          </w:p>
          <w:p w14:paraId="1D322D00" w14:textId="77777777" w:rsidR="009D7CCD" w:rsidRDefault="009D7CCD" w:rsidP="00BE23D3">
            <w:pPr>
              <w:rPr>
                <w:rFonts w:cstheme="minorHAnsi"/>
                <w:sz w:val="18"/>
                <w:szCs w:val="18"/>
              </w:rPr>
            </w:pPr>
          </w:p>
          <w:p w14:paraId="28F526C7" w14:textId="77777777" w:rsidR="009D7CCD" w:rsidRDefault="009D7CCD" w:rsidP="00BE23D3">
            <w:pPr>
              <w:rPr>
                <w:rFonts w:cstheme="minorHAnsi"/>
                <w:sz w:val="18"/>
                <w:szCs w:val="18"/>
              </w:rPr>
            </w:pPr>
            <w:r w:rsidRPr="009840F4">
              <w:rPr>
                <w:rFonts w:cstheme="minorHAnsi"/>
                <w:sz w:val="18"/>
                <w:szCs w:val="18"/>
              </w:rPr>
              <w:t>Ad situation a: Vil det være muligt herudover at foretage særskilt ansøgning på perioden 17.12.20-25.12.20, hvor kun den ene virksomhed er tvangslukket? (med en reduceret kompensationsandel, da omsætning i Butik B)</w:t>
            </w:r>
          </w:p>
          <w:p w14:paraId="4D7B2BA4" w14:textId="77777777" w:rsidR="009D7CCD" w:rsidRPr="00BE784F" w:rsidRDefault="009D7CCD" w:rsidP="00BE23D3">
            <w:pPr>
              <w:rPr>
                <w:rFonts w:cstheme="minorHAnsi"/>
                <w:sz w:val="18"/>
                <w:szCs w:val="18"/>
              </w:rPr>
            </w:pPr>
          </w:p>
        </w:tc>
        <w:tc>
          <w:tcPr>
            <w:tcW w:w="6375" w:type="dxa"/>
          </w:tcPr>
          <w:p w14:paraId="2B372DE3" w14:textId="77777777" w:rsidR="009D7CCD" w:rsidRDefault="009D7CCD" w:rsidP="00BE23D3">
            <w:pPr>
              <w:rPr>
                <w:rFonts w:cstheme="minorHAnsi"/>
                <w:sz w:val="18"/>
                <w:szCs w:val="18"/>
              </w:rPr>
            </w:pPr>
            <w:r>
              <w:rPr>
                <w:rFonts w:cstheme="minorHAnsi"/>
                <w:sz w:val="18"/>
                <w:szCs w:val="18"/>
              </w:rPr>
              <w:t>Afventer svar fra Erhvervsstyrelsen</w:t>
            </w:r>
          </w:p>
          <w:p w14:paraId="2D22E292" w14:textId="77777777" w:rsidR="009D7CCD" w:rsidRDefault="009D7CCD" w:rsidP="00BE23D3">
            <w:pPr>
              <w:rPr>
                <w:rFonts w:cstheme="minorHAnsi"/>
                <w:sz w:val="18"/>
                <w:szCs w:val="18"/>
              </w:rPr>
            </w:pPr>
          </w:p>
          <w:p w14:paraId="20F22FD1" w14:textId="77777777" w:rsidR="009D7CCD" w:rsidRDefault="009D7CCD" w:rsidP="00BE23D3">
            <w:pPr>
              <w:rPr>
                <w:rFonts w:cstheme="minorHAnsi"/>
                <w:sz w:val="18"/>
                <w:szCs w:val="18"/>
              </w:rPr>
            </w:pPr>
            <w:r w:rsidRPr="00A004D4">
              <w:rPr>
                <w:rFonts w:cstheme="minorHAnsi"/>
                <w:sz w:val="18"/>
                <w:szCs w:val="18"/>
              </w:rPr>
              <w:t>Ja, det vil være muligt både at ansøge for mulighed a og b</w:t>
            </w:r>
            <w:r>
              <w:rPr>
                <w:rFonts w:cstheme="minorHAnsi"/>
                <w:sz w:val="18"/>
                <w:szCs w:val="18"/>
              </w:rPr>
              <w:t>.</w:t>
            </w:r>
          </w:p>
          <w:p w14:paraId="06212930" w14:textId="77777777" w:rsidR="009D7CCD" w:rsidRDefault="009D7CCD" w:rsidP="00BE23D3">
            <w:pPr>
              <w:rPr>
                <w:rFonts w:cstheme="minorHAnsi"/>
                <w:sz w:val="18"/>
                <w:szCs w:val="18"/>
              </w:rPr>
            </w:pPr>
          </w:p>
          <w:p w14:paraId="4135DC1F" w14:textId="77777777" w:rsidR="009D7CCD" w:rsidRPr="0075605F" w:rsidRDefault="009D7CCD" w:rsidP="00BE23D3">
            <w:pPr>
              <w:rPr>
                <w:rFonts w:cstheme="minorHAnsi"/>
                <w:sz w:val="18"/>
                <w:szCs w:val="18"/>
              </w:rPr>
            </w:pPr>
            <w:r>
              <w:rPr>
                <w:rFonts w:cstheme="minorHAnsi"/>
                <w:sz w:val="18"/>
                <w:szCs w:val="18"/>
              </w:rPr>
              <w:t>D</w:t>
            </w:r>
            <w:r w:rsidRPr="0075605F">
              <w:rPr>
                <w:rFonts w:cstheme="minorHAnsi"/>
                <w:sz w:val="18"/>
                <w:szCs w:val="18"/>
              </w:rPr>
              <w:t xml:space="preserve">er kan ikke ansøges særskilt for perioden 17.12.20-25.12.20. </w:t>
            </w:r>
          </w:p>
          <w:p w14:paraId="4A4A6841" w14:textId="77777777" w:rsidR="009D7CCD" w:rsidRDefault="009D7CCD" w:rsidP="00BE23D3">
            <w:pPr>
              <w:rPr>
                <w:rFonts w:cstheme="minorHAnsi"/>
                <w:sz w:val="18"/>
                <w:szCs w:val="18"/>
                <w:highlight w:val="yellow"/>
              </w:rPr>
            </w:pPr>
          </w:p>
          <w:p w14:paraId="238E5B09" w14:textId="77777777" w:rsidR="009D7CCD" w:rsidRDefault="009D7CCD" w:rsidP="00BE23D3">
            <w:pPr>
              <w:rPr>
                <w:rFonts w:cstheme="minorHAnsi"/>
                <w:sz w:val="18"/>
                <w:szCs w:val="18"/>
                <w:highlight w:val="yellow"/>
              </w:rPr>
            </w:pPr>
          </w:p>
          <w:p w14:paraId="041230E0" w14:textId="7EE83414" w:rsidR="009D7CCD" w:rsidRPr="00BE784F" w:rsidRDefault="009D7CCD" w:rsidP="00BE23D3">
            <w:pPr>
              <w:rPr>
                <w:rFonts w:cstheme="minorHAnsi"/>
                <w:sz w:val="18"/>
                <w:szCs w:val="18"/>
              </w:rPr>
            </w:pPr>
          </w:p>
        </w:tc>
        <w:tc>
          <w:tcPr>
            <w:tcW w:w="2552" w:type="dxa"/>
          </w:tcPr>
          <w:p w14:paraId="716645B4" w14:textId="77777777" w:rsidR="009D7CCD" w:rsidRDefault="009D7CCD" w:rsidP="00BE23D3">
            <w:pPr>
              <w:rPr>
                <w:rFonts w:cstheme="minorHAnsi"/>
                <w:sz w:val="18"/>
                <w:szCs w:val="18"/>
              </w:rPr>
            </w:pPr>
          </w:p>
          <w:p w14:paraId="6A0ABB59" w14:textId="77777777" w:rsidR="009D7CCD" w:rsidRDefault="009D7CCD" w:rsidP="00BE23D3">
            <w:pPr>
              <w:rPr>
                <w:rFonts w:cstheme="minorHAnsi"/>
                <w:sz w:val="18"/>
                <w:szCs w:val="18"/>
              </w:rPr>
            </w:pPr>
          </w:p>
          <w:p w14:paraId="48E2EDC8" w14:textId="42929BE0" w:rsidR="009D7CCD" w:rsidRPr="00BE784F" w:rsidRDefault="009D7CCD" w:rsidP="00BE23D3">
            <w:pPr>
              <w:rPr>
                <w:rFonts w:cstheme="minorHAnsi"/>
                <w:sz w:val="18"/>
                <w:szCs w:val="18"/>
              </w:rPr>
            </w:pPr>
            <w:r>
              <w:rPr>
                <w:rFonts w:cstheme="minorHAnsi"/>
                <w:sz w:val="18"/>
                <w:szCs w:val="18"/>
              </w:rPr>
              <w:t>Erhvervsstyrelsen</w:t>
            </w:r>
          </w:p>
        </w:tc>
        <w:tc>
          <w:tcPr>
            <w:tcW w:w="1846" w:type="dxa"/>
          </w:tcPr>
          <w:p w14:paraId="17F4E5DB" w14:textId="77777777" w:rsidR="009D7CCD" w:rsidRDefault="009D7CCD" w:rsidP="00BE23D3">
            <w:pPr>
              <w:rPr>
                <w:rFonts w:cstheme="minorHAnsi"/>
                <w:sz w:val="18"/>
                <w:szCs w:val="18"/>
              </w:rPr>
            </w:pPr>
            <w:r>
              <w:rPr>
                <w:rFonts w:cstheme="minorHAnsi"/>
                <w:sz w:val="18"/>
                <w:szCs w:val="18"/>
              </w:rPr>
              <w:t>23. februar 2021</w:t>
            </w:r>
          </w:p>
          <w:p w14:paraId="32FC10F6" w14:textId="77777777" w:rsidR="009D7CCD" w:rsidRDefault="009D7CCD" w:rsidP="00BE23D3">
            <w:pPr>
              <w:rPr>
                <w:rFonts w:cstheme="minorHAnsi"/>
                <w:sz w:val="18"/>
                <w:szCs w:val="18"/>
              </w:rPr>
            </w:pPr>
          </w:p>
          <w:p w14:paraId="0B2ED84D" w14:textId="3F53C2CB" w:rsidR="009D7CCD" w:rsidRPr="00BE784F" w:rsidRDefault="009D7CCD" w:rsidP="00BE23D3">
            <w:pPr>
              <w:rPr>
                <w:rFonts w:cstheme="minorHAnsi"/>
                <w:sz w:val="18"/>
                <w:szCs w:val="18"/>
              </w:rPr>
            </w:pPr>
            <w:r>
              <w:rPr>
                <w:rFonts w:cstheme="minorHAnsi"/>
                <w:sz w:val="18"/>
                <w:szCs w:val="18"/>
              </w:rPr>
              <w:t>2. marts 2021</w:t>
            </w:r>
          </w:p>
        </w:tc>
      </w:tr>
      <w:tr w:rsidR="009D7CCD" w:rsidRPr="000F1DB1" w14:paraId="1B8749EE" w14:textId="77777777" w:rsidTr="009D7CCD">
        <w:tc>
          <w:tcPr>
            <w:tcW w:w="4390" w:type="dxa"/>
          </w:tcPr>
          <w:p w14:paraId="6BAB1211" w14:textId="77777777" w:rsidR="009D7CCD" w:rsidRDefault="009D7CCD" w:rsidP="00BE23D3">
            <w:pPr>
              <w:rPr>
                <w:rFonts w:cstheme="minorHAnsi"/>
                <w:sz w:val="18"/>
                <w:szCs w:val="18"/>
              </w:rPr>
            </w:pPr>
            <w:r>
              <w:rPr>
                <w:rFonts w:cstheme="minorHAnsi"/>
                <w:sz w:val="18"/>
                <w:szCs w:val="18"/>
              </w:rPr>
              <w:t>Kan en restaurant, der er tvangslukket pr. 9. december 2020, søge om kompensation jf. BEK 27, § 5, nr. 4, det vil sige for perioden fra og med den 1. januar 2021 til og med den 28. februar 2021?</w:t>
            </w:r>
          </w:p>
          <w:p w14:paraId="1CE0F543" w14:textId="77777777" w:rsidR="009D7CCD" w:rsidRDefault="009D7CCD" w:rsidP="00BE23D3">
            <w:pPr>
              <w:rPr>
                <w:rFonts w:cstheme="minorHAnsi"/>
                <w:sz w:val="18"/>
                <w:szCs w:val="18"/>
              </w:rPr>
            </w:pPr>
          </w:p>
          <w:p w14:paraId="7D2DD225" w14:textId="77777777" w:rsidR="009D7CCD" w:rsidRDefault="009D7CCD" w:rsidP="00BE23D3">
            <w:pPr>
              <w:rPr>
                <w:rFonts w:cstheme="minorHAnsi"/>
                <w:sz w:val="18"/>
                <w:szCs w:val="18"/>
              </w:rPr>
            </w:pPr>
            <w:r>
              <w:rPr>
                <w:rFonts w:cstheme="minorHAnsi"/>
                <w:sz w:val="18"/>
                <w:szCs w:val="18"/>
              </w:rPr>
              <w:t>Restauranten ønsker ikke at søge om kompensation efter kapitel 12 vedr. national restriktion.</w:t>
            </w:r>
          </w:p>
          <w:p w14:paraId="0C30218E" w14:textId="77777777" w:rsidR="009D7CCD" w:rsidRPr="009840F4" w:rsidRDefault="009D7CCD" w:rsidP="00BE23D3">
            <w:pPr>
              <w:rPr>
                <w:rFonts w:cstheme="minorHAnsi"/>
                <w:b/>
                <w:bCs/>
                <w:sz w:val="18"/>
                <w:szCs w:val="18"/>
              </w:rPr>
            </w:pPr>
          </w:p>
        </w:tc>
        <w:tc>
          <w:tcPr>
            <w:tcW w:w="6375" w:type="dxa"/>
          </w:tcPr>
          <w:p w14:paraId="4F8F3CDC" w14:textId="77777777" w:rsidR="009D7CCD" w:rsidRDefault="009D7CCD" w:rsidP="00BE23D3">
            <w:pPr>
              <w:rPr>
                <w:rFonts w:cstheme="minorHAnsi"/>
                <w:sz w:val="18"/>
                <w:szCs w:val="18"/>
              </w:rPr>
            </w:pPr>
            <w:r>
              <w:rPr>
                <w:rFonts w:cstheme="minorHAnsi"/>
                <w:sz w:val="18"/>
                <w:szCs w:val="18"/>
              </w:rPr>
              <w:t>Afventer svar fra Erhvervsstyrelsen</w:t>
            </w:r>
          </w:p>
          <w:p w14:paraId="4423C1AA" w14:textId="77777777" w:rsidR="009D7CCD" w:rsidRDefault="009D7CCD" w:rsidP="00BE23D3">
            <w:pPr>
              <w:rPr>
                <w:rFonts w:cstheme="minorHAnsi"/>
                <w:sz w:val="18"/>
                <w:szCs w:val="18"/>
              </w:rPr>
            </w:pPr>
          </w:p>
          <w:p w14:paraId="2D8400AE" w14:textId="625D92D3" w:rsidR="009D7CCD" w:rsidRDefault="009D7CCD" w:rsidP="00BE23D3">
            <w:pPr>
              <w:rPr>
                <w:rFonts w:cstheme="minorHAnsi"/>
                <w:sz w:val="18"/>
                <w:szCs w:val="18"/>
              </w:rPr>
            </w:pPr>
            <w:r w:rsidRPr="004A1DAC">
              <w:rPr>
                <w:rFonts w:cstheme="minorHAnsi"/>
                <w:sz w:val="18"/>
                <w:szCs w:val="18"/>
              </w:rPr>
              <w:t>Ja, det kan den godt</w:t>
            </w:r>
          </w:p>
        </w:tc>
        <w:tc>
          <w:tcPr>
            <w:tcW w:w="2552" w:type="dxa"/>
          </w:tcPr>
          <w:p w14:paraId="4F223B61" w14:textId="77777777" w:rsidR="009D7CCD" w:rsidRDefault="009D7CCD" w:rsidP="00BE23D3">
            <w:pPr>
              <w:rPr>
                <w:rFonts w:cstheme="minorHAnsi"/>
                <w:sz w:val="18"/>
                <w:szCs w:val="18"/>
              </w:rPr>
            </w:pPr>
          </w:p>
          <w:p w14:paraId="720A1097" w14:textId="77777777" w:rsidR="009D7CCD" w:rsidRDefault="009D7CCD" w:rsidP="00BE23D3">
            <w:pPr>
              <w:rPr>
                <w:rFonts w:cstheme="minorHAnsi"/>
                <w:sz w:val="18"/>
                <w:szCs w:val="18"/>
              </w:rPr>
            </w:pPr>
          </w:p>
          <w:p w14:paraId="3C1AE09D" w14:textId="080C928F" w:rsidR="009D7CCD" w:rsidRDefault="009D7CCD" w:rsidP="00BE23D3">
            <w:pPr>
              <w:rPr>
                <w:rFonts w:cstheme="minorHAnsi"/>
                <w:sz w:val="18"/>
                <w:szCs w:val="18"/>
              </w:rPr>
            </w:pPr>
            <w:r>
              <w:rPr>
                <w:rFonts w:cstheme="minorHAnsi"/>
                <w:sz w:val="18"/>
                <w:szCs w:val="18"/>
              </w:rPr>
              <w:t>Erhvervsstyrelsen</w:t>
            </w:r>
          </w:p>
        </w:tc>
        <w:tc>
          <w:tcPr>
            <w:tcW w:w="1846" w:type="dxa"/>
          </w:tcPr>
          <w:p w14:paraId="0CB061B1" w14:textId="77777777" w:rsidR="009D7CCD" w:rsidRDefault="009D7CCD" w:rsidP="00BE23D3">
            <w:pPr>
              <w:rPr>
                <w:rFonts w:cstheme="minorHAnsi"/>
                <w:sz w:val="18"/>
                <w:szCs w:val="18"/>
              </w:rPr>
            </w:pPr>
            <w:r>
              <w:rPr>
                <w:rFonts w:cstheme="minorHAnsi"/>
                <w:sz w:val="18"/>
                <w:szCs w:val="18"/>
              </w:rPr>
              <w:t>22. marts 2021</w:t>
            </w:r>
          </w:p>
          <w:p w14:paraId="569AD1BE" w14:textId="77777777" w:rsidR="009D7CCD" w:rsidRDefault="009D7CCD" w:rsidP="00BE23D3">
            <w:pPr>
              <w:rPr>
                <w:rFonts w:cstheme="minorHAnsi"/>
                <w:sz w:val="18"/>
                <w:szCs w:val="18"/>
              </w:rPr>
            </w:pPr>
          </w:p>
          <w:p w14:paraId="6E27B2DC" w14:textId="23936456" w:rsidR="009D7CCD" w:rsidRDefault="009D7CCD" w:rsidP="00BE23D3">
            <w:pPr>
              <w:rPr>
                <w:rFonts w:cstheme="minorHAnsi"/>
                <w:sz w:val="18"/>
                <w:szCs w:val="18"/>
              </w:rPr>
            </w:pPr>
            <w:r>
              <w:rPr>
                <w:rFonts w:cstheme="minorHAnsi"/>
                <w:sz w:val="18"/>
                <w:szCs w:val="18"/>
              </w:rPr>
              <w:t>8. april 2021</w:t>
            </w:r>
          </w:p>
        </w:tc>
      </w:tr>
      <w:tr w:rsidR="009D7CCD" w:rsidRPr="000F1DB1" w14:paraId="6AA26FC9" w14:textId="77777777" w:rsidTr="009D7CCD">
        <w:tc>
          <w:tcPr>
            <w:tcW w:w="4390" w:type="dxa"/>
          </w:tcPr>
          <w:p w14:paraId="6964AAA7" w14:textId="77777777" w:rsidR="009D7CCD" w:rsidRPr="009A6357" w:rsidRDefault="009D7CCD" w:rsidP="00BE23D3">
            <w:pPr>
              <w:rPr>
                <w:rFonts w:cstheme="minorHAnsi"/>
                <w:sz w:val="18"/>
                <w:szCs w:val="18"/>
              </w:rPr>
            </w:pPr>
            <w:r w:rsidRPr="009A6357">
              <w:rPr>
                <w:rFonts w:cstheme="minorHAnsi"/>
                <w:sz w:val="18"/>
                <w:szCs w:val="18"/>
              </w:rPr>
              <w:t xml:space="preserve">Vedr. </w:t>
            </w:r>
            <w:r>
              <w:rPr>
                <w:rFonts w:cstheme="minorHAnsi"/>
                <w:sz w:val="18"/>
                <w:szCs w:val="18"/>
              </w:rPr>
              <w:t>kompensations</w:t>
            </w:r>
            <w:r w:rsidRPr="009A6357">
              <w:rPr>
                <w:rFonts w:cstheme="minorHAnsi"/>
                <w:sz w:val="18"/>
                <w:szCs w:val="18"/>
              </w:rPr>
              <w:t>ordningen for perioden 01.03.21 – 30.06.21.</w:t>
            </w:r>
          </w:p>
          <w:p w14:paraId="55F3B191" w14:textId="77777777" w:rsidR="009D7CCD" w:rsidRPr="009A6357" w:rsidRDefault="009D7CCD" w:rsidP="00BE23D3">
            <w:pPr>
              <w:rPr>
                <w:rFonts w:cstheme="minorHAnsi"/>
                <w:sz w:val="18"/>
                <w:szCs w:val="18"/>
              </w:rPr>
            </w:pPr>
            <w:r w:rsidRPr="009A6357">
              <w:rPr>
                <w:rFonts w:cstheme="minorHAnsi"/>
                <w:sz w:val="18"/>
                <w:szCs w:val="18"/>
              </w:rPr>
              <w:t xml:space="preserve"> </w:t>
            </w:r>
          </w:p>
          <w:p w14:paraId="00EFECE8" w14:textId="77777777" w:rsidR="009D7CCD" w:rsidRDefault="009D7CCD" w:rsidP="00BE23D3">
            <w:pPr>
              <w:rPr>
                <w:rFonts w:cstheme="minorHAnsi"/>
                <w:sz w:val="18"/>
                <w:szCs w:val="18"/>
              </w:rPr>
            </w:pPr>
            <w:r w:rsidRPr="009A6357">
              <w:rPr>
                <w:rFonts w:cstheme="minorHAnsi"/>
                <w:sz w:val="18"/>
                <w:szCs w:val="18"/>
              </w:rPr>
              <w:t xml:space="preserve">En virksomhed opfylder betingelser for at ansøge om kompensation for perioden 01.03.21 – 30.06.21. </w:t>
            </w:r>
          </w:p>
          <w:p w14:paraId="0F6042F9" w14:textId="77777777" w:rsidR="009D7CCD" w:rsidRDefault="009D7CCD" w:rsidP="00BE23D3">
            <w:pPr>
              <w:rPr>
                <w:rFonts w:cstheme="minorHAnsi"/>
                <w:sz w:val="18"/>
                <w:szCs w:val="18"/>
              </w:rPr>
            </w:pPr>
          </w:p>
          <w:p w14:paraId="7AF5F0E5" w14:textId="77777777" w:rsidR="009D7CCD" w:rsidRPr="009A6357" w:rsidRDefault="009D7CCD" w:rsidP="00BE23D3">
            <w:pPr>
              <w:rPr>
                <w:rFonts w:cstheme="minorHAnsi"/>
                <w:sz w:val="18"/>
                <w:szCs w:val="18"/>
              </w:rPr>
            </w:pPr>
            <w:r>
              <w:rPr>
                <w:rFonts w:cstheme="minorHAnsi"/>
                <w:sz w:val="18"/>
                <w:szCs w:val="18"/>
              </w:rPr>
              <w:t xml:space="preserve">Er det korrekt, at </w:t>
            </w:r>
            <w:r w:rsidRPr="009A6357">
              <w:rPr>
                <w:rFonts w:cstheme="minorHAnsi"/>
                <w:sz w:val="18"/>
                <w:szCs w:val="18"/>
              </w:rPr>
              <w:t xml:space="preserve">virksomheden kan søge </w:t>
            </w:r>
            <w:r>
              <w:rPr>
                <w:rFonts w:cstheme="minorHAnsi"/>
                <w:sz w:val="18"/>
                <w:szCs w:val="18"/>
              </w:rPr>
              <w:t>frit mellem de forskellige delperioder indenfor kompensationsperioden, eksempelvis</w:t>
            </w:r>
            <w:r w:rsidRPr="009A6357">
              <w:rPr>
                <w:rFonts w:cstheme="minorHAnsi"/>
                <w:sz w:val="18"/>
                <w:szCs w:val="18"/>
              </w:rPr>
              <w:t>:</w:t>
            </w:r>
          </w:p>
          <w:p w14:paraId="48276D80" w14:textId="77777777" w:rsidR="009D7CCD" w:rsidRPr="009A6357" w:rsidRDefault="009D7CCD" w:rsidP="00BE23D3">
            <w:pPr>
              <w:rPr>
                <w:rFonts w:cstheme="minorHAnsi"/>
                <w:sz w:val="18"/>
                <w:szCs w:val="18"/>
              </w:rPr>
            </w:pPr>
            <w:r>
              <w:rPr>
                <w:rFonts w:cstheme="minorHAnsi"/>
                <w:sz w:val="18"/>
                <w:szCs w:val="18"/>
              </w:rPr>
              <w:t xml:space="preserve">1) </w:t>
            </w:r>
            <w:r w:rsidRPr="009A6357">
              <w:rPr>
                <w:rFonts w:cstheme="minorHAnsi"/>
                <w:sz w:val="18"/>
                <w:szCs w:val="18"/>
              </w:rPr>
              <w:t>For to særskilte perioder 01.03.21 – 30.04.21 og 01.05.21 – 30.06.21, eller</w:t>
            </w:r>
          </w:p>
          <w:p w14:paraId="2BA0A3BD" w14:textId="77777777" w:rsidR="009D7CCD" w:rsidRDefault="009D7CCD" w:rsidP="00BE23D3">
            <w:pPr>
              <w:rPr>
                <w:rFonts w:cstheme="minorHAnsi"/>
                <w:sz w:val="18"/>
                <w:szCs w:val="18"/>
              </w:rPr>
            </w:pPr>
            <w:r>
              <w:rPr>
                <w:rFonts w:cstheme="minorHAnsi"/>
                <w:sz w:val="18"/>
                <w:szCs w:val="18"/>
              </w:rPr>
              <w:t xml:space="preserve">2) </w:t>
            </w:r>
            <w:r w:rsidRPr="009A6357">
              <w:rPr>
                <w:rFonts w:cstheme="minorHAnsi"/>
                <w:sz w:val="18"/>
                <w:szCs w:val="18"/>
              </w:rPr>
              <w:t>For én samlet periode 01.03.21 – 30.06.21.</w:t>
            </w:r>
          </w:p>
          <w:p w14:paraId="4CB65423" w14:textId="77777777" w:rsidR="009D7CCD" w:rsidRDefault="009D7CCD" w:rsidP="00BE23D3">
            <w:pPr>
              <w:rPr>
                <w:rFonts w:cstheme="minorHAnsi"/>
                <w:sz w:val="18"/>
                <w:szCs w:val="18"/>
              </w:rPr>
            </w:pPr>
          </w:p>
        </w:tc>
        <w:tc>
          <w:tcPr>
            <w:tcW w:w="6375" w:type="dxa"/>
          </w:tcPr>
          <w:p w14:paraId="09C6B1B0" w14:textId="77777777" w:rsidR="009D7CCD" w:rsidRDefault="009D7CCD" w:rsidP="00BE23D3">
            <w:pPr>
              <w:rPr>
                <w:rFonts w:cstheme="minorHAnsi"/>
                <w:sz w:val="18"/>
                <w:szCs w:val="18"/>
              </w:rPr>
            </w:pPr>
            <w:r>
              <w:rPr>
                <w:rFonts w:cstheme="minorHAnsi"/>
                <w:sz w:val="18"/>
                <w:szCs w:val="18"/>
              </w:rPr>
              <w:t>Afventer svar fra Erhvervsstyrelsen</w:t>
            </w:r>
          </w:p>
          <w:p w14:paraId="269B60CA" w14:textId="77777777" w:rsidR="009D7CCD" w:rsidRDefault="009D7CCD" w:rsidP="00BE23D3">
            <w:pPr>
              <w:rPr>
                <w:rFonts w:cstheme="minorHAnsi"/>
                <w:sz w:val="18"/>
                <w:szCs w:val="18"/>
              </w:rPr>
            </w:pPr>
          </w:p>
          <w:p w14:paraId="31DCF389" w14:textId="77777777" w:rsidR="009D7CCD" w:rsidRDefault="009D7CCD" w:rsidP="00BE23D3">
            <w:pPr>
              <w:rPr>
                <w:rFonts w:cstheme="minorHAnsi"/>
                <w:sz w:val="18"/>
                <w:szCs w:val="18"/>
              </w:rPr>
            </w:pPr>
            <w:r>
              <w:rPr>
                <w:rFonts w:cstheme="minorHAnsi"/>
                <w:sz w:val="18"/>
                <w:szCs w:val="18"/>
              </w:rPr>
              <w:t>Ja, det er korrekt. Virksomhederne kan vælge at søge kompensation for en eller flere af de enkelte delperioder eller for den samlede kompensationsperiode.</w:t>
            </w:r>
          </w:p>
          <w:p w14:paraId="0477938F" w14:textId="77777777" w:rsidR="009D7CCD" w:rsidRDefault="009D7CCD" w:rsidP="00BE23D3">
            <w:pPr>
              <w:rPr>
                <w:rFonts w:cstheme="minorHAnsi"/>
                <w:sz w:val="18"/>
                <w:szCs w:val="18"/>
              </w:rPr>
            </w:pPr>
          </w:p>
          <w:p w14:paraId="7A647EAE" w14:textId="77777777" w:rsidR="009D7CCD" w:rsidRDefault="009D7CCD" w:rsidP="00BE23D3">
            <w:pPr>
              <w:rPr>
                <w:rFonts w:cstheme="minorHAnsi"/>
                <w:sz w:val="18"/>
                <w:szCs w:val="18"/>
              </w:rPr>
            </w:pPr>
            <w:r>
              <w:rPr>
                <w:rFonts w:cstheme="minorHAnsi"/>
                <w:sz w:val="18"/>
                <w:szCs w:val="18"/>
              </w:rPr>
              <w:t xml:space="preserve">Bemærk, at hvis virksomhederne søger for flere delperioder under samme kompensationsperiode, skal den enkelte delperiodes ansøgning være færdigbehandlet, før virksomheden kan søge for næste delperiode. </w:t>
            </w:r>
          </w:p>
          <w:p w14:paraId="7C5CE014" w14:textId="77777777" w:rsidR="009D7CCD" w:rsidRDefault="009D7CCD" w:rsidP="00BE23D3">
            <w:pPr>
              <w:rPr>
                <w:rFonts w:cstheme="minorHAnsi"/>
                <w:sz w:val="18"/>
                <w:szCs w:val="18"/>
                <w:highlight w:val="yellow"/>
              </w:rPr>
            </w:pPr>
          </w:p>
          <w:p w14:paraId="120D5DAC" w14:textId="77777777" w:rsidR="009D7CCD" w:rsidRDefault="009D7CCD" w:rsidP="00BE23D3">
            <w:pPr>
              <w:rPr>
                <w:rFonts w:cstheme="minorHAnsi"/>
                <w:sz w:val="18"/>
                <w:szCs w:val="18"/>
              </w:rPr>
            </w:pPr>
          </w:p>
          <w:p w14:paraId="25CF5372" w14:textId="77777777" w:rsidR="009D7CCD" w:rsidRDefault="009D7CCD" w:rsidP="00BE23D3">
            <w:pPr>
              <w:rPr>
                <w:rFonts w:cstheme="minorHAnsi"/>
                <w:sz w:val="18"/>
                <w:szCs w:val="18"/>
              </w:rPr>
            </w:pPr>
          </w:p>
        </w:tc>
        <w:tc>
          <w:tcPr>
            <w:tcW w:w="2552" w:type="dxa"/>
          </w:tcPr>
          <w:p w14:paraId="1DC10C97" w14:textId="77777777" w:rsidR="009D7CCD" w:rsidRDefault="009D7CCD" w:rsidP="00BE23D3">
            <w:pPr>
              <w:rPr>
                <w:rFonts w:cstheme="minorHAnsi"/>
                <w:sz w:val="18"/>
                <w:szCs w:val="18"/>
              </w:rPr>
            </w:pPr>
          </w:p>
          <w:p w14:paraId="120CBDF9" w14:textId="77777777" w:rsidR="009D7CCD" w:rsidRDefault="009D7CCD" w:rsidP="00BE23D3">
            <w:pPr>
              <w:rPr>
                <w:rFonts w:cstheme="minorHAnsi"/>
                <w:sz w:val="18"/>
                <w:szCs w:val="18"/>
              </w:rPr>
            </w:pPr>
          </w:p>
          <w:p w14:paraId="0DE0A704" w14:textId="77777777" w:rsidR="009D7CCD" w:rsidRDefault="009D7CCD" w:rsidP="00BE23D3">
            <w:pPr>
              <w:rPr>
                <w:rFonts w:cstheme="minorHAnsi"/>
                <w:sz w:val="18"/>
                <w:szCs w:val="18"/>
              </w:rPr>
            </w:pPr>
            <w:r>
              <w:rPr>
                <w:rFonts w:cstheme="minorHAnsi"/>
                <w:sz w:val="18"/>
                <w:szCs w:val="18"/>
              </w:rPr>
              <w:t>Erhvervsstyrelsen</w:t>
            </w:r>
          </w:p>
        </w:tc>
        <w:tc>
          <w:tcPr>
            <w:tcW w:w="1846" w:type="dxa"/>
          </w:tcPr>
          <w:p w14:paraId="7E7408B6" w14:textId="77777777" w:rsidR="009D7CCD" w:rsidRDefault="009D7CCD" w:rsidP="00BE23D3">
            <w:pPr>
              <w:rPr>
                <w:rFonts w:cstheme="minorHAnsi"/>
                <w:sz w:val="18"/>
                <w:szCs w:val="18"/>
              </w:rPr>
            </w:pPr>
            <w:r>
              <w:rPr>
                <w:rFonts w:cstheme="minorHAnsi"/>
                <w:sz w:val="18"/>
                <w:szCs w:val="18"/>
              </w:rPr>
              <w:t>11. juni 2021</w:t>
            </w:r>
          </w:p>
          <w:p w14:paraId="447F1A2A" w14:textId="77777777" w:rsidR="009D7CCD" w:rsidRDefault="009D7CCD" w:rsidP="00BE23D3">
            <w:pPr>
              <w:rPr>
                <w:rFonts w:cstheme="minorHAnsi"/>
                <w:sz w:val="18"/>
                <w:szCs w:val="18"/>
              </w:rPr>
            </w:pPr>
          </w:p>
          <w:p w14:paraId="5B1B9466" w14:textId="77777777" w:rsidR="009D7CCD" w:rsidRDefault="009D7CCD" w:rsidP="00BE23D3">
            <w:pPr>
              <w:rPr>
                <w:rFonts w:cstheme="minorHAnsi"/>
                <w:sz w:val="18"/>
                <w:szCs w:val="18"/>
              </w:rPr>
            </w:pPr>
            <w:r>
              <w:rPr>
                <w:rFonts w:cstheme="minorHAnsi"/>
                <w:sz w:val="18"/>
                <w:szCs w:val="18"/>
              </w:rPr>
              <w:t>15. juni 2021</w:t>
            </w:r>
          </w:p>
        </w:tc>
      </w:tr>
      <w:tr w:rsidR="009D7CCD" w:rsidRPr="000F1DB1" w14:paraId="500AD84A" w14:textId="77777777" w:rsidTr="009D7CCD">
        <w:tc>
          <w:tcPr>
            <w:tcW w:w="15163" w:type="dxa"/>
            <w:gridSpan w:val="4"/>
          </w:tcPr>
          <w:p w14:paraId="4A8ECEB4" w14:textId="44A48644" w:rsidR="009D7CCD" w:rsidRPr="00BE784F" w:rsidRDefault="009D7CCD" w:rsidP="00BE23D3">
            <w:pPr>
              <w:pStyle w:val="Overskrift2"/>
              <w:outlineLvl w:val="1"/>
            </w:pPr>
            <w:bookmarkStart w:id="35" w:name="_Toc99571927"/>
            <w:r>
              <w:t>32</w:t>
            </w:r>
            <w:r w:rsidRPr="00BE784F">
              <w:t xml:space="preserve">. </w:t>
            </w:r>
            <w:r>
              <w:t>Kombinationsmuligheder flere aktiviteter</w:t>
            </w:r>
            <w:bookmarkEnd w:id="35"/>
          </w:p>
        </w:tc>
      </w:tr>
      <w:tr w:rsidR="009D7CCD" w:rsidRPr="000F1DB1" w14:paraId="260D9B9E" w14:textId="77777777" w:rsidTr="009D7CCD">
        <w:tc>
          <w:tcPr>
            <w:tcW w:w="4390" w:type="dxa"/>
          </w:tcPr>
          <w:p w14:paraId="210FC073" w14:textId="5AD1FD22" w:rsidR="009D7CCD" w:rsidRPr="008F1665" w:rsidRDefault="009D7CCD" w:rsidP="008F1665">
            <w:pPr>
              <w:rPr>
                <w:rFonts w:cstheme="minorHAnsi"/>
                <w:b/>
                <w:bCs/>
                <w:sz w:val="18"/>
                <w:szCs w:val="18"/>
              </w:rPr>
            </w:pPr>
            <w:r w:rsidRPr="008F1665">
              <w:rPr>
                <w:rFonts w:cstheme="minorHAnsi"/>
                <w:b/>
                <w:bCs/>
                <w:sz w:val="18"/>
                <w:szCs w:val="18"/>
              </w:rPr>
              <w:t>Blandede aktiviteter:</w:t>
            </w:r>
          </w:p>
          <w:p w14:paraId="44E8EE26" w14:textId="77777777" w:rsidR="009D7CCD" w:rsidRDefault="009D7CCD" w:rsidP="008F1665">
            <w:pPr>
              <w:rPr>
                <w:rFonts w:cstheme="minorHAnsi"/>
                <w:sz w:val="18"/>
                <w:szCs w:val="18"/>
              </w:rPr>
            </w:pPr>
          </w:p>
          <w:p w14:paraId="7317C12E" w14:textId="7F8B60DB" w:rsidR="009D7CCD" w:rsidRDefault="009D7CCD" w:rsidP="008F1665">
            <w:pPr>
              <w:rPr>
                <w:rFonts w:cstheme="minorHAnsi"/>
                <w:sz w:val="18"/>
                <w:szCs w:val="18"/>
              </w:rPr>
            </w:pPr>
            <w:r w:rsidRPr="0045211D">
              <w:rPr>
                <w:rFonts w:cstheme="minorHAnsi"/>
                <w:sz w:val="18"/>
                <w:szCs w:val="18"/>
              </w:rPr>
              <w:t xml:space="preserve">Det fremgår af </w:t>
            </w:r>
            <w:r>
              <w:rPr>
                <w:rFonts w:cstheme="minorHAnsi"/>
                <w:sz w:val="18"/>
                <w:szCs w:val="18"/>
              </w:rPr>
              <w:t xml:space="preserve">eksempelvis </w:t>
            </w:r>
            <w:r w:rsidRPr="0045211D">
              <w:rPr>
                <w:rFonts w:cstheme="minorHAnsi"/>
                <w:sz w:val="18"/>
                <w:szCs w:val="18"/>
              </w:rPr>
              <w:t>ændringsbekendtgørelse</w:t>
            </w:r>
            <w:r>
              <w:rPr>
                <w:rFonts w:cstheme="minorHAnsi"/>
                <w:sz w:val="18"/>
                <w:szCs w:val="18"/>
              </w:rPr>
              <w:t xml:space="preserve">n </w:t>
            </w:r>
            <w:r w:rsidRPr="00E949D7">
              <w:rPr>
                <w:rFonts w:cstheme="minorHAnsi"/>
                <w:sz w:val="18"/>
                <w:szCs w:val="18"/>
              </w:rPr>
              <w:t>BEK nr</w:t>
            </w:r>
            <w:r>
              <w:rPr>
                <w:rFonts w:cstheme="minorHAnsi"/>
                <w:sz w:val="18"/>
                <w:szCs w:val="18"/>
              </w:rPr>
              <w:t>.</w:t>
            </w:r>
            <w:r w:rsidRPr="00E949D7">
              <w:rPr>
                <w:rFonts w:cstheme="minorHAnsi"/>
                <w:sz w:val="18"/>
                <w:szCs w:val="18"/>
              </w:rPr>
              <w:t xml:space="preserve"> 1729 af 23/08/2021</w:t>
            </w:r>
            <w:r>
              <w:rPr>
                <w:rFonts w:cstheme="minorHAnsi"/>
                <w:sz w:val="18"/>
                <w:szCs w:val="18"/>
              </w:rPr>
              <w:t xml:space="preserve"> </w:t>
            </w:r>
            <w:r w:rsidRPr="0045211D">
              <w:rPr>
                <w:rFonts w:cstheme="minorHAnsi"/>
                <w:sz w:val="18"/>
                <w:szCs w:val="18"/>
              </w:rPr>
              <w:t>§ 2, stk. 2 at virksomhederne der på</w:t>
            </w:r>
            <w:r>
              <w:rPr>
                <w:rFonts w:cstheme="minorHAnsi"/>
                <w:sz w:val="18"/>
                <w:szCs w:val="18"/>
              </w:rPr>
              <w:t xml:space="preserve"> </w:t>
            </w:r>
            <w:r w:rsidRPr="0045211D">
              <w:rPr>
                <w:rFonts w:cstheme="minorHAnsi"/>
                <w:sz w:val="18"/>
                <w:szCs w:val="18"/>
              </w:rPr>
              <w:t>ikrafttrædelsestidspunktet har ansøgt eller fået udbetalt kompensation, kan søge på</w:t>
            </w:r>
            <w:r>
              <w:rPr>
                <w:rFonts w:cstheme="minorHAnsi"/>
                <w:sz w:val="18"/>
                <w:szCs w:val="18"/>
              </w:rPr>
              <w:t xml:space="preserve"> </w:t>
            </w:r>
            <w:r w:rsidRPr="0045211D">
              <w:rPr>
                <w:rFonts w:cstheme="minorHAnsi"/>
                <w:sz w:val="18"/>
                <w:szCs w:val="18"/>
              </w:rPr>
              <w:t xml:space="preserve">ny. </w:t>
            </w:r>
          </w:p>
          <w:p w14:paraId="715AF82B" w14:textId="77777777" w:rsidR="009D7CCD" w:rsidRDefault="009D7CCD" w:rsidP="008F1665">
            <w:pPr>
              <w:rPr>
                <w:rFonts w:cstheme="minorHAnsi"/>
                <w:sz w:val="18"/>
                <w:szCs w:val="18"/>
              </w:rPr>
            </w:pPr>
          </w:p>
          <w:p w14:paraId="49EF9091" w14:textId="77777777" w:rsidR="009D7CCD" w:rsidRDefault="009D7CCD" w:rsidP="008F1665">
            <w:pPr>
              <w:rPr>
                <w:rFonts w:cstheme="minorHAnsi"/>
                <w:sz w:val="18"/>
                <w:szCs w:val="18"/>
              </w:rPr>
            </w:pPr>
            <w:r>
              <w:rPr>
                <w:rFonts w:cstheme="minorHAnsi"/>
                <w:sz w:val="18"/>
                <w:szCs w:val="18"/>
              </w:rPr>
              <w:t xml:space="preserve">Kan Erhvervsstyrelsen bekræfte, </w:t>
            </w:r>
            <w:r w:rsidRPr="0045211D">
              <w:rPr>
                <w:rFonts w:cstheme="minorHAnsi"/>
                <w:sz w:val="18"/>
                <w:szCs w:val="18"/>
              </w:rPr>
              <w:t>at for de virksomheder, der ikke vælger at genansøge, at</w:t>
            </w:r>
            <w:r>
              <w:rPr>
                <w:rFonts w:cstheme="minorHAnsi"/>
                <w:sz w:val="18"/>
                <w:szCs w:val="18"/>
              </w:rPr>
              <w:t xml:space="preserve"> </w:t>
            </w:r>
            <w:r w:rsidRPr="0045211D">
              <w:rPr>
                <w:rFonts w:cstheme="minorHAnsi"/>
                <w:sz w:val="18"/>
                <w:szCs w:val="18"/>
              </w:rPr>
              <w:t>de i forbindelse med indberetning til slutafregningen kan opnå samme muligheder</w:t>
            </w:r>
            <w:r>
              <w:rPr>
                <w:rFonts w:cstheme="minorHAnsi"/>
                <w:sz w:val="18"/>
                <w:szCs w:val="18"/>
              </w:rPr>
              <w:t xml:space="preserve"> </w:t>
            </w:r>
            <w:r w:rsidRPr="0045211D">
              <w:rPr>
                <w:rFonts w:cstheme="minorHAnsi"/>
                <w:sz w:val="18"/>
                <w:szCs w:val="18"/>
              </w:rPr>
              <w:t>for kompensation for ”mixed activities” som de virksomheder, der vælger at genansøge.</w:t>
            </w:r>
          </w:p>
          <w:p w14:paraId="71216EDB" w14:textId="77777777" w:rsidR="009D7CCD" w:rsidRPr="009840F4" w:rsidRDefault="009D7CCD" w:rsidP="00BE23D3">
            <w:pPr>
              <w:rPr>
                <w:rFonts w:cstheme="minorHAnsi"/>
                <w:b/>
                <w:bCs/>
                <w:sz w:val="18"/>
                <w:szCs w:val="18"/>
              </w:rPr>
            </w:pPr>
          </w:p>
        </w:tc>
        <w:tc>
          <w:tcPr>
            <w:tcW w:w="6375" w:type="dxa"/>
          </w:tcPr>
          <w:p w14:paraId="680987CC" w14:textId="77777777" w:rsidR="009D7CCD" w:rsidRDefault="009D7CCD" w:rsidP="00BE23D3">
            <w:pPr>
              <w:rPr>
                <w:rFonts w:cstheme="minorHAnsi"/>
                <w:sz w:val="18"/>
                <w:szCs w:val="18"/>
              </w:rPr>
            </w:pPr>
            <w:r>
              <w:rPr>
                <w:rFonts w:cstheme="minorHAnsi"/>
                <w:sz w:val="18"/>
                <w:szCs w:val="18"/>
              </w:rPr>
              <w:t>Afventer svar fra Erhvervsstyrelsen</w:t>
            </w:r>
          </w:p>
          <w:p w14:paraId="615A67C5" w14:textId="77777777" w:rsidR="009D7CCD" w:rsidRDefault="009D7CCD" w:rsidP="00BE23D3">
            <w:pPr>
              <w:rPr>
                <w:rFonts w:cstheme="minorHAnsi"/>
                <w:sz w:val="18"/>
                <w:szCs w:val="18"/>
              </w:rPr>
            </w:pPr>
          </w:p>
          <w:p w14:paraId="58E951E7" w14:textId="77777777" w:rsidR="009D7CCD" w:rsidRDefault="009D7CCD" w:rsidP="00233E42">
            <w:pPr>
              <w:rPr>
                <w:rFonts w:cstheme="minorHAnsi"/>
                <w:sz w:val="18"/>
                <w:szCs w:val="18"/>
              </w:rPr>
            </w:pPr>
            <w:r>
              <w:rPr>
                <w:rFonts w:cstheme="minorHAnsi"/>
                <w:sz w:val="18"/>
                <w:szCs w:val="18"/>
              </w:rPr>
              <w:t xml:space="preserve">Erhvervsstyrelsen kan bekræfte, at </w:t>
            </w:r>
            <w:r w:rsidRPr="00E949D7">
              <w:rPr>
                <w:rFonts w:cstheme="minorHAnsi"/>
                <w:sz w:val="18"/>
                <w:szCs w:val="18"/>
              </w:rPr>
              <w:t>alle virksomheder vil blive stillet</w:t>
            </w:r>
            <w:r>
              <w:rPr>
                <w:rFonts w:cstheme="minorHAnsi"/>
                <w:sz w:val="18"/>
                <w:szCs w:val="18"/>
              </w:rPr>
              <w:t xml:space="preserve"> lige for kompensationsperioden startende den 9. juli 2020 og frem til og med kompensationsperioden, der pt slutter den 30. september 2021.</w:t>
            </w:r>
            <w:r w:rsidRPr="00E949D7">
              <w:rPr>
                <w:rFonts w:cstheme="minorHAnsi"/>
                <w:sz w:val="18"/>
                <w:szCs w:val="18"/>
              </w:rPr>
              <w:t xml:space="preserve"> </w:t>
            </w:r>
          </w:p>
          <w:p w14:paraId="09F80282" w14:textId="77777777" w:rsidR="009D7CCD" w:rsidRDefault="009D7CCD" w:rsidP="00233E42">
            <w:pPr>
              <w:rPr>
                <w:rFonts w:cstheme="minorHAnsi"/>
                <w:sz w:val="18"/>
                <w:szCs w:val="18"/>
              </w:rPr>
            </w:pPr>
          </w:p>
          <w:p w14:paraId="4C66F505" w14:textId="0A84E4CF" w:rsidR="009D7CCD" w:rsidRDefault="009D7CCD" w:rsidP="00233E42">
            <w:pPr>
              <w:rPr>
                <w:rFonts w:cstheme="minorHAnsi"/>
                <w:sz w:val="18"/>
                <w:szCs w:val="18"/>
              </w:rPr>
            </w:pPr>
            <w:r w:rsidRPr="00E949D7">
              <w:rPr>
                <w:rFonts w:cstheme="minorHAnsi"/>
                <w:sz w:val="18"/>
                <w:szCs w:val="18"/>
              </w:rPr>
              <w:t>Virksomheden kan enten vælge at lave en genansøgning eller vente med at få kompensation udbetalt for ’mixed activities’ til slutafregningen.</w:t>
            </w:r>
          </w:p>
          <w:p w14:paraId="2AA6C849" w14:textId="644BD63E" w:rsidR="009D7CCD" w:rsidRDefault="009D7CCD" w:rsidP="00BE23D3">
            <w:pPr>
              <w:rPr>
                <w:rFonts w:cstheme="minorHAnsi"/>
                <w:sz w:val="18"/>
                <w:szCs w:val="18"/>
              </w:rPr>
            </w:pPr>
          </w:p>
        </w:tc>
        <w:tc>
          <w:tcPr>
            <w:tcW w:w="2552" w:type="dxa"/>
          </w:tcPr>
          <w:p w14:paraId="284AF677" w14:textId="77777777" w:rsidR="009D7CCD" w:rsidRDefault="009D7CCD" w:rsidP="00BE23D3">
            <w:pPr>
              <w:rPr>
                <w:rFonts w:cstheme="minorHAnsi"/>
                <w:sz w:val="18"/>
                <w:szCs w:val="18"/>
              </w:rPr>
            </w:pPr>
          </w:p>
          <w:p w14:paraId="052FD9AB" w14:textId="77777777" w:rsidR="009D7CCD" w:rsidRDefault="009D7CCD" w:rsidP="00BE23D3">
            <w:pPr>
              <w:rPr>
                <w:rFonts w:cstheme="minorHAnsi"/>
                <w:sz w:val="18"/>
                <w:szCs w:val="18"/>
              </w:rPr>
            </w:pPr>
          </w:p>
          <w:p w14:paraId="5B5E74C1" w14:textId="3DAB82F7" w:rsidR="009D7CCD" w:rsidRDefault="009D7CCD" w:rsidP="00BE23D3">
            <w:pPr>
              <w:rPr>
                <w:rFonts w:cstheme="minorHAnsi"/>
                <w:sz w:val="18"/>
                <w:szCs w:val="18"/>
              </w:rPr>
            </w:pPr>
            <w:r>
              <w:rPr>
                <w:rFonts w:cstheme="minorHAnsi"/>
                <w:sz w:val="18"/>
                <w:szCs w:val="18"/>
              </w:rPr>
              <w:t>Erhvervsstyrelsen</w:t>
            </w:r>
          </w:p>
        </w:tc>
        <w:tc>
          <w:tcPr>
            <w:tcW w:w="1846" w:type="dxa"/>
          </w:tcPr>
          <w:p w14:paraId="6BD0AC49" w14:textId="77777777" w:rsidR="009D7CCD" w:rsidRDefault="009D7CCD" w:rsidP="00BE23D3">
            <w:pPr>
              <w:rPr>
                <w:rFonts w:cstheme="minorHAnsi"/>
                <w:sz w:val="18"/>
                <w:szCs w:val="18"/>
              </w:rPr>
            </w:pPr>
            <w:r>
              <w:rPr>
                <w:rFonts w:cstheme="minorHAnsi"/>
                <w:sz w:val="18"/>
                <w:szCs w:val="18"/>
              </w:rPr>
              <w:t>29. september 2021</w:t>
            </w:r>
          </w:p>
          <w:p w14:paraId="093413A2" w14:textId="77777777" w:rsidR="009D7CCD" w:rsidRDefault="009D7CCD" w:rsidP="00BE23D3">
            <w:pPr>
              <w:rPr>
                <w:rFonts w:cstheme="minorHAnsi"/>
                <w:sz w:val="18"/>
                <w:szCs w:val="18"/>
              </w:rPr>
            </w:pPr>
          </w:p>
          <w:p w14:paraId="51B200F4" w14:textId="610F51A5" w:rsidR="009D7CCD" w:rsidRDefault="009D7CCD" w:rsidP="00BE23D3">
            <w:pPr>
              <w:rPr>
                <w:rFonts w:cstheme="minorHAnsi"/>
                <w:sz w:val="18"/>
                <w:szCs w:val="18"/>
              </w:rPr>
            </w:pPr>
            <w:r>
              <w:rPr>
                <w:rFonts w:cstheme="minorHAnsi"/>
                <w:sz w:val="18"/>
                <w:szCs w:val="18"/>
              </w:rPr>
              <w:t>7. oktober 2021</w:t>
            </w:r>
          </w:p>
        </w:tc>
      </w:tr>
      <w:tr w:rsidR="009D7CCD" w:rsidRPr="000F1DB1" w14:paraId="53FF286F" w14:textId="77777777" w:rsidTr="009D7CCD">
        <w:tc>
          <w:tcPr>
            <w:tcW w:w="4390" w:type="dxa"/>
          </w:tcPr>
          <w:p w14:paraId="73527A06" w14:textId="77777777" w:rsidR="009D7CCD" w:rsidRDefault="009D7CCD" w:rsidP="00BE23D3">
            <w:pPr>
              <w:rPr>
                <w:rFonts w:cstheme="minorHAnsi"/>
                <w:b/>
                <w:bCs/>
                <w:sz w:val="18"/>
                <w:szCs w:val="18"/>
              </w:rPr>
            </w:pPr>
            <w:r w:rsidRPr="009840F4">
              <w:rPr>
                <w:rFonts w:cstheme="minorHAnsi"/>
                <w:b/>
                <w:bCs/>
                <w:sz w:val="18"/>
                <w:szCs w:val="18"/>
              </w:rPr>
              <w:t xml:space="preserve">Flere aktiviteter: </w:t>
            </w:r>
          </w:p>
          <w:p w14:paraId="3E202EF1" w14:textId="3C5BF8D3" w:rsidR="009D7CCD" w:rsidRDefault="009D7CCD" w:rsidP="00BE23D3">
            <w:pPr>
              <w:rPr>
                <w:rFonts w:cstheme="minorHAnsi"/>
                <w:sz w:val="18"/>
                <w:szCs w:val="18"/>
              </w:rPr>
            </w:pPr>
            <w:r>
              <w:rPr>
                <w:rFonts w:cstheme="minorHAnsi"/>
                <w:sz w:val="18"/>
                <w:szCs w:val="18"/>
              </w:rPr>
              <w:t xml:space="preserve">a) </w:t>
            </w:r>
            <w:r w:rsidRPr="009840F4">
              <w:rPr>
                <w:rFonts w:cstheme="minorHAnsi"/>
                <w:sz w:val="18"/>
                <w:szCs w:val="18"/>
              </w:rPr>
              <w:t xml:space="preserve">Virksomhed omfatter 1 detailbutik og 1 webshop. Butik er tvangslukket 25/12. Webshop har omsætning. Kan virksomheden søge på kompensationsperioden der starter 25/12 (hvor butikken blev tvangslukket)? </w:t>
            </w:r>
          </w:p>
          <w:p w14:paraId="2F65901E" w14:textId="77777777" w:rsidR="009D7CCD" w:rsidRPr="009840F4" w:rsidRDefault="009D7CCD" w:rsidP="00BE23D3">
            <w:pPr>
              <w:rPr>
                <w:rFonts w:cstheme="minorHAnsi"/>
                <w:b/>
                <w:bCs/>
                <w:sz w:val="18"/>
                <w:szCs w:val="18"/>
              </w:rPr>
            </w:pPr>
          </w:p>
          <w:p w14:paraId="73B5A9A4" w14:textId="77777777" w:rsidR="009D7CCD" w:rsidRPr="009840F4" w:rsidRDefault="009D7CCD" w:rsidP="00BE23D3">
            <w:pPr>
              <w:rPr>
                <w:rFonts w:cstheme="minorHAnsi"/>
                <w:sz w:val="18"/>
                <w:szCs w:val="18"/>
              </w:rPr>
            </w:pPr>
            <w:r w:rsidRPr="009840F4">
              <w:rPr>
                <w:rFonts w:cstheme="minorHAnsi"/>
                <w:sz w:val="18"/>
                <w:szCs w:val="18"/>
              </w:rPr>
              <w:t>b</w:t>
            </w:r>
            <w:r>
              <w:rPr>
                <w:rFonts w:cstheme="minorHAnsi"/>
                <w:sz w:val="18"/>
                <w:szCs w:val="18"/>
              </w:rPr>
              <w:t xml:space="preserve">) </w:t>
            </w:r>
            <w:r w:rsidRPr="009840F4">
              <w:rPr>
                <w:rFonts w:cstheme="minorHAnsi"/>
                <w:sz w:val="18"/>
                <w:szCs w:val="18"/>
              </w:rPr>
              <w:t>Virksomhed omfatter 1 detailbutik og 1 investeringsejendom. Butik er tvangslukket 25/12. Investeringsejendomme har lejeindtægter. Kan virksomheden søge på kompensationsperioden der starter 25/12 (hvor butikken blev tvangslukket)?</w:t>
            </w:r>
          </w:p>
          <w:p w14:paraId="24E1F45A" w14:textId="77777777" w:rsidR="009D7CCD" w:rsidRDefault="009D7CCD" w:rsidP="00BE23D3">
            <w:pPr>
              <w:rPr>
                <w:rFonts w:cstheme="minorHAnsi"/>
                <w:sz w:val="18"/>
                <w:szCs w:val="18"/>
              </w:rPr>
            </w:pPr>
          </w:p>
          <w:p w14:paraId="1B39ED78" w14:textId="6656A417" w:rsidR="009D7CCD" w:rsidRDefault="009D7CCD" w:rsidP="00BE23D3">
            <w:pPr>
              <w:rPr>
                <w:rFonts w:cstheme="minorHAnsi"/>
                <w:sz w:val="18"/>
                <w:szCs w:val="18"/>
              </w:rPr>
            </w:pPr>
            <w:r>
              <w:rPr>
                <w:rFonts w:cstheme="minorHAnsi"/>
                <w:sz w:val="18"/>
                <w:szCs w:val="18"/>
              </w:rPr>
              <w:t xml:space="preserve">- </w:t>
            </w:r>
            <w:r w:rsidRPr="009840F4">
              <w:rPr>
                <w:rFonts w:cstheme="minorHAnsi"/>
                <w:sz w:val="18"/>
                <w:szCs w:val="18"/>
              </w:rPr>
              <w:t>Hvis muligt: hvad er betingelserne? (Kan der i alle tilfælde søges på tvangslukningstidspunkt for 1 aktivitet, blot omsætningsnedgang &gt;30%, uanset virksomhedens øvrige aktiviteter ikke er nedlukket, eller gælder særlige betingelser for virksomhedens øvrige aktiviteter?)</w:t>
            </w:r>
          </w:p>
          <w:p w14:paraId="493D008D" w14:textId="77777777" w:rsidR="009D7CCD" w:rsidRPr="00BE784F" w:rsidRDefault="009D7CCD" w:rsidP="00BE23D3">
            <w:pPr>
              <w:rPr>
                <w:rFonts w:cstheme="minorHAnsi"/>
                <w:sz w:val="18"/>
                <w:szCs w:val="18"/>
              </w:rPr>
            </w:pPr>
          </w:p>
        </w:tc>
        <w:tc>
          <w:tcPr>
            <w:tcW w:w="6375" w:type="dxa"/>
          </w:tcPr>
          <w:p w14:paraId="12CC74BF" w14:textId="4B5DE39B" w:rsidR="009D7CCD" w:rsidRDefault="009D7CCD" w:rsidP="00BE23D3">
            <w:pPr>
              <w:rPr>
                <w:rFonts w:cstheme="minorHAnsi"/>
                <w:sz w:val="18"/>
                <w:szCs w:val="18"/>
              </w:rPr>
            </w:pPr>
            <w:r>
              <w:rPr>
                <w:rFonts w:cstheme="minorHAnsi"/>
                <w:sz w:val="18"/>
                <w:szCs w:val="18"/>
              </w:rPr>
              <w:t>Afventer svar fra Erhvervsstyrelsen</w:t>
            </w:r>
          </w:p>
          <w:p w14:paraId="48A78553" w14:textId="77777777" w:rsidR="009D7CCD" w:rsidRDefault="009D7CCD" w:rsidP="00BE23D3">
            <w:pPr>
              <w:rPr>
                <w:rFonts w:cstheme="minorHAnsi"/>
                <w:sz w:val="18"/>
                <w:szCs w:val="18"/>
              </w:rPr>
            </w:pPr>
          </w:p>
          <w:p w14:paraId="5DB294FF" w14:textId="77777777" w:rsidR="009D7CCD" w:rsidRDefault="009D7CCD" w:rsidP="00BE23D3">
            <w:pPr>
              <w:rPr>
                <w:rFonts w:cstheme="minorHAnsi"/>
                <w:sz w:val="18"/>
                <w:szCs w:val="18"/>
              </w:rPr>
            </w:pPr>
            <w:r w:rsidRPr="00A004D4">
              <w:rPr>
                <w:rFonts w:cstheme="minorHAnsi"/>
                <w:sz w:val="18"/>
                <w:szCs w:val="18"/>
              </w:rPr>
              <w:t>Ja, det vil være muligt både at ansøge for mulighed a og b</w:t>
            </w:r>
            <w:r>
              <w:rPr>
                <w:rFonts w:cstheme="minorHAnsi"/>
                <w:sz w:val="18"/>
                <w:szCs w:val="18"/>
              </w:rPr>
              <w:t>.</w:t>
            </w:r>
          </w:p>
          <w:p w14:paraId="270ADE4B" w14:textId="77777777" w:rsidR="009D7CCD" w:rsidRPr="006E4018" w:rsidRDefault="009D7CCD" w:rsidP="00BE23D3">
            <w:pPr>
              <w:rPr>
                <w:rFonts w:cstheme="minorHAnsi"/>
                <w:sz w:val="18"/>
                <w:szCs w:val="18"/>
              </w:rPr>
            </w:pPr>
          </w:p>
          <w:p w14:paraId="4FF9A865" w14:textId="66FEAD0C" w:rsidR="009D7CCD" w:rsidRDefault="009D7CCD" w:rsidP="00BE23D3">
            <w:pPr>
              <w:rPr>
                <w:rFonts w:cstheme="minorHAnsi"/>
                <w:sz w:val="18"/>
                <w:szCs w:val="18"/>
                <w:highlight w:val="yellow"/>
              </w:rPr>
            </w:pPr>
            <w:r w:rsidRPr="006E4018">
              <w:rPr>
                <w:rFonts w:cstheme="minorHAnsi"/>
                <w:sz w:val="18"/>
                <w:szCs w:val="18"/>
              </w:rPr>
              <w:t>Der kan søges fra tvangslukningstidspunktet, hvis en del af virksomheden er tvangslukket, og dette fører til en omsætningsnedgang på mindst 30 pct.</w:t>
            </w:r>
          </w:p>
          <w:p w14:paraId="37BE1AB6" w14:textId="77777777" w:rsidR="009D7CCD" w:rsidRDefault="009D7CCD" w:rsidP="00BE23D3">
            <w:pPr>
              <w:rPr>
                <w:rFonts w:cstheme="minorHAnsi"/>
                <w:sz w:val="18"/>
                <w:szCs w:val="18"/>
                <w:highlight w:val="yellow"/>
              </w:rPr>
            </w:pPr>
          </w:p>
          <w:p w14:paraId="131380CD" w14:textId="77777777" w:rsidR="009D7CCD" w:rsidRPr="00BE784F" w:rsidRDefault="009D7CCD" w:rsidP="00BE23D3">
            <w:pPr>
              <w:rPr>
                <w:rFonts w:cstheme="minorHAnsi"/>
                <w:sz w:val="18"/>
                <w:szCs w:val="18"/>
              </w:rPr>
            </w:pPr>
          </w:p>
        </w:tc>
        <w:tc>
          <w:tcPr>
            <w:tcW w:w="2552" w:type="dxa"/>
          </w:tcPr>
          <w:p w14:paraId="6E40F34A" w14:textId="77777777" w:rsidR="009D7CCD" w:rsidRDefault="009D7CCD" w:rsidP="00BE23D3">
            <w:pPr>
              <w:rPr>
                <w:rFonts w:cstheme="minorHAnsi"/>
                <w:sz w:val="18"/>
                <w:szCs w:val="18"/>
              </w:rPr>
            </w:pPr>
          </w:p>
          <w:p w14:paraId="4CC24E46" w14:textId="77777777" w:rsidR="009D7CCD" w:rsidRDefault="009D7CCD" w:rsidP="00BE23D3">
            <w:pPr>
              <w:rPr>
                <w:rFonts w:cstheme="minorHAnsi"/>
                <w:sz w:val="18"/>
                <w:szCs w:val="18"/>
              </w:rPr>
            </w:pPr>
          </w:p>
          <w:p w14:paraId="5541BEF3" w14:textId="77777777" w:rsidR="009D7CCD" w:rsidRPr="00BE784F" w:rsidRDefault="009D7CCD" w:rsidP="00BE23D3">
            <w:pPr>
              <w:rPr>
                <w:rFonts w:cstheme="minorHAnsi"/>
                <w:sz w:val="18"/>
                <w:szCs w:val="18"/>
              </w:rPr>
            </w:pPr>
            <w:r>
              <w:rPr>
                <w:rFonts w:cstheme="minorHAnsi"/>
                <w:sz w:val="18"/>
                <w:szCs w:val="18"/>
              </w:rPr>
              <w:t>Erhvervsstyrelsen</w:t>
            </w:r>
          </w:p>
        </w:tc>
        <w:tc>
          <w:tcPr>
            <w:tcW w:w="1846" w:type="dxa"/>
          </w:tcPr>
          <w:p w14:paraId="56476337" w14:textId="77777777" w:rsidR="009D7CCD" w:rsidRDefault="009D7CCD" w:rsidP="00BE23D3">
            <w:pPr>
              <w:rPr>
                <w:rFonts w:cstheme="minorHAnsi"/>
                <w:sz w:val="18"/>
                <w:szCs w:val="18"/>
              </w:rPr>
            </w:pPr>
            <w:r>
              <w:rPr>
                <w:rFonts w:cstheme="minorHAnsi"/>
                <w:sz w:val="18"/>
                <w:szCs w:val="18"/>
              </w:rPr>
              <w:t>23. februar 2021</w:t>
            </w:r>
          </w:p>
          <w:p w14:paraId="0BB62740" w14:textId="77777777" w:rsidR="009D7CCD" w:rsidRDefault="009D7CCD" w:rsidP="00BE23D3">
            <w:pPr>
              <w:rPr>
                <w:rFonts w:cstheme="minorHAnsi"/>
                <w:sz w:val="18"/>
                <w:szCs w:val="18"/>
              </w:rPr>
            </w:pPr>
          </w:p>
          <w:p w14:paraId="660C75CC" w14:textId="77777777" w:rsidR="009D7CCD" w:rsidRPr="00BE784F" w:rsidRDefault="009D7CCD" w:rsidP="00BE23D3">
            <w:pPr>
              <w:rPr>
                <w:rFonts w:cstheme="minorHAnsi"/>
                <w:sz w:val="18"/>
                <w:szCs w:val="18"/>
              </w:rPr>
            </w:pPr>
            <w:r>
              <w:rPr>
                <w:rFonts w:cstheme="minorHAnsi"/>
                <w:sz w:val="18"/>
                <w:szCs w:val="18"/>
              </w:rPr>
              <w:t>2. marts 2021</w:t>
            </w:r>
          </w:p>
        </w:tc>
      </w:tr>
      <w:tr w:rsidR="009D7CCD" w:rsidRPr="000F1DB1" w14:paraId="5047F377" w14:textId="77777777" w:rsidTr="009D7CCD">
        <w:tc>
          <w:tcPr>
            <w:tcW w:w="15163" w:type="dxa"/>
            <w:gridSpan w:val="4"/>
          </w:tcPr>
          <w:p w14:paraId="482243D3" w14:textId="0322BDAF" w:rsidR="009D7CCD" w:rsidRPr="00BE784F" w:rsidRDefault="009D7CCD" w:rsidP="00BE23D3">
            <w:pPr>
              <w:pStyle w:val="Overskrift2"/>
              <w:outlineLvl w:val="1"/>
            </w:pPr>
            <w:bookmarkStart w:id="36" w:name="_Toc99571928"/>
            <w:r>
              <w:t>33</w:t>
            </w:r>
            <w:r w:rsidRPr="00BE784F">
              <w:t xml:space="preserve">. </w:t>
            </w:r>
            <w:r>
              <w:t>Kombinationsmuligheder og restriktioner</w:t>
            </w:r>
            <w:bookmarkEnd w:id="36"/>
          </w:p>
        </w:tc>
      </w:tr>
      <w:tr w:rsidR="009D7CCD" w:rsidRPr="000F1DB1" w14:paraId="121A9CFA" w14:textId="77777777" w:rsidTr="009D7CCD">
        <w:tc>
          <w:tcPr>
            <w:tcW w:w="4390" w:type="dxa"/>
          </w:tcPr>
          <w:p w14:paraId="21F3353D" w14:textId="77777777" w:rsidR="009D7CCD" w:rsidRDefault="009D7CCD" w:rsidP="00BE23D3">
            <w:pPr>
              <w:rPr>
                <w:rFonts w:cstheme="minorHAnsi"/>
                <w:sz w:val="18"/>
                <w:szCs w:val="18"/>
              </w:rPr>
            </w:pPr>
            <w:r w:rsidRPr="00B0320C">
              <w:rPr>
                <w:rFonts w:cstheme="minorHAnsi"/>
                <w:sz w:val="18"/>
                <w:szCs w:val="18"/>
              </w:rPr>
              <w:t>Hvordan kombineres eksempelvis nedlukning af Nordjylland 6/11-26/11 2020 med en anden restriktion gældende helt eller delvist i perioden 1/11 2020-28/2 2021?</w:t>
            </w:r>
          </w:p>
          <w:p w14:paraId="050E2A21" w14:textId="25E01E32" w:rsidR="009D7CCD" w:rsidRPr="00BE784F" w:rsidRDefault="009D7CCD" w:rsidP="00BE23D3">
            <w:pPr>
              <w:rPr>
                <w:rFonts w:cstheme="minorHAnsi"/>
                <w:sz w:val="18"/>
                <w:szCs w:val="18"/>
              </w:rPr>
            </w:pPr>
          </w:p>
        </w:tc>
        <w:tc>
          <w:tcPr>
            <w:tcW w:w="6375" w:type="dxa"/>
          </w:tcPr>
          <w:p w14:paraId="744651D5" w14:textId="77777777" w:rsidR="009D7CCD" w:rsidRDefault="009D7CCD" w:rsidP="00BE23D3">
            <w:pPr>
              <w:rPr>
                <w:rFonts w:cstheme="minorHAnsi"/>
                <w:sz w:val="18"/>
                <w:szCs w:val="18"/>
              </w:rPr>
            </w:pPr>
            <w:r>
              <w:rPr>
                <w:rFonts w:cstheme="minorHAnsi"/>
                <w:sz w:val="18"/>
                <w:szCs w:val="18"/>
              </w:rPr>
              <w:t>Afventer svar fra Erhvervsstyrelsen</w:t>
            </w:r>
          </w:p>
          <w:p w14:paraId="45962920" w14:textId="77777777" w:rsidR="009D7CCD" w:rsidRDefault="009D7CCD" w:rsidP="00BE23D3">
            <w:pPr>
              <w:rPr>
                <w:rFonts w:cstheme="minorHAnsi"/>
                <w:sz w:val="18"/>
                <w:szCs w:val="18"/>
              </w:rPr>
            </w:pPr>
          </w:p>
          <w:p w14:paraId="2CB4897E" w14:textId="77777777" w:rsidR="009D7CCD" w:rsidRDefault="009D7CCD" w:rsidP="00BE23D3">
            <w:pPr>
              <w:rPr>
                <w:rFonts w:cstheme="minorHAnsi"/>
                <w:sz w:val="18"/>
                <w:szCs w:val="18"/>
              </w:rPr>
            </w:pPr>
            <w:r w:rsidRPr="00F80534">
              <w:rPr>
                <w:rFonts w:cstheme="minorHAnsi"/>
                <w:sz w:val="18"/>
                <w:szCs w:val="18"/>
              </w:rPr>
              <w:t xml:space="preserve">Virksomheden kan ansøge separat for de forskellige relevante kompensationsperioder. </w:t>
            </w:r>
          </w:p>
          <w:p w14:paraId="250B6A96" w14:textId="77777777" w:rsidR="009D7CCD" w:rsidRDefault="009D7CCD" w:rsidP="00BE23D3">
            <w:pPr>
              <w:rPr>
                <w:rFonts w:cstheme="minorHAnsi"/>
                <w:sz w:val="18"/>
                <w:szCs w:val="18"/>
              </w:rPr>
            </w:pPr>
          </w:p>
          <w:p w14:paraId="4204BEBB" w14:textId="77777777" w:rsidR="009D7CCD" w:rsidRDefault="009D7CCD" w:rsidP="00BE23D3">
            <w:pPr>
              <w:rPr>
                <w:rFonts w:cstheme="minorHAnsi"/>
                <w:sz w:val="18"/>
                <w:szCs w:val="18"/>
              </w:rPr>
            </w:pPr>
            <w:r>
              <w:rPr>
                <w:rFonts w:cstheme="minorHAnsi"/>
                <w:sz w:val="18"/>
                <w:szCs w:val="18"/>
              </w:rPr>
              <w:t>Hvis virksomheden opnår kompensation for hele perioden 1 november 2020 – 28. februar 2021 samt kompensation for nedlukning af Nordjylland, hvor kompensationsperioden er omfattet af den foranstående periode, vil Erhvervsstyrelsen foretage modregning for allerede udbetalt kompensation.</w:t>
            </w:r>
          </w:p>
          <w:p w14:paraId="0EA4D230" w14:textId="48BE3F7B" w:rsidR="009D7CCD" w:rsidRPr="00BE784F" w:rsidRDefault="009D7CCD" w:rsidP="00BE23D3">
            <w:pPr>
              <w:rPr>
                <w:rFonts w:cstheme="minorHAnsi"/>
                <w:sz w:val="18"/>
                <w:szCs w:val="18"/>
              </w:rPr>
            </w:pPr>
          </w:p>
        </w:tc>
        <w:tc>
          <w:tcPr>
            <w:tcW w:w="2552" w:type="dxa"/>
          </w:tcPr>
          <w:p w14:paraId="3DBA7BDC" w14:textId="77777777" w:rsidR="009D7CCD" w:rsidRDefault="009D7CCD" w:rsidP="00BE23D3">
            <w:pPr>
              <w:rPr>
                <w:rFonts w:cstheme="minorHAnsi"/>
                <w:sz w:val="18"/>
                <w:szCs w:val="18"/>
              </w:rPr>
            </w:pPr>
          </w:p>
          <w:p w14:paraId="301195E5" w14:textId="77777777" w:rsidR="009D7CCD" w:rsidRDefault="009D7CCD" w:rsidP="00BE23D3">
            <w:pPr>
              <w:rPr>
                <w:rFonts w:cstheme="minorHAnsi"/>
                <w:sz w:val="18"/>
                <w:szCs w:val="18"/>
              </w:rPr>
            </w:pPr>
          </w:p>
          <w:p w14:paraId="08F9E265" w14:textId="1949D43F" w:rsidR="009D7CCD" w:rsidRPr="00BE784F" w:rsidRDefault="009D7CCD" w:rsidP="00BE23D3">
            <w:pPr>
              <w:rPr>
                <w:rFonts w:cstheme="minorHAnsi"/>
                <w:sz w:val="18"/>
                <w:szCs w:val="18"/>
              </w:rPr>
            </w:pPr>
            <w:r>
              <w:rPr>
                <w:rFonts w:cstheme="minorHAnsi"/>
                <w:sz w:val="18"/>
                <w:szCs w:val="18"/>
              </w:rPr>
              <w:t>Erhvervsstyrelsen</w:t>
            </w:r>
          </w:p>
        </w:tc>
        <w:tc>
          <w:tcPr>
            <w:tcW w:w="1846" w:type="dxa"/>
          </w:tcPr>
          <w:p w14:paraId="474C232D" w14:textId="77777777" w:rsidR="009D7CCD" w:rsidRDefault="009D7CCD" w:rsidP="00BE23D3">
            <w:pPr>
              <w:rPr>
                <w:rFonts w:cstheme="minorHAnsi"/>
                <w:sz w:val="18"/>
                <w:szCs w:val="18"/>
              </w:rPr>
            </w:pPr>
            <w:r>
              <w:rPr>
                <w:rFonts w:cstheme="minorHAnsi"/>
                <w:sz w:val="18"/>
                <w:szCs w:val="18"/>
              </w:rPr>
              <w:t>27. januar 2021</w:t>
            </w:r>
          </w:p>
          <w:p w14:paraId="287A6970" w14:textId="77777777" w:rsidR="009D7CCD" w:rsidRDefault="009D7CCD" w:rsidP="00BE23D3">
            <w:pPr>
              <w:rPr>
                <w:rFonts w:cstheme="minorHAnsi"/>
                <w:sz w:val="18"/>
                <w:szCs w:val="18"/>
              </w:rPr>
            </w:pPr>
          </w:p>
          <w:p w14:paraId="068F8E4F" w14:textId="43A29113" w:rsidR="009D7CCD" w:rsidRPr="00BE784F" w:rsidRDefault="009D7CCD" w:rsidP="00BE23D3">
            <w:pPr>
              <w:rPr>
                <w:rFonts w:cstheme="minorHAnsi"/>
                <w:sz w:val="18"/>
                <w:szCs w:val="18"/>
              </w:rPr>
            </w:pPr>
            <w:r>
              <w:rPr>
                <w:rFonts w:cstheme="minorHAnsi"/>
                <w:sz w:val="18"/>
                <w:szCs w:val="18"/>
              </w:rPr>
              <w:t>2. februar 2021</w:t>
            </w:r>
          </w:p>
        </w:tc>
      </w:tr>
      <w:tr w:rsidR="009D7CCD" w:rsidRPr="000F1DB1" w14:paraId="421A82A2" w14:textId="77777777" w:rsidTr="009D7CCD">
        <w:tc>
          <w:tcPr>
            <w:tcW w:w="4390" w:type="dxa"/>
          </w:tcPr>
          <w:p w14:paraId="35D73FB8" w14:textId="77777777" w:rsidR="009D7CCD" w:rsidRPr="009840F4" w:rsidRDefault="009D7CCD" w:rsidP="00BE23D3">
            <w:pPr>
              <w:rPr>
                <w:rFonts w:cstheme="minorHAnsi"/>
                <w:sz w:val="18"/>
                <w:szCs w:val="18"/>
              </w:rPr>
            </w:pPr>
            <w:r w:rsidRPr="009840F4">
              <w:rPr>
                <w:rFonts w:cstheme="minorHAnsi"/>
                <w:b/>
                <w:bCs/>
                <w:sz w:val="18"/>
                <w:szCs w:val="18"/>
              </w:rPr>
              <w:t>Ramt af flere restriktioner, fx hotelbranchen</w:t>
            </w:r>
            <w:r w:rsidRPr="009840F4">
              <w:rPr>
                <w:rFonts w:cstheme="minorHAnsi"/>
                <w:sz w:val="18"/>
                <w:szCs w:val="18"/>
              </w:rPr>
              <w:t xml:space="preserve"> – spørgsmål med udgangspunkt i denne branche:</w:t>
            </w:r>
          </w:p>
          <w:p w14:paraId="1DB442CC" w14:textId="77777777" w:rsidR="009D7CCD" w:rsidRDefault="009D7CCD" w:rsidP="00BE23D3">
            <w:pPr>
              <w:rPr>
                <w:rFonts w:cstheme="minorHAnsi"/>
                <w:sz w:val="18"/>
                <w:szCs w:val="18"/>
              </w:rPr>
            </w:pPr>
          </w:p>
          <w:p w14:paraId="2773547E" w14:textId="77777777" w:rsidR="009D7CCD" w:rsidRPr="009840F4" w:rsidRDefault="009D7CCD" w:rsidP="00BE23D3">
            <w:pPr>
              <w:rPr>
                <w:rFonts w:cstheme="minorHAnsi"/>
                <w:sz w:val="18"/>
                <w:szCs w:val="18"/>
              </w:rPr>
            </w:pPr>
            <w:r w:rsidRPr="009840F4">
              <w:rPr>
                <w:rFonts w:cstheme="minorHAnsi"/>
                <w:sz w:val="18"/>
                <w:szCs w:val="18"/>
              </w:rPr>
              <w:t>Hotellerne har ofte flere aktiviteter, hvor der gælder forskellige restriktioner. Hvordan skal disse virksomheder i praksis foretage en ansøgning – kan der udvælges én restriktion, selvom flere restriktioner er skyld i samlet omsætningsnedgang &gt;30%? (dokumentation for omsætningsnedgang anvendes) Følgende restriktioner synes umiddelbart at kunne være relevante for hotelbranchen:</w:t>
            </w:r>
          </w:p>
          <w:p w14:paraId="0E7D2B16" w14:textId="77777777" w:rsidR="009D7CCD" w:rsidRPr="009840F4" w:rsidRDefault="009D7CCD" w:rsidP="00BE23D3">
            <w:pPr>
              <w:rPr>
                <w:rFonts w:cstheme="minorHAnsi"/>
                <w:sz w:val="18"/>
                <w:szCs w:val="18"/>
              </w:rPr>
            </w:pPr>
            <w:r w:rsidRPr="009840F4">
              <w:rPr>
                <w:rFonts w:cstheme="minorHAnsi"/>
                <w:sz w:val="18"/>
                <w:szCs w:val="18"/>
              </w:rPr>
              <w:t>i.</w:t>
            </w:r>
            <w:r w:rsidRPr="009840F4">
              <w:rPr>
                <w:rFonts w:cstheme="minorHAnsi"/>
                <w:sz w:val="18"/>
                <w:szCs w:val="18"/>
              </w:rPr>
              <w:tab/>
              <w:t>Forbud mod at holde åbent – messeaktivitet og natklub</w:t>
            </w:r>
          </w:p>
          <w:p w14:paraId="72EA9F24" w14:textId="77777777" w:rsidR="009D7CCD" w:rsidRPr="009840F4" w:rsidRDefault="009D7CCD" w:rsidP="00BE23D3">
            <w:pPr>
              <w:rPr>
                <w:rFonts w:cstheme="minorHAnsi"/>
                <w:sz w:val="18"/>
                <w:szCs w:val="18"/>
              </w:rPr>
            </w:pPr>
            <w:r w:rsidRPr="009840F4">
              <w:rPr>
                <w:rFonts w:cstheme="minorHAnsi"/>
                <w:sz w:val="18"/>
                <w:szCs w:val="18"/>
              </w:rPr>
              <w:t>ii.</w:t>
            </w:r>
            <w:r w:rsidRPr="009840F4">
              <w:rPr>
                <w:rFonts w:cstheme="minorHAnsi"/>
                <w:sz w:val="18"/>
                <w:szCs w:val="18"/>
              </w:rPr>
              <w:tab/>
              <w:t>Begrænset åbningstid – restaurant, cafe, bar mv.</w:t>
            </w:r>
          </w:p>
          <w:p w14:paraId="2DE8121A" w14:textId="77777777" w:rsidR="009D7CCD" w:rsidRPr="009840F4" w:rsidRDefault="009D7CCD" w:rsidP="00BE23D3">
            <w:pPr>
              <w:rPr>
                <w:rFonts w:cstheme="minorHAnsi"/>
                <w:sz w:val="18"/>
                <w:szCs w:val="18"/>
              </w:rPr>
            </w:pPr>
            <w:r w:rsidRPr="009840F4">
              <w:rPr>
                <w:rFonts w:cstheme="minorHAnsi"/>
                <w:sz w:val="18"/>
                <w:szCs w:val="18"/>
              </w:rPr>
              <w:t>iii.</w:t>
            </w:r>
            <w:r w:rsidRPr="009840F4">
              <w:rPr>
                <w:rFonts w:cstheme="minorHAnsi"/>
                <w:sz w:val="18"/>
                <w:szCs w:val="18"/>
              </w:rPr>
              <w:tab/>
              <w:t>Forsamlingsforbud over 50 – restaurant og hotelaktivitet (fx bryllup, julefrokost  mv.)</w:t>
            </w:r>
          </w:p>
          <w:p w14:paraId="3B0B4A2F" w14:textId="77777777" w:rsidR="009D7CCD" w:rsidRPr="009840F4" w:rsidRDefault="009D7CCD" w:rsidP="00BE23D3">
            <w:pPr>
              <w:rPr>
                <w:rFonts w:cstheme="minorHAnsi"/>
                <w:sz w:val="18"/>
                <w:szCs w:val="18"/>
              </w:rPr>
            </w:pPr>
            <w:r w:rsidRPr="009840F4">
              <w:rPr>
                <w:rFonts w:cstheme="minorHAnsi"/>
                <w:sz w:val="18"/>
                <w:szCs w:val="18"/>
              </w:rPr>
              <w:t>iv.</w:t>
            </w:r>
            <w:r w:rsidRPr="009840F4">
              <w:rPr>
                <w:rFonts w:cstheme="minorHAnsi"/>
                <w:sz w:val="18"/>
                <w:szCs w:val="18"/>
              </w:rPr>
              <w:tab/>
              <w:t>Grænselukninger – restaurant og hotelaktivitet for udenlandske gæster</w:t>
            </w:r>
          </w:p>
          <w:p w14:paraId="3B29C5A4" w14:textId="77777777" w:rsidR="009D7CCD" w:rsidRDefault="009D7CCD" w:rsidP="00BE23D3">
            <w:pPr>
              <w:rPr>
                <w:rFonts w:cstheme="minorHAnsi"/>
                <w:sz w:val="18"/>
                <w:szCs w:val="18"/>
              </w:rPr>
            </w:pPr>
            <w:r w:rsidRPr="009840F4">
              <w:rPr>
                <w:rFonts w:cstheme="minorHAnsi"/>
                <w:sz w:val="18"/>
                <w:szCs w:val="18"/>
              </w:rPr>
              <w:t>v.</w:t>
            </w:r>
            <w:r w:rsidRPr="009840F4">
              <w:rPr>
                <w:rFonts w:cstheme="minorHAnsi"/>
                <w:sz w:val="18"/>
                <w:szCs w:val="18"/>
              </w:rPr>
              <w:tab/>
              <w:t>(Nordjylland)</w:t>
            </w:r>
          </w:p>
          <w:p w14:paraId="4C8FF2E1" w14:textId="77777777" w:rsidR="009D7CCD" w:rsidRDefault="009D7CCD" w:rsidP="00BE23D3">
            <w:pPr>
              <w:rPr>
                <w:rFonts w:cstheme="minorHAnsi"/>
                <w:sz w:val="18"/>
                <w:szCs w:val="18"/>
              </w:rPr>
            </w:pPr>
          </w:p>
        </w:tc>
        <w:tc>
          <w:tcPr>
            <w:tcW w:w="6375" w:type="dxa"/>
          </w:tcPr>
          <w:p w14:paraId="49657475" w14:textId="77777777" w:rsidR="009D7CCD" w:rsidRDefault="009D7CCD" w:rsidP="00BE23D3">
            <w:pPr>
              <w:rPr>
                <w:rFonts w:cstheme="minorHAnsi"/>
                <w:sz w:val="18"/>
                <w:szCs w:val="18"/>
              </w:rPr>
            </w:pPr>
            <w:r>
              <w:rPr>
                <w:rFonts w:cstheme="minorHAnsi"/>
                <w:sz w:val="18"/>
                <w:szCs w:val="18"/>
              </w:rPr>
              <w:t>Afventer svar fra Erhvervsstyrelsen</w:t>
            </w:r>
          </w:p>
          <w:p w14:paraId="54319AB9" w14:textId="77777777" w:rsidR="009D7CCD" w:rsidRDefault="009D7CCD" w:rsidP="00BE23D3">
            <w:pPr>
              <w:rPr>
                <w:rFonts w:cstheme="minorHAnsi"/>
                <w:sz w:val="18"/>
                <w:szCs w:val="18"/>
              </w:rPr>
            </w:pPr>
          </w:p>
          <w:p w14:paraId="0E098C78" w14:textId="77777777" w:rsidR="009D7CCD" w:rsidRDefault="009D7CCD" w:rsidP="00BE23D3">
            <w:pPr>
              <w:rPr>
                <w:rFonts w:cstheme="minorHAnsi"/>
                <w:sz w:val="18"/>
                <w:szCs w:val="18"/>
              </w:rPr>
            </w:pPr>
            <w:r>
              <w:rPr>
                <w:rFonts w:cstheme="minorHAnsi"/>
                <w:sz w:val="18"/>
                <w:szCs w:val="18"/>
              </w:rPr>
              <w:t>Virksomheden skal altid dokumentere en omsætningsnedgang på mindst 30 % som følge af én eller flere restriktioner.</w:t>
            </w:r>
          </w:p>
          <w:p w14:paraId="1F5E823B" w14:textId="77777777" w:rsidR="009D7CCD" w:rsidRDefault="009D7CCD" w:rsidP="00BE23D3">
            <w:pPr>
              <w:rPr>
                <w:rFonts w:cstheme="minorHAnsi"/>
                <w:sz w:val="18"/>
                <w:szCs w:val="18"/>
              </w:rPr>
            </w:pPr>
          </w:p>
          <w:p w14:paraId="07B6D27A" w14:textId="77777777" w:rsidR="009D7CCD" w:rsidRPr="005B1510" w:rsidRDefault="009D7CCD" w:rsidP="00BE23D3">
            <w:pPr>
              <w:rPr>
                <w:rFonts w:cstheme="minorHAnsi"/>
                <w:sz w:val="18"/>
                <w:szCs w:val="18"/>
              </w:rPr>
            </w:pPr>
            <w:r>
              <w:rPr>
                <w:rFonts w:cstheme="minorHAnsi"/>
                <w:sz w:val="18"/>
                <w:szCs w:val="18"/>
              </w:rPr>
              <w:t xml:space="preserve">Hvis virksomheden fx er ramt af flere restriktioner, og </w:t>
            </w:r>
            <w:r w:rsidRPr="005B1510">
              <w:rPr>
                <w:rFonts w:cstheme="minorHAnsi"/>
                <w:sz w:val="18"/>
                <w:szCs w:val="18"/>
              </w:rPr>
              <w:t>kravet om mindst 30% i omsætningsnedgang er opfyldt</w:t>
            </w:r>
            <w:r>
              <w:rPr>
                <w:rFonts w:cstheme="minorHAnsi"/>
                <w:sz w:val="18"/>
                <w:szCs w:val="18"/>
              </w:rPr>
              <w:t xml:space="preserve"> ved én af disse restriktioner</w:t>
            </w:r>
            <w:r w:rsidRPr="005B1510">
              <w:rPr>
                <w:rFonts w:cstheme="minorHAnsi"/>
                <w:sz w:val="18"/>
                <w:szCs w:val="18"/>
              </w:rPr>
              <w:t>, behøve</w:t>
            </w:r>
            <w:r>
              <w:rPr>
                <w:rFonts w:cstheme="minorHAnsi"/>
                <w:sz w:val="18"/>
                <w:szCs w:val="18"/>
              </w:rPr>
              <w:t>r</w:t>
            </w:r>
            <w:r w:rsidRPr="005B1510">
              <w:rPr>
                <w:rFonts w:cstheme="minorHAnsi"/>
                <w:sz w:val="18"/>
                <w:szCs w:val="18"/>
              </w:rPr>
              <w:t xml:space="preserve"> </w:t>
            </w:r>
            <w:r>
              <w:rPr>
                <w:rFonts w:cstheme="minorHAnsi"/>
                <w:sz w:val="18"/>
                <w:szCs w:val="18"/>
              </w:rPr>
              <w:t>virksomheden ikke dokumentere omsætningsnedgang som følge af de resterende restriktioner</w:t>
            </w:r>
            <w:r w:rsidRPr="005B1510">
              <w:rPr>
                <w:rFonts w:cstheme="minorHAnsi"/>
                <w:sz w:val="18"/>
                <w:szCs w:val="18"/>
              </w:rPr>
              <w:t xml:space="preserve">. </w:t>
            </w:r>
          </w:p>
          <w:p w14:paraId="0BB538E9" w14:textId="77777777" w:rsidR="009D7CCD" w:rsidRDefault="009D7CCD" w:rsidP="00BE23D3">
            <w:pPr>
              <w:rPr>
                <w:rFonts w:cstheme="minorHAnsi"/>
                <w:sz w:val="18"/>
                <w:szCs w:val="18"/>
              </w:rPr>
            </w:pPr>
          </w:p>
        </w:tc>
        <w:tc>
          <w:tcPr>
            <w:tcW w:w="2552" w:type="dxa"/>
          </w:tcPr>
          <w:p w14:paraId="42550B07" w14:textId="77777777" w:rsidR="009D7CCD" w:rsidRDefault="009D7CCD" w:rsidP="00BE23D3">
            <w:pPr>
              <w:rPr>
                <w:rFonts w:cstheme="minorHAnsi"/>
                <w:sz w:val="18"/>
                <w:szCs w:val="18"/>
              </w:rPr>
            </w:pPr>
          </w:p>
          <w:p w14:paraId="5394D0DA" w14:textId="77777777" w:rsidR="009D7CCD" w:rsidRDefault="009D7CCD" w:rsidP="00BE23D3">
            <w:pPr>
              <w:rPr>
                <w:rFonts w:cstheme="minorHAnsi"/>
                <w:sz w:val="18"/>
                <w:szCs w:val="18"/>
              </w:rPr>
            </w:pPr>
          </w:p>
          <w:p w14:paraId="0F1D15B6" w14:textId="77777777" w:rsidR="009D7CCD" w:rsidRDefault="009D7CCD" w:rsidP="00BE23D3">
            <w:pPr>
              <w:rPr>
                <w:rFonts w:cstheme="minorHAnsi"/>
                <w:sz w:val="18"/>
                <w:szCs w:val="18"/>
              </w:rPr>
            </w:pPr>
            <w:r>
              <w:rPr>
                <w:rFonts w:cstheme="minorHAnsi"/>
                <w:sz w:val="18"/>
                <w:szCs w:val="18"/>
              </w:rPr>
              <w:t>Erhvervsstyrelsen</w:t>
            </w:r>
          </w:p>
        </w:tc>
        <w:tc>
          <w:tcPr>
            <w:tcW w:w="1846" w:type="dxa"/>
          </w:tcPr>
          <w:p w14:paraId="69D6AAC6" w14:textId="77777777" w:rsidR="009D7CCD" w:rsidRDefault="009D7CCD" w:rsidP="00BE23D3">
            <w:pPr>
              <w:rPr>
                <w:rFonts w:cstheme="minorHAnsi"/>
                <w:sz w:val="18"/>
                <w:szCs w:val="18"/>
              </w:rPr>
            </w:pPr>
            <w:r>
              <w:rPr>
                <w:rFonts w:cstheme="minorHAnsi"/>
                <w:sz w:val="18"/>
                <w:szCs w:val="18"/>
              </w:rPr>
              <w:t>23. februar 2021</w:t>
            </w:r>
          </w:p>
          <w:p w14:paraId="6B626EF4" w14:textId="77777777" w:rsidR="009D7CCD" w:rsidRDefault="009D7CCD" w:rsidP="00BE23D3">
            <w:pPr>
              <w:rPr>
                <w:rFonts w:cstheme="minorHAnsi"/>
                <w:sz w:val="18"/>
                <w:szCs w:val="18"/>
              </w:rPr>
            </w:pPr>
          </w:p>
          <w:p w14:paraId="3A477E9A" w14:textId="77777777" w:rsidR="009D7CCD" w:rsidRDefault="009D7CCD" w:rsidP="00BE23D3">
            <w:pPr>
              <w:rPr>
                <w:rFonts w:cstheme="minorHAnsi"/>
                <w:sz w:val="18"/>
                <w:szCs w:val="18"/>
              </w:rPr>
            </w:pPr>
            <w:r>
              <w:rPr>
                <w:rFonts w:cstheme="minorHAnsi"/>
                <w:sz w:val="18"/>
                <w:szCs w:val="18"/>
              </w:rPr>
              <w:t>2. marts 2021</w:t>
            </w:r>
          </w:p>
          <w:p w14:paraId="63D0AC71" w14:textId="77777777" w:rsidR="009D7CCD" w:rsidRDefault="009D7CCD" w:rsidP="00BE23D3">
            <w:pPr>
              <w:rPr>
                <w:rFonts w:cstheme="minorHAnsi"/>
                <w:sz w:val="18"/>
                <w:szCs w:val="18"/>
              </w:rPr>
            </w:pPr>
          </w:p>
          <w:p w14:paraId="5774445D" w14:textId="77777777" w:rsidR="009D7CCD" w:rsidRDefault="009D7CCD" w:rsidP="00BE23D3">
            <w:pPr>
              <w:rPr>
                <w:rFonts w:cstheme="minorHAnsi"/>
                <w:sz w:val="18"/>
                <w:szCs w:val="18"/>
              </w:rPr>
            </w:pPr>
          </w:p>
        </w:tc>
      </w:tr>
      <w:tr w:rsidR="009D7CCD" w:rsidRPr="000F1DB1" w14:paraId="2AAC6303" w14:textId="77777777" w:rsidTr="009D7CCD">
        <w:tc>
          <w:tcPr>
            <w:tcW w:w="4390" w:type="dxa"/>
          </w:tcPr>
          <w:p w14:paraId="056CC73C" w14:textId="77777777" w:rsidR="009D7CCD" w:rsidRPr="009840F4" w:rsidRDefault="009D7CCD" w:rsidP="00BE23D3">
            <w:pPr>
              <w:rPr>
                <w:rFonts w:cstheme="minorHAnsi"/>
                <w:sz w:val="18"/>
                <w:szCs w:val="18"/>
              </w:rPr>
            </w:pPr>
            <w:r w:rsidRPr="009840F4">
              <w:rPr>
                <w:rFonts w:cstheme="minorHAnsi"/>
                <w:b/>
                <w:bCs/>
                <w:sz w:val="18"/>
                <w:szCs w:val="18"/>
              </w:rPr>
              <w:t>Kombination af restriktioner:</w:t>
            </w:r>
            <w:r w:rsidRPr="009840F4">
              <w:rPr>
                <w:rFonts w:cstheme="minorHAnsi"/>
                <w:sz w:val="18"/>
                <w:szCs w:val="18"/>
              </w:rPr>
              <w:t xml:space="preserve"> (Vedr. Målrettet ordning nov20 – feb21): En restaurant er ramt af restriktionen ”begrænset åbningstid” fra 01.11.20 og ”forbud mod at holde åben” fra 9/12. Der er ingen omsætning fra 9/12. Det antages at der som udgangspunkt kan ansøges:</w:t>
            </w:r>
          </w:p>
          <w:p w14:paraId="39240BEF" w14:textId="77777777" w:rsidR="009D7CCD" w:rsidRPr="009840F4" w:rsidRDefault="009D7CCD" w:rsidP="00BE23D3">
            <w:pPr>
              <w:rPr>
                <w:rFonts w:cstheme="minorHAnsi"/>
                <w:sz w:val="18"/>
                <w:szCs w:val="18"/>
              </w:rPr>
            </w:pPr>
            <w:r>
              <w:rPr>
                <w:rFonts w:cstheme="minorHAnsi"/>
                <w:sz w:val="18"/>
                <w:szCs w:val="18"/>
              </w:rPr>
              <w:t xml:space="preserve">a) </w:t>
            </w:r>
            <w:r w:rsidRPr="009840F4">
              <w:rPr>
                <w:rFonts w:cstheme="minorHAnsi"/>
                <w:sz w:val="18"/>
                <w:szCs w:val="18"/>
              </w:rPr>
              <w:t>Efter ”begrænset åbningstid” for perioden 01.11.20 – 28.02.21, med reduceret kompensationssats, da omsætning i perioden 01.11.20-09.12.20.</w:t>
            </w:r>
          </w:p>
          <w:p w14:paraId="36EAA013" w14:textId="77777777" w:rsidR="009D7CCD" w:rsidRPr="009840F4" w:rsidRDefault="009D7CCD" w:rsidP="00BE23D3">
            <w:pPr>
              <w:rPr>
                <w:rFonts w:cstheme="minorHAnsi"/>
                <w:sz w:val="18"/>
                <w:szCs w:val="18"/>
              </w:rPr>
            </w:pPr>
            <w:r>
              <w:rPr>
                <w:rFonts w:cstheme="minorHAnsi"/>
                <w:sz w:val="18"/>
                <w:szCs w:val="18"/>
              </w:rPr>
              <w:t xml:space="preserve">b) </w:t>
            </w:r>
            <w:r w:rsidRPr="009840F4">
              <w:rPr>
                <w:rFonts w:cstheme="minorHAnsi"/>
                <w:sz w:val="18"/>
                <w:szCs w:val="18"/>
              </w:rPr>
              <w:t>Efter ”forbud mod at holde åben” for perioden 09.12.20-28.02.21 med 100% kompensation.</w:t>
            </w:r>
          </w:p>
          <w:p w14:paraId="620BC0FB" w14:textId="77777777" w:rsidR="009D7CCD" w:rsidRDefault="009D7CCD" w:rsidP="00BE23D3">
            <w:pPr>
              <w:rPr>
                <w:rFonts w:cstheme="minorHAnsi"/>
                <w:sz w:val="18"/>
                <w:szCs w:val="18"/>
              </w:rPr>
            </w:pPr>
          </w:p>
          <w:p w14:paraId="4589A614" w14:textId="77777777" w:rsidR="009D7CCD" w:rsidRDefault="009D7CCD" w:rsidP="00BE23D3">
            <w:pPr>
              <w:rPr>
                <w:rFonts w:cstheme="minorHAnsi"/>
                <w:sz w:val="18"/>
                <w:szCs w:val="18"/>
              </w:rPr>
            </w:pPr>
            <w:r>
              <w:rPr>
                <w:rFonts w:cstheme="minorHAnsi"/>
                <w:sz w:val="18"/>
                <w:szCs w:val="18"/>
              </w:rPr>
              <w:t>A</w:t>
            </w:r>
            <w:r w:rsidRPr="009840F4">
              <w:rPr>
                <w:rFonts w:cstheme="minorHAnsi"/>
                <w:sz w:val="18"/>
                <w:szCs w:val="18"/>
              </w:rPr>
              <w:t>d situation b: Vil det være muligt herudover at foretage en særskilt ansøgning på perioden 01.11.20-08.12.20 med reduceret kompensationssats?</w:t>
            </w:r>
          </w:p>
          <w:p w14:paraId="4733CCF4" w14:textId="519E6B5D" w:rsidR="009D7CCD" w:rsidRPr="00B0320C" w:rsidRDefault="009D7CCD" w:rsidP="00BE23D3">
            <w:pPr>
              <w:rPr>
                <w:rFonts w:cstheme="minorHAnsi"/>
                <w:sz w:val="18"/>
                <w:szCs w:val="18"/>
              </w:rPr>
            </w:pPr>
          </w:p>
        </w:tc>
        <w:tc>
          <w:tcPr>
            <w:tcW w:w="6375" w:type="dxa"/>
          </w:tcPr>
          <w:p w14:paraId="03684FC8" w14:textId="77777777" w:rsidR="009D7CCD" w:rsidRDefault="009D7CCD" w:rsidP="00BE23D3">
            <w:pPr>
              <w:rPr>
                <w:rFonts w:cstheme="minorHAnsi"/>
                <w:sz w:val="18"/>
                <w:szCs w:val="18"/>
              </w:rPr>
            </w:pPr>
            <w:r>
              <w:rPr>
                <w:rFonts w:cstheme="minorHAnsi"/>
                <w:sz w:val="18"/>
                <w:szCs w:val="18"/>
              </w:rPr>
              <w:t>Afventer svar fra Erhvervsstyrelsen</w:t>
            </w:r>
          </w:p>
          <w:p w14:paraId="63A36FCF" w14:textId="77777777" w:rsidR="009D7CCD" w:rsidRDefault="009D7CCD" w:rsidP="00BE23D3">
            <w:pPr>
              <w:rPr>
                <w:rFonts w:cstheme="minorHAnsi"/>
                <w:sz w:val="18"/>
                <w:szCs w:val="18"/>
              </w:rPr>
            </w:pPr>
          </w:p>
          <w:p w14:paraId="1005351D" w14:textId="77777777" w:rsidR="009D7CCD" w:rsidRDefault="009D7CCD" w:rsidP="00BE23D3">
            <w:pPr>
              <w:rPr>
                <w:rFonts w:cstheme="minorHAnsi"/>
                <w:sz w:val="18"/>
                <w:szCs w:val="18"/>
              </w:rPr>
            </w:pPr>
            <w:r w:rsidRPr="00A004D4">
              <w:rPr>
                <w:rFonts w:cstheme="minorHAnsi"/>
                <w:sz w:val="18"/>
                <w:szCs w:val="18"/>
              </w:rPr>
              <w:t>Ja, det vil være muligt både at ansøge for mulighed a og b</w:t>
            </w:r>
            <w:r>
              <w:rPr>
                <w:rFonts w:cstheme="minorHAnsi"/>
                <w:sz w:val="18"/>
                <w:szCs w:val="18"/>
              </w:rPr>
              <w:t>.</w:t>
            </w:r>
          </w:p>
          <w:p w14:paraId="32D35601" w14:textId="77777777" w:rsidR="009D7CCD" w:rsidRDefault="009D7CCD" w:rsidP="00BE23D3">
            <w:pPr>
              <w:rPr>
                <w:rFonts w:cstheme="minorHAnsi"/>
                <w:sz w:val="18"/>
                <w:szCs w:val="18"/>
              </w:rPr>
            </w:pPr>
          </w:p>
          <w:p w14:paraId="294A8C1A" w14:textId="70972E3D" w:rsidR="009D7CCD" w:rsidRDefault="009D7CCD" w:rsidP="00BE23D3">
            <w:pPr>
              <w:rPr>
                <w:rFonts w:cstheme="minorHAnsi"/>
                <w:sz w:val="18"/>
                <w:szCs w:val="18"/>
              </w:rPr>
            </w:pPr>
            <w:r>
              <w:rPr>
                <w:rFonts w:cstheme="minorHAnsi"/>
                <w:sz w:val="18"/>
                <w:szCs w:val="18"/>
              </w:rPr>
              <w:t xml:space="preserve">Det er ikke muligt kun at søge for perioden 01.11.20-08.12.20, men det er muligt at lave én samlet </w:t>
            </w:r>
            <w:r w:rsidRPr="00A004D4">
              <w:rPr>
                <w:rFonts w:cstheme="minorHAnsi"/>
                <w:sz w:val="18"/>
                <w:szCs w:val="18"/>
              </w:rPr>
              <w:t>ansøgning</w:t>
            </w:r>
            <w:r>
              <w:rPr>
                <w:rFonts w:cstheme="minorHAnsi"/>
                <w:sz w:val="18"/>
                <w:szCs w:val="18"/>
              </w:rPr>
              <w:t xml:space="preserve"> med reduceret kompensation for perioden 01.11.20-08.12.20 og fuld kompensation (hvis virksomheden ikke har omsætning) for perioden 09.12.20-28.02.21</w:t>
            </w:r>
            <w:r w:rsidRPr="00A004D4">
              <w:rPr>
                <w:rFonts w:cstheme="minorHAnsi"/>
                <w:sz w:val="18"/>
                <w:szCs w:val="18"/>
              </w:rPr>
              <w:t>.</w:t>
            </w:r>
          </w:p>
        </w:tc>
        <w:tc>
          <w:tcPr>
            <w:tcW w:w="2552" w:type="dxa"/>
          </w:tcPr>
          <w:p w14:paraId="4314EF59" w14:textId="77777777" w:rsidR="009D7CCD" w:rsidRDefault="009D7CCD" w:rsidP="00BE23D3">
            <w:pPr>
              <w:rPr>
                <w:rFonts w:cstheme="minorHAnsi"/>
                <w:sz w:val="18"/>
                <w:szCs w:val="18"/>
              </w:rPr>
            </w:pPr>
          </w:p>
          <w:p w14:paraId="48293A31" w14:textId="77777777" w:rsidR="009D7CCD" w:rsidRDefault="009D7CCD" w:rsidP="00BE23D3">
            <w:pPr>
              <w:rPr>
                <w:rFonts w:cstheme="minorHAnsi"/>
                <w:sz w:val="18"/>
                <w:szCs w:val="18"/>
              </w:rPr>
            </w:pPr>
          </w:p>
          <w:p w14:paraId="2BED84A8" w14:textId="050A31B3" w:rsidR="009D7CCD" w:rsidRDefault="009D7CCD" w:rsidP="00BE23D3">
            <w:pPr>
              <w:rPr>
                <w:rFonts w:cstheme="minorHAnsi"/>
                <w:sz w:val="18"/>
                <w:szCs w:val="18"/>
              </w:rPr>
            </w:pPr>
            <w:r>
              <w:rPr>
                <w:rFonts w:cstheme="minorHAnsi"/>
                <w:sz w:val="18"/>
                <w:szCs w:val="18"/>
              </w:rPr>
              <w:t>Erhvervsstyrelsen</w:t>
            </w:r>
          </w:p>
        </w:tc>
        <w:tc>
          <w:tcPr>
            <w:tcW w:w="1846" w:type="dxa"/>
          </w:tcPr>
          <w:p w14:paraId="5A4003A0" w14:textId="77777777" w:rsidR="009D7CCD" w:rsidRDefault="009D7CCD" w:rsidP="00BE23D3">
            <w:pPr>
              <w:rPr>
                <w:rFonts w:cstheme="minorHAnsi"/>
                <w:sz w:val="18"/>
                <w:szCs w:val="18"/>
              </w:rPr>
            </w:pPr>
            <w:r>
              <w:rPr>
                <w:rFonts w:cstheme="minorHAnsi"/>
                <w:sz w:val="18"/>
                <w:szCs w:val="18"/>
              </w:rPr>
              <w:t>23. februar 2021</w:t>
            </w:r>
          </w:p>
          <w:p w14:paraId="4C354231" w14:textId="77777777" w:rsidR="009D7CCD" w:rsidRDefault="009D7CCD" w:rsidP="00BE23D3">
            <w:pPr>
              <w:rPr>
                <w:rFonts w:cstheme="minorHAnsi"/>
                <w:sz w:val="18"/>
                <w:szCs w:val="18"/>
              </w:rPr>
            </w:pPr>
          </w:p>
          <w:p w14:paraId="5206F83F" w14:textId="626FF9FD" w:rsidR="009D7CCD" w:rsidRDefault="009D7CCD" w:rsidP="00BE23D3">
            <w:pPr>
              <w:rPr>
                <w:rFonts w:cstheme="minorHAnsi"/>
                <w:sz w:val="18"/>
                <w:szCs w:val="18"/>
              </w:rPr>
            </w:pPr>
            <w:r>
              <w:rPr>
                <w:rFonts w:cstheme="minorHAnsi"/>
                <w:sz w:val="18"/>
                <w:szCs w:val="18"/>
              </w:rPr>
              <w:t>2. marts 2021</w:t>
            </w:r>
          </w:p>
        </w:tc>
      </w:tr>
      <w:tr w:rsidR="009D7CCD" w:rsidRPr="000F1DB1" w14:paraId="551C028F" w14:textId="77777777" w:rsidTr="009D7CCD">
        <w:tc>
          <w:tcPr>
            <w:tcW w:w="4390" w:type="dxa"/>
          </w:tcPr>
          <w:p w14:paraId="1CC3C86D" w14:textId="77777777" w:rsidR="009D7CCD" w:rsidRPr="005B063E" w:rsidRDefault="009D7CCD" w:rsidP="00BE23D3">
            <w:pPr>
              <w:rPr>
                <w:rFonts w:cstheme="minorHAnsi"/>
                <w:sz w:val="18"/>
                <w:szCs w:val="18"/>
              </w:rPr>
            </w:pPr>
            <w:r w:rsidRPr="005B063E">
              <w:rPr>
                <w:rFonts w:cstheme="minorHAnsi"/>
                <w:b/>
                <w:bCs/>
                <w:sz w:val="18"/>
                <w:szCs w:val="18"/>
              </w:rPr>
              <w:t>Restauranter – og restriktionen ”begrænset åbningstid”:</w:t>
            </w:r>
            <w:r w:rsidRPr="005B063E">
              <w:rPr>
                <w:rFonts w:cstheme="minorHAnsi"/>
                <w:sz w:val="18"/>
                <w:szCs w:val="18"/>
              </w:rPr>
              <w:t xml:space="preserve"> Det fremgår af vejledningen, at det er muligt at søge for kompensationsperioden 01.01-28.02. </w:t>
            </w:r>
          </w:p>
          <w:p w14:paraId="1DECC36F" w14:textId="77777777" w:rsidR="009D7CCD" w:rsidRPr="005B063E" w:rsidRDefault="009D7CCD" w:rsidP="00BE23D3">
            <w:pPr>
              <w:rPr>
                <w:rFonts w:cstheme="minorHAnsi"/>
                <w:sz w:val="18"/>
                <w:szCs w:val="18"/>
              </w:rPr>
            </w:pPr>
            <w:r>
              <w:rPr>
                <w:rFonts w:cstheme="minorHAnsi"/>
                <w:sz w:val="18"/>
                <w:szCs w:val="18"/>
              </w:rPr>
              <w:t xml:space="preserve">a) </w:t>
            </w:r>
            <w:r w:rsidRPr="005B063E">
              <w:rPr>
                <w:rFonts w:cstheme="minorHAnsi"/>
                <w:sz w:val="18"/>
                <w:szCs w:val="18"/>
              </w:rPr>
              <w:t>Kan de søge begrænset åbningstid 1/11 2020-28/2 2021? Antager ja, hvis de har været ramt i perioden 1/11-8/12 2020</w:t>
            </w:r>
            <w:r>
              <w:rPr>
                <w:rFonts w:cstheme="minorHAnsi"/>
                <w:sz w:val="18"/>
                <w:szCs w:val="18"/>
              </w:rPr>
              <w:t>.</w:t>
            </w:r>
          </w:p>
          <w:p w14:paraId="1F1237E4" w14:textId="77777777" w:rsidR="009D7CCD" w:rsidRPr="005B063E" w:rsidRDefault="009D7CCD" w:rsidP="00BE23D3">
            <w:pPr>
              <w:rPr>
                <w:rFonts w:cstheme="minorHAnsi"/>
                <w:sz w:val="18"/>
                <w:szCs w:val="18"/>
              </w:rPr>
            </w:pPr>
            <w:r>
              <w:rPr>
                <w:rFonts w:cstheme="minorHAnsi"/>
                <w:sz w:val="18"/>
                <w:szCs w:val="18"/>
              </w:rPr>
              <w:t xml:space="preserve">b) </w:t>
            </w:r>
            <w:r w:rsidRPr="005B063E">
              <w:rPr>
                <w:rFonts w:cstheme="minorHAnsi"/>
                <w:sz w:val="18"/>
                <w:szCs w:val="18"/>
              </w:rPr>
              <w:t>Kan de søge begrænset åbningstid 1/1 2021-28/2 2021? Antager nej, da de ikke har været ramt af begrænset åbningstid i perioden og dokumentationskravet ikke kan opfyldes.</w:t>
            </w:r>
          </w:p>
          <w:p w14:paraId="558AA8F1" w14:textId="77777777" w:rsidR="009D7CCD" w:rsidRDefault="009D7CCD" w:rsidP="00BE23D3">
            <w:pPr>
              <w:rPr>
                <w:rFonts w:cstheme="minorHAnsi"/>
                <w:sz w:val="18"/>
                <w:szCs w:val="18"/>
              </w:rPr>
            </w:pPr>
            <w:r>
              <w:rPr>
                <w:rFonts w:cstheme="minorHAnsi"/>
                <w:sz w:val="18"/>
                <w:szCs w:val="18"/>
              </w:rPr>
              <w:t xml:space="preserve">- </w:t>
            </w:r>
            <w:r w:rsidRPr="005B063E">
              <w:rPr>
                <w:rFonts w:cstheme="minorHAnsi"/>
                <w:sz w:val="18"/>
                <w:szCs w:val="18"/>
              </w:rPr>
              <w:t>Spørgsmålet ses ofte, for restauranter som har take-away til julefrokoster og nytår og derfor har meget konkret ønske om at afgrænse kompensationsperioden til 01.01-28.02 – er det muligt?</w:t>
            </w:r>
          </w:p>
          <w:p w14:paraId="4A59BA1E" w14:textId="5B4DDFAC" w:rsidR="009D7CCD" w:rsidRPr="009840F4" w:rsidRDefault="009D7CCD" w:rsidP="00BE23D3">
            <w:pPr>
              <w:rPr>
                <w:rFonts w:cstheme="minorHAnsi"/>
                <w:b/>
                <w:bCs/>
                <w:sz w:val="18"/>
                <w:szCs w:val="18"/>
              </w:rPr>
            </w:pPr>
          </w:p>
        </w:tc>
        <w:tc>
          <w:tcPr>
            <w:tcW w:w="6375" w:type="dxa"/>
          </w:tcPr>
          <w:p w14:paraId="26A12A7D" w14:textId="77777777" w:rsidR="009D7CCD" w:rsidRDefault="009D7CCD" w:rsidP="00BE23D3">
            <w:pPr>
              <w:rPr>
                <w:rFonts w:cstheme="minorHAnsi"/>
                <w:sz w:val="18"/>
                <w:szCs w:val="18"/>
              </w:rPr>
            </w:pPr>
            <w:r>
              <w:rPr>
                <w:rFonts w:cstheme="minorHAnsi"/>
                <w:sz w:val="18"/>
                <w:szCs w:val="18"/>
              </w:rPr>
              <w:t>Afventer svar fra Erhvervsstyrelsen</w:t>
            </w:r>
          </w:p>
          <w:p w14:paraId="4BE347CD" w14:textId="77777777" w:rsidR="009D7CCD" w:rsidRDefault="009D7CCD" w:rsidP="00BE23D3">
            <w:pPr>
              <w:rPr>
                <w:rFonts w:cstheme="minorHAnsi"/>
                <w:sz w:val="18"/>
                <w:szCs w:val="18"/>
              </w:rPr>
            </w:pPr>
          </w:p>
          <w:p w14:paraId="6F45E005" w14:textId="255C8CE1" w:rsidR="009D7CCD" w:rsidRDefault="009D7CCD" w:rsidP="00BE23D3">
            <w:pPr>
              <w:rPr>
                <w:rFonts w:cstheme="minorHAnsi"/>
                <w:sz w:val="18"/>
                <w:szCs w:val="18"/>
              </w:rPr>
            </w:pPr>
            <w:r w:rsidRPr="00A004D4">
              <w:rPr>
                <w:rFonts w:cstheme="minorHAnsi"/>
                <w:sz w:val="18"/>
                <w:szCs w:val="18"/>
              </w:rPr>
              <w:t>Ja, det vil være muligt både at ansøge for mulighed a og b</w:t>
            </w:r>
            <w:r>
              <w:rPr>
                <w:rFonts w:cstheme="minorHAnsi"/>
                <w:sz w:val="18"/>
                <w:szCs w:val="18"/>
              </w:rPr>
              <w:t>.</w:t>
            </w:r>
          </w:p>
        </w:tc>
        <w:tc>
          <w:tcPr>
            <w:tcW w:w="2552" w:type="dxa"/>
          </w:tcPr>
          <w:p w14:paraId="46D435BE" w14:textId="77777777" w:rsidR="009D7CCD" w:rsidRDefault="009D7CCD" w:rsidP="00BE23D3">
            <w:pPr>
              <w:rPr>
                <w:rFonts w:cstheme="minorHAnsi"/>
                <w:sz w:val="18"/>
                <w:szCs w:val="18"/>
              </w:rPr>
            </w:pPr>
          </w:p>
          <w:p w14:paraId="6C2FCD12" w14:textId="77777777" w:rsidR="009D7CCD" w:rsidRDefault="009D7CCD" w:rsidP="00BE23D3">
            <w:pPr>
              <w:rPr>
                <w:rFonts w:cstheme="minorHAnsi"/>
                <w:sz w:val="18"/>
                <w:szCs w:val="18"/>
              </w:rPr>
            </w:pPr>
          </w:p>
          <w:p w14:paraId="66B018D3" w14:textId="331C8AAD" w:rsidR="009D7CCD" w:rsidRDefault="009D7CCD" w:rsidP="00BE23D3">
            <w:pPr>
              <w:rPr>
                <w:rFonts w:cstheme="minorHAnsi"/>
                <w:sz w:val="18"/>
                <w:szCs w:val="18"/>
              </w:rPr>
            </w:pPr>
            <w:r>
              <w:rPr>
                <w:rFonts w:cstheme="minorHAnsi"/>
                <w:sz w:val="18"/>
                <w:szCs w:val="18"/>
              </w:rPr>
              <w:t>Erhvervsstyrelsen</w:t>
            </w:r>
          </w:p>
        </w:tc>
        <w:tc>
          <w:tcPr>
            <w:tcW w:w="1846" w:type="dxa"/>
          </w:tcPr>
          <w:p w14:paraId="60BDD2B2" w14:textId="55B06EA8" w:rsidR="009D7CCD" w:rsidRDefault="009D7CCD" w:rsidP="00BE23D3">
            <w:pPr>
              <w:rPr>
                <w:rFonts w:cstheme="minorHAnsi"/>
                <w:sz w:val="18"/>
                <w:szCs w:val="18"/>
              </w:rPr>
            </w:pPr>
            <w:r>
              <w:rPr>
                <w:rFonts w:cstheme="minorHAnsi"/>
                <w:sz w:val="18"/>
                <w:szCs w:val="18"/>
              </w:rPr>
              <w:t>23. februar 2021</w:t>
            </w:r>
          </w:p>
          <w:p w14:paraId="6C921778" w14:textId="3B9B3AC6" w:rsidR="009D7CCD" w:rsidRDefault="009D7CCD" w:rsidP="00BE23D3">
            <w:pPr>
              <w:rPr>
                <w:rFonts w:cstheme="minorHAnsi"/>
                <w:sz w:val="18"/>
                <w:szCs w:val="18"/>
              </w:rPr>
            </w:pPr>
          </w:p>
          <w:p w14:paraId="4D2A9239" w14:textId="0F627340" w:rsidR="009D7CCD" w:rsidRDefault="009D7CCD" w:rsidP="00BE23D3">
            <w:pPr>
              <w:rPr>
                <w:rFonts w:cstheme="minorHAnsi"/>
                <w:sz w:val="18"/>
                <w:szCs w:val="18"/>
              </w:rPr>
            </w:pPr>
            <w:r>
              <w:rPr>
                <w:rFonts w:cstheme="minorHAnsi"/>
                <w:sz w:val="18"/>
                <w:szCs w:val="18"/>
              </w:rPr>
              <w:t>2. marts 2021</w:t>
            </w:r>
          </w:p>
          <w:p w14:paraId="0CB53DFB" w14:textId="6900DA26" w:rsidR="009D7CCD" w:rsidRDefault="009D7CCD" w:rsidP="00BE23D3">
            <w:pPr>
              <w:rPr>
                <w:rFonts w:cstheme="minorHAnsi"/>
                <w:sz w:val="18"/>
                <w:szCs w:val="18"/>
              </w:rPr>
            </w:pPr>
          </w:p>
        </w:tc>
      </w:tr>
      <w:tr w:rsidR="009D7CCD" w:rsidRPr="000F1DB1" w14:paraId="78B5F2F7" w14:textId="77777777" w:rsidTr="009D7CCD">
        <w:tc>
          <w:tcPr>
            <w:tcW w:w="4390" w:type="dxa"/>
          </w:tcPr>
          <w:p w14:paraId="7736F5CC" w14:textId="77777777" w:rsidR="009D7CCD" w:rsidRPr="005B063E" w:rsidRDefault="009D7CCD" w:rsidP="00BE23D3">
            <w:pPr>
              <w:rPr>
                <w:rFonts w:cstheme="minorHAnsi"/>
                <w:sz w:val="18"/>
                <w:szCs w:val="18"/>
              </w:rPr>
            </w:pPr>
            <w:r w:rsidRPr="005B063E">
              <w:rPr>
                <w:rFonts w:cstheme="minorHAnsi"/>
                <w:sz w:val="18"/>
                <w:szCs w:val="18"/>
              </w:rPr>
              <w:t xml:space="preserve">Hvad er muligheder og begrænsninger i relation til at en virksomhed ønsker at </w:t>
            </w:r>
            <w:r w:rsidRPr="005B063E">
              <w:rPr>
                <w:rFonts w:cstheme="minorHAnsi"/>
                <w:b/>
                <w:bCs/>
                <w:sz w:val="18"/>
                <w:szCs w:val="18"/>
              </w:rPr>
              <w:t>ændre restriktion og perioder</w:t>
            </w:r>
            <w:r w:rsidRPr="005B063E">
              <w:rPr>
                <w:rFonts w:cstheme="minorHAnsi"/>
                <w:sz w:val="18"/>
                <w:szCs w:val="18"/>
              </w:rPr>
              <w:t xml:space="preserve"> ved ansøgning om faste omkostninger?</w:t>
            </w:r>
          </w:p>
          <w:p w14:paraId="12808DEC" w14:textId="77777777" w:rsidR="009D7CCD" w:rsidRDefault="009D7CCD" w:rsidP="00BE23D3">
            <w:pPr>
              <w:rPr>
                <w:rFonts w:cstheme="minorHAnsi"/>
                <w:sz w:val="18"/>
                <w:szCs w:val="18"/>
              </w:rPr>
            </w:pPr>
          </w:p>
          <w:p w14:paraId="68D13F1E" w14:textId="77777777" w:rsidR="009D7CCD" w:rsidRPr="005B063E" w:rsidRDefault="009D7CCD" w:rsidP="00BE23D3">
            <w:pPr>
              <w:rPr>
                <w:rFonts w:cstheme="minorHAnsi"/>
                <w:sz w:val="18"/>
                <w:szCs w:val="18"/>
              </w:rPr>
            </w:pPr>
            <w:r w:rsidRPr="005B063E">
              <w:rPr>
                <w:rFonts w:cstheme="minorHAnsi"/>
                <w:sz w:val="18"/>
                <w:szCs w:val="18"/>
              </w:rPr>
              <w:t>Fx: Restauranter blev først ramt af begrænset åbningstid. Dernæst fik de forbud mod at holde åben. Hvis virksomheden har startet med at ansøge efter begrænset åbningstid for en periode, fx 01.11-28.02, vil det da være muligt at ændre ansøgning til ”forbud mod at holde åbent” for 09.12-28.02 – og omvendt? – og hvis ja, efter hvilke betingelser? – er det muligt helt frem til efterreguleringen med frist d. 31/10-21?</w:t>
            </w:r>
          </w:p>
          <w:p w14:paraId="3E6F5E6E" w14:textId="77777777" w:rsidR="009D7CCD" w:rsidRPr="005B063E" w:rsidRDefault="009D7CCD" w:rsidP="00BE23D3">
            <w:pPr>
              <w:rPr>
                <w:rFonts w:cstheme="minorHAnsi"/>
                <w:sz w:val="18"/>
                <w:szCs w:val="18"/>
              </w:rPr>
            </w:pPr>
            <w:r>
              <w:rPr>
                <w:rFonts w:cstheme="minorHAnsi"/>
                <w:sz w:val="18"/>
                <w:szCs w:val="18"/>
              </w:rPr>
              <w:t xml:space="preserve">- </w:t>
            </w:r>
            <w:r w:rsidRPr="005B063E">
              <w:rPr>
                <w:rFonts w:cstheme="minorHAnsi"/>
                <w:sz w:val="18"/>
                <w:szCs w:val="18"/>
              </w:rPr>
              <w:t xml:space="preserve">Jf ændringsbekg vedr. målrettet ordning nov20-feb21 § 2 stk. 3, kan man ”ansøge på ny” hvis man har søgt på en tidligere bekendtgørelse. Det antages at dette kan forventes at være gældende for alle senere ændringsbekendtgørelser. Ønskes bekræftet. </w:t>
            </w:r>
          </w:p>
          <w:p w14:paraId="51867774" w14:textId="77777777" w:rsidR="009D7CCD" w:rsidRDefault="009D7CCD" w:rsidP="00BE23D3">
            <w:pPr>
              <w:rPr>
                <w:rFonts w:cstheme="minorHAnsi"/>
                <w:sz w:val="18"/>
                <w:szCs w:val="18"/>
              </w:rPr>
            </w:pPr>
            <w:r w:rsidRPr="007F6850">
              <w:rPr>
                <w:rFonts w:cstheme="minorHAnsi"/>
                <w:noProof/>
              </w:rPr>
              <w:drawing>
                <wp:inline distT="0" distB="0" distL="0" distR="0" wp14:anchorId="6532A2D7" wp14:editId="629E10A8">
                  <wp:extent cx="3848418" cy="846109"/>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907635" cy="859128"/>
                          </a:xfrm>
                          <a:prstGeom prst="rect">
                            <a:avLst/>
                          </a:prstGeom>
                          <a:noFill/>
                          <a:ln>
                            <a:noFill/>
                          </a:ln>
                        </pic:spPr>
                      </pic:pic>
                    </a:graphicData>
                  </a:graphic>
                </wp:inline>
              </w:drawing>
            </w:r>
          </w:p>
          <w:p w14:paraId="2EA180A6" w14:textId="77777777" w:rsidR="009D7CCD" w:rsidRPr="005B063E" w:rsidRDefault="009D7CCD" w:rsidP="00BE23D3">
            <w:pPr>
              <w:rPr>
                <w:rFonts w:cstheme="minorHAnsi"/>
                <w:sz w:val="18"/>
                <w:szCs w:val="18"/>
              </w:rPr>
            </w:pPr>
            <w:r w:rsidRPr="005B063E">
              <w:rPr>
                <w:rFonts w:cstheme="minorHAnsi"/>
                <w:sz w:val="18"/>
                <w:szCs w:val="18"/>
              </w:rPr>
              <w:t xml:space="preserve"> </w:t>
            </w:r>
          </w:p>
          <w:p w14:paraId="044C8814" w14:textId="77777777" w:rsidR="009D7CCD" w:rsidRDefault="009D7CCD" w:rsidP="00BE23D3">
            <w:pPr>
              <w:rPr>
                <w:rFonts w:cstheme="minorHAnsi"/>
                <w:sz w:val="18"/>
                <w:szCs w:val="18"/>
              </w:rPr>
            </w:pPr>
            <w:r>
              <w:rPr>
                <w:rFonts w:cstheme="minorHAnsi"/>
                <w:sz w:val="18"/>
                <w:szCs w:val="18"/>
              </w:rPr>
              <w:t xml:space="preserve">- </w:t>
            </w:r>
            <w:r w:rsidRPr="005B063E">
              <w:rPr>
                <w:rFonts w:cstheme="minorHAnsi"/>
                <w:sz w:val="18"/>
                <w:szCs w:val="18"/>
              </w:rPr>
              <w:t>Det ønskes bekræftet om muligheder for at ændre restriktion og perioder begrænser sig til kun at gælde ved lovændringer? Eller om det også er muligt ved senere ansøgning og/eller ifm efterregulering, hvor realiserede tal viser sig at en anden restriktion/periode er mere relevant for virksomheden? Muligheder og eventuelle betingelser?</w:t>
            </w:r>
          </w:p>
          <w:p w14:paraId="719962DF" w14:textId="441F6AAF" w:rsidR="009D7CCD" w:rsidRPr="005B063E" w:rsidRDefault="009D7CCD" w:rsidP="00BE23D3">
            <w:pPr>
              <w:rPr>
                <w:rFonts w:cstheme="minorHAnsi"/>
                <w:b/>
                <w:bCs/>
                <w:sz w:val="18"/>
                <w:szCs w:val="18"/>
              </w:rPr>
            </w:pPr>
          </w:p>
        </w:tc>
        <w:tc>
          <w:tcPr>
            <w:tcW w:w="6375" w:type="dxa"/>
          </w:tcPr>
          <w:p w14:paraId="69069B48" w14:textId="77777777" w:rsidR="009D7CCD" w:rsidRDefault="009D7CCD" w:rsidP="00BE23D3">
            <w:pPr>
              <w:rPr>
                <w:rFonts w:cstheme="minorHAnsi"/>
                <w:sz w:val="18"/>
                <w:szCs w:val="18"/>
              </w:rPr>
            </w:pPr>
            <w:r>
              <w:rPr>
                <w:rFonts w:cstheme="minorHAnsi"/>
                <w:sz w:val="18"/>
                <w:szCs w:val="18"/>
              </w:rPr>
              <w:t>Afventer svar fra Erhvervsstyrelsen</w:t>
            </w:r>
          </w:p>
          <w:p w14:paraId="74D8816C" w14:textId="77777777" w:rsidR="009D7CCD" w:rsidRDefault="009D7CCD" w:rsidP="00BE23D3">
            <w:pPr>
              <w:rPr>
                <w:rFonts w:cstheme="minorHAnsi"/>
                <w:sz w:val="18"/>
                <w:szCs w:val="18"/>
              </w:rPr>
            </w:pPr>
          </w:p>
          <w:p w14:paraId="30E9F4C3" w14:textId="77777777" w:rsidR="009D7CCD" w:rsidRDefault="009D7CCD" w:rsidP="00BE23D3">
            <w:pPr>
              <w:rPr>
                <w:rFonts w:cstheme="minorHAnsi"/>
                <w:sz w:val="18"/>
                <w:szCs w:val="18"/>
              </w:rPr>
            </w:pPr>
            <w:r w:rsidRPr="008F06C4">
              <w:rPr>
                <w:rFonts w:cstheme="minorHAnsi"/>
                <w:sz w:val="18"/>
                <w:szCs w:val="18"/>
              </w:rPr>
              <w:t xml:space="preserve">Det </w:t>
            </w:r>
            <w:r>
              <w:rPr>
                <w:rFonts w:cstheme="minorHAnsi"/>
                <w:sz w:val="18"/>
                <w:szCs w:val="18"/>
              </w:rPr>
              <w:t xml:space="preserve">er muligt at indsende en ny </w:t>
            </w:r>
          </w:p>
          <w:p w14:paraId="1A5F9F4E" w14:textId="77777777" w:rsidR="009D7CCD" w:rsidRDefault="009D7CCD" w:rsidP="00BE23D3">
            <w:pPr>
              <w:rPr>
                <w:rFonts w:cstheme="minorHAnsi"/>
                <w:sz w:val="18"/>
                <w:szCs w:val="18"/>
              </w:rPr>
            </w:pPr>
            <w:r>
              <w:rPr>
                <w:rFonts w:cstheme="minorHAnsi"/>
                <w:sz w:val="18"/>
                <w:szCs w:val="18"/>
              </w:rPr>
              <w:t>for en overlappende periode, vil der ske en modregning af denne.</w:t>
            </w:r>
          </w:p>
          <w:p w14:paraId="616F2B3B" w14:textId="77777777" w:rsidR="009D7CCD" w:rsidRDefault="009D7CCD" w:rsidP="00BE23D3">
            <w:pPr>
              <w:rPr>
                <w:rFonts w:cstheme="minorHAnsi"/>
                <w:sz w:val="18"/>
                <w:szCs w:val="18"/>
              </w:rPr>
            </w:pPr>
          </w:p>
          <w:p w14:paraId="00DA639C" w14:textId="77777777" w:rsidR="009D7CCD" w:rsidRDefault="009D7CCD" w:rsidP="00BE23D3">
            <w:pPr>
              <w:rPr>
                <w:rFonts w:cstheme="minorHAnsi"/>
                <w:sz w:val="18"/>
                <w:szCs w:val="18"/>
              </w:rPr>
            </w:pPr>
            <w:r>
              <w:rPr>
                <w:rFonts w:cstheme="minorHAnsi"/>
                <w:sz w:val="18"/>
                <w:szCs w:val="18"/>
              </w:rPr>
              <w:t>Det er indtil videre muligt at indsende en ny ansøgning indtil ansøgningsfristen ansøgning, selvom virksomheden tidligere har fået godkendt og udbetalt kompensation. Her vil det også være muligt at søge under en ny restriktion og med/uden en periode med forbud mod at holde åbent.</w:t>
            </w:r>
          </w:p>
          <w:p w14:paraId="552BFDBC" w14:textId="77777777" w:rsidR="009D7CCD" w:rsidRDefault="009D7CCD" w:rsidP="00BE23D3">
            <w:pPr>
              <w:rPr>
                <w:rFonts w:cstheme="minorHAnsi"/>
                <w:sz w:val="18"/>
                <w:szCs w:val="18"/>
              </w:rPr>
            </w:pPr>
          </w:p>
          <w:p w14:paraId="13B1F9A1" w14:textId="77777777" w:rsidR="009D7CCD" w:rsidRDefault="009D7CCD" w:rsidP="00BE23D3">
            <w:pPr>
              <w:rPr>
                <w:rFonts w:cstheme="minorHAnsi"/>
                <w:sz w:val="18"/>
                <w:szCs w:val="18"/>
              </w:rPr>
            </w:pPr>
            <w:r>
              <w:rPr>
                <w:rFonts w:cstheme="minorHAnsi"/>
                <w:sz w:val="18"/>
                <w:szCs w:val="18"/>
              </w:rPr>
              <w:t>Hvis virksomheden tidligere har fået udbetalt kompensation for en overlappende periode, vil der ske en modregning af denne.</w:t>
            </w:r>
          </w:p>
          <w:p w14:paraId="2DC25CBF" w14:textId="77777777" w:rsidR="009D7CCD" w:rsidRDefault="009D7CCD" w:rsidP="00BE23D3">
            <w:pPr>
              <w:rPr>
                <w:rFonts w:cstheme="minorHAnsi"/>
                <w:sz w:val="18"/>
                <w:szCs w:val="18"/>
              </w:rPr>
            </w:pPr>
          </w:p>
          <w:p w14:paraId="24730178" w14:textId="146CDB43" w:rsidR="009D7CCD" w:rsidRDefault="009D7CCD" w:rsidP="00BE23D3">
            <w:pPr>
              <w:rPr>
                <w:rFonts w:cstheme="minorHAnsi"/>
                <w:sz w:val="18"/>
                <w:szCs w:val="18"/>
              </w:rPr>
            </w:pPr>
            <w:r>
              <w:rPr>
                <w:rFonts w:cstheme="minorHAnsi"/>
                <w:sz w:val="18"/>
                <w:szCs w:val="18"/>
              </w:rPr>
              <w:t>Det er indtil videre muligt at indsende en ny ansøgning indtil ansøgningsfristen.</w:t>
            </w:r>
          </w:p>
        </w:tc>
        <w:tc>
          <w:tcPr>
            <w:tcW w:w="2552" w:type="dxa"/>
          </w:tcPr>
          <w:p w14:paraId="6025E4F9" w14:textId="77777777" w:rsidR="009D7CCD" w:rsidRDefault="009D7CCD" w:rsidP="00BE23D3">
            <w:pPr>
              <w:rPr>
                <w:rFonts w:cstheme="minorHAnsi"/>
                <w:sz w:val="18"/>
                <w:szCs w:val="18"/>
              </w:rPr>
            </w:pPr>
          </w:p>
          <w:p w14:paraId="020EB65F" w14:textId="77777777" w:rsidR="009D7CCD" w:rsidRDefault="009D7CCD" w:rsidP="00BE23D3">
            <w:pPr>
              <w:rPr>
                <w:rFonts w:cstheme="minorHAnsi"/>
                <w:sz w:val="18"/>
                <w:szCs w:val="18"/>
              </w:rPr>
            </w:pPr>
          </w:p>
          <w:p w14:paraId="36D67ACB" w14:textId="77777777" w:rsidR="009D7CCD" w:rsidRDefault="009D7CCD" w:rsidP="00BE23D3">
            <w:pPr>
              <w:rPr>
                <w:rFonts w:cstheme="minorHAnsi"/>
                <w:sz w:val="18"/>
                <w:szCs w:val="18"/>
              </w:rPr>
            </w:pPr>
          </w:p>
          <w:p w14:paraId="6B0C2731" w14:textId="3AD6D3E8" w:rsidR="009D7CCD" w:rsidRDefault="009D7CCD" w:rsidP="00BE23D3">
            <w:pPr>
              <w:rPr>
                <w:rFonts w:cstheme="minorHAnsi"/>
                <w:sz w:val="18"/>
                <w:szCs w:val="18"/>
              </w:rPr>
            </w:pPr>
            <w:r>
              <w:rPr>
                <w:rFonts w:cstheme="minorHAnsi"/>
                <w:sz w:val="18"/>
                <w:szCs w:val="18"/>
              </w:rPr>
              <w:t>Erhvervsstyrelsen</w:t>
            </w:r>
          </w:p>
        </w:tc>
        <w:tc>
          <w:tcPr>
            <w:tcW w:w="1846" w:type="dxa"/>
          </w:tcPr>
          <w:p w14:paraId="44FCD6AD" w14:textId="77777777" w:rsidR="009D7CCD" w:rsidRDefault="009D7CCD" w:rsidP="00BE23D3">
            <w:pPr>
              <w:rPr>
                <w:rFonts w:cstheme="minorHAnsi"/>
                <w:sz w:val="18"/>
                <w:szCs w:val="18"/>
              </w:rPr>
            </w:pPr>
            <w:r>
              <w:rPr>
                <w:rFonts w:cstheme="minorHAnsi"/>
                <w:sz w:val="18"/>
                <w:szCs w:val="18"/>
              </w:rPr>
              <w:t>23. februar 2021</w:t>
            </w:r>
          </w:p>
          <w:p w14:paraId="397C1617" w14:textId="77777777" w:rsidR="009D7CCD" w:rsidRDefault="009D7CCD" w:rsidP="00BE23D3">
            <w:pPr>
              <w:rPr>
                <w:rFonts w:cstheme="minorHAnsi"/>
                <w:sz w:val="18"/>
                <w:szCs w:val="18"/>
              </w:rPr>
            </w:pPr>
          </w:p>
          <w:p w14:paraId="0482EB60" w14:textId="77777777" w:rsidR="009D7CCD" w:rsidRDefault="009D7CCD" w:rsidP="00BE23D3">
            <w:pPr>
              <w:rPr>
                <w:rFonts w:cstheme="minorHAnsi"/>
                <w:sz w:val="18"/>
                <w:szCs w:val="18"/>
              </w:rPr>
            </w:pPr>
          </w:p>
          <w:p w14:paraId="4C487165" w14:textId="3C0784F8" w:rsidR="009D7CCD" w:rsidRDefault="009D7CCD" w:rsidP="00BE23D3">
            <w:pPr>
              <w:rPr>
                <w:rFonts w:cstheme="minorHAnsi"/>
                <w:sz w:val="18"/>
                <w:szCs w:val="18"/>
              </w:rPr>
            </w:pPr>
            <w:r>
              <w:rPr>
                <w:rFonts w:cstheme="minorHAnsi"/>
                <w:sz w:val="18"/>
                <w:szCs w:val="18"/>
              </w:rPr>
              <w:t>16. marts 2021</w:t>
            </w:r>
          </w:p>
        </w:tc>
      </w:tr>
      <w:tr w:rsidR="009D7CCD" w:rsidRPr="000F1DB1" w14:paraId="60E769F6" w14:textId="77777777" w:rsidTr="009D7CCD">
        <w:tc>
          <w:tcPr>
            <w:tcW w:w="4390" w:type="dxa"/>
          </w:tcPr>
          <w:p w14:paraId="28D8EC51" w14:textId="77777777" w:rsidR="009D7CCD" w:rsidRDefault="009D7CCD" w:rsidP="00BE23D3">
            <w:pPr>
              <w:rPr>
                <w:rFonts w:cstheme="minorHAnsi"/>
                <w:sz w:val="18"/>
                <w:szCs w:val="18"/>
              </w:rPr>
            </w:pPr>
            <w:r w:rsidRPr="00F161E9">
              <w:rPr>
                <w:rFonts w:cstheme="minorHAnsi"/>
                <w:sz w:val="18"/>
                <w:szCs w:val="18"/>
              </w:rPr>
              <w:t>En virksomhed</w:t>
            </w:r>
            <w:r>
              <w:rPr>
                <w:rFonts w:cstheme="minorHAnsi"/>
                <w:sz w:val="18"/>
                <w:szCs w:val="18"/>
              </w:rPr>
              <w:t xml:space="preserve"> er omfattet af restriktionen ”begrænset åbningstid” for perioden</w:t>
            </w:r>
            <w:r w:rsidRPr="00F161E9">
              <w:rPr>
                <w:rFonts w:cstheme="minorHAnsi"/>
                <w:sz w:val="18"/>
                <w:szCs w:val="18"/>
              </w:rPr>
              <w:t xml:space="preserve"> </w:t>
            </w:r>
            <w:r>
              <w:rPr>
                <w:rFonts w:cstheme="minorHAnsi"/>
                <w:sz w:val="18"/>
                <w:szCs w:val="18"/>
              </w:rPr>
              <w:t>1. november – 31. december 2020.</w:t>
            </w:r>
          </w:p>
          <w:p w14:paraId="24EEB31F" w14:textId="77777777" w:rsidR="009D7CCD" w:rsidRDefault="009D7CCD" w:rsidP="00BE23D3">
            <w:pPr>
              <w:rPr>
                <w:rFonts w:cstheme="minorHAnsi"/>
                <w:sz w:val="18"/>
                <w:szCs w:val="18"/>
              </w:rPr>
            </w:pPr>
          </w:p>
          <w:p w14:paraId="745A81FA" w14:textId="77777777" w:rsidR="009D7CCD" w:rsidRDefault="009D7CCD" w:rsidP="00BE23D3">
            <w:pPr>
              <w:rPr>
                <w:rFonts w:cstheme="minorHAnsi"/>
                <w:sz w:val="18"/>
                <w:szCs w:val="18"/>
              </w:rPr>
            </w:pPr>
            <w:r>
              <w:rPr>
                <w:rFonts w:cstheme="minorHAnsi"/>
                <w:sz w:val="18"/>
                <w:szCs w:val="18"/>
              </w:rPr>
              <w:t>Virksomheder bliver omfattet af nationale restriktion pr. 9. december 2020.</w:t>
            </w:r>
          </w:p>
          <w:p w14:paraId="4F394C3B" w14:textId="77777777" w:rsidR="009D7CCD" w:rsidRDefault="009D7CCD" w:rsidP="00BE23D3">
            <w:pPr>
              <w:rPr>
                <w:rFonts w:cstheme="minorHAnsi"/>
                <w:sz w:val="18"/>
                <w:szCs w:val="18"/>
              </w:rPr>
            </w:pPr>
          </w:p>
          <w:p w14:paraId="642E4960" w14:textId="77777777" w:rsidR="009D7CCD" w:rsidRDefault="009D7CCD" w:rsidP="00BE23D3">
            <w:pPr>
              <w:rPr>
                <w:rFonts w:cstheme="minorHAnsi"/>
                <w:sz w:val="18"/>
                <w:szCs w:val="18"/>
              </w:rPr>
            </w:pPr>
            <w:r>
              <w:rPr>
                <w:rFonts w:cstheme="minorHAnsi"/>
                <w:sz w:val="18"/>
                <w:szCs w:val="18"/>
              </w:rPr>
              <w:t>Kan virksomheden opnå kompensation for begrænset åbningstid for perioden 1. november – 8. december 2020 og derefter fra og med 9. december få kompensation reglerne herom i national restriktion?</w:t>
            </w:r>
          </w:p>
          <w:p w14:paraId="5EC1CED3" w14:textId="77777777" w:rsidR="009D7CCD" w:rsidRDefault="009D7CCD" w:rsidP="00BE23D3">
            <w:pPr>
              <w:rPr>
                <w:rFonts w:cstheme="minorHAnsi"/>
                <w:sz w:val="18"/>
                <w:szCs w:val="18"/>
              </w:rPr>
            </w:pPr>
          </w:p>
          <w:p w14:paraId="4C286485" w14:textId="77777777" w:rsidR="009D7CCD" w:rsidRDefault="009D7CCD" w:rsidP="00BE23D3">
            <w:pPr>
              <w:rPr>
                <w:rFonts w:cstheme="minorHAnsi"/>
                <w:sz w:val="18"/>
                <w:szCs w:val="18"/>
              </w:rPr>
            </w:pPr>
            <w:r>
              <w:rPr>
                <w:rFonts w:cstheme="minorHAnsi"/>
                <w:sz w:val="18"/>
                <w:szCs w:val="18"/>
              </w:rPr>
              <w:t>Dvs. uden at skulle vælge mellem enten begrænset åbningstid eller national restriktion?</w:t>
            </w:r>
          </w:p>
          <w:p w14:paraId="44A5236C" w14:textId="77777777" w:rsidR="009D7CCD" w:rsidRDefault="009D7CCD" w:rsidP="00BE23D3">
            <w:pPr>
              <w:rPr>
                <w:rFonts w:cstheme="minorHAnsi"/>
                <w:sz w:val="18"/>
                <w:szCs w:val="18"/>
              </w:rPr>
            </w:pPr>
          </w:p>
          <w:p w14:paraId="0E4CCFA9" w14:textId="45FD3CA8" w:rsidR="009D7CCD" w:rsidRDefault="009D7CCD" w:rsidP="00BE23D3">
            <w:pPr>
              <w:rPr>
                <w:rFonts w:cstheme="minorHAnsi"/>
                <w:sz w:val="18"/>
                <w:szCs w:val="18"/>
              </w:rPr>
            </w:pPr>
            <w:r>
              <w:rPr>
                <w:rFonts w:cstheme="minorHAnsi"/>
                <w:sz w:val="18"/>
                <w:szCs w:val="18"/>
              </w:rPr>
              <w:t>Det fremgår af et opslag på Erhvervsstyrelsens LinkedInprofil, at det er muligt.</w:t>
            </w:r>
          </w:p>
          <w:p w14:paraId="1F0CC38C" w14:textId="47B68329" w:rsidR="009D7CCD" w:rsidRDefault="009D7CCD" w:rsidP="00BE23D3">
            <w:pPr>
              <w:rPr>
                <w:rFonts w:cstheme="minorHAnsi"/>
                <w:sz w:val="18"/>
                <w:szCs w:val="18"/>
              </w:rPr>
            </w:pPr>
          </w:p>
          <w:p w14:paraId="3FD2A9AA" w14:textId="0FC3BC92" w:rsidR="009D7CCD" w:rsidRDefault="009D7CCD" w:rsidP="00BE23D3">
            <w:pPr>
              <w:rPr>
                <w:rFonts w:cstheme="minorHAnsi"/>
                <w:sz w:val="18"/>
                <w:szCs w:val="18"/>
              </w:rPr>
            </w:pPr>
            <w:r>
              <w:rPr>
                <w:noProof/>
                <w:lang w:eastAsia="da-DK"/>
              </w:rPr>
              <w:drawing>
                <wp:inline distT="0" distB="0" distL="0" distR="0" wp14:anchorId="6325F066" wp14:editId="46209394">
                  <wp:extent cx="2714179" cy="1417320"/>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2720992" cy="1420878"/>
                          </a:xfrm>
                          <a:prstGeom prst="rect">
                            <a:avLst/>
                          </a:prstGeom>
                          <a:noFill/>
                          <a:ln>
                            <a:noFill/>
                          </a:ln>
                        </pic:spPr>
                      </pic:pic>
                    </a:graphicData>
                  </a:graphic>
                </wp:inline>
              </w:drawing>
            </w:r>
          </w:p>
          <w:p w14:paraId="43F8E49A" w14:textId="77777777" w:rsidR="009D7CCD" w:rsidRPr="005B063E" w:rsidRDefault="009D7CCD" w:rsidP="00BE23D3">
            <w:pPr>
              <w:rPr>
                <w:rFonts w:cstheme="minorHAnsi"/>
                <w:sz w:val="18"/>
                <w:szCs w:val="18"/>
              </w:rPr>
            </w:pPr>
          </w:p>
        </w:tc>
        <w:tc>
          <w:tcPr>
            <w:tcW w:w="6375" w:type="dxa"/>
          </w:tcPr>
          <w:p w14:paraId="5B35DE61" w14:textId="77777777" w:rsidR="009D7CCD" w:rsidRDefault="009D7CCD" w:rsidP="00BE23D3">
            <w:pPr>
              <w:rPr>
                <w:rFonts w:cstheme="minorHAnsi"/>
                <w:sz w:val="18"/>
                <w:szCs w:val="18"/>
              </w:rPr>
            </w:pPr>
            <w:r>
              <w:rPr>
                <w:rFonts w:cstheme="minorHAnsi"/>
                <w:sz w:val="18"/>
                <w:szCs w:val="18"/>
              </w:rPr>
              <w:t>Afventer svar fra Erhvervsstyrelsen</w:t>
            </w:r>
          </w:p>
          <w:p w14:paraId="095ED082" w14:textId="77777777" w:rsidR="009D7CCD" w:rsidRDefault="009D7CCD" w:rsidP="00BE23D3">
            <w:pPr>
              <w:rPr>
                <w:rFonts w:cstheme="minorHAnsi"/>
                <w:sz w:val="18"/>
                <w:szCs w:val="18"/>
              </w:rPr>
            </w:pPr>
          </w:p>
          <w:p w14:paraId="1571D0FD" w14:textId="77777777" w:rsidR="009D7CCD" w:rsidRDefault="009D7CCD" w:rsidP="00BE23D3">
            <w:pPr>
              <w:rPr>
                <w:rFonts w:cstheme="minorHAnsi"/>
                <w:sz w:val="18"/>
                <w:szCs w:val="18"/>
              </w:rPr>
            </w:pPr>
            <w:r>
              <w:rPr>
                <w:rFonts w:cstheme="minorHAnsi"/>
                <w:sz w:val="18"/>
                <w:szCs w:val="18"/>
              </w:rPr>
              <w:t>Nej, virksomheden skal dokumentere at være ramt af fx begrænsede åbningstider for at kunne søge kompensation allerede fra d. 1. november 2020.</w:t>
            </w:r>
          </w:p>
          <w:p w14:paraId="4A6B3182" w14:textId="77777777" w:rsidR="009D7CCD" w:rsidRDefault="009D7CCD" w:rsidP="00BE23D3">
            <w:pPr>
              <w:rPr>
                <w:rFonts w:cstheme="minorHAnsi"/>
                <w:sz w:val="18"/>
                <w:szCs w:val="18"/>
              </w:rPr>
            </w:pPr>
          </w:p>
          <w:p w14:paraId="0D571987" w14:textId="77777777" w:rsidR="009D7CCD" w:rsidRDefault="009D7CCD" w:rsidP="00BE23D3">
            <w:pPr>
              <w:rPr>
                <w:rFonts w:cstheme="minorHAnsi"/>
                <w:sz w:val="18"/>
                <w:szCs w:val="18"/>
              </w:rPr>
            </w:pPr>
            <w:r w:rsidRPr="007C59E9">
              <w:rPr>
                <w:rFonts w:cstheme="minorHAnsi"/>
                <w:sz w:val="18"/>
                <w:szCs w:val="18"/>
              </w:rPr>
              <w:t>I ans</w:t>
            </w:r>
            <w:r>
              <w:rPr>
                <w:rFonts w:cstheme="minorHAnsi"/>
                <w:sz w:val="18"/>
                <w:szCs w:val="18"/>
              </w:rPr>
              <w:t>øgningsblanketten er det muligt samtidigt at vælge både ”National nedlukning fra december” samt ”Øvrige restriktioner” under ’Grundlag’ for ansøgningen, så der kan laves én samlet ansøgning.</w:t>
            </w:r>
          </w:p>
          <w:p w14:paraId="617B0697" w14:textId="77777777" w:rsidR="009D7CCD" w:rsidRDefault="009D7CCD" w:rsidP="00BE23D3">
            <w:pPr>
              <w:rPr>
                <w:rFonts w:cstheme="minorHAnsi"/>
                <w:sz w:val="18"/>
                <w:szCs w:val="18"/>
              </w:rPr>
            </w:pPr>
          </w:p>
          <w:p w14:paraId="3E66B5DF" w14:textId="47B8B1B0" w:rsidR="009D7CCD" w:rsidRDefault="009D7CCD" w:rsidP="00BE23D3">
            <w:pPr>
              <w:rPr>
                <w:rFonts w:cstheme="minorHAnsi"/>
                <w:sz w:val="18"/>
                <w:szCs w:val="18"/>
              </w:rPr>
            </w:pPr>
            <w:r>
              <w:rPr>
                <w:rFonts w:cstheme="minorHAnsi"/>
                <w:sz w:val="18"/>
                <w:szCs w:val="18"/>
              </w:rPr>
              <w:t>Herefter kan virksomheden vælge den periode, der ønskes at søge kompensation for.</w:t>
            </w:r>
          </w:p>
        </w:tc>
        <w:tc>
          <w:tcPr>
            <w:tcW w:w="2552" w:type="dxa"/>
          </w:tcPr>
          <w:p w14:paraId="349A9A4D" w14:textId="77777777" w:rsidR="009D7CCD" w:rsidRDefault="009D7CCD" w:rsidP="00BE23D3">
            <w:pPr>
              <w:rPr>
                <w:rFonts w:cstheme="minorHAnsi"/>
                <w:sz w:val="18"/>
                <w:szCs w:val="18"/>
              </w:rPr>
            </w:pPr>
          </w:p>
          <w:p w14:paraId="6792AC75" w14:textId="77777777" w:rsidR="009D7CCD" w:rsidRDefault="009D7CCD" w:rsidP="00BE23D3">
            <w:pPr>
              <w:rPr>
                <w:rFonts w:cstheme="minorHAnsi"/>
                <w:sz w:val="18"/>
                <w:szCs w:val="18"/>
              </w:rPr>
            </w:pPr>
          </w:p>
          <w:p w14:paraId="055C0242" w14:textId="6ED4E01A" w:rsidR="009D7CCD" w:rsidRDefault="009D7CCD" w:rsidP="00BE23D3">
            <w:pPr>
              <w:rPr>
                <w:rFonts w:cstheme="minorHAnsi"/>
                <w:sz w:val="18"/>
                <w:szCs w:val="18"/>
              </w:rPr>
            </w:pPr>
            <w:r>
              <w:rPr>
                <w:rFonts w:cstheme="minorHAnsi"/>
                <w:sz w:val="18"/>
                <w:szCs w:val="18"/>
              </w:rPr>
              <w:t>Erhvervsstyrelsen</w:t>
            </w:r>
          </w:p>
        </w:tc>
        <w:tc>
          <w:tcPr>
            <w:tcW w:w="1846" w:type="dxa"/>
          </w:tcPr>
          <w:p w14:paraId="3D750989" w14:textId="77777777" w:rsidR="009D7CCD" w:rsidRDefault="009D7CCD" w:rsidP="00BE23D3">
            <w:pPr>
              <w:rPr>
                <w:rFonts w:cstheme="minorHAnsi"/>
                <w:sz w:val="18"/>
                <w:szCs w:val="18"/>
              </w:rPr>
            </w:pPr>
            <w:r>
              <w:rPr>
                <w:rFonts w:cstheme="minorHAnsi"/>
                <w:sz w:val="18"/>
                <w:szCs w:val="18"/>
              </w:rPr>
              <w:t>18. marts 2021</w:t>
            </w:r>
          </w:p>
          <w:p w14:paraId="4BAEEF46" w14:textId="77777777" w:rsidR="009D7CCD" w:rsidRDefault="009D7CCD" w:rsidP="00BE23D3">
            <w:pPr>
              <w:rPr>
                <w:rFonts w:cstheme="minorHAnsi"/>
                <w:sz w:val="18"/>
                <w:szCs w:val="18"/>
              </w:rPr>
            </w:pPr>
          </w:p>
          <w:p w14:paraId="35CF5413" w14:textId="09343FF9" w:rsidR="009D7CCD" w:rsidRDefault="009D7CCD" w:rsidP="00BE23D3">
            <w:pPr>
              <w:rPr>
                <w:rFonts w:cstheme="minorHAnsi"/>
                <w:sz w:val="18"/>
                <w:szCs w:val="18"/>
              </w:rPr>
            </w:pPr>
            <w:r>
              <w:rPr>
                <w:rFonts w:cstheme="minorHAnsi"/>
                <w:sz w:val="18"/>
                <w:szCs w:val="18"/>
              </w:rPr>
              <w:t>8. april 2021</w:t>
            </w:r>
          </w:p>
        </w:tc>
      </w:tr>
      <w:tr w:rsidR="009D7CCD" w:rsidRPr="000F1DB1" w14:paraId="42CD1554" w14:textId="77777777" w:rsidTr="009D7CCD">
        <w:tc>
          <w:tcPr>
            <w:tcW w:w="4390" w:type="dxa"/>
          </w:tcPr>
          <w:p w14:paraId="50B821B0" w14:textId="77777777" w:rsidR="009D7CCD" w:rsidRDefault="009D7CCD" w:rsidP="00BE23D3">
            <w:pPr>
              <w:rPr>
                <w:rFonts w:cstheme="minorHAnsi"/>
                <w:sz w:val="18"/>
                <w:szCs w:val="18"/>
              </w:rPr>
            </w:pPr>
            <w:r>
              <w:rPr>
                <w:rFonts w:cstheme="minorHAnsi"/>
                <w:sz w:val="18"/>
                <w:szCs w:val="18"/>
              </w:rPr>
              <w:t>Spørgsmål i relation til ansøgning for kompensation til og med 31. oktober 2021 med kombinerede restriktioner.</w:t>
            </w:r>
          </w:p>
          <w:p w14:paraId="42F1458A" w14:textId="77777777" w:rsidR="009D7CCD" w:rsidRDefault="009D7CCD" w:rsidP="00BE23D3">
            <w:pPr>
              <w:rPr>
                <w:rFonts w:cstheme="minorHAnsi"/>
                <w:sz w:val="18"/>
                <w:szCs w:val="18"/>
              </w:rPr>
            </w:pPr>
          </w:p>
          <w:p w14:paraId="3D05887D" w14:textId="77777777" w:rsidR="009D7CCD" w:rsidRDefault="009D7CCD" w:rsidP="00BE23D3">
            <w:pPr>
              <w:rPr>
                <w:rFonts w:cstheme="minorHAnsi"/>
                <w:sz w:val="18"/>
                <w:szCs w:val="18"/>
              </w:rPr>
            </w:pPr>
            <w:r>
              <w:rPr>
                <w:rFonts w:cstheme="minorHAnsi"/>
                <w:sz w:val="18"/>
                <w:szCs w:val="18"/>
              </w:rPr>
              <w:t>Er det muligt at modtage konkrete regneeksempler på hvordan ansøgningssystemet udregner kompensation, når en virksomhed søger på flere restriktioner, fx:</w:t>
            </w:r>
          </w:p>
          <w:p w14:paraId="1851F695" w14:textId="77777777" w:rsidR="009D7CCD" w:rsidRDefault="009D7CCD" w:rsidP="00BE23D3">
            <w:pPr>
              <w:rPr>
                <w:rFonts w:cstheme="minorHAnsi"/>
                <w:sz w:val="18"/>
                <w:szCs w:val="18"/>
              </w:rPr>
            </w:pPr>
          </w:p>
          <w:p w14:paraId="1B6D7D6F" w14:textId="77777777" w:rsidR="009D7CCD" w:rsidRDefault="009D7CCD" w:rsidP="00BE23D3">
            <w:pPr>
              <w:pStyle w:val="Listeafsnit"/>
              <w:numPr>
                <w:ilvl w:val="0"/>
                <w:numId w:val="11"/>
              </w:numPr>
              <w:rPr>
                <w:rFonts w:cstheme="minorHAnsi"/>
                <w:sz w:val="18"/>
                <w:szCs w:val="18"/>
              </w:rPr>
            </w:pPr>
            <w:r w:rsidRPr="00864185">
              <w:rPr>
                <w:rFonts w:cstheme="minorHAnsi"/>
                <w:sz w:val="18"/>
                <w:szCs w:val="18"/>
              </w:rPr>
              <w:t xml:space="preserve">Sker indplacering på trappen for kompensationssats for omsætning pr. restriktion eller samlet for omsætning på alle restriktioner i alt? </w:t>
            </w:r>
          </w:p>
          <w:p w14:paraId="5271D3DB" w14:textId="77777777" w:rsidR="009D7CCD" w:rsidRPr="00864185" w:rsidRDefault="009D7CCD" w:rsidP="00BE23D3">
            <w:pPr>
              <w:pStyle w:val="Listeafsnit"/>
              <w:rPr>
                <w:rFonts w:cstheme="minorHAnsi"/>
                <w:sz w:val="18"/>
                <w:szCs w:val="18"/>
              </w:rPr>
            </w:pPr>
          </w:p>
          <w:p w14:paraId="73D94BCD" w14:textId="77777777" w:rsidR="009D7CCD" w:rsidRPr="00864185" w:rsidRDefault="009D7CCD" w:rsidP="00BE23D3">
            <w:pPr>
              <w:pStyle w:val="Listeafsnit"/>
              <w:numPr>
                <w:ilvl w:val="0"/>
                <w:numId w:val="11"/>
              </w:numPr>
              <w:rPr>
                <w:rFonts w:cstheme="minorHAnsi"/>
                <w:sz w:val="18"/>
                <w:szCs w:val="18"/>
              </w:rPr>
            </w:pPr>
            <w:r w:rsidRPr="00864185">
              <w:rPr>
                <w:rFonts w:cstheme="minorHAnsi"/>
                <w:sz w:val="18"/>
                <w:szCs w:val="18"/>
              </w:rPr>
              <w:t>Sker modregning af omsætningen før eller efter indplaceringen på trappen for kompensationssats for omkostningerne?</w:t>
            </w:r>
          </w:p>
          <w:p w14:paraId="13FFD57B" w14:textId="77777777" w:rsidR="009D7CCD" w:rsidRDefault="009D7CCD" w:rsidP="00BE23D3">
            <w:pPr>
              <w:rPr>
                <w:rFonts w:cstheme="minorHAnsi"/>
                <w:sz w:val="18"/>
                <w:szCs w:val="18"/>
              </w:rPr>
            </w:pPr>
          </w:p>
        </w:tc>
        <w:tc>
          <w:tcPr>
            <w:tcW w:w="6375" w:type="dxa"/>
          </w:tcPr>
          <w:p w14:paraId="36B85134" w14:textId="3689DAA0" w:rsidR="009D7CCD" w:rsidRDefault="009D7CCD" w:rsidP="00BE23D3">
            <w:pPr>
              <w:rPr>
                <w:rFonts w:cstheme="minorHAnsi"/>
                <w:sz w:val="18"/>
                <w:szCs w:val="18"/>
              </w:rPr>
            </w:pPr>
            <w:r>
              <w:rPr>
                <w:rFonts w:cstheme="minorHAnsi"/>
                <w:sz w:val="18"/>
                <w:szCs w:val="18"/>
              </w:rPr>
              <w:t>Afventer svar fra Erhvervsstyrelsen</w:t>
            </w:r>
          </w:p>
          <w:p w14:paraId="77CD8F69" w14:textId="77777777" w:rsidR="009D7CCD" w:rsidRDefault="009D7CCD" w:rsidP="00BE23D3">
            <w:pPr>
              <w:rPr>
                <w:rFonts w:cstheme="minorHAnsi"/>
                <w:sz w:val="18"/>
                <w:szCs w:val="18"/>
              </w:rPr>
            </w:pPr>
          </w:p>
          <w:p w14:paraId="6A851C9C" w14:textId="0544611C" w:rsidR="009D7CCD" w:rsidRPr="00ED1825" w:rsidRDefault="009D7CCD" w:rsidP="00ED1825">
            <w:pPr>
              <w:rPr>
                <w:rFonts w:cstheme="minorHAnsi"/>
                <w:sz w:val="18"/>
                <w:szCs w:val="18"/>
              </w:rPr>
            </w:pPr>
            <w:r w:rsidRPr="00ED1825">
              <w:rPr>
                <w:rFonts w:cstheme="minorHAnsi"/>
                <w:sz w:val="18"/>
                <w:szCs w:val="18"/>
              </w:rPr>
              <w:t>Opfølgende spg:</w:t>
            </w:r>
          </w:p>
          <w:p w14:paraId="0FA77008" w14:textId="77777777" w:rsidR="009D7CCD" w:rsidRPr="00ED1825" w:rsidRDefault="009D7CCD" w:rsidP="00ED1825">
            <w:pPr>
              <w:rPr>
                <w:rFonts w:cstheme="minorHAnsi"/>
                <w:sz w:val="18"/>
                <w:szCs w:val="18"/>
              </w:rPr>
            </w:pPr>
          </w:p>
          <w:p w14:paraId="258190D7" w14:textId="77777777" w:rsidR="009D7CCD" w:rsidRPr="00ED1825" w:rsidRDefault="009D7CCD" w:rsidP="00ED1825">
            <w:pPr>
              <w:rPr>
                <w:rFonts w:cstheme="minorHAnsi"/>
                <w:sz w:val="18"/>
                <w:szCs w:val="18"/>
              </w:rPr>
            </w:pPr>
            <w:r w:rsidRPr="00ED1825">
              <w:rPr>
                <w:rFonts w:cstheme="minorHAnsi"/>
                <w:sz w:val="18"/>
                <w:szCs w:val="18"/>
              </w:rPr>
              <w:t>Hvad menes der med modregning af omsætning i spørgsmål 2)</w:t>
            </w:r>
          </w:p>
          <w:p w14:paraId="769E48D7" w14:textId="77777777" w:rsidR="009D7CCD" w:rsidRPr="00ED1825" w:rsidRDefault="009D7CCD" w:rsidP="00ED1825">
            <w:pPr>
              <w:rPr>
                <w:rFonts w:cstheme="minorHAnsi"/>
                <w:sz w:val="18"/>
                <w:szCs w:val="18"/>
              </w:rPr>
            </w:pPr>
          </w:p>
          <w:p w14:paraId="1CBEF348" w14:textId="2C166527" w:rsidR="009D7CCD" w:rsidRDefault="009D7CCD" w:rsidP="00ED1825">
            <w:pPr>
              <w:rPr>
                <w:rFonts w:cstheme="minorHAnsi"/>
                <w:sz w:val="18"/>
                <w:szCs w:val="18"/>
              </w:rPr>
            </w:pPr>
            <w:r w:rsidRPr="00ED1825">
              <w:rPr>
                <w:rFonts w:cstheme="minorHAnsi"/>
                <w:sz w:val="18"/>
                <w:szCs w:val="18"/>
              </w:rPr>
              <w:t>Følger op</w:t>
            </w:r>
            <w:r>
              <w:rPr>
                <w:rFonts w:cstheme="minorHAnsi"/>
                <w:sz w:val="18"/>
                <w:szCs w:val="18"/>
              </w:rPr>
              <w:t xml:space="preserve"> hos spørger</w:t>
            </w:r>
          </w:p>
          <w:p w14:paraId="4C2F973E" w14:textId="77777777" w:rsidR="009D7CCD" w:rsidRDefault="009D7CCD" w:rsidP="00ED1825">
            <w:pPr>
              <w:rPr>
                <w:rFonts w:cstheme="minorHAnsi"/>
                <w:sz w:val="18"/>
                <w:szCs w:val="18"/>
              </w:rPr>
            </w:pPr>
          </w:p>
          <w:p w14:paraId="557E9463" w14:textId="01A1914E" w:rsidR="009D7CCD" w:rsidRDefault="009D7CCD" w:rsidP="00ED1825">
            <w:pPr>
              <w:rPr>
                <w:rFonts w:cstheme="minorHAnsi"/>
                <w:sz w:val="18"/>
                <w:szCs w:val="18"/>
              </w:rPr>
            </w:pPr>
            <w:r>
              <w:rPr>
                <w:rFonts w:cstheme="minorHAnsi"/>
                <w:sz w:val="18"/>
                <w:szCs w:val="18"/>
              </w:rPr>
              <w:t xml:space="preserve">Spørger ej vendt retur med opfølgning. Spørgsmålet lukkes. </w:t>
            </w:r>
          </w:p>
          <w:p w14:paraId="58AD8076" w14:textId="0F3F3E7F" w:rsidR="009D7CCD" w:rsidRDefault="009D7CCD" w:rsidP="00BE23D3">
            <w:pPr>
              <w:rPr>
                <w:rFonts w:cstheme="minorHAnsi"/>
                <w:sz w:val="18"/>
                <w:szCs w:val="18"/>
              </w:rPr>
            </w:pPr>
          </w:p>
        </w:tc>
        <w:tc>
          <w:tcPr>
            <w:tcW w:w="2552" w:type="dxa"/>
          </w:tcPr>
          <w:p w14:paraId="28F3B5DE" w14:textId="77777777" w:rsidR="009D7CCD" w:rsidRDefault="009D7CCD" w:rsidP="00BE23D3">
            <w:pPr>
              <w:rPr>
                <w:rFonts w:cstheme="minorHAnsi"/>
                <w:sz w:val="18"/>
                <w:szCs w:val="18"/>
              </w:rPr>
            </w:pPr>
          </w:p>
          <w:p w14:paraId="6EED5702" w14:textId="77777777" w:rsidR="009D7CCD" w:rsidRDefault="009D7CCD" w:rsidP="00BE23D3">
            <w:pPr>
              <w:rPr>
                <w:rFonts w:cstheme="minorHAnsi"/>
                <w:sz w:val="18"/>
                <w:szCs w:val="18"/>
              </w:rPr>
            </w:pPr>
          </w:p>
          <w:p w14:paraId="56C9B64E" w14:textId="77777777" w:rsidR="009D7CCD" w:rsidRDefault="009D7CCD" w:rsidP="00BE23D3">
            <w:pPr>
              <w:rPr>
                <w:rFonts w:cstheme="minorHAnsi"/>
                <w:sz w:val="18"/>
                <w:szCs w:val="18"/>
              </w:rPr>
            </w:pPr>
            <w:r>
              <w:rPr>
                <w:rFonts w:cstheme="minorHAnsi"/>
                <w:sz w:val="18"/>
                <w:szCs w:val="18"/>
              </w:rPr>
              <w:t>Erhvervsstyrelsen</w:t>
            </w:r>
          </w:p>
          <w:p w14:paraId="7023A46F" w14:textId="77777777" w:rsidR="009D7CCD" w:rsidRDefault="009D7CCD" w:rsidP="00BE23D3">
            <w:pPr>
              <w:rPr>
                <w:rFonts w:cstheme="minorHAnsi"/>
                <w:sz w:val="18"/>
                <w:szCs w:val="18"/>
              </w:rPr>
            </w:pPr>
          </w:p>
          <w:p w14:paraId="0EFB9917" w14:textId="77777777" w:rsidR="009D7CCD" w:rsidRDefault="009D7CCD" w:rsidP="00BE23D3">
            <w:pPr>
              <w:rPr>
                <w:rFonts w:cstheme="minorHAnsi"/>
                <w:sz w:val="18"/>
                <w:szCs w:val="18"/>
              </w:rPr>
            </w:pPr>
          </w:p>
          <w:p w14:paraId="03A3058B" w14:textId="77777777" w:rsidR="009D7CCD" w:rsidRDefault="009D7CCD" w:rsidP="00BE23D3">
            <w:pPr>
              <w:rPr>
                <w:rFonts w:cstheme="minorHAnsi"/>
                <w:sz w:val="18"/>
                <w:szCs w:val="18"/>
              </w:rPr>
            </w:pPr>
          </w:p>
          <w:p w14:paraId="52A735F5" w14:textId="77777777" w:rsidR="009D7CCD" w:rsidRDefault="009D7CCD" w:rsidP="00BE23D3">
            <w:pPr>
              <w:rPr>
                <w:rFonts w:cstheme="minorHAnsi"/>
                <w:sz w:val="18"/>
                <w:szCs w:val="18"/>
              </w:rPr>
            </w:pPr>
            <w:r>
              <w:rPr>
                <w:rFonts w:cstheme="minorHAnsi"/>
                <w:sz w:val="18"/>
                <w:szCs w:val="18"/>
              </w:rPr>
              <w:t>FSR – danske revisorer</w:t>
            </w:r>
          </w:p>
          <w:p w14:paraId="39B1B059" w14:textId="77777777" w:rsidR="009D7CCD" w:rsidRDefault="009D7CCD" w:rsidP="00BE23D3">
            <w:pPr>
              <w:rPr>
                <w:rFonts w:cstheme="minorHAnsi"/>
                <w:sz w:val="18"/>
                <w:szCs w:val="18"/>
              </w:rPr>
            </w:pPr>
          </w:p>
          <w:p w14:paraId="1326123A" w14:textId="74ACE1F4" w:rsidR="009D7CCD" w:rsidRDefault="009D7CCD" w:rsidP="00BE23D3">
            <w:pPr>
              <w:rPr>
                <w:rFonts w:cstheme="minorHAnsi"/>
                <w:sz w:val="18"/>
                <w:szCs w:val="18"/>
              </w:rPr>
            </w:pPr>
            <w:r>
              <w:rPr>
                <w:rFonts w:cstheme="minorHAnsi"/>
                <w:sz w:val="18"/>
                <w:szCs w:val="18"/>
              </w:rPr>
              <w:t>FSR – danske revisorer</w:t>
            </w:r>
          </w:p>
        </w:tc>
        <w:tc>
          <w:tcPr>
            <w:tcW w:w="1846" w:type="dxa"/>
          </w:tcPr>
          <w:p w14:paraId="3F7A0FFF" w14:textId="77777777" w:rsidR="009D7CCD" w:rsidRDefault="009D7CCD" w:rsidP="00BE23D3">
            <w:pPr>
              <w:rPr>
                <w:rFonts w:cstheme="minorHAnsi"/>
                <w:sz w:val="18"/>
                <w:szCs w:val="18"/>
              </w:rPr>
            </w:pPr>
            <w:r>
              <w:rPr>
                <w:rFonts w:cstheme="minorHAnsi"/>
                <w:sz w:val="18"/>
                <w:szCs w:val="18"/>
              </w:rPr>
              <w:t>18. maj 2021</w:t>
            </w:r>
          </w:p>
          <w:p w14:paraId="3789FEC2" w14:textId="77777777" w:rsidR="009D7CCD" w:rsidRDefault="009D7CCD" w:rsidP="00BE23D3">
            <w:pPr>
              <w:rPr>
                <w:rFonts w:cstheme="minorHAnsi"/>
                <w:sz w:val="18"/>
                <w:szCs w:val="18"/>
              </w:rPr>
            </w:pPr>
          </w:p>
          <w:p w14:paraId="3A1B9CCF" w14:textId="77777777" w:rsidR="009D7CCD" w:rsidRDefault="009D7CCD" w:rsidP="00BE23D3">
            <w:pPr>
              <w:rPr>
                <w:rFonts w:cstheme="minorHAnsi"/>
                <w:sz w:val="18"/>
                <w:szCs w:val="18"/>
              </w:rPr>
            </w:pPr>
            <w:r>
              <w:rPr>
                <w:rFonts w:cstheme="minorHAnsi"/>
                <w:sz w:val="18"/>
                <w:szCs w:val="18"/>
              </w:rPr>
              <w:t>31. maj 2021</w:t>
            </w:r>
          </w:p>
          <w:p w14:paraId="6364CB21" w14:textId="77777777" w:rsidR="009D7CCD" w:rsidRDefault="009D7CCD" w:rsidP="00BE23D3">
            <w:pPr>
              <w:rPr>
                <w:rFonts w:cstheme="minorHAnsi"/>
                <w:sz w:val="18"/>
                <w:szCs w:val="18"/>
              </w:rPr>
            </w:pPr>
          </w:p>
          <w:p w14:paraId="01C14AE9" w14:textId="77777777" w:rsidR="009D7CCD" w:rsidRDefault="009D7CCD" w:rsidP="00BE23D3">
            <w:pPr>
              <w:rPr>
                <w:rFonts w:cstheme="minorHAnsi"/>
                <w:sz w:val="18"/>
                <w:szCs w:val="18"/>
              </w:rPr>
            </w:pPr>
          </w:p>
          <w:p w14:paraId="56FD7985" w14:textId="77777777" w:rsidR="009D7CCD" w:rsidRDefault="009D7CCD" w:rsidP="00BE23D3">
            <w:pPr>
              <w:rPr>
                <w:rFonts w:cstheme="minorHAnsi"/>
                <w:sz w:val="18"/>
                <w:szCs w:val="18"/>
              </w:rPr>
            </w:pPr>
          </w:p>
          <w:p w14:paraId="703239A3" w14:textId="77777777" w:rsidR="009D7CCD" w:rsidRDefault="009D7CCD" w:rsidP="00BE23D3">
            <w:pPr>
              <w:rPr>
                <w:rFonts w:cstheme="minorHAnsi"/>
                <w:sz w:val="18"/>
                <w:szCs w:val="18"/>
              </w:rPr>
            </w:pPr>
            <w:r>
              <w:rPr>
                <w:rFonts w:cstheme="minorHAnsi"/>
                <w:sz w:val="18"/>
                <w:szCs w:val="18"/>
              </w:rPr>
              <w:t>2. juni 2021</w:t>
            </w:r>
          </w:p>
          <w:p w14:paraId="343704EF" w14:textId="77777777" w:rsidR="009D7CCD" w:rsidRDefault="009D7CCD" w:rsidP="00BE23D3">
            <w:pPr>
              <w:rPr>
                <w:rFonts w:cstheme="minorHAnsi"/>
                <w:sz w:val="18"/>
                <w:szCs w:val="18"/>
              </w:rPr>
            </w:pPr>
          </w:p>
          <w:p w14:paraId="3695E901" w14:textId="6C54DADC" w:rsidR="009D7CCD" w:rsidRDefault="009D7CCD" w:rsidP="00BE23D3">
            <w:pPr>
              <w:rPr>
                <w:rFonts w:cstheme="minorHAnsi"/>
                <w:sz w:val="18"/>
                <w:szCs w:val="18"/>
              </w:rPr>
            </w:pPr>
            <w:r>
              <w:rPr>
                <w:rFonts w:cstheme="minorHAnsi"/>
                <w:sz w:val="18"/>
                <w:szCs w:val="18"/>
              </w:rPr>
              <w:t>15. november 2021</w:t>
            </w:r>
          </w:p>
        </w:tc>
      </w:tr>
      <w:tr w:rsidR="009D7CCD" w:rsidRPr="000F1DB1" w14:paraId="6BAF9F57" w14:textId="77777777" w:rsidTr="009D7CCD">
        <w:tc>
          <w:tcPr>
            <w:tcW w:w="4390" w:type="dxa"/>
          </w:tcPr>
          <w:p w14:paraId="31682276" w14:textId="77777777" w:rsidR="009D7CCD" w:rsidRPr="006C3DD7" w:rsidRDefault="009D7CCD" w:rsidP="00BE23D3">
            <w:pPr>
              <w:rPr>
                <w:rFonts w:cstheme="minorHAnsi"/>
                <w:sz w:val="18"/>
                <w:szCs w:val="18"/>
              </w:rPr>
            </w:pPr>
            <w:r>
              <w:rPr>
                <w:rFonts w:cstheme="minorHAnsi"/>
                <w:sz w:val="18"/>
                <w:szCs w:val="18"/>
              </w:rPr>
              <w:t>S</w:t>
            </w:r>
            <w:r w:rsidRPr="006C3DD7">
              <w:rPr>
                <w:rFonts w:cstheme="minorHAnsi"/>
                <w:sz w:val="18"/>
                <w:szCs w:val="18"/>
              </w:rPr>
              <w:t>tatsstøtteregler</w:t>
            </w:r>
            <w:r>
              <w:rPr>
                <w:rFonts w:cstheme="minorHAnsi"/>
                <w:sz w:val="18"/>
                <w:szCs w:val="18"/>
              </w:rPr>
              <w:t>ne o</w:t>
            </w:r>
            <w:r w:rsidRPr="006C3DD7">
              <w:rPr>
                <w:rFonts w:cstheme="minorHAnsi"/>
                <w:sz w:val="18"/>
                <w:szCs w:val="18"/>
              </w:rPr>
              <w:t>g den mulighed virksomhederne har for at få kompensation udbetalt på krisebestemmelsen:</w:t>
            </w:r>
          </w:p>
          <w:p w14:paraId="02FECB8F" w14:textId="77777777" w:rsidR="009D7CCD" w:rsidRPr="006C3DD7" w:rsidRDefault="009D7CCD" w:rsidP="00BE23D3">
            <w:pPr>
              <w:rPr>
                <w:rFonts w:cstheme="minorHAnsi"/>
                <w:sz w:val="18"/>
                <w:szCs w:val="18"/>
              </w:rPr>
            </w:pPr>
          </w:p>
          <w:p w14:paraId="03D3D364" w14:textId="77777777" w:rsidR="009D7CCD" w:rsidRDefault="009D7CCD" w:rsidP="00BE23D3">
            <w:pPr>
              <w:rPr>
                <w:rFonts w:cstheme="minorHAnsi"/>
                <w:sz w:val="18"/>
                <w:szCs w:val="18"/>
              </w:rPr>
            </w:pPr>
            <w:r w:rsidRPr="006C3DD7">
              <w:rPr>
                <w:rFonts w:cstheme="minorHAnsi"/>
                <w:sz w:val="18"/>
                <w:szCs w:val="18"/>
              </w:rPr>
              <w:t>Ex: Et hotel vil ansøge om kompensation for faste omkostninger for perioden 01.11.20-28.02.21. Hotellets aktivitet består primært af hotel (udenlandske gæster) og restaurant.</w:t>
            </w:r>
          </w:p>
          <w:p w14:paraId="70615DC6" w14:textId="77777777" w:rsidR="009D7CCD" w:rsidRPr="006C3DD7" w:rsidRDefault="009D7CCD" w:rsidP="00BE23D3">
            <w:pPr>
              <w:rPr>
                <w:rFonts w:cstheme="minorHAnsi"/>
                <w:sz w:val="18"/>
                <w:szCs w:val="18"/>
              </w:rPr>
            </w:pPr>
          </w:p>
          <w:p w14:paraId="62575979" w14:textId="77777777" w:rsidR="009D7CCD" w:rsidRPr="006C3DD7" w:rsidRDefault="009D7CCD" w:rsidP="00BE23D3">
            <w:pPr>
              <w:rPr>
                <w:rFonts w:cstheme="minorHAnsi"/>
                <w:sz w:val="18"/>
                <w:szCs w:val="18"/>
              </w:rPr>
            </w:pPr>
            <w:r w:rsidRPr="006C3DD7">
              <w:rPr>
                <w:rFonts w:cstheme="minorHAnsi"/>
                <w:sz w:val="18"/>
                <w:szCs w:val="18"/>
              </w:rPr>
              <w:t>Virksomheden er en del af en koncern, hvor støtteloft på TF 3.1 er nået. Virksomheden skal derfor undersøge muligheder for at få kompensation udbetalt under hhv. TF 3.12 og/eller krisebestemmelsen.</w:t>
            </w:r>
          </w:p>
          <w:p w14:paraId="4C105EE2" w14:textId="77777777" w:rsidR="009D7CCD" w:rsidRPr="006C3DD7" w:rsidRDefault="009D7CCD" w:rsidP="00BE23D3">
            <w:pPr>
              <w:rPr>
                <w:rFonts w:cstheme="minorHAnsi"/>
                <w:sz w:val="18"/>
                <w:szCs w:val="18"/>
              </w:rPr>
            </w:pPr>
          </w:p>
          <w:p w14:paraId="2B14DB78" w14:textId="77777777" w:rsidR="009D7CCD" w:rsidRPr="006C3DD7" w:rsidRDefault="009D7CCD" w:rsidP="00BE23D3">
            <w:pPr>
              <w:rPr>
                <w:rFonts w:cstheme="minorHAnsi"/>
                <w:sz w:val="18"/>
                <w:szCs w:val="18"/>
              </w:rPr>
            </w:pPr>
            <w:r w:rsidRPr="006C3DD7">
              <w:rPr>
                <w:rFonts w:cstheme="minorHAnsi"/>
                <w:sz w:val="18"/>
                <w:szCs w:val="18"/>
              </w:rPr>
              <w:t>Omsætningen i hhv. referenceperiode og kompensationsperiode udgør følgende:</w:t>
            </w:r>
          </w:p>
          <w:p w14:paraId="5A345C7D" w14:textId="77777777" w:rsidR="009D7CCD" w:rsidRPr="006C3DD7" w:rsidRDefault="009D7CCD" w:rsidP="00BE23D3">
            <w:pPr>
              <w:rPr>
                <w:rFonts w:cstheme="minorHAnsi"/>
                <w:sz w:val="18"/>
                <w:szCs w:val="18"/>
              </w:rPr>
            </w:pPr>
            <w:r w:rsidRPr="006C3DD7">
              <w:rPr>
                <w:rFonts w:cstheme="minorHAnsi"/>
                <w:sz w:val="18"/>
                <w:szCs w:val="18"/>
              </w:rPr>
              <w:t>(for at simplificere eksemplet, forudsættes at der er samme antal dage i referenceperiode og kompensationsperiode)</w:t>
            </w:r>
          </w:p>
          <w:p w14:paraId="25CD15B5" w14:textId="77777777" w:rsidR="009D7CCD" w:rsidRDefault="009D7CCD" w:rsidP="00BE23D3">
            <w:pPr>
              <w:rPr>
                <w:rFonts w:cstheme="minorHAnsi"/>
                <w:sz w:val="18"/>
                <w:szCs w:val="18"/>
              </w:rPr>
            </w:pPr>
          </w:p>
          <w:p w14:paraId="38BDF65F" w14:textId="609872A1" w:rsidR="009D7CCD" w:rsidRDefault="009D7CCD" w:rsidP="00BE23D3">
            <w:pPr>
              <w:rPr>
                <w:rFonts w:cstheme="minorHAnsi"/>
                <w:sz w:val="18"/>
                <w:szCs w:val="18"/>
              </w:rPr>
            </w:pPr>
            <w:r>
              <w:rPr>
                <w:noProof/>
              </w:rPr>
              <w:drawing>
                <wp:inline distT="0" distB="0" distL="0" distR="0" wp14:anchorId="537269F2" wp14:editId="6757527C">
                  <wp:extent cx="2650490" cy="799465"/>
                  <wp:effectExtent l="0" t="0" r="0" b="635"/>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650490" cy="799465"/>
                          </a:xfrm>
                          <a:prstGeom prst="rect">
                            <a:avLst/>
                          </a:prstGeom>
                        </pic:spPr>
                      </pic:pic>
                    </a:graphicData>
                  </a:graphic>
                </wp:inline>
              </w:drawing>
            </w:r>
          </w:p>
          <w:p w14:paraId="6AA17C24" w14:textId="77777777" w:rsidR="009D7CCD" w:rsidRPr="006C3DD7" w:rsidRDefault="009D7CCD" w:rsidP="00BE23D3">
            <w:pPr>
              <w:rPr>
                <w:rFonts w:cstheme="minorHAnsi"/>
                <w:sz w:val="18"/>
                <w:szCs w:val="18"/>
              </w:rPr>
            </w:pPr>
            <w:r w:rsidRPr="006C3DD7">
              <w:rPr>
                <w:rFonts w:cstheme="minorHAnsi"/>
                <w:sz w:val="18"/>
                <w:szCs w:val="18"/>
              </w:rPr>
              <w:t>Ved ansøgning på restriktionen ”Grænselukninger” efter krisebestemmelsen, er omsætningsnedgangen: (600-0) / 1.000 = 60% og dermed en kompensationssats på 50% efter trappemodel 2 i vejledningen side 33.</w:t>
            </w:r>
          </w:p>
          <w:p w14:paraId="502464EB" w14:textId="77777777" w:rsidR="009D7CCD" w:rsidRDefault="009D7CCD" w:rsidP="00BE23D3">
            <w:pPr>
              <w:rPr>
                <w:rFonts w:cstheme="minorHAnsi"/>
                <w:sz w:val="18"/>
                <w:szCs w:val="18"/>
              </w:rPr>
            </w:pPr>
          </w:p>
          <w:p w14:paraId="1F405E2B" w14:textId="77777777" w:rsidR="009D7CCD" w:rsidRPr="006C3DD7" w:rsidRDefault="009D7CCD" w:rsidP="00BE23D3">
            <w:pPr>
              <w:rPr>
                <w:rFonts w:cstheme="minorHAnsi"/>
                <w:sz w:val="18"/>
                <w:szCs w:val="18"/>
              </w:rPr>
            </w:pPr>
            <w:r w:rsidRPr="006C3DD7">
              <w:rPr>
                <w:rFonts w:cstheme="minorHAnsi"/>
                <w:sz w:val="18"/>
                <w:szCs w:val="18"/>
              </w:rPr>
              <w:t>(Opgjort jf. fodnote i vejledning side 5:  (Omsætning direkte knyttet til restriktioner i referenceperioden - Omsætning direkte knyttet til restriktioner i kompensationsperioden) / Samlet omsætning i referenceperioden )</w:t>
            </w:r>
          </w:p>
          <w:p w14:paraId="03696673" w14:textId="77777777" w:rsidR="009D7CCD" w:rsidRPr="006C3DD7" w:rsidRDefault="009D7CCD" w:rsidP="00BE23D3">
            <w:pPr>
              <w:rPr>
                <w:rFonts w:cstheme="minorHAnsi"/>
                <w:sz w:val="18"/>
                <w:szCs w:val="18"/>
              </w:rPr>
            </w:pPr>
          </w:p>
          <w:p w14:paraId="7D8C008C" w14:textId="77777777" w:rsidR="009D7CCD" w:rsidRPr="006C3DD7" w:rsidRDefault="009D7CCD" w:rsidP="00BE23D3">
            <w:pPr>
              <w:rPr>
                <w:rFonts w:cstheme="minorHAnsi"/>
                <w:sz w:val="18"/>
                <w:szCs w:val="18"/>
              </w:rPr>
            </w:pPr>
            <w:r w:rsidRPr="006C3DD7">
              <w:rPr>
                <w:rFonts w:cstheme="minorHAnsi"/>
                <w:sz w:val="18"/>
                <w:szCs w:val="18"/>
              </w:rPr>
              <w:t>Ved ansøgning på restriktionen ”Grænselukninger” efter TF-bestemmelserne, er omsætningsnedgangen: (1.000-100) / 1.000 = 90% og dermed en kompensationssats på 90% efter trappemodel 1 i vejledningen side 33.</w:t>
            </w:r>
          </w:p>
          <w:p w14:paraId="7EFDF297" w14:textId="77777777" w:rsidR="009D7CCD" w:rsidRPr="006C3DD7" w:rsidRDefault="009D7CCD" w:rsidP="00BE23D3">
            <w:pPr>
              <w:rPr>
                <w:rFonts w:cstheme="minorHAnsi"/>
                <w:sz w:val="18"/>
                <w:szCs w:val="18"/>
              </w:rPr>
            </w:pPr>
            <w:r w:rsidRPr="006C3DD7">
              <w:rPr>
                <w:rFonts w:cstheme="minorHAnsi"/>
                <w:sz w:val="18"/>
                <w:szCs w:val="18"/>
              </w:rPr>
              <w:t>(Opgjort figur i vejledning side 5: (Omsætning i referenceperioden - Omsætning i kompensationsperioden) / Omsætning i referenceperioden )</w:t>
            </w:r>
          </w:p>
          <w:p w14:paraId="6F50953F" w14:textId="77777777" w:rsidR="009D7CCD" w:rsidRPr="006C3DD7" w:rsidRDefault="009D7CCD" w:rsidP="00BE23D3">
            <w:pPr>
              <w:rPr>
                <w:rFonts w:cstheme="minorHAnsi"/>
                <w:sz w:val="18"/>
                <w:szCs w:val="18"/>
              </w:rPr>
            </w:pPr>
          </w:p>
          <w:p w14:paraId="017A7E9D" w14:textId="77777777" w:rsidR="009D7CCD" w:rsidRDefault="009D7CCD" w:rsidP="00BE23D3">
            <w:pPr>
              <w:rPr>
                <w:rFonts w:cstheme="minorHAnsi"/>
                <w:sz w:val="18"/>
                <w:szCs w:val="18"/>
              </w:rPr>
            </w:pPr>
            <w:r w:rsidRPr="006C3DD7">
              <w:rPr>
                <w:rFonts w:cstheme="minorHAnsi"/>
                <w:sz w:val="18"/>
                <w:szCs w:val="18"/>
              </w:rPr>
              <w:t>Hvis virksomheden ansøger om kompensation efter krisebestemmelsen: Har virksomheden mulighed for at ansøge kompensation relateret til omsætningsnedgang der er relateret til øvrige restriktioner (fx begrænset åbningstid i dette eksempel)? – i så fald hvordan?</w:t>
            </w:r>
          </w:p>
          <w:p w14:paraId="36C4522D" w14:textId="77777777" w:rsidR="009D7CCD" w:rsidRDefault="009D7CCD" w:rsidP="00BE23D3">
            <w:pPr>
              <w:rPr>
                <w:rFonts w:cstheme="minorHAnsi"/>
                <w:sz w:val="18"/>
                <w:szCs w:val="18"/>
              </w:rPr>
            </w:pPr>
          </w:p>
        </w:tc>
        <w:tc>
          <w:tcPr>
            <w:tcW w:w="6375" w:type="dxa"/>
          </w:tcPr>
          <w:p w14:paraId="24288C10" w14:textId="77777777" w:rsidR="009D7CCD" w:rsidRDefault="009D7CCD" w:rsidP="00BE23D3">
            <w:pPr>
              <w:rPr>
                <w:rFonts w:cstheme="minorHAnsi"/>
                <w:sz w:val="18"/>
                <w:szCs w:val="18"/>
              </w:rPr>
            </w:pPr>
            <w:r>
              <w:rPr>
                <w:rFonts w:cstheme="minorHAnsi"/>
                <w:sz w:val="18"/>
                <w:szCs w:val="18"/>
              </w:rPr>
              <w:t>Afventer svar fra Erhvervsstyrelsen</w:t>
            </w:r>
          </w:p>
          <w:p w14:paraId="76113751" w14:textId="77777777" w:rsidR="009D7CCD" w:rsidRDefault="009D7CCD" w:rsidP="00BE23D3">
            <w:pPr>
              <w:rPr>
                <w:rFonts w:cstheme="minorHAnsi"/>
                <w:sz w:val="18"/>
                <w:szCs w:val="18"/>
              </w:rPr>
            </w:pPr>
          </w:p>
          <w:p w14:paraId="2491463E" w14:textId="1FAF02CA" w:rsidR="009D7CCD" w:rsidRDefault="009D7CCD" w:rsidP="00AF44D4">
            <w:pPr>
              <w:rPr>
                <w:rFonts w:cstheme="minorHAnsi"/>
                <w:sz w:val="18"/>
                <w:szCs w:val="18"/>
              </w:rPr>
            </w:pPr>
            <w:r w:rsidRPr="00F02C66">
              <w:rPr>
                <w:rFonts w:cstheme="minorHAnsi"/>
                <w:sz w:val="18"/>
                <w:szCs w:val="18"/>
              </w:rPr>
              <w:t>Ja, virksomheden har i dette tilfælde mulighed for at søge om kompensation for faste omkostninger for blandede aktiviteter.</w:t>
            </w:r>
          </w:p>
        </w:tc>
        <w:tc>
          <w:tcPr>
            <w:tcW w:w="2552" w:type="dxa"/>
          </w:tcPr>
          <w:p w14:paraId="3E7F0F5F" w14:textId="77777777" w:rsidR="009D7CCD" w:rsidRDefault="009D7CCD" w:rsidP="00BE23D3">
            <w:pPr>
              <w:rPr>
                <w:rFonts w:cstheme="minorHAnsi"/>
                <w:sz w:val="18"/>
                <w:szCs w:val="18"/>
              </w:rPr>
            </w:pPr>
          </w:p>
          <w:p w14:paraId="0AF10906" w14:textId="77777777" w:rsidR="009D7CCD" w:rsidRDefault="009D7CCD" w:rsidP="00BE23D3">
            <w:pPr>
              <w:rPr>
                <w:rFonts w:cstheme="minorHAnsi"/>
                <w:sz w:val="18"/>
                <w:szCs w:val="18"/>
              </w:rPr>
            </w:pPr>
          </w:p>
          <w:p w14:paraId="74406D58" w14:textId="280BDAAD" w:rsidR="009D7CCD" w:rsidRDefault="009D7CCD" w:rsidP="00BE23D3">
            <w:pPr>
              <w:rPr>
                <w:rFonts w:cstheme="minorHAnsi"/>
                <w:sz w:val="18"/>
                <w:szCs w:val="18"/>
              </w:rPr>
            </w:pPr>
            <w:r>
              <w:rPr>
                <w:rFonts w:cstheme="minorHAnsi"/>
                <w:sz w:val="18"/>
                <w:szCs w:val="18"/>
              </w:rPr>
              <w:t>Erhvervsstyrelsen</w:t>
            </w:r>
          </w:p>
        </w:tc>
        <w:tc>
          <w:tcPr>
            <w:tcW w:w="1846" w:type="dxa"/>
          </w:tcPr>
          <w:p w14:paraId="0DAE0E78" w14:textId="77777777" w:rsidR="009D7CCD" w:rsidRDefault="009D7CCD" w:rsidP="00BE23D3">
            <w:pPr>
              <w:rPr>
                <w:rFonts w:cstheme="minorHAnsi"/>
                <w:sz w:val="18"/>
                <w:szCs w:val="18"/>
              </w:rPr>
            </w:pPr>
            <w:r>
              <w:rPr>
                <w:rFonts w:cstheme="minorHAnsi"/>
                <w:sz w:val="18"/>
                <w:szCs w:val="18"/>
              </w:rPr>
              <w:t>28. juni 2021</w:t>
            </w:r>
          </w:p>
          <w:p w14:paraId="36A64D40" w14:textId="77777777" w:rsidR="009D7CCD" w:rsidRDefault="009D7CCD" w:rsidP="00BE23D3">
            <w:pPr>
              <w:rPr>
                <w:rFonts w:cstheme="minorHAnsi"/>
                <w:sz w:val="18"/>
                <w:szCs w:val="18"/>
              </w:rPr>
            </w:pPr>
          </w:p>
          <w:p w14:paraId="66AFCB58" w14:textId="2931ECAD" w:rsidR="009D7CCD" w:rsidRDefault="009D7CCD" w:rsidP="00BE23D3">
            <w:pPr>
              <w:rPr>
                <w:rFonts w:cstheme="minorHAnsi"/>
                <w:sz w:val="18"/>
                <w:szCs w:val="18"/>
              </w:rPr>
            </w:pPr>
            <w:r>
              <w:rPr>
                <w:rFonts w:cstheme="minorHAnsi"/>
                <w:sz w:val="18"/>
                <w:szCs w:val="18"/>
              </w:rPr>
              <w:t>14. november 2021</w:t>
            </w:r>
          </w:p>
        </w:tc>
      </w:tr>
      <w:tr w:rsidR="009D7CCD" w:rsidRPr="000F1DB1" w14:paraId="467B6AE6" w14:textId="77777777" w:rsidTr="009D7CCD">
        <w:tc>
          <w:tcPr>
            <w:tcW w:w="15163" w:type="dxa"/>
            <w:gridSpan w:val="4"/>
          </w:tcPr>
          <w:p w14:paraId="634350B9" w14:textId="3F99DF34" w:rsidR="009D7CCD" w:rsidRPr="00BE784F" w:rsidRDefault="009D7CCD" w:rsidP="00BE23D3">
            <w:pPr>
              <w:pStyle w:val="Overskrift2"/>
              <w:outlineLvl w:val="1"/>
            </w:pPr>
            <w:bookmarkStart w:id="37" w:name="_Toc99571929"/>
            <w:r>
              <w:t>34</w:t>
            </w:r>
            <w:r w:rsidRPr="00BE784F">
              <w:t xml:space="preserve">. </w:t>
            </w:r>
            <w:r>
              <w:t>Hvordan behandles moms og lønsum?</w:t>
            </w:r>
            <w:bookmarkEnd w:id="37"/>
          </w:p>
        </w:tc>
      </w:tr>
      <w:tr w:rsidR="009D7CCD" w:rsidRPr="000F1DB1" w14:paraId="4E5B5649" w14:textId="77777777" w:rsidTr="009D7CCD">
        <w:tc>
          <w:tcPr>
            <w:tcW w:w="4390" w:type="dxa"/>
          </w:tcPr>
          <w:p w14:paraId="0E366493" w14:textId="77777777" w:rsidR="009D7CCD" w:rsidRPr="00B25E91" w:rsidRDefault="009D7CCD" w:rsidP="00BE23D3">
            <w:pPr>
              <w:rPr>
                <w:rFonts w:cstheme="minorHAnsi"/>
                <w:sz w:val="18"/>
                <w:szCs w:val="18"/>
              </w:rPr>
            </w:pPr>
            <w:r w:rsidRPr="00B25E91">
              <w:rPr>
                <w:rFonts w:cstheme="minorHAnsi"/>
                <w:sz w:val="18"/>
                <w:szCs w:val="18"/>
              </w:rPr>
              <w:t xml:space="preserve">De faste udgifter skal opgøres ex. moms, med mindre virksomheden ikke kan få fradragsret eller delvis fradragsret for momsbeløbet. </w:t>
            </w:r>
          </w:p>
          <w:p w14:paraId="57BD0B95" w14:textId="77777777" w:rsidR="009D7CCD" w:rsidRPr="00B25E91" w:rsidRDefault="009D7CCD" w:rsidP="00BE23D3">
            <w:pPr>
              <w:rPr>
                <w:rFonts w:cstheme="minorHAnsi"/>
                <w:sz w:val="18"/>
                <w:szCs w:val="18"/>
              </w:rPr>
            </w:pPr>
          </w:p>
          <w:p w14:paraId="0A72251B" w14:textId="77777777" w:rsidR="009D7CCD" w:rsidRPr="00B25E91" w:rsidRDefault="009D7CCD" w:rsidP="00BE23D3">
            <w:pPr>
              <w:rPr>
                <w:rFonts w:cstheme="minorHAnsi"/>
                <w:sz w:val="18"/>
                <w:szCs w:val="18"/>
              </w:rPr>
            </w:pPr>
            <w:r w:rsidRPr="00B25E91">
              <w:rPr>
                <w:rFonts w:cstheme="minorHAnsi"/>
                <w:sz w:val="18"/>
                <w:szCs w:val="18"/>
              </w:rPr>
              <w:t>En virksomhed har delvis fradragsret for momsbeløbet. Det er virksomhedens første regnskabsår, og skal ifølge SKAT opgøre fradragsretten således:</w:t>
            </w:r>
          </w:p>
          <w:p w14:paraId="58062558" w14:textId="77777777" w:rsidR="009D7CCD" w:rsidRPr="00B25E91" w:rsidRDefault="009D7CCD" w:rsidP="00BE23D3">
            <w:pPr>
              <w:rPr>
                <w:rFonts w:cstheme="minorHAnsi"/>
                <w:sz w:val="18"/>
                <w:szCs w:val="18"/>
              </w:rPr>
            </w:pPr>
          </w:p>
          <w:p w14:paraId="7ED38512" w14:textId="77777777" w:rsidR="009D7CCD" w:rsidRPr="00B25E91" w:rsidRDefault="009D7CCD" w:rsidP="00BE23D3">
            <w:pPr>
              <w:rPr>
                <w:rFonts w:cstheme="minorHAnsi"/>
                <w:sz w:val="18"/>
                <w:szCs w:val="18"/>
              </w:rPr>
            </w:pPr>
            <w:r w:rsidRPr="00B25E91">
              <w:rPr>
                <w:rFonts w:cstheme="minorHAnsi"/>
                <w:sz w:val="18"/>
                <w:szCs w:val="18"/>
              </w:rPr>
              <w:t>For nyetablerede virksomheder sker den foreløbige opgørelse i det første regnskabsår på grundlag af omsætningen i de enkelte momsperioder.</w:t>
            </w:r>
          </w:p>
          <w:p w14:paraId="13A4F728" w14:textId="77777777" w:rsidR="009D7CCD" w:rsidRPr="00B25E91" w:rsidRDefault="009D7CCD" w:rsidP="00BE23D3">
            <w:pPr>
              <w:rPr>
                <w:rFonts w:cstheme="minorHAnsi"/>
                <w:sz w:val="18"/>
                <w:szCs w:val="18"/>
              </w:rPr>
            </w:pPr>
          </w:p>
          <w:p w14:paraId="3AAA777F" w14:textId="77777777" w:rsidR="009D7CCD" w:rsidRPr="00B25E91" w:rsidRDefault="009D7CCD" w:rsidP="00BE23D3">
            <w:pPr>
              <w:rPr>
                <w:rFonts w:cstheme="minorHAnsi"/>
                <w:sz w:val="18"/>
                <w:szCs w:val="18"/>
              </w:rPr>
            </w:pPr>
            <w:r w:rsidRPr="00B25E91">
              <w:rPr>
                <w:rFonts w:cstheme="minorHAnsi"/>
                <w:sz w:val="18"/>
                <w:szCs w:val="18"/>
              </w:rPr>
              <w:t xml:space="preserve">Normalt vil den delvise fradragsret udgøre 20%, men som følge af at virksomheden er nedlukket ved forbud, er der ikke momspligtig omsætning i perioden, og derfor vil fradragsretten for 2. kvartal 2020 blive 0%. </w:t>
            </w:r>
          </w:p>
          <w:p w14:paraId="38B7254B" w14:textId="77777777" w:rsidR="009D7CCD" w:rsidRPr="00B25E91" w:rsidRDefault="009D7CCD" w:rsidP="00BE23D3">
            <w:pPr>
              <w:rPr>
                <w:rFonts w:cstheme="minorHAnsi"/>
                <w:sz w:val="18"/>
                <w:szCs w:val="18"/>
              </w:rPr>
            </w:pPr>
          </w:p>
          <w:p w14:paraId="651E8623" w14:textId="77777777" w:rsidR="009D7CCD" w:rsidRPr="00B25E91" w:rsidRDefault="009D7CCD" w:rsidP="00BE23D3">
            <w:pPr>
              <w:rPr>
                <w:rFonts w:cstheme="minorHAnsi"/>
                <w:sz w:val="18"/>
                <w:szCs w:val="18"/>
              </w:rPr>
            </w:pPr>
            <w:r w:rsidRPr="00B25E91">
              <w:rPr>
                <w:rFonts w:cstheme="minorHAnsi"/>
                <w:sz w:val="18"/>
                <w:szCs w:val="18"/>
              </w:rPr>
              <w:t>Er det korrekt at virksomheden opgør sine kompensationsberettigede omkostninger inkl. moms?</w:t>
            </w:r>
          </w:p>
          <w:p w14:paraId="5F0CC906" w14:textId="77777777" w:rsidR="009D7CCD" w:rsidRPr="00B25E91" w:rsidRDefault="009D7CCD" w:rsidP="00BE23D3">
            <w:pPr>
              <w:rPr>
                <w:rFonts w:cstheme="minorHAnsi"/>
                <w:sz w:val="18"/>
                <w:szCs w:val="18"/>
              </w:rPr>
            </w:pPr>
          </w:p>
          <w:p w14:paraId="07C0E335" w14:textId="0888E2FE" w:rsidR="009D7CCD" w:rsidRPr="00BE784F" w:rsidRDefault="009D7CCD" w:rsidP="00BE23D3">
            <w:pPr>
              <w:rPr>
                <w:rFonts w:cstheme="minorHAnsi"/>
                <w:sz w:val="18"/>
                <w:szCs w:val="18"/>
              </w:rPr>
            </w:pPr>
            <w:r w:rsidRPr="00B25E91">
              <w:rPr>
                <w:rFonts w:cstheme="minorHAnsi"/>
                <w:sz w:val="18"/>
                <w:szCs w:val="18"/>
              </w:rPr>
              <w:t>Vil kompensationsbeløbet så skulle reguleres når den delvis fradragsret kan opgøres efter regnskabsårets udløb? Regnskabsårets udløb ligger efter datoen for endelig opgørelse af kompensationsbeløbet.</w:t>
            </w:r>
          </w:p>
        </w:tc>
        <w:tc>
          <w:tcPr>
            <w:tcW w:w="6375" w:type="dxa"/>
          </w:tcPr>
          <w:p w14:paraId="438327DD" w14:textId="77777777" w:rsidR="009D7CCD" w:rsidRDefault="009D7CCD" w:rsidP="00BE23D3">
            <w:pPr>
              <w:rPr>
                <w:rFonts w:cstheme="minorHAnsi"/>
                <w:sz w:val="18"/>
                <w:szCs w:val="18"/>
              </w:rPr>
            </w:pPr>
            <w:r>
              <w:rPr>
                <w:rFonts w:cstheme="minorHAnsi"/>
                <w:sz w:val="18"/>
                <w:szCs w:val="18"/>
              </w:rPr>
              <w:t>Erhvervsstyrelsen forventer at afgive svar fredag d. 24. april 2020</w:t>
            </w:r>
          </w:p>
          <w:p w14:paraId="3CDD8E59" w14:textId="77777777" w:rsidR="009D7CCD" w:rsidRDefault="009D7CCD" w:rsidP="00BE23D3">
            <w:pPr>
              <w:rPr>
                <w:rFonts w:cstheme="minorHAnsi"/>
                <w:sz w:val="18"/>
                <w:szCs w:val="18"/>
              </w:rPr>
            </w:pPr>
          </w:p>
          <w:p w14:paraId="2DDD56A5" w14:textId="77777777" w:rsidR="009D7CCD" w:rsidRDefault="009D7CCD" w:rsidP="00BE23D3">
            <w:pPr>
              <w:rPr>
                <w:rFonts w:cstheme="minorHAnsi"/>
                <w:sz w:val="18"/>
                <w:szCs w:val="18"/>
              </w:rPr>
            </w:pPr>
            <w:r>
              <w:rPr>
                <w:rFonts w:cstheme="minorHAnsi"/>
                <w:sz w:val="18"/>
                <w:szCs w:val="18"/>
              </w:rPr>
              <w:t>Erhvervsstyrelsen forventer at afgive svar torsdag d. 30. april 2020</w:t>
            </w:r>
          </w:p>
          <w:p w14:paraId="1C29CE09" w14:textId="77777777" w:rsidR="009D7CCD" w:rsidRDefault="009D7CCD" w:rsidP="00BE23D3">
            <w:pPr>
              <w:rPr>
                <w:rFonts w:cstheme="minorHAnsi"/>
                <w:sz w:val="18"/>
                <w:szCs w:val="18"/>
              </w:rPr>
            </w:pPr>
          </w:p>
          <w:p w14:paraId="2A46A5D7" w14:textId="77777777" w:rsidR="009D7CCD" w:rsidRPr="00A037E6" w:rsidRDefault="009D7CCD" w:rsidP="00BE23D3">
            <w:pPr>
              <w:rPr>
                <w:rFonts w:cstheme="minorHAnsi"/>
                <w:sz w:val="18"/>
                <w:szCs w:val="18"/>
              </w:rPr>
            </w:pPr>
            <w:r w:rsidRPr="00A037E6">
              <w:rPr>
                <w:rFonts w:cstheme="minorHAnsi"/>
                <w:sz w:val="18"/>
                <w:szCs w:val="18"/>
              </w:rPr>
              <w:t>Virksomheder, som er helt eller delvist momsfritaget, må medregne en andel af virksomhedens købsmoms i de faste omkostninger, der ydes kompensation for. Købsmomsen skal være relateret til de omkostningskategorier, der er faste.</w:t>
            </w:r>
          </w:p>
          <w:p w14:paraId="7354FDEC" w14:textId="77777777" w:rsidR="009D7CCD" w:rsidRPr="00A037E6" w:rsidRDefault="009D7CCD" w:rsidP="00BE23D3">
            <w:pPr>
              <w:rPr>
                <w:rFonts w:cstheme="minorHAnsi"/>
                <w:sz w:val="18"/>
                <w:szCs w:val="18"/>
              </w:rPr>
            </w:pPr>
          </w:p>
          <w:p w14:paraId="1E9E3841" w14:textId="1FE46A52" w:rsidR="009D7CCD" w:rsidRPr="00A037E6" w:rsidRDefault="009D7CCD" w:rsidP="00BE23D3">
            <w:pPr>
              <w:rPr>
                <w:rFonts w:cstheme="minorHAnsi"/>
                <w:sz w:val="18"/>
                <w:szCs w:val="18"/>
              </w:rPr>
            </w:pPr>
            <w:r w:rsidRPr="00A037E6">
              <w:rPr>
                <w:rFonts w:cstheme="minorHAnsi"/>
                <w:sz w:val="18"/>
                <w:szCs w:val="18"/>
              </w:rPr>
              <w:t>1)</w:t>
            </w:r>
            <w:r>
              <w:rPr>
                <w:rFonts w:cstheme="minorHAnsi"/>
                <w:sz w:val="18"/>
                <w:szCs w:val="18"/>
              </w:rPr>
              <w:t xml:space="preserve"> </w:t>
            </w:r>
            <w:r w:rsidRPr="00A037E6">
              <w:rPr>
                <w:rFonts w:cstheme="minorHAnsi"/>
                <w:sz w:val="18"/>
                <w:szCs w:val="18"/>
              </w:rPr>
              <w:t xml:space="preserve">Virksomheder, der er fuldt momsfritaget, må medregne hele den faste moms. </w:t>
            </w:r>
          </w:p>
          <w:p w14:paraId="36E0D048" w14:textId="6FE9D07A" w:rsidR="009D7CCD" w:rsidRPr="00A037E6" w:rsidRDefault="009D7CCD" w:rsidP="00BE23D3">
            <w:pPr>
              <w:rPr>
                <w:rFonts w:cstheme="minorHAnsi"/>
                <w:sz w:val="18"/>
                <w:szCs w:val="18"/>
              </w:rPr>
            </w:pPr>
            <w:r w:rsidRPr="00A037E6">
              <w:rPr>
                <w:rFonts w:cstheme="minorHAnsi"/>
                <w:sz w:val="18"/>
                <w:szCs w:val="18"/>
              </w:rPr>
              <w:t>2)</w:t>
            </w:r>
            <w:r>
              <w:rPr>
                <w:rFonts w:cstheme="minorHAnsi"/>
                <w:sz w:val="18"/>
                <w:szCs w:val="18"/>
              </w:rPr>
              <w:t xml:space="preserve"> </w:t>
            </w:r>
            <w:r w:rsidRPr="00A037E6">
              <w:rPr>
                <w:rFonts w:cstheme="minorHAnsi"/>
                <w:sz w:val="18"/>
                <w:szCs w:val="18"/>
              </w:rPr>
              <w:t xml:space="preserve">Virksomheder, der er delvist momsfritaget, må medregne en andel af den faste moms, der modsvarer virksomhedens andel af momsfri omsætning ud af virksomhedens samlede omsætning. </w:t>
            </w:r>
          </w:p>
          <w:p w14:paraId="69A33C9C" w14:textId="77777777" w:rsidR="009D7CCD" w:rsidRPr="00A037E6" w:rsidRDefault="009D7CCD" w:rsidP="00BE23D3">
            <w:pPr>
              <w:rPr>
                <w:rFonts w:cstheme="minorHAnsi"/>
                <w:sz w:val="18"/>
                <w:szCs w:val="18"/>
              </w:rPr>
            </w:pPr>
          </w:p>
          <w:p w14:paraId="36592070" w14:textId="77777777" w:rsidR="009D7CCD" w:rsidRPr="00A037E6" w:rsidRDefault="009D7CCD" w:rsidP="00BE23D3">
            <w:pPr>
              <w:rPr>
                <w:rFonts w:cstheme="minorHAnsi"/>
                <w:sz w:val="18"/>
                <w:szCs w:val="18"/>
              </w:rPr>
            </w:pPr>
            <w:r w:rsidRPr="00A037E6">
              <w:rPr>
                <w:rFonts w:cstheme="minorHAnsi"/>
                <w:sz w:val="18"/>
                <w:szCs w:val="18"/>
              </w:rPr>
              <w:t>a. Hvis momsfri ydelser fx udgør 30 pct. af virksomhedens samlede omsætning (eksklusive moms), må virksomheden medregne 30 pct. af den faste moms.</w:t>
            </w:r>
          </w:p>
          <w:p w14:paraId="143E3485" w14:textId="77777777" w:rsidR="009D7CCD" w:rsidRPr="00A037E6" w:rsidRDefault="009D7CCD" w:rsidP="00BE23D3">
            <w:pPr>
              <w:rPr>
                <w:rFonts w:cstheme="minorHAnsi"/>
                <w:sz w:val="18"/>
                <w:szCs w:val="18"/>
              </w:rPr>
            </w:pPr>
          </w:p>
          <w:p w14:paraId="523D5F5B" w14:textId="31717EE6" w:rsidR="009D7CCD" w:rsidRPr="00BE784F" w:rsidRDefault="009D7CCD" w:rsidP="00BE23D3">
            <w:pPr>
              <w:rPr>
                <w:rFonts w:cstheme="minorHAnsi"/>
                <w:sz w:val="18"/>
                <w:szCs w:val="18"/>
              </w:rPr>
            </w:pPr>
            <w:r w:rsidRPr="00A037E6">
              <w:rPr>
                <w:rFonts w:cstheme="minorHAnsi"/>
                <w:sz w:val="18"/>
                <w:szCs w:val="18"/>
              </w:rPr>
              <w:t>Kompensationsbeløbet skal reguleres forholdsvis såfremt, den faktiske moms fradragsret på de i opgørelsen medtagne omkostninger overstiger 0%.</w:t>
            </w:r>
          </w:p>
        </w:tc>
        <w:tc>
          <w:tcPr>
            <w:tcW w:w="2552" w:type="dxa"/>
          </w:tcPr>
          <w:p w14:paraId="49D62EBD" w14:textId="77777777" w:rsidR="009D7CCD" w:rsidRDefault="009D7CCD" w:rsidP="00BE23D3">
            <w:pPr>
              <w:rPr>
                <w:rFonts w:cstheme="minorHAnsi"/>
                <w:sz w:val="18"/>
                <w:szCs w:val="18"/>
              </w:rPr>
            </w:pPr>
            <w:r>
              <w:rPr>
                <w:rFonts w:cstheme="minorHAnsi"/>
                <w:sz w:val="18"/>
                <w:szCs w:val="18"/>
              </w:rPr>
              <w:t>Erhvervsstyrelsen</w:t>
            </w:r>
          </w:p>
          <w:p w14:paraId="025547D0" w14:textId="77777777" w:rsidR="009D7CCD" w:rsidRDefault="009D7CCD" w:rsidP="00BE23D3">
            <w:pPr>
              <w:rPr>
                <w:rFonts w:cstheme="minorHAnsi"/>
                <w:sz w:val="18"/>
                <w:szCs w:val="18"/>
              </w:rPr>
            </w:pPr>
          </w:p>
          <w:p w14:paraId="479FFB02" w14:textId="77777777" w:rsidR="009D7CCD" w:rsidRDefault="009D7CCD" w:rsidP="00BE23D3">
            <w:pPr>
              <w:rPr>
                <w:rFonts w:cstheme="minorHAnsi"/>
                <w:sz w:val="18"/>
                <w:szCs w:val="18"/>
              </w:rPr>
            </w:pPr>
            <w:r>
              <w:rPr>
                <w:rFonts w:cstheme="minorHAnsi"/>
                <w:sz w:val="18"/>
                <w:szCs w:val="18"/>
              </w:rPr>
              <w:t>Erhvervsstyrelsen</w:t>
            </w:r>
          </w:p>
          <w:p w14:paraId="03134F59" w14:textId="77777777" w:rsidR="009D7CCD" w:rsidRDefault="009D7CCD" w:rsidP="00BE23D3">
            <w:pPr>
              <w:rPr>
                <w:rFonts w:cstheme="minorHAnsi"/>
                <w:sz w:val="18"/>
                <w:szCs w:val="18"/>
              </w:rPr>
            </w:pPr>
          </w:p>
          <w:p w14:paraId="17800A04" w14:textId="16C02D5C" w:rsidR="009D7CCD" w:rsidRPr="00BE784F" w:rsidRDefault="009D7CCD" w:rsidP="00BE23D3">
            <w:pPr>
              <w:rPr>
                <w:rFonts w:cstheme="minorHAnsi"/>
                <w:sz w:val="18"/>
                <w:szCs w:val="18"/>
              </w:rPr>
            </w:pPr>
            <w:r>
              <w:rPr>
                <w:rFonts w:cstheme="minorHAnsi"/>
                <w:sz w:val="18"/>
                <w:szCs w:val="18"/>
              </w:rPr>
              <w:t>Erhvervsstyrelsen</w:t>
            </w:r>
          </w:p>
        </w:tc>
        <w:tc>
          <w:tcPr>
            <w:tcW w:w="1846" w:type="dxa"/>
          </w:tcPr>
          <w:p w14:paraId="31577D4F" w14:textId="77777777" w:rsidR="009D7CCD" w:rsidRDefault="009D7CCD" w:rsidP="00BE23D3">
            <w:pPr>
              <w:rPr>
                <w:rFonts w:cstheme="minorHAnsi"/>
                <w:sz w:val="18"/>
                <w:szCs w:val="18"/>
              </w:rPr>
            </w:pPr>
            <w:r>
              <w:rPr>
                <w:rFonts w:cstheme="minorHAnsi"/>
                <w:sz w:val="18"/>
                <w:szCs w:val="18"/>
              </w:rPr>
              <w:t>22</w:t>
            </w:r>
            <w:r w:rsidRPr="002854A9">
              <w:rPr>
                <w:rFonts w:cstheme="minorHAnsi"/>
                <w:sz w:val="18"/>
                <w:szCs w:val="18"/>
              </w:rPr>
              <w:t>. april 2020</w:t>
            </w:r>
          </w:p>
          <w:p w14:paraId="319EA990" w14:textId="77777777" w:rsidR="009D7CCD" w:rsidRDefault="009D7CCD" w:rsidP="00BE23D3">
            <w:pPr>
              <w:rPr>
                <w:rFonts w:cstheme="minorHAnsi"/>
                <w:sz w:val="18"/>
                <w:szCs w:val="18"/>
              </w:rPr>
            </w:pPr>
          </w:p>
          <w:p w14:paraId="402B18D4" w14:textId="7B378AFA" w:rsidR="009D7CCD" w:rsidRDefault="009D7CCD" w:rsidP="00BE23D3">
            <w:pPr>
              <w:rPr>
                <w:rFonts w:cstheme="minorHAnsi"/>
                <w:sz w:val="18"/>
                <w:szCs w:val="18"/>
              </w:rPr>
            </w:pPr>
            <w:r>
              <w:rPr>
                <w:rFonts w:cstheme="minorHAnsi"/>
                <w:sz w:val="18"/>
                <w:szCs w:val="18"/>
              </w:rPr>
              <w:t>28. april 2020</w:t>
            </w:r>
          </w:p>
          <w:p w14:paraId="36FBC011" w14:textId="77777777" w:rsidR="009D7CCD" w:rsidRDefault="009D7CCD" w:rsidP="00BE23D3">
            <w:pPr>
              <w:rPr>
                <w:rFonts w:cstheme="minorHAnsi"/>
                <w:sz w:val="18"/>
                <w:szCs w:val="18"/>
              </w:rPr>
            </w:pPr>
          </w:p>
          <w:p w14:paraId="260CFAC5" w14:textId="0BD78B52" w:rsidR="009D7CCD" w:rsidRPr="00BE784F" w:rsidRDefault="009D7CCD" w:rsidP="00BE23D3">
            <w:pPr>
              <w:rPr>
                <w:rFonts w:cstheme="minorHAnsi"/>
                <w:sz w:val="18"/>
                <w:szCs w:val="18"/>
              </w:rPr>
            </w:pPr>
            <w:r>
              <w:rPr>
                <w:rFonts w:cstheme="minorHAnsi"/>
                <w:sz w:val="18"/>
                <w:szCs w:val="18"/>
              </w:rPr>
              <w:t>25. maj 2020</w:t>
            </w:r>
          </w:p>
        </w:tc>
      </w:tr>
      <w:tr w:rsidR="009D7CCD" w:rsidRPr="000F1DB1" w14:paraId="6F39E854" w14:textId="77777777" w:rsidTr="009D7CCD">
        <w:tc>
          <w:tcPr>
            <w:tcW w:w="4390" w:type="dxa"/>
          </w:tcPr>
          <w:p w14:paraId="02DC4027" w14:textId="77777777" w:rsidR="009D7CCD" w:rsidRPr="00B25E91" w:rsidRDefault="009D7CCD" w:rsidP="00BE23D3">
            <w:pPr>
              <w:rPr>
                <w:rFonts w:cstheme="minorHAnsi"/>
                <w:sz w:val="18"/>
                <w:szCs w:val="18"/>
              </w:rPr>
            </w:pPr>
            <w:r w:rsidRPr="00611795">
              <w:rPr>
                <w:rFonts w:cstheme="minorHAnsi"/>
                <w:sz w:val="18"/>
                <w:szCs w:val="18"/>
              </w:rPr>
              <w:t>Kan Erhvervsstyrelsen bekræfte, at en kompensationssøgende virksomhed i beregningen af kompensation af faste omkostninger kan medtage skyldig lønsumsafgift af den del af medarbejderens løn, der ikke dækkes af lønkompensationsordningen, således at der de facto ikke betales lønsumsafgift af løndelen vedrørende hjemsendte medarbejdere?</w:t>
            </w:r>
          </w:p>
        </w:tc>
        <w:tc>
          <w:tcPr>
            <w:tcW w:w="6375" w:type="dxa"/>
          </w:tcPr>
          <w:p w14:paraId="5695CF64" w14:textId="77777777" w:rsidR="009D7CCD" w:rsidRDefault="009D7CCD" w:rsidP="00BE23D3">
            <w:pPr>
              <w:rPr>
                <w:rFonts w:cstheme="minorHAnsi"/>
                <w:sz w:val="18"/>
                <w:szCs w:val="18"/>
              </w:rPr>
            </w:pPr>
            <w:r w:rsidRPr="009B536F">
              <w:rPr>
                <w:rFonts w:cstheme="minorHAnsi"/>
                <w:sz w:val="18"/>
                <w:szCs w:val="18"/>
              </w:rPr>
              <w:t>Ja, Erhvervsstyrelsen kan bekræfte at de hjemsendte medarbejdere i denne særlige situation er at betragte som en fast omkostning. Den dertilhørende (skyldige) lønsumsafgift vil også være en fast omkostning, som virksomheden kan ansøge om kompensation for jf.  Vejledning om ansøgning til den midlertidige kompensationsordning for</w:t>
            </w:r>
            <w:r>
              <w:rPr>
                <w:rFonts w:cstheme="minorHAnsi"/>
                <w:sz w:val="18"/>
                <w:szCs w:val="18"/>
              </w:rPr>
              <w:t xml:space="preserve"> </w:t>
            </w:r>
            <w:r w:rsidRPr="009B536F">
              <w:rPr>
                <w:rFonts w:cstheme="minorHAnsi"/>
                <w:sz w:val="18"/>
                <w:szCs w:val="18"/>
              </w:rPr>
              <w:t>virksomheders faste omkostninger dateret d. 9. april 2020 side 12</w:t>
            </w:r>
            <w:r>
              <w:rPr>
                <w:rFonts w:cstheme="minorHAnsi"/>
                <w:sz w:val="18"/>
                <w:szCs w:val="18"/>
              </w:rPr>
              <w:t>.</w:t>
            </w:r>
          </w:p>
        </w:tc>
        <w:tc>
          <w:tcPr>
            <w:tcW w:w="2552" w:type="dxa"/>
          </w:tcPr>
          <w:p w14:paraId="4C420426" w14:textId="77777777" w:rsidR="009D7CCD" w:rsidRPr="00BE784F" w:rsidRDefault="009D7CCD" w:rsidP="00BE23D3">
            <w:pPr>
              <w:rPr>
                <w:rFonts w:cstheme="minorHAnsi"/>
                <w:sz w:val="18"/>
                <w:szCs w:val="18"/>
              </w:rPr>
            </w:pPr>
            <w:r>
              <w:rPr>
                <w:rFonts w:cstheme="minorHAnsi"/>
                <w:sz w:val="18"/>
                <w:szCs w:val="18"/>
              </w:rPr>
              <w:t>Erhvervsstyrelsen</w:t>
            </w:r>
          </w:p>
        </w:tc>
        <w:tc>
          <w:tcPr>
            <w:tcW w:w="1846" w:type="dxa"/>
          </w:tcPr>
          <w:p w14:paraId="1BA607F7" w14:textId="77777777" w:rsidR="009D7CCD" w:rsidRDefault="009D7CCD" w:rsidP="00BE23D3">
            <w:pPr>
              <w:rPr>
                <w:rFonts w:cstheme="minorHAnsi"/>
                <w:sz w:val="18"/>
                <w:szCs w:val="18"/>
              </w:rPr>
            </w:pPr>
            <w:r>
              <w:rPr>
                <w:rFonts w:cstheme="minorHAnsi"/>
                <w:sz w:val="18"/>
                <w:szCs w:val="18"/>
              </w:rPr>
              <w:t>22. april 2020</w:t>
            </w:r>
          </w:p>
        </w:tc>
      </w:tr>
      <w:tr w:rsidR="009D7CCD" w:rsidRPr="000F1DB1" w14:paraId="041501FE" w14:textId="77777777" w:rsidTr="009D7CCD">
        <w:tc>
          <w:tcPr>
            <w:tcW w:w="4390" w:type="dxa"/>
          </w:tcPr>
          <w:p w14:paraId="4EB39CA9" w14:textId="799BEB65" w:rsidR="009D7CCD" w:rsidRPr="00B25E91" w:rsidRDefault="009D7CCD" w:rsidP="00BE23D3">
            <w:pPr>
              <w:rPr>
                <w:rFonts w:cstheme="minorHAnsi"/>
                <w:sz w:val="18"/>
                <w:szCs w:val="18"/>
              </w:rPr>
            </w:pPr>
            <w:r w:rsidRPr="0029321C">
              <w:rPr>
                <w:rFonts w:cstheme="minorHAnsi"/>
                <w:sz w:val="18"/>
                <w:szCs w:val="18"/>
              </w:rPr>
              <w:t xml:space="preserve">Kan </w:t>
            </w:r>
            <w:r>
              <w:rPr>
                <w:rFonts w:cstheme="minorHAnsi"/>
                <w:sz w:val="18"/>
                <w:szCs w:val="18"/>
              </w:rPr>
              <w:t xml:space="preserve">Skattestyrelsen </w:t>
            </w:r>
            <w:r w:rsidRPr="0029321C">
              <w:rPr>
                <w:rFonts w:cstheme="minorHAnsi"/>
                <w:sz w:val="18"/>
                <w:szCs w:val="18"/>
              </w:rPr>
              <w:t>bekræfte, at metode 4 virksomheder</w:t>
            </w:r>
            <w:r>
              <w:rPr>
                <w:rFonts w:cstheme="minorHAnsi"/>
                <w:sz w:val="18"/>
                <w:szCs w:val="18"/>
              </w:rPr>
              <w:t xml:space="preserve"> (</w:t>
            </w:r>
            <w:r w:rsidRPr="0029321C">
              <w:rPr>
                <w:rFonts w:cstheme="minorHAnsi"/>
                <w:sz w:val="18"/>
                <w:szCs w:val="18"/>
              </w:rPr>
              <w:t>Øvrige lønsumsafgiftspligtige virksomheder</w:t>
            </w:r>
            <w:r>
              <w:rPr>
                <w:rFonts w:cstheme="minorHAnsi"/>
                <w:sz w:val="18"/>
                <w:szCs w:val="18"/>
              </w:rPr>
              <w:t>)</w:t>
            </w:r>
            <w:r w:rsidRPr="0029321C">
              <w:rPr>
                <w:rFonts w:cstheme="minorHAnsi"/>
                <w:sz w:val="18"/>
                <w:szCs w:val="18"/>
              </w:rPr>
              <w:t xml:space="preserve"> i opgørelsen af over-/underskudselementet ikke skal medtage modtagne beløb fra </w:t>
            </w:r>
            <w:r>
              <w:rPr>
                <w:rFonts w:cstheme="minorHAnsi"/>
                <w:sz w:val="18"/>
                <w:szCs w:val="18"/>
              </w:rPr>
              <w:t>k</w:t>
            </w:r>
            <w:r w:rsidRPr="0029321C">
              <w:rPr>
                <w:rFonts w:cstheme="minorHAnsi"/>
                <w:sz w:val="18"/>
                <w:szCs w:val="18"/>
              </w:rPr>
              <w:t>ompensationsordningerne i forbindelse med COVID-19 krisen som en indtægt eller en omkostningsreduktion</w:t>
            </w:r>
            <w:r>
              <w:rPr>
                <w:rFonts w:cstheme="minorHAnsi"/>
                <w:sz w:val="18"/>
                <w:szCs w:val="18"/>
              </w:rPr>
              <w:t>?</w:t>
            </w:r>
          </w:p>
        </w:tc>
        <w:tc>
          <w:tcPr>
            <w:tcW w:w="6375" w:type="dxa"/>
          </w:tcPr>
          <w:p w14:paraId="5B8DCCDE" w14:textId="66CCF28B" w:rsidR="009D7CCD" w:rsidRDefault="009D7CCD" w:rsidP="00BE23D3">
            <w:pPr>
              <w:rPr>
                <w:rFonts w:cstheme="minorHAnsi"/>
                <w:sz w:val="18"/>
                <w:szCs w:val="18"/>
              </w:rPr>
            </w:pPr>
            <w:r w:rsidRPr="0029321C">
              <w:rPr>
                <w:rFonts w:cstheme="minorHAnsi"/>
                <w:sz w:val="18"/>
                <w:szCs w:val="18"/>
              </w:rPr>
              <w:t xml:space="preserve">Beløbet er indkomstskattepligtigt for virksomheden og medregnes derfor også i det lønsumsafgiftspligtige overskud for virksomheder omfattet af metode 4. </w:t>
            </w:r>
            <w:r>
              <w:rPr>
                <w:rFonts w:cstheme="minorHAnsi"/>
                <w:sz w:val="18"/>
                <w:szCs w:val="18"/>
              </w:rPr>
              <w:t>Skattestyrelsen</w:t>
            </w:r>
            <w:r w:rsidRPr="0029321C">
              <w:rPr>
                <w:rFonts w:cstheme="minorHAnsi"/>
                <w:sz w:val="18"/>
                <w:szCs w:val="18"/>
              </w:rPr>
              <w:t xml:space="preserve"> kan således ikke bekræfte, at kompensationen ikke skal medregnes som en indtægt eller omkostningsreduktion for disse virksomheder.</w:t>
            </w:r>
          </w:p>
        </w:tc>
        <w:tc>
          <w:tcPr>
            <w:tcW w:w="2552" w:type="dxa"/>
          </w:tcPr>
          <w:p w14:paraId="69F959CE" w14:textId="0FDD63F4" w:rsidR="009D7CCD" w:rsidRPr="00BE784F" w:rsidRDefault="009D7CCD" w:rsidP="00BE23D3">
            <w:pPr>
              <w:rPr>
                <w:rFonts w:cstheme="minorHAnsi"/>
                <w:sz w:val="18"/>
                <w:szCs w:val="18"/>
              </w:rPr>
            </w:pPr>
            <w:r>
              <w:rPr>
                <w:rFonts w:cstheme="minorHAnsi"/>
                <w:sz w:val="18"/>
                <w:szCs w:val="18"/>
              </w:rPr>
              <w:t>Skattestyrelsen</w:t>
            </w:r>
          </w:p>
        </w:tc>
        <w:tc>
          <w:tcPr>
            <w:tcW w:w="1846" w:type="dxa"/>
          </w:tcPr>
          <w:p w14:paraId="1DF72907" w14:textId="7822D5AE" w:rsidR="009D7CCD" w:rsidRDefault="009D7CCD" w:rsidP="00BE23D3">
            <w:pPr>
              <w:rPr>
                <w:rFonts w:cstheme="minorHAnsi"/>
                <w:sz w:val="18"/>
                <w:szCs w:val="18"/>
              </w:rPr>
            </w:pPr>
            <w:r>
              <w:rPr>
                <w:rFonts w:cstheme="minorHAnsi"/>
                <w:sz w:val="18"/>
                <w:szCs w:val="18"/>
              </w:rPr>
              <w:t>5. maj 2020</w:t>
            </w:r>
          </w:p>
        </w:tc>
      </w:tr>
      <w:tr w:rsidR="009D7CCD" w:rsidRPr="000F1DB1" w14:paraId="35AE23F9" w14:textId="6792DF02" w:rsidTr="009D7CCD">
        <w:tc>
          <w:tcPr>
            <w:tcW w:w="15163" w:type="dxa"/>
            <w:gridSpan w:val="4"/>
          </w:tcPr>
          <w:p w14:paraId="593A8932" w14:textId="20A18F80" w:rsidR="009D7CCD" w:rsidRPr="00BE784F" w:rsidRDefault="009D7CCD" w:rsidP="00BE23D3">
            <w:pPr>
              <w:pStyle w:val="Overskrift2"/>
              <w:outlineLvl w:val="1"/>
            </w:pPr>
            <w:bookmarkStart w:id="38" w:name="_Toc99571930"/>
            <w:bookmarkStart w:id="39" w:name="_Hlk37859298"/>
            <w:r>
              <w:t>35</w:t>
            </w:r>
            <w:r w:rsidRPr="00BE784F">
              <w:t xml:space="preserve">. </w:t>
            </w:r>
            <w:r>
              <w:t>Underskud / underskudsbegrænsning / kriseramt virksomhed: Generelt</w:t>
            </w:r>
            <w:bookmarkEnd w:id="38"/>
          </w:p>
        </w:tc>
      </w:tr>
      <w:tr w:rsidR="009D7CCD" w:rsidRPr="000F1DB1" w14:paraId="1AF7B401" w14:textId="77777777" w:rsidTr="009D7CCD">
        <w:tc>
          <w:tcPr>
            <w:tcW w:w="4390" w:type="dxa"/>
          </w:tcPr>
          <w:p w14:paraId="729F37BB" w14:textId="77777777" w:rsidR="009D7CCD" w:rsidRDefault="009D7CCD" w:rsidP="00BE23D3">
            <w:pPr>
              <w:rPr>
                <w:rFonts w:cstheme="minorHAnsi"/>
                <w:sz w:val="18"/>
                <w:szCs w:val="18"/>
              </w:rPr>
            </w:pPr>
            <w:r>
              <w:rPr>
                <w:rFonts w:cstheme="minorHAnsi"/>
                <w:sz w:val="18"/>
                <w:szCs w:val="18"/>
              </w:rPr>
              <w:t xml:space="preserve">Alle virksomheder er omfattet af BEK 27 kapitel 12 om delvis nedlukning fra og med den 9. december 2020. </w:t>
            </w:r>
          </w:p>
          <w:p w14:paraId="6129EBDB" w14:textId="77777777" w:rsidR="009D7CCD" w:rsidRDefault="009D7CCD" w:rsidP="00BE23D3">
            <w:pPr>
              <w:rPr>
                <w:rFonts w:cstheme="minorHAnsi"/>
                <w:sz w:val="18"/>
                <w:szCs w:val="18"/>
              </w:rPr>
            </w:pPr>
          </w:p>
          <w:p w14:paraId="204A1231" w14:textId="77777777" w:rsidR="009D7CCD" w:rsidRDefault="009D7CCD" w:rsidP="00BE23D3">
            <w:pPr>
              <w:rPr>
                <w:rFonts w:cstheme="minorHAnsi"/>
                <w:sz w:val="18"/>
                <w:szCs w:val="18"/>
              </w:rPr>
            </w:pPr>
            <w:r w:rsidRPr="005B063E">
              <w:rPr>
                <w:rFonts w:cstheme="minorHAnsi"/>
                <w:sz w:val="18"/>
                <w:szCs w:val="18"/>
              </w:rPr>
              <w:t xml:space="preserve">En virksomhed er </w:t>
            </w:r>
            <w:r>
              <w:rPr>
                <w:rFonts w:cstheme="minorHAnsi"/>
                <w:sz w:val="18"/>
                <w:szCs w:val="18"/>
              </w:rPr>
              <w:t xml:space="preserve">endvidere omfattet af tvangslukning. </w:t>
            </w:r>
          </w:p>
          <w:p w14:paraId="54A8AF47" w14:textId="77777777" w:rsidR="009D7CCD" w:rsidRDefault="009D7CCD" w:rsidP="00BE23D3">
            <w:pPr>
              <w:rPr>
                <w:rFonts w:cstheme="minorHAnsi"/>
                <w:sz w:val="18"/>
                <w:szCs w:val="18"/>
              </w:rPr>
            </w:pPr>
          </w:p>
          <w:p w14:paraId="66590996" w14:textId="77777777" w:rsidR="009D7CCD" w:rsidRDefault="009D7CCD" w:rsidP="00BE23D3">
            <w:pPr>
              <w:rPr>
                <w:rFonts w:cstheme="minorHAnsi"/>
                <w:sz w:val="18"/>
                <w:szCs w:val="18"/>
              </w:rPr>
            </w:pPr>
            <w:r>
              <w:rPr>
                <w:rFonts w:cstheme="minorHAnsi"/>
                <w:sz w:val="18"/>
                <w:szCs w:val="18"/>
              </w:rPr>
              <w:t>Kan virksomheden vælge at søge efter kapitel 12 og opnå kompensation jf. trappemodellen uagtet den er tvangslukket og ikke har haft omsætning?</w:t>
            </w:r>
          </w:p>
          <w:p w14:paraId="00D1B4AF" w14:textId="77777777" w:rsidR="009D7CCD" w:rsidRDefault="009D7CCD" w:rsidP="00BE23D3">
            <w:pPr>
              <w:rPr>
                <w:rFonts w:cstheme="minorHAnsi"/>
                <w:sz w:val="18"/>
                <w:szCs w:val="18"/>
              </w:rPr>
            </w:pPr>
          </w:p>
          <w:p w14:paraId="080D545A" w14:textId="77777777" w:rsidR="009D7CCD" w:rsidRDefault="009D7CCD" w:rsidP="00BE23D3">
            <w:pPr>
              <w:rPr>
                <w:rFonts w:cstheme="minorHAnsi"/>
                <w:sz w:val="18"/>
                <w:szCs w:val="18"/>
              </w:rPr>
            </w:pPr>
            <w:r>
              <w:rPr>
                <w:rFonts w:cstheme="minorHAnsi"/>
                <w:sz w:val="18"/>
                <w:szCs w:val="18"/>
              </w:rPr>
              <w:t xml:space="preserve">Det kan være ønskeligt for nogle virksomheder, der har underskud i seneste resultat at opnå kompensation jf. kapitel 12 og dermed TF’erne i stedet for krisebestemmelsen. </w:t>
            </w:r>
          </w:p>
          <w:p w14:paraId="0269ABB6" w14:textId="77777777" w:rsidR="009D7CCD" w:rsidRDefault="009D7CCD" w:rsidP="00BE23D3">
            <w:pPr>
              <w:rPr>
                <w:rFonts w:cstheme="minorHAnsi"/>
                <w:sz w:val="18"/>
                <w:szCs w:val="18"/>
              </w:rPr>
            </w:pPr>
          </w:p>
          <w:p w14:paraId="1E2D38F4" w14:textId="77777777" w:rsidR="009D7CCD" w:rsidRDefault="009D7CCD" w:rsidP="00BE23D3">
            <w:pPr>
              <w:rPr>
                <w:rFonts w:cstheme="minorHAnsi"/>
                <w:sz w:val="18"/>
                <w:szCs w:val="18"/>
              </w:rPr>
            </w:pPr>
            <w:r w:rsidRPr="00246676">
              <w:rPr>
                <w:rFonts w:cstheme="minorHAnsi"/>
                <w:sz w:val="18"/>
                <w:szCs w:val="18"/>
              </w:rPr>
              <w:t>Hvis ja til ovenstående, vil det være en fordel at opdatere ansøgningsblanketten, så virksomhederne ikke skal svare på om de er tvangslukkede, men om de vil søge som tvangslukkede.</w:t>
            </w:r>
          </w:p>
          <w:p w14:paraId="0B8EAE5F" w14:textId="2C53994F" w:rsidR="009D7CCD" w:rsidRDefault="009D7CCD" w:rsidP="00BE23D3">
            <w:pPr>
              <w:rPr>
                <w:rFonts w:cstheme="minorHAnsi"/>
                <w:sz w:val="18"/>
                <w:szCs w:val="18"/>
              </w:rPr>
            </w:pPr>
          </w:p>
        </w:tc>
        <w:tc>
          <w:tcPr>
            <w:tcW w:w="6375" w:type="dxa"/>
          </w:tcPr>
          <w:p w14:paraId="65E3F905" w14:textId="77777777" w:rsidR="009D7CCD" w:rsidRDefault="009D7CCD" w:rsidP="00BE23D3">
            <w:pPr>
              <w:rPr>
                <w:rFonts w:cstheme="minorHAnsi"/>
                <w:sz w:val="18"/>
                <w:szCs w:val="18"/>
              </w:rPr>
            </w:pPr>
            <w:r>
              <w:rPr>
                <w:rFonts w:cstheme="minorHAnsi"/>
                <w:sz w:val="18"/>
                <w:szCs w:val="18"/>
              </w:rPr>
              <w:t>Afventer svar fra Erhvervsstyrelsen</w:t>
            </w:r>
          </w:p>
          <w:p w14:paraId="0C29B77B" w14:textId="77777777" w:rsidR="009D7CCD" w:rsidRDefault="009D7CCD" w:rsidP="00BE23D3">
            <w:pPr>
              <w:rPr>
                <w:rFonts w:cstheme="minorHAnsi"/>
                <w:sz w:val="18"/>
                <w:szCs w:val="18"/>
              </w:rPr>
            </w:pPr>
          </w:p>
          <w:p w14:paraId="7BC41D84" w14:textId="37709212" w:rsidR="009D7CCD" w:rsidRDefault="009D7CCD" w:rsidP="00BE23D3">
            <w:pPr>
              <w:rPr>
                <w:rFonts w:cstheme="minorHAnsi"/>
                <w:sz w:val="18"/>
                <w:szCs w:val="18"/>
              </w:rPr>
            </w:pPr>
            <w:r w:rsidRPr="007C59E9">
              <w:rPr>
                <w:rFonts w:cstheme="minorHAnsi"/>
                <w:sz w:val="18"/>
                <w:szCs w:val="18"/>
              </w:rPr>
              <w:t xml:space="preserve">Ja, </w:t>
            </w:r>
            <w:r>
              <w:rPr>
                <w:rFonts w:cstheme="minorHAnsi"/>
                <w:sz w:val="18"/>
                <w:szCs w:val="18"/>
              </w:rPr>
              <w:t>virksomheden kan vælge at søge efter reglerne i kapitel 12, selvom den er tvangslukket og ikke har omsætning.</w:t>
            </w:r>
          </w:p>
        </w:tc>
        <w:tc>
          <w:tcPr>
            <w:tcW w:w="2552" w:type="dxa"/>
          </w:tcPr>
          <w:p w14:paraId="07A55130" w14:textId="77777777" w:rsidR="009D7CCD" w:rsidRDefault="009D7CCD" w:rsidP="00BE23D3">
            <w:pPr>
              <w:rPr>
                <w:rFonts w:cstheme="minorHAnsi"/>
                <w:sz w:val="18"/>
                <w:szCs w:val="18"/>
              </w:rPr>
            </w:pPr>
          </w:p>
          <w:p w14:paraId="6076DFB7" w14:textId="77777777" w:rsidR="009D7CCD" w:rsidRDefault="009D7CCD" w:rsidP="00BE23D3">
            <w:pPr>
              <w:rPr>
                <w:rFonts w:cstheme="minorHAnsi"/>
                <w:sz w:val="18"/>
                <w:szCs w:val="18"/>
              </w:rPr>
            </w:pPr>
          </w:p>
          <w:p w14:paraId="2DAD5B33" w14:textId="3FD0170C" w:rsidR="009D7CCD" w:rsidRDefault="009D7CCD" w:rsidP="00BE23D3">
            <w:pPr>
              <w:rPr>
                <w:rFonts w:cstheme="minorHAnsi"/>
                <w:sz w:val="18"/>
                <w:szCs w:val="18"/>
              </w:rPr>
            </w:pPr>
            <w:r>
              <w:rPr>
                <w:rFonts w:cstheme="minorHAnsi"/>
                <w:sz w:val="18"/>
                <w:szCs w:val="18"/>
              </w:rPr>
              <w:t>Erhvervsstyrelsen</w:t>
            </w:r>
          </w:p>
        </w:tc>
        <w:tc>
          <w:tcPr>
            <w:tcW w:w="1846" w:type="dxa"/>
          </w:tcPr>
          <w:p w14:paraId="7ECCC5B0" w14:textId="77777777" w:rsidR="009D7CCD" w:rsidRDefault="009D7CCD" w:rsidP="00BE23D3">
            <w:pPr>
              <w:rPr>
                <w:rFonts w:cstheme="minorHAnsi"/>
                <w:sz w:val="18"/>
                <w:szCs w:val="18"/>
              </w:rPr>
            </w:pPr>
            <w:r>
              <w:rPr>
                <w:rFonts w:cstheme="minorHAnsi"/>
                <w:sz w:val="18"/>
                <w:szCs w:val="18"/>
              </w:rPr>
              <w:t>17. marts 2020</w:t>
            </w:r>
          </w:p>
          <w:p w14:paraId="09DA4CC1" w14:textId="77777777" w:rsidR="009D7CCD" w:rsidRDefault="009D7CCD" w:rsidP="00BE23D3">
            <w:pPr>
              <w:rPr>
                <w:rFonts w:cstheme="minorHAnsi"/>
                <w:sz w:val="18"/>
                <w:szCs w:val="18"/>
              </w:rPr>
            </w:pPr>
          </w:p>
          <w:p w14:paraId="6E906BF2" w14:textId="677B1688" w:rsidR="009D7CCD" w:rsidRDefault="009D7CCD" w:rsidP="00BE23D3">
            <w:pPr>
              <w:rPr>
                <w:rFonts w:cstheme="minorHAnsi"/>
                <w:sz w:val="18"/>
                <w:szCs w:val="18"/>
              </w:rPr>
            </w:pPr>
            <w:r>
              <w:rPr>
                <w:rFonts w:cstheme="minorHAnsi"/>
                <w:sz w:val="18"/>
                <w:szCs w:val="18"/>
              </w:rPr>
              <w:t>8. april 2021</w:t>
            </w:r>
          </w:p>
        </w:tc>
      </w:tr>
      <w:tr w:rsidR="009D7CCD" w:rsidRPr="000F1DB1" w14:paraId="4BCFE504" w14:textId="77777777" w:rsidTr="009D7CCD">
        <w:tc>
          <w:tcPr>
            <w:tcW w:w="4390" w:type="dxa"/>
          </w:tcPr>
          <w:p w14:paraId="0191B155" w14:textId="77777777" w:rsidR="009D7CCD" w:rsidRDefault="009D7CCD" w:rsidP="00BE23D3">
            <w:pPr>
              <w:rPr>
                <w:rFonts w:cstheme="minorHAnsi"/>
                <w:sz w:val="18"/>
                <w:szCs w:val="18"/>
              </w:rPr>
            </w:pPr>
            <w:r>
              <w:rPr>
                <w:rFonts w:cstheme="minorHAnsi"/>
                <w:sz w:val="18"/>
                <w:szCs w:val="18"/>
              </w:rPr>
              <w:t xml:space="preserve">1. </w:t>
            </w:r>
            <w:r w:rsidRPr="001E79F7">
              <w:rPr>
                <w:rFonts w:cstheme="minorHAnsi"/>
                <w:sz w:val="18"/>
                <w:szCs w:val="18"/>
              </w:rPr>
              <w:t xml:space="preserve">Betyder bestemmelse om kriseramte virksomheder i fx bek nr. 27, at større virksomheder der opfylder definitionen på at være kriseramte, ikke er berettiget til kompensation? </w:t>
            </w:r>
          </w:p>
          <w:p w14:paraId="4D4CCC6A" w14:textId="77777777" w:rsidR="009D7CCD" w:rsidRDefault="009D7CCD" w:rsidP="00BE23D3">
            <w:pPr>
              <w:rPr>
                <w:rFonts w:cstheme="minorHAnsi"/>
                <w:sz w:val="18"/>
                <w:szCs w:val="18"/>
              </w:rPr>
            </w:pPr>
          </w:p>
          <w:p w14:paraId="164AE3BD" w14:textId="77777777" w:rsidR="009D7CCD" w:rsidRDefault="009D7CCD" w:rsidP="00BE23D3">
            <w:pPr>
              <w:rPr>
                <w:rFonts w:cstheme="minorHAnsi"/>
                <w:sz w:val="18"/>
                <w:szCs w:val="18"/>
              </w:rPr>
            </w:pPr>
            <w:r>
              <w:rPr>
                <w:rFonts w:cstheme="minorHAnsi"/>
                <w:sz w:val="18"/>
                <w:szCs w:val="18"/>
              </w:rPr>
              <w:t xml:space="preserve">2. </w:t>
            </w:r>
            <w:r w:rsidRPr="001E79F7">
              <w:rPr>
                <w:rFonts w:cstheme="minorHAnsi"/>
                <w:sz w:val="18"/>
                <w:szCs w:val="18"/>
              </w:rPr>
              <w:t>Hvis ja</w:t>
            </w:r>
            <w:r>
              <w:rPr>
                <w:rFonts w:cstheme="minorHAnsi"/>
                <w:sz w:val="18"/>
                <w:szCs w:val="18"/>
              </w:rPr>
              <w:t xml:space="preserve"> til 1</w:t>
            </w:r>
            <w:r w:rsidRPr="001E79F7">
              <w:rPr>
                <w:rFonts w:cstheme="minorHAnsi"/>
                <w:sz w:val="18"/>
                <w:szCs w:val="18"/>
              </w:rPr>
              <w:t xml:space="preserve">, hvornår præcist måles det om en virksomhed er kriseramt (tabt mere end halvdelen af selskabskapitalen) </w:t>
            </w:r>
          </w:p>
          <w:p w14:paraId="520F97CF" w14:textId="77777777" w:rsidR="009D7CCD" w:rsidRDefault="009D7CCD" w:rsidP="00BE23D3">
            <w:pPr>
              <w:rPr>
                <w:rFonts w:cstheme="minorHAnsi"/>
                <w:sz w:val="18"/>
                <w:szCs w:val="18"/>
              </w:rPr>
            </w:pPr>
          </w:p>
          <w:p w14:paraId="3B3FCB59" w14:textId="77777777" w:rsidR="009D7CCD" w:rsidRDefault="009D7CCD" w:rsidP="00BE23D3">
            <w:pPr>
              <w:rPr>
                <w:rFonts w:cstheme="minorHAnsi"/>
                <w:sz w:val="18"/>
                <w:szCs w:val="18"/>
              </w:rPr>
            </w:pPr>
            <w:r>
              <w:rPr>
                <w:rFonts w:cstheme="minorHAnsi"/>
                <w:sz w:val="18"/>
                <w:szCs w:val="18"/>
              </w:rPr>
              <w:t>3. E</w:t>
            </w:r>
            <w:r w:rsidRPr="001E79F7">
              <w:rPr>
                <w:rFonts w:cstheme="minorHAnsi"/>
                <w:sz w:val="18"/>
                <w:szCs w:val="18"/>
              </w:rPr>
              <w:t xml:space="preserve">r det muligt at blive berettiget til kompensation ved en kapitalforhøjelse? </w:t>
            </w:r>
          </w:p>
          <w:p w14:paraId="1968E56F" w14:textId="77777777" w:rsidR="009D7CCD" w:rsidRDefault="009D7CCD" w:rsidP="00BE23D3">
            <w:pPr>
              <w:rPr>
                <w:rFonts w:cstheme="minorHAnsi"/>
                <w:sz w:val="18"/>
                <w:szCs w:val="18"/>
              </w:rPr>
            </w:pPr>
          </w:p>
          <w:p w14:paraId="68368D77" w14:textId="77777777" w:rsidR="009D7CCD" w:rsidRDefault="009D7CCD" w:rsidP="00BE23D3">
            <w:pPr>
              <w:rPr>
                <w:rFonts w:cstheme="minorHAnsi"/>
                <w:sz w:val="18"/>
                <w:szCs w:val="18"/>
              </w:rPr>
            </w:pPr>
            <w:r>
              <w:rPr>
                <w:rFonts w:cstheme="minorHAnsi"/>
                <w:sz w:val="18"/>
                <w:szCs w:val="18"/>
              </w:rPr>
              <w:t>4. Hvis ja til 3, h</w:t>
            </w:r>
            <w:r w:rsidRPr="001E79F7">
              <w:rPr>
                <w:rFonts w:cstheme="minorHAnsi"/>
                <w:sz w:val="18"/>
                <w:szCs w:val="18"/>
              </w:rPr>
              <w:t>vornår skal kapitalforhøjelsen være gennemført for at blive berettiget til kompensation i givet fald?</w:t>
            </w:r>
          </w:p>
          <w:p w14:paraId="6A94B49E" w14:textId="77777777" w:rsidR="009D7CCD" w:rsidRDefault="009D7CCD" w:rsidP="00BE23D3">
            <w:pPr>
              <w:rPr>
                <w:rFonts w:cstheme="minorHAnsi"/>
                <w:sz w:val="18"/>
                <w:szCs w:val="18"/>
              </w:rPr>
            </w:pPr>
          </w:p>
        </w:tc>
        <w:tc>
          <w:tcPr>
            <w:tcW w:w="6375" w:type="dxa"/>
          </w:tcPr>
          <w:p w14:paraId="00950831" w14:textId="77777777" w:rsidR="009D7CCD" w:rsidRDefault="009D7CCD" w:rsidP="00BE23D3">
            <w:pPr>
              <w:rPr>
                <w:rFonts w:cstheme="minorHAnsi"/>
                <w:sz w:val="18"/>
                <w:szCs w:val="18"/>
              </w:rPr>
            </w:pPr>
            <w:r>
              <w:rPr>
                <w:rFonts w:cstheme="minorHAnsi"/>
                <w:sz w:val="18"/>
                <w:szCs w:val="18"/>
              </w:rPr>
              <w:t>Afventer svar fra Erhvervsstyrelsen</w:t>
            </w:r>
          </w:p>
          <w:p w14:paraId="5ED5BD80" w14:textId="77777777" w:rsidR="009D7CCD" w:rsidRDefault="009D7CCD" w:rsidP="00BE23D3">
            <w:pPr>
              <w:rPr>
                <w:rFonts w:cstheme="minorHAnsi"/>
                <w:sz w:val="18"/>
                <w:szCs w:val="18"/>
              </w:rPr>
            </w:pPr>
          </w:p>
          <w:p w14:paraId="0DC874E0" w14:textId="77777777" w:rsidR="009D7CCD" w:rsidRPr="009559E9" w:rsidRDefault="009D7CCD" w:rsidP="00BE23D3">
            <w:pPr>
              <w:rPr>
                <w:rFonts w:cstheme="minorHAnsi"/>
                <w:sz w:val="18"/>
                <w:szCs w:val="18"/>
              </w:rPr>
            </w:pPr>
            <w:r w:rsidRPr="009559E9">
              <w:rPr>
                <w:rFonts w:cstheme="minorHAnsi"/>
                <w:sz w:val="18"/>
                <w:szCs w:val="18"/>
              </w:rPr>
              <w:t>1. Ja, konsekvensen af at være en såkaldt kriseramt virksomhed jf. EU’s definition er, at virksomheden jf. BEK 27 § 41, 3, pkt. er ikke berettiget til kompensation.</w:t>
            </w:r>
          </w:p>
          <w:p w14:paraId="5E3879C8" w14:textId="77777777" w:rsidR="009D7CCD" w:rsidRPr="009559E9" w:rsidRDefault="009D7CCD" w:rsidP="00BE23D3">
            <w:pPr>
              <w:rPr>
                <w:rFonts w:cstheme="minorHAnsi"/>
                <w:sz w:val="18"/>
                <w:szCs w:val="18"/>
              </w:rPr>
            </w:pPr>
          </w:p>
          <w:p w14:paraId="37A4E7A4" w14:textId="77777777" w:rsidR="009D7CCD" w:rsidRPr="009559E9" w:rsidRDefault="009D7CCD" w:rsidP="00BE23D3">
            <w:pPr>
              <w:rPr>
                <w:rFonts w:cstheme="minorHAnsi"/>
                <w:sz w:val="18"/>
                <w:szCs w:val="18"/>
              </w:rPr>
            </w:pPr>
            <w:r w:rsidRPr="009559E9">
              <w:rPr>
                <w:rFonts w:cstheme="minorHAnsi"/>
                <w:sz w:val="18"/>
                <w:szCs w:val="18"/>
              </w:rPr>
              <w:t>2. Pr. d. 31. december 2019. Hvis virksomhedens regnskabsår ikke slutter d. 31. december, skal der laves en periodeopgørelse.</w:t>
            </w:r>
          </w:p>
          <w:p w14:paraId="4C574D54" w14:textId="77777777" w:rsidR="009D7CCD" w:rsidRPr="009559E9" w:rsidRDefault="009D7CCD" w:rsidP="00BE23D3">
            <w:pPr>
              <w:rPr>
                <w:rFonts w:cstheme="minorHAnsi"/>
                <w:sz w:val="18"/>
                <w:szCs w:val="18"/>
              </w:rPr>
            </w:pPr>
          </w:p>
          <w:p w14:paraId="4C3E65AF" w14:textId="77777777" w:rsidR="009D7CCD" w:rsidRPr="009559E9" w:rsidRDefault="009D7CCD" w:rsidP="00BE23D3">
            <w:pPr>
              <w:rPr>
                <w:rFonts w:cstheme="minorHAnsi"/>
                <w:sz w:val="18"/>
                <w:szCs w:val="18"/>
              </w:rPr>
            </w:pPr>
            <w:r w:rsidRPr="009559E9">
              <w:rPr>
                <w:rFonts w:cstheme="minorHAnsi"/>
                <w:sz w:val="18"/>
                <w:szCs w:val="18"/>
              </w:rPr>
              <w:t>3. Ja</w:t>
            </w:r>
          </w:p>
          <w:p w14:paraId="10CFC012" w14:textId="77777777" w:rsidR="009D7CCD" w:rsidRPr="009559E9" w:rsidRDefault="009D7CCD" w:rsidP="00BE23D3">
            <w:pPr>
              <w:rPr>
                <w:rFonts w:cstheme="minorHAnsi"/>
                <w:sz w:val="18"/>
                <w:szCs w:val="18"/>
              </w:rPr>
            </w:pPr>
          </w:p>
          <w:p w14:paraId="0D082FAF" w14:textId="77777777" w:rsidR="009D7CCD" w:rsidRPr="009559E9" w:rsidRDefault="009D7CCD" w:rsidP="00BE23D3">
            <w:pPr>
              <w:rPr>
                <w:rFonts w:cstheme="minorHAnsi"/>
                <w:sz w:val="18"/>
                <w:szCs w:val="18"/>
              </w:rPr>
            </w:pPr>
            <w:r w:rsidRPr="009559E9">
              <w:rPr>
                <w:rFonts w:cstheme="minorHAnsi"/>
                <w:sz w:val="18"/>
                <w:szCs w:val="18"/>
              </w:rPr>
              <w:t xml:space="preserve">4. Mindst halvdelen af kapitalen skal være reetableret senest inden kompensationsperiodens start, der ansøges om. Det betyder, at kapitalen ikke kan reetableres med tilbagevirkende kraft i forhold til at blive berettiget til at modtage kompensation. </w:t>
            </w:r>
          </w:p>
          <w:p w14:paraId="0E1A0872" w14:textId="77777777" w:rsidR="009D7CCD" w:rsidRPr="009559E9" w:rsidRDefault="009D7CCD" w:rsidP="00BE23D3">
            <w:pPr>
              <w:rPr>
                <w:rFonts w:cstheme="minorHAnsi"/>
                <w:sz w:val="18"/>
                <w:szCs w:val="18"/>
              </w:rPr>
            </w:pPr>
          </w:p>
          <w:p w14:paraId="65E1FAD2" w14:textId="17C2B5EA" w:rsidR="009D7CCD" w:rsidRDefault="009D7CCD" w:rsidP="00BE23D3">
            <w:pPr>
              <w:rPr>
                <w:rFonts w:cstheme="minorHAnsi"/>
                <w:sz w:val="18"/>
                <w:szCs w:val="18"/>
              </w:rPr>
            </w:pPr>
            <w:r w:rsidRPr="009559E9">
              <w:rPr>
                <w:rFonts w:cstheme="minorHAnsi"/>
                <w:sz w:val="18"/>
                <w:szCs w:val="18"/>
              </w:rPr>
              <w:t>Bemærk, at virksomheden ej heller må være såkaldt kriseramt på kompensationsperiodens startdato.</w:t>
            </w:r>
          </w:p>
        </w:tc>
        <w:tc>
          <w:tcPr>
            <w:tcW w:w="2552" w:type="dxa"/>
          </w:tcPr>
          <w:p w14:paraId="060AD291" w14:textId="77777777" w:rsidR="009D7CCD" w:rsidRDefault="009D7CCD" w:rsidP="00BE23D3">
            <w:pPr>
              <w:rPr>
                <w:rFonts w:cstheme="minorHAnsi"/>
                <w:sz w:val="18"/>
                <w:szCs w:val="18"/>
              </w:rPr>
            </w:pPr>
          </w:p>
          <w:p w14:paraId="7A71D8DB" w14:textId="77777777" w:rsidR="009D7CCD" w:rsidRDefault="009D7CCD" w:rsidP="00BE23D3">
            <w:pPr>
              <w:rPr>
                <w:rFonts w:cstheme="minorHAnsi"/>
                <w:sz w:val="18"/>
                <w:szCs w:val="18"/>
              </w:rPr>
            </w:pPr>
          </w:p>
          <w:p w14:paraId="296039EF" w14:textId="6B5D1363" w:rsidR="009D7CCD" w:rsidRDefault="009D7CCD" w:rsidP="00BE23D3">
            <w:pPr>
              <w:rPr>
                <w:rFonts w:cstheme="minorHAnsi"/>
                <w:sz w:val="18"/>
                <w:szCs w:val="18"/>
              </w:rPr>
            </w:pPr>
            <w:r>
              <w:rPr>
                <w:rFonts w:cstheme="minorHAnsi"/>
                <w:sz w:val="18"/>
                <w:szCs w:val="18"/>
              </w:rPr>
              <w:t>Erhvervsstyrelsen</w:t>
            </w:r>
          </w:p>
        </w:tc>
        <w:tc>
          <w:tcPr>
            <w:tcW w:w="1846" w:type="dxa"/>
          </w:tcPr>
          <w:p w14:paraId="44DB5A21" w14:textId="77777777" w:rsidR="009D7CCD" w:rsidRDefault="009D7CCD" w:rsidP="00BE23D3">
            <w:pPr>
              <w:rPr>
                <w:rFonts w:cstheme="minorHAnsi"/>
                <w:sz w:val="18"/>
                <w:szCs w:val="18"/>
              </w:rPr>
            </w:pPr>
            <w:r>
              <w:rPr>
                <w:rFonts w:cstheme="minorHAnsi"/>
                <w:sz w:val="18"/>
                <w:szCs w:val="18"/>
              </w:rPr>
              <w:t>9. marts 2021</w:t>
            </w:r>
          </w:p>
          <w:p w14:paraId="3F39DF9D" w14:textId="77777777" w:rsidR="009D7CCD" w:rsidRDefault="009D7CCD" w:rsidP="00BE23D3">
            <w:pPr>
              <w:rPr>
                <w:rFonts w:cstheme="minorHAnsi"/>
                <w:sz w:val="18"/>
                <w:szCs w:val="18"/>
              </w:rPr>
            </w:pPr>
          </w:p>
          <w:p w14:paraId="6B9B5206" w14:textId="493A95E7" w:rsidR="009D7CCD" w:rsidRDefault="009D7CCD" w:rsidP="00BE23D3">
            <w:pPr>
              <w:rPr>
                <w:rFonts w:cstheme="minorHAnsi"/>
                <w:sz w:val="18"/>
                <w:szCs w:val="18"/>
              </w:rPr>
            </w:pPr>
            <w:r>
              <w:rPr>
                <w:rFonts w:cstheme="minorHAnsi"/>
                <w:sz w:val="18"/>
                <w:szCs w:val="18"/>
              </w:rPr>
              <w:t>8. april 2021</w:t>
            </w:r>
          </w:p>
        </w:tc>
      </w:tr>
      <w:tr w:rsidR="009D7CCD" w:rsidRPr="000F1DB1" w14:paraId="525715F6" w14:textId="77777777" w:rsidTr="009D7CCD">
        <w:tc>
          <w:tcPr>
            <w:tcW w:w="4390" w:type="dxa"/>
          </w:tcPr>
          <w:p w14:paraId="71F26757" w14:textId="77777777" w:rsidR="009D7CCD" w:rsidRDefault="009D7CCD" w:rsidP="00BE23D3">
            <w:pPr>
              <w:rPr>
                <w:rFonts w:cstheme="minorHAnsi"/>
                <w:sz w:val="18"/>
                <w:szCs w:val="18"/>
              </w:rPr>
            </w:pPr>
            <w:r>
              <w:rPr>
                <w:rFonts w:cstheme="minorHAnsi"/>
                <w:sz w:val="18"/>
                <w:szCs w:val="18"/>
              </w:rPr>
              <w:t>Spg til Bilag 4 i vejledning – opgørelse af virksomhedens seneste resultat.</w:t>
            </w:r>
          </w:p>
          <w:p w14:paraId="7B7360CC" w14:textId="77777777" w:rsidR="009D7CCD" w:rsidRDefault="009D7CCD" w:rsidP="00BE23D3">
            <w:pPr>
              <w:rPr>
                <w:rFonts w:cstheme="minorHAnsi"/>
                <w:sz w:val="18"/>
                <w:szCs w:val="18"/>
              </w:rPr>
            </w:pPr>
          </w:p>
          <w:p w14:paraId="14557D67" w14:textId="77777777" w:rsidR="009D7CCD" w:rsidRDefault="009D7CCD" w:rsidP="00BE23D3">
            <w:pPr>
              <w:rPr>
                <w:rFonts w:cstheme="minorHAnsi"/>
                <w:sz w:val="18"/>
                <w:szCs w:val="18"/>
              </w:rPr>
            </w:pPr>
            <w:r>
              <w:rPr>
                <w:rFonts w:cstheme="minorHAnsi"/>
                <w:sz w:val="18"/>
                <w:szCs w:val="18"/>
              </w:rPr>
              <w:t>En virksomhed er stiftet eksempelvis 1. juli 2019.</w:t>
            </w:r>
          </w:p>
          <w:p w14:paraId="2EB8A5AC" w14:textId="77777777" w:rsidR="009D7CCD" w:rsidRDefault="009D7CCD" w:rsidP="00BE23D3">
            <w:pPr>
              <w:rPr>
                <w:rFonts w:cstheme="minorHAnsi"/>
                <w:sz w:val="18"/>
                <w:szCs w:val="18"/>
              </w:rPr>
            </w:pPr>
            <w:r>
              <w:rPr>
                <w:rFonts w:cstheme="minorHAnsi"/>
                <w:sz w:val="18"/>
                <w:szCs w:val="18"/>
              </w:rPr>
              <w:t>Virksomheden har sine første omkostninger i 1. januar 2020 og sin første omsætning 30. januar 2020.</w:t>
            </w:r>
          </w:p>
          <w:p w14:paraId="7CB8755F" w14:textId="77777777" w:rsidR="009D7CCD" w:rsidRDefault="009D7CCD" w:rsidP="00BE23D3">
            <w:pPr>
              <w:rPr>
                <w:rFonts w:cstheme="minorHAnsi"/>
                <w:sz w:val="18"/>
                <w:szCs w:val="18"/>
              </w:rPr>
            </w:pPr>
            <w:r>
              <w:rPr>
                <w:rFonts w:cstheme="minorHAnsi"/>
                <w:sz w:val="18"/>
                <w:szCs w:val="18"/>
              </w:rPr>
              <w:t>Virksomheden bliver tvangslukket fra og med den. 9. marts 2020.</w:t>
            </w:r>
          </w:p>
          <w:p w14:paraId="4B7BBF10" w14:textId="77777777" w:rsidR="009D7CCD" w:rsidRDefault="009D7CCD" w:rsidP="00BE23D3">
            <w:pPr>
              <w:rPr>
                <w:rFonts w:cstheme="minorHAnsi"/>
                <w:sz w:val="18"/>
                <w:szCs w:val="18"/>
              </w:rPr>
            </w:pPr>
          </w:p>
          <w:p w14:paraId="655DA4E6" w14:textId="77777777" w:rsidR="009D7CCD" w:rsidRDefault="009D7CCD" w:rsidP="00BE23D3">
            <w:pPr>
              <w:rPr>
                <w:rFonts w:cstheme="minorHAnsi"/>
                <w:sz w:val="18"/>
                <w:szCs w:val="18"/>
              </w:rPr>
            </w:pPr>
            <w:r>
              <w:rPr>
                <w:rFonts w:cstheme="minorHAnsi"/>
                <w:sz w:val="18"/>
                <w:szCs w:val="18"/>
              </w:rPr>
              <w:t>Virksomheden har underskud og skal opgøre ”seneste resultat”.</w:t>
            </w:r>
          </w:p>
          <w:p w14:paraId="548BEE76" w14:textId="77777777" w:rsidR="009D7CCD" w:rsidRDefault="009D7CCD" w:rsidP="00BE23D3">
            <w:pPr>
              <w:rPr>
                <w:rFonts w:cstheme="minorHAnsi"/>
                <w:sz w:val="18"/>
                <w:szCs w:val="18"/>
              </w:rPr>
            </w:pPr>
          </w:p>
          <w:p w14:paraId="1747F5B8" w14:textId="77777777" w:rsidR="009D7CCD" w:rsidRDefault="009D7CCD" w:rsidP="00BE23D3">
            <w:pPr>
              <w:rPr>
                <w:rFonts w:cstheme="minorHAnsi"/>
                <w:sz w:val="18"/>
                <w:szCs w:val="18"/>
              </w:rPr>
            </w:pPr>
            <w:r>
              <w:rPr>
                <w:rFonts w:cstheme="minorHAnsi"/>
                <w:sz w:val="18"/>
                <w:szCs w:val="18"/>
              </w:rPr>
              <w:t xml:space="preserve">Jf. bilag 4 skal virksomheden opgøre sit resultat fra stiftelsen og frem til og med 8. marts 2020. </w:t>
            </w:r>
          </w:p>
          <w:p w14:paraId="3EAA46F2" w14:textId="77777777" w:rsidR="009D7CCD" w:rsidRDefault="009D7CCD" w:rsidP="00BE23D3">
            <w:pPr>
              <w:rPr>
                <w:rFonts w:cstheme="minorHAnsi"/>
                <w:sz w:val="18"/>
                <w:szCs w:val="18"/>
              </w:rPr>
            </w:pPr>
          </w:p>
          <w:p w14:paraId="2570871C" w14:textId="77777777" w:rsidR="009D7CCD" w:rsidRDefault="009D7CCD" w:rsidP="00BE23D3">
            <w:pPr>
              <w:rPr>
                <w:rFonts w:cstheme="minorHAnsi"/>
                <w:sz w:val="18"/>
                <w:szCs w:val="18"/>
              </w:rPr>
            </w:pPr>
            <w:r>
              <w:rPr>
                <w:rFonts w:cstheme="minorHAnsi"/>
                <w:sz w:val="18"/>
                <w:szCs w:val="18"/>
              </w:rPr>
              <w:t>Da der kun har været omsætning i under 1 ½ måned, vil en sådan opgørelse ikke være retvisende for virksomheden, idet resultatet skal deles ud på ni måneder.</w:t>
            </w:r>
          </w:p>
          <w:p w14:paraId="68FC04CD" w14:textId="77777777" w:rsidR="009D7CCD" w:rsidRDefault="009D7CCD" w:rsidP="00BE23D3">
            <w:pPr>
              <w:rPr>
                <w:rFonts w:cstheme="minorHAnsi"/>
                <w:sz w:val="18"/>
                <w:szCs w:val="18"/>
              </w:rPr>
            </w:pPr>
          </w:p>
          <w:p w14:paraId="27511F31" w14:textId="77777777" w:rsidR="009D7CCD" w:rsidRDefault="009D7CCD" w:rsidP="00BE23D3">
            <w:pPr>
              <w:rPr>
                <w:rFonts w:cstheme="minorHAnsi"/>
                <w:sz w:val="18"/>
                <w:szCs w:val="18"/>
              </w:rPr>
            </w:pPr>
            <w:r>
              <w:rPr>
                <w:rFonts w:cstheme="minorHAnsi"/>
                <w:sz w:val="18"/>
                <w:szCs w:val="18"/>
              </w:rPr>
              <w:t>Er det muligt for virksomheden at opgøre ”seneste resultat” fra tidspunktet hvor der var reel aktivitet i virksomheden, det vil sige fra 1. januar 2020 eller fra den første omsætning i virksomheden 30. januar 2020 og frem til og med 8. marts 2020, idet det vil give et mere retvisende resultat for virksomheden?</w:t>
            </w:r>
          </w:p>
          <w:p w14:paraId="47BF630B" w14:textId="77777777" w:rsidR="009D7CCD" w:rsidRDefault="009D7CCD" w:rsidP="00BE23D3">
            <w:pPr>
              <w:rPr>
                <w:rFonts w:cstheme="minorHAnsi"/>
                <w:sz w:val="18"/>
                <w:szCs w:val="18"/>
              </w:rPr>
            </w:pPr>
          </w:p>
        </w:tc>
        <w:tc>
          <w:tcPr>
            <w:tcW w:w="6375" w:type="dxa"/>
          </w:tcPr>
          <w:p w14:paraId="601CAA3C" w14:textId="77777777" w:rsidR="009D7CCD" w:rsidRDefault="009D7CCD" w:rsidP="00BE23D3">
            <w:pPr>
              <w:rPr>
                <w:rFonts w:cstheme="minorHAnsi"/>
                <w:sz w:val="18"/>
                <w:szCs w:val="18"/>
              </w:rPr>
            </w:pPr>
            <w:r>
              <w:rPr>
                <w:rFonts w:cstheme="minorHAnsi"/>
                <w:sz w:val="18"/>
                <w:szCs w:val="18"/>
              </w:rPr>
              <w:t>Afventer svar fra Erhvervsstyrelsen</w:t>
            </w:r>
          </w:p>
          <w:p w14:paraId="28C4F413" w14:textId="77777777" w:rsidR="009D7CCD" w:rsidRDefault="009D7CCD" w:rsidP="00BE23D3">
            <w:pPr>
              <w:rPr>
                <w:rFonts w:cstheme="minorHAnsi"/>
                <w:sz w:val="18"/>
                <w:szCs w:val="18"/>
              </w:rPr>
            </w:pPr>
          </w:p>
          <w:p w14:paraId="7FEB2FE3" w14:textId="77777777" w:rsidR="009D7CCD" w:rsidRDefault="009D7CCD" w:rsidP="00BE23D3">
            <w:pPr>
              <w:rPr>
                <w:rFonts w:cstheme="minorHAnsi"/>
                <w:sz w:val="18"/>
                <w:szCs w:val="18"/>
              </w:rPr>
            </w:pPr>
            <w:r>
              <w:rPr>
                <w:rFonts w:cstheme="minorHAnsi"/>
                <w:sz w:val="18"/>
                <w:szCs w:val="18"/>
              </w:rPr>
              <w:t xml:space="preserve">Nej, bekendtgørelsen giver ikke mulighed for at opgøre resultatet anderledes.   </w:t>
            </w:r>
          </w:p>
          <w:p w14:paraId="7C991F28" w14:textId="77777777" w:rsidR="009D7CCD" w:rsidRDefault="009D7CCD" w:rsidP="00BE23D3">
            <w:pPr>
              <w:rPr>
                <w:rFonts w:cstheme="minorHAnsi"/>
                <w:sz w:val="18"/>
                <w:szCs w:val="18"/>
              </w:rPr>
            </w:pPr>
          </w:p>
          <w:p w14:paraId="1447695A" w14:textId="194D3FF0" w:rsidR="009D7CCD" w:rsidRDefault="009D7CCD" w:rsidP="00BE23D3">
            <w:pPr>
              <w:rPr>
                <w:rFonts w:cstheme="minorHAnsi"/>
                <w:sz w:val="18"/>
                <w:szCs w:val="18"/>
              </w:rPr>
            </w:pPr>
            <w:r>
              <w:rPr>
                <w:rFonts w:cstheme="minorHAnsi"/>
                <w:sz w:val="18"/>
                <w:szCs w:val="18"/>
              </w:rPr>
              <w:t>”Seneste resultat” skal opgøres jf. bilag 4 i vejledningen fra stiftelsesdatoen og indtil den 8. marts.</w:t>
            </w:r>
          </w:p>
        </w:tc>
        <w:tc>
          <w:tcPr>
            <w:tcW w:w="2552" w:type="dxa"/>
          </w:tcPr>
          <w:p w14:paraId="7791BC87" w14:textId="77777777" w:rsidR="009D7CCD" w:rsidRDefault="009D7CCD" w:rsidP="00BE23D3">
            <w:pPr>
              <w:rPr>
                <w:rFonts w:cstheme="minorHAnsi"/>
                <w:sz w:val="18"/>
                <w:szCs w:val="18"/>
              </w:rPr>
            </w:pPr>
          </w:p>
          <w:p w14:paraId="1EE772E2" w14:textId="77777777" w:rsidR="009D7CCD" w:rsidRDefault="009D7CCD" w:rsidP="00BE23D3">
            <w:pPr>
              <w:rPr>
                <w:rFonts w:cstheme="minorHAnsi"/>
                <w:sz w:val="18"/>
                <w:szCs w:val="18"/>
              </w:rPr>
            </w:pPr>
          </w:p>
          <w:p w14:paraId="12A158B2" w14:textId="67882C5C" w:rsidR="009D7CCD" w:rsidRDefault="009D7CCD" w:rsidP="00BE23D3">
            <w:pPr>
              <w:rPr>
                <w:rFonts w:cstheme="minorHAnsi"/>
                <w:sz w:val="18"/>
                <w:szCs w:val="18"/>
              </w:rPr>
            </w:pPr>
            <w:r>
              <w:rPr>
                <w:rFonts w:cstheme="minorHAnsi"/>
                <w:sz w:val="18"/>
                <w:szCs w:val="18"/>
              </w:rPr>
              <w:t>Erhvervsstyrelsen</w:t>
            </w:r>
          </w:p>
        </w:tc>
        <w:tc>
          <w:tcPr>
            <w:tcW w:w="1846" w:type="dxa"/>
          </w:tcPr>
          <w:p w14:paraId="0E905CB0" w14:textId="77777777" w:rsidR="009D7CCD" w:rsidRDefault="009D7CCD" w:rsidP="00BE23D3">
            <w:pPr>
              <w:rPr>
                <w:rFonts w:cstheme="minorHAnsi"/>
                <w:sz w:val="18"/>
                <w:szCs w:val="18"/>
              </w:rPr>
            </w:pPr>
            <w:r>
              <w:rPr>
                <w:rFonts w:cstheme="minorHAnsi"/>
                <w:sz w:val="18"/>
                <w:szCs w:val="18"/>
              </w:rPr>
              <w:t>11. januar 2021</w:t>
            </w:r>
          </w:p>
          <w:p w14:paraId="6CB5538E" w14:textId="77777777" w:rsidR="009D7CCD" w:rsidRDefault="009D7CCD" w:rsidP="00BE23D3">
            <w:pPr>
              <w:rPr>
                <w:rFonts w:cstheme="minorHAnsi"/>
                <w:sz w:val="18"/>
                <w:szCs w:val="18"/>
              </w:rPr>
            </w:pPr>
          </w:p>
          <w:p w14:paraId="52D46494" w14:textId="531D6E6B" w:rsidR="009D7CCD" w:rsidRDefault="009D7CCD" w:rsidP="00BE23D3">
            <w:pPr>
              <w:rPr>
                <w:rFonts w:cstheme="minorHAnsi"/>
                <w:sz w:val="18"/>
                <w:szCs w:val="18"/>
              </w:rPr>
            </w:pPr>
            <w:r>
              <w:rPr>
                <w:rFonts w:cstheme="minorHAnsi"/>
                <w:sz w:val="18"/>
                <w:szCs w:val="18"/>
              </w:rPr>
              <w:t>21. januar 2021</w:t>
            </w:r>
          </w:p>
        </w:tc>
      </w:tr>
      <w:bookmarkEnd w:id="39"/>
      <w:tr w:rsidR="009D7CCD" w:rsidRPr="000F1DB1" w14:paraId="7C0C1C1C" w14:textId="09BCF516" w:rsidTr="009D7CCD">
        <w:tc>
          <w:tcPr>
            <w:tcW w:w="4390" w:type="dxa"/>
          </w:tcPr>
          <w:p w14:paraId="74A6D501" w14:textId="6464B9FE" w:rsidR="009D7CCD" w:rsidRPr="00BE784F" w:rsidRDefault="009D7CCD" w:rsidP="00BE23D3">
            <w:pPr>
              <w:rPr>
                <w:rFonts w:cstheme="minorHAnsi"/>
                <w:sz w:val="18"/>
                <w:szCs w:val="18"/>
              </w:rPr>
            </w:pPr>
            <w:r w:rsidRPr="002854A9">
              <w:rPr>
                <w:rFonts w:cstheme="minorHAnsi"/>
                <w:sz w:val="18"/>
                <w:szCs w:val="18"/>
              </w:rPr>
              <w:t>Ved underskud jf. virksomhedens seneste resultat reduceres kompensationen. Jf. bekendtgørelsens § 2, nr. 10, litra d er det årets resultat for 2019 der skal opgøres. Er det korrekt, at det skal være for 2019?</w:t>
            </w:r>
          </w:p>
        </w:tc>
        <w:tc>
          <w:tcPr>
            <w:tcW w:w="6375" w:type="dxa"/>
          </w:tcPr>
          <w:p w14:paraId="4403CF5F" w14:textId="77777777" w:rsidR="009D7CCD" w:rsidRPr="002854A9" w:rsidRDefault="009D7CCD" w:rsidP="00BE23D3">
            <w:pPr>
              <w:rPr>
                <w:rFonts w:cstheme="minorHAnsi"/>
                <w:sz w:val="18"/>
                <w:szCs w:val="18"/>
              </w:rPr>
            </w:pPr>
            <w:r w:rsidRPr="002854A9">
              <w:rPr>
                <w:rFonts w:cstheme="minorHAnsi"/>
                <w:sz w:val="18"/>
                <w:szCs w:val="18"/>
              </w:rPr>
              <w:t>Ja,  Det er korrekt at der står 2019. Styrelsen ønsker ikke at basere sig på ”gamle” tal, som 2018 ville være. Derfor, hvis virksomheden ikke har aflagt regnskab for 2019, så skal de vedlægge en resultatopgørelse for 2019 (og ja, det svarer jo næsten til at lave et regnskab), men det er sådan styrelsen vil have det. Derfor gælder det om at få afsluttet regnskaberne.</w:t>
            </w:r>
          </w:p>
          <w:p w14:paraId="61374D18" w14:textId="77777777" w:rsidR="009D7CCD" w:rsidRPr="002854A9" w:rsidRDefault="009D7CCD" w:rsidP="00BE23D3">
            <w:pPr>
              <w:rPr>
                <w:rFonts w:cstheme="minorHAnsi"/>
                <w:sz w:val="18"/>
                <w:szCs w:val="18"/>
              </w:rPr>
            </w:pPr>
          </w:p>
          <w:p w14:paraId="3F46877E" w14:textId="21958CE7" w:rsidR="009D7CCD" w:rsidRPr="00BE784F" w:rsidRDefault="009D7CCD" w:rsidP="00BE23D3">
            <w:pPr>
              <w:rPr>
                <w:rFonts w:cstheme="minorHAnsi"/>
                <w:sz w:val="18"/>
                <w:szCs w:val="18"/>
              </w:rPr>
            </w:pPr>
            <w:r w:rsidRPr="002854A9">
              <w:rPr>
                <w:rFonts w:cstheme="minorHAnsi"/>
                <w:sz w:val="18"/>
                <w:szCs w:val="18"/>
              </w:rPr>
              <w:t>Når formuleringen er som den er i bilag 2 i revisorerklæringen, så skyldes det, at det er en reference til senest offentliggjort regnskab, hvori praksis er beskrevet. Styrelsen vil ikke have regnskabspraksis fastsætte med udgangspunkt i en praksis, der kan være fastlagt efter betingelserne for ordningen blev kendt. Dette er for at hindre svindel.</w:t>
            </w:r>
          </w:p>
        </w:tc>
        <w:tc>
          <w:tcPr>
            <w:tcW w:w="2552" w:type="dxa"/>
          </w:tcPr>
          <w:p w14:paraId="3937F504" w14:textId="7F783B21" w:rsidR="009D7CCD" w:rsidRPr="00BE784F" w:rsidRDefault="009D7CCD" w:rsidP="00BE23D3">
            <w:pPr>
              <w:rPr>
                <w:rFonts w:cstheme="minorHAnsi"/>
                <w:sz w:val="18"/>
                <w:szCs w:val="18"/>
              </w:rPr>
            </w:pPr>
            <w:r>
              <w:rPr>
                <w:rFonts w:cstheme="minorHAnsi"/>
                <w:sz w:val="18"/>
                <w:szCs w:val="18"/>
              </w:rPr>
              <w:t>FSR – danske revisorer</w:t>
            </w:r>
          </w:p>
        </w:tc>
        <w:tc>
          <w:tcPr>
            <w:tcW w:w="1846" w:type="dxa"/>
          </w:tcPr>
          <w:p w14:paraId="0E3AAD04" w14:textId="5B6EDAF0" w:rsidR="009D7CCD" w:rsidRPr="00BE784F" w:rsidRDefault="009D7CCD" w:rsidP="00BE23D3">
            <w:pPr>
              <w:rPr>
                <w:rFonts w:cstheme="minorHAnsi"/>
                <w:sz w:val="18"/>
                <w:szCs w:val="18"/>
              </w:rPr>
            </w:pPr>
            <w:r w:rsidRPr="002854A9">
              <w:rPr>
                <w:rFonts w:cstheme="minorHAnsi"/>
                <w:sz w:val="18"/>
                <w:szCs w:val="18"/>
              </w:rPr>
              <w:t>8. april 2020</w:t>
            </w:r>
          </w:p>
        </w:tc>
      </w:tr>
      <w:tr w:rsidR="009D7CCD" w:rsidRPr="000F1DB1" w14:paraId="02F0948B" w14:textId="77777777" w:rsidTr="009D7CCD">
        <w:tc>
          <w:tcPr>
            <w:tcW w:w="4390" w:type="dxa"/>
          </w:tcPr>
          <w:p w14:paraId="627F4D78" w14:textId="77777777" w:rsidR="009D7CCD" w:rsidRPr="007544D1" w:rsidRDefault="009D7CCD" w:rsidP="00BE23D3">
            <w:pPr>
              <w:rPr>
                <w:rFonts w:cstheme="minorHAnsi"/>
                <w:sz w:val="18"/>
                <w:szCs w:val="18"/>
              </w:rPr>
            </w:pPr>
            <w:r>
              <w:rPr>
                <w:rFonts w:cstheme="minorHAnsi"/>
                <w:sz w:val="18"/>
                <w:szCs w:val="18"/>
              </w:rPr>
              <w:t xml:space="preserve">En virksomhed har omlagt sit regnskabsår og har aflagt </w:t>
            </w:r>
            <w:r w:rsidRPr="007544D1">
              <w:rPr>
                <w:rFonts w:cstheme="minorHAnsi"/>
                <w:sz w:val="18"/>
                <w:szCs w:val="18"/>
              </w:rPr>
              <w:t>to årsregnskaber med balancedag efter den 28. februar 2019; henholdsvis den 30. april 2019 og den 30. september</w:t>
            </w:r>
            <w:r>
              <w:rPr>
                <w:rFonts w:cstheme="minorHAnsi"/>
                <w:sz w:val="18"/>
                <w:szCs w:val="18"/>
              </w:rPr>
              <w:t>.</w:t>
            </w:r>
            <w:r w:rsidRPr="007544D1">
              <w:rPr>
                <w:rFonts w:cstheme="minorHAnsi"/>
                <w:sz w:val="18"/>
                <w:szCs w:val="18"/>
              </w:rPr>
              <w:t xml:space="preserve"> </w:t>
            </w:r>
          </w:p>
          <w:p w14:paraId="48CBDE8B" w14:textId="77777777" w:rsidR="009D7CCD" w:rsidRPr="007544D1" w:rsidRDefault="009D7CCD" w:rsidP="00BE23D3">
            <w:pPr>
              <w:rPr>
                <w:rFonts w:cstheme="minorHAnsi"/>
                <w:sz w:val="18"/>
                <w:szCs w:val="18"/>
              </w:rPr>
            </w:pPr>
            <w:r>
              <w:rPr>
                <w:rFonts w:cstheme="minorHAnsi"/>
                <w:sz w:val="18"/>
                <w:szCs w:val="18"/>
              </w:rPr>
              <w:t xml:space="preserve">1) </w:t>
            </w:r>
            <w:r w:rsidRPr="007544D1">
              <w:rPr>
                <w:rFonts w:cstheme="minorHAnsi"/>
                <w:sz w:val="18"/>
                <w:szCs w:val="18"/>
              </w:rPr>
              <w:t>Er det korrekt at benytte det senest aflagte årsregnskab</w:t>
            </w:r>
            <w:r>
              <w:rPr>
                <w:rFonts w:cstheme="minorHAnsi"/>
                <w:sz w:val="18"/>
                <w:szCs w:val="18"/>
              </w:rPr>
              <w:t xml:space="preserve"> [30. september 2019]</w:t>
            </w:r>
            <w:r w:rsidRPr="007544D1">
              <w:rPr>
                <w:rFonts w:cstheme="minorHAnsi"/>
                <w:sz w:val="18"/>
                <w:szCs w:val="18"/>
              </w:rPr>
              <w:t>, idet bekendtgørelse nr. 574 §4 stk. 1 henviser til ”…seneste resultat…”?</w:t>
            </w:r>
          </w:p>
          <w:p w14:paraId="50256531" w14:textId="77777777" w:rsidR="009D7CCD" w:rsidRDefault="009D7CCD" w:rsidP="00BE23D3">
            <w:pPr>
              <w:rPr>
                <w:rFonts w:cstheme="minorHAnsi"/>
                <w:sz w:val="18"/>
                <w:szCs w:val="18"/>
              </w:rPr>
            </w:pPr>
          </w:p>
          <w:p w14:paraId="45A7FBD1" w14:textId="77777777" w:rsidR="009D7CCD" w:rsidRPr="007544D1" w:rsidRDefault="009D7CCD" w:rsidP="00BE23D3">
            <w:pPr>
              <w:rPr>
                <w:rFonts w:cstheme="minorHAnsi"/>
                <w:sz w:val="18"/>
                <w:szCs w:val="18"/>
              </w:rPr>
            </w:pPr>
            <w:r w:rsidRPr="007544D1">
              <w:rPr>
                <w:rFonts w:cstheme="minorHAnsi"/>
                <w:sz w:val="18"/>
                <w:szCs w:val="18"/>
              </w:rPr>
              <w:t>2)</w:t>
            </w:r>
            <w:r>
              <w:rPr>
                <w:rFonts w:cstheme="minorHAnsi"/>
                <w:sz w:val="18"/>
                <w:szCs w:val="18"/>
              </w:rPr>
              <w:t xml:space="preserve"> </w:t>
            </w:r>
            <w:r w:rsidRPr="007544D1">
              <w:rPr>
                <w:rFonts w:cstheme="minorHAnsi"/>
                <w:sz w:val="18"/>
                <w:szCs w:val="18"/>
              </w:rPr>
              <w:t xml:space="preserve">Hvis virksomhedens seneste resultat </w:t>
            </w:r>
            <w:r>
              <w:rPr>
                <w:rFonts w:cstheme="minorHAnsi"/>
                <w:sz w:val="18"/>
                <w:szCs w:val="18"/>
              </w:rPr>
              <w:t xml:space="preserve">[30. september 2019-regnskabet] </w:t>
            </w:r>
            <w:r w:rsidRPr="007544D1">
              <w:rPr>
                <w:rFonts w:cstheme="minorHAnsi"/>
                <w:sz w:val="18"/>
                <w:szCs w:val="18"/>
              </w:rPr>
              <w:t>dækker en periode på 5 måneder - og udviser et underskud, så virksomhedens kompensation skal reduceres - skal årets resultat i seneste årsregnskab da omregnes, så den dækker en kompensationsperioden på fx 3 måneder ved at foretage følgende beregning: Årets underskud divideret med 5 gange med 3?</w:t>
            </w:r>
          </w:p>
          <w:p w14:paraId="6C207765" w14:textId="77777777" w:rsidR="009D7CCD" w:rsidRPr="0034053B" w:rsidRDefault="009D7CCD" w:rsidP="00BE23D3">
            <w:pPr>
              <w:rPr>
                <w:rFonts w:cstheme="minorHAnsi"/>
                <w:sz w:val="18"/>
                <w:szCs w:val="18"/>
              </w:rPr>
            </w:pPr>
          </w:p>
        </w:tc>
        <w:tc>
          <w:tcPr>
            <w:tcW w:w="6375" w:type="dxa"/>
          </w:tcPr>
          <w:p w14:paraId="2190A6F9" w14:textId="77777777" w:rsidR="009D7CCD" w:rsidRDefault="009D7CCD" w:rsidP="00BE23D3">
            <w:pPr>
              <w:rPr>
                <w:rFonts w:cstheme="minorHAnsi"/>
                <w:sz w:val="18"/>
                <w:szCs w:val="18"/>
              </w:rPr>
            </w:pPr>
            <w:r>
              <w:rPr>
                <w:rFonts w:cstheme="minorHAnsi"/>
                <w:sz w:val="18"/>
                <w:szCs w:val="18"/>
              </w:rPr>
              <w:t>Afventer svar fra Erhvervsstyrelsen</w:t>
            </w:r>
          </w:p>
          <w:p w14:paraId="6BBC83A7" w14:textId="77777777" w:rsidR="009D7CCD" w:rsidRDefault="009D7CCD" w:rsidP="00BE23D3">
            <w:pPr>
              <w:rPr>
                <w:rFonts w:cstheme="minorHAnsi"/>
                <w:sz w:val="18"/>
                <w:szCs w:val="18"/>
              </w:rPr>
            </w:pPr>
          </w:p>
          <w:p w14:paraId="00B2FA20" w14:textId="77777777" w:rsidR="009D7CCD" w:rsidRPr="00505529" w:rsidRDefault="009D7CCD" w:rsidP="00BE23D3">
            <w:pPr>
              <w:rPr>
                <w:rFonts w:cstheme="minorHAnsi"/>
                <w:sz w:val="18"/>
                <w:szCs w:val="18"/>
              </w:rPr>
            </w:pPr>
            <w:r w:rsidRPr="00505529">
              <w:rPr>
                <w:rFonts w:cstheme="minorHAnsi"/>
                <w:sz w:val="18"/>
                <w:szCs w:val="18"/>
              </w:rPr>
              <w:t>Gældende for både spørgsmål 1 og 2: Virksomheden skal omregne resultatet i den seneste godkendte årsrapport svarende til 12 måneder.</w:t>
            </w:r>
          </w:p>
          <w:p w14:paraId="6D3246FC" w14:textId="77777777" w:rsidR="009D7CCD" w:rsidRPr="00505529" w:rsidRDefault="009D7CCD" w:rsidP="00BE23D3">
            <w:pPr>
              <w:rPr>
                <w:rFonts w:cstheme="minorHAnsi"/>
                <w:sz w:val="18"/>
                <w:szCs w:val="18"/>
              </w:rPr>
            </w:pPr>
          </w:p>
          <w:p w14:paraId="3CDA1594" w14:textId="77777777" w:rsidR="009D7CCD" w:rsidRPr="00505529" w:rsidRDefault="009D7CCD" w:rsidP="00BE23D3">
            <w:pPr>
              <w:rPr>
                <w:rFonts w:cstheme="minorHAnsi"/>
                <w:sz w:val="18"/>
                <w:szCs w:val="18"/>
              </w:rPr>
            </w:pPr>
            <w:r w:rsidRPr="00505529">
              <w:rPr>
                <w:rFonts w:cstheme="minorHAnsi"/>
                <w:sz w:val="18"/>
                <w:szCs w:val="18"/>
              </w:rPr>
              <w:t>Baggrund:</w:t>
            </w:r>
          </w:p>
          <w:p w14:paraId="157AA0AA" w14:textId="77777777" w:rsidR="009D7CCD" w:rsidRPr="00505529" w:rsidRDefault="009D7CCD" w:rsidP="00BE23D3">
            <w:pPr>
              <w:rPr>
                <w:rFonts w:cstheme="minorHAnsi"/>
                <w:sz w:val="18"/>
                <w:szCs w:val="18"/>
              </w:rPr>
            </w:pPr>
            <w:r w:rsidRPr="00505529">
              <w:rPr>
                <w:rFonts w:cstheme="minorHAnsi"/>
                <w:sz w:val="18"/>
                <w:szCs w:val="18"/>
              </w:rPr>
              <w:t>I henhold til bekendtgørelse nr. 574 § 2, afsnit 10, litra a er det angivet, at hvis virksomheden senest den 8. marts 2020 har aflagt årsregnskab med balancedag den 28. februar 2019 eller senere, skal dette anvendes som seneste resultat.</w:t>
            </w:r>
          </w:p>
          <w:p w14:paraId="1C7261B1" w14:textId="77777777" w:rsidR="009D7CCD" w:rsidRPr="00505529" w:rsidRDefault="009D7CCD" w:rsidP="00BE23D3">
            <w:pPr>
              <w:rPr>
                <w:rFonts w:cstheme="minorHAnsi"/>
                <w:sz w:val="18"/>
                <w:szCs w:val="18"/>
              </w:rPr>
            </w:pPr>
          </w:p>
          <w:p w14:paraId="3F5A4259" w14:textId="77777777" w:rsidR="009D7CCD" w:rsidRDefault="009D7CCD" w:rsidP="00BE23D3">
            <w:pPr>
              <w:rPr>
                <w:rFonts w:cstheme="minorHAnsi"/>
                <w:sz w:val="18"/>
                <w:szCs w:val="18"/>
              </w:rPr>
            </w:pPr>
            <w:r w:rsidRPr="00505529">
              <w:rPr>
                <w:rFonts w:cstheme="minorHAnsi"/>
                <w:sz w:val="18"/>
                <w:szCs w:val="18"/>
              </w:rPr>
              <w:t>Da det seneste resultat skal opgøres som 12 måneder, skal virksomheden i henhold til bekendtgørelse nr. 574 § 2, afsnit 10, litra b betragte den forkortede periode som halvårsregnskab og multipliceret med svarende til 12 måneder.</w:t>
            </w:r>
          </w:p>
          <w:p w14:paraId="74EFE6ED" w14:textId="77777777" w:rsidR="009D7CCD" w:rsidRDefault="009D7CCD" w:rsidP="00BE23D3">
            <w:pPr>
              <w:rPr>
                <w:rFonts w:cstheme="minorHAnsi"/>
                <w:sz w:val="18"/>
                <w:szCs w:val="18"/>
              </w:rPr>
            </w:pPr>
          </w:p>
          <w:p w14:paraId="7A9B17DB" w14:textId="77777777" w:rsidR="009D7CCD" w:rsidRDefault="009D7CCD" w:rsidP="00BE23D3">
            <w:pPr>
              <w:rPr>
                <w:rFonts w:cstheme="minorHAnsi"/>
                <w:sz w:val="18"/>
                <w:szCs w:val="18"/>
              </w:rPr>
            </w:pPr>
            <w:r>
              <w:rPr>
                <w:rFonts w:cstheme="minorHAnsi"/>
                <w:sz w:val="18"/>
                <w:szCs w:val="18"/>
              </w:rPr>
              <w:t>Opfølgende spørgsmål fra FSR – danske revisorer:</w:t>
            </w:r>
          </w:p>
          <w:p w14:paraId="3272DF29" w14:textId="77777777" w:rsidR="009D7CCD" w:rsidRDefault="009D7CCD" w:rsidP="00BE23D3">
            <w:pPr>
              <w:rPr>
                <w:rFonts w:cstheme="minorHAnsi"/>
                <w:sz w:val="18"/>
                <w:szCs w:val="18"/>
              </w:rPr>
            </w:pPr>
          </w:p>
          <w:p w14:paraId="7BE7F19F" w14:textId="77777777" w:rsidR="009D7CCD" w:rsidRPr="00505529" w:rsidRDefault="009D7CCD" w:rsidP="00BE23D3">
            <w:pPr>
              <w:rPr>
                <w:rFonts w:cstheme="minorHAnsi"/>
                <w:sz w:val="18"/>
                <w:szCs w:val="18"/>
              </w:rPr>
            </w:pPr>
            <w:r w:rsidRPr="00505529">
              <w:rPr>
                <w:rFonts w:cstheme="minorHAnsi"/>
                <w:sz w:val="18"/>
                <w:szCs w:val="18"/>
              </w:rPr>
              <w:t>Det ses ikke, at der er svaret på spg. 1, der præciseres i nedenstående:</w:t>
            </w:r>
          </w:p>
          <w:p w14:paraId="0C2D56C7" w14:textId="77777777" w:rsidR="009D7CCD" w:rsidRDefault="009D7CCD" w:rsidP="00BE23D3">
            <w:pPr>
              <w:rPr>
                <w:rFonts w:cstheme="minorHAnsi"/>
                <w:sz w:val="18"/>
                <w:szCs w:val="18"/>
                <w:highlight w:val="yellow"/>
              </w:rPr>
            </w:pPr>
          </w:p>
          <w:p w14:paraId="29290196" w14:textId="77777777" w:rsidR="009D7CCD" w:rsidRDefault="009D7CCD" w:rsidP="00BE23D3">
            <w:pPr>
              <w:rPr>
                <w:rFonts w:cstheme="minorHAnsi"/>
                <w:sz w:val="18"/>
                <w:szCs w:val="18"/>
              </w:rPr>
            </w:pPr>
            <w:r w:rsidRPr="007544D1">
              <w:rPr>
                <w:rFonts w:cstheme="minorHAnsi"/>
                <w:sz w:val="18"/>
                <w:szCs w:val="18"/>
              </w:rPr>
              <w:t>Er det korrekt at benytte det senest aflagte årsregnskab</w:t>
            </w:r>
            <w:r>
              <w:rPr>
                <w:rFonts w:cstheme="minorHAnsi"/>
                <w:sz w:val="18"/>
                <w:szCs w:val="18"/>
              </w:rPr>
              <w:t xml:space="preserve"> [30. september 2019]</w:t>
            </w:r>
            <w:r w:rsidRPr="007544D1">
              <w:rPr>
                <w:rFonts w:cstheme="minorHAnsi"/>
                <w:sz w:val="18"/>
                <w:szCs w:val="18"/>
              </w:rPr>
              <w:t>, idet bekendtgørelse nr. 574 §4 stk. 1 henviser til ”…seneste resultat…”</w:t>
            </w:r>
            <w:r>
              <w:rPr>
                <w:rFonts w:cstheme="minorHAnsi"/>
                <w:sz w:val="18"/>
                <w:szCs w:val="18"/>
              </w:rPr>
              <w:t xml:space="preserve"> eller kan regnskabet med balancedag 30. april 2019 benyttes</w:t>
            </w:r>
            <w:r w:rsidRPr="007544D1">
              <w:rPr>
                <w:rFonts w:cstheme="minorHAnsi"/>
                <w:sz w:val="18"/>
                <w:szCs w:val="18"/>
              </w:rPr>
              <w:t>?</w:t>
            </w:r>
          </w:p>
          <w:p w14:paraId="0A30A8BF" w14:textId="77777777" w:rsidR="009D7CCD" w:rsidRDefault="009D7CCD" w:rsidP="00BE23D3">
            <w:pPr>
              <w:rPr>
                <w:rFonts w:cstheme="minorHAnsi"/>
                <w:sz w:val="18"/>
                <w:szCs w:val="18"/>
              </w:rPr>
            </w:pPr>
          </w:p>
          <w:p w14:paraId="4A91314A" w14:textId="77777777" w:rsidR="009D7CCD" w:rsidRDefault="009D7CCD" w:rsidP="00BE23D3">
            <w:pPr>
              <w:rPr>
                <w:rFonts w:cstheme="minorHAnsi"/>
                <w:sz w:val="18"/>
                <w:szCs w:val="18"/>
              </w:rPr>
            </w:pPr>
            <w:r>
              <w:rPr>
                <w:rFonts w:cstheme="minorHAnsi"/>
                <w:sz w:val="18"/>
                <w:szCs w:val="18"/>
              </w:rPr>
              <w:t>Svar fra Erhvervsstyrelsen:</w:t>
            </w:r>
          </w:p>
          <w:p w14:paraId="4D95C925" w14:textId="77777777" w:rsidR="009D7CCD" w:rsidRDefault="009D7CCD" w:rsidP="00BE23D3">
            <w:pPr>
              <w:rPr>
                <w:rFonts w:cstheme="minorHAnsi"/>
                <w:sz w:val="18"/>
                <w:szCs w:val="18"/>
              </w:rPr>
            </w:pPr>
          </w:p>
          <w:p w14:paraId="34914B8A" w14:textId="47E2CCB7" w:rsidR="009D7CCD" w:rsidRDefault="009D7CCD" w:rsidP="00BE23D3">
            <w:pPr>
              <w:rPr>
                <w:rFonts w:cstheme="minorHAnsi"/>
                <w:sz w:val="18"/>
                <w:szCs w:val="18"/>
              </w:rPr>
            </w:pPr>
            <w:r w:rsidRPr="00923A22">
              <w:rPr>
                <w:rFonts w:cstheme="minorHAnsi"/>
                <w:sz w:val="18"/>
                <w:szCs w:val="18"/>
              </w:rPr>
              <w:t>Det er korrekt, at det er resultatet for det aflagte årsregnskab med balancedato den 30. september 2019, der skal benyttes. Resultatet skal herefter omregnes, så det svarer til 12 måneder</w:t>
            </w:r>
          </w:p>
        </w:tc>
        <w:tc>
          <w:tcPr>
            <w:tcW w:w="2552" w:type="dxa"/>
          </w:tcPr>
          <w:p w14:paraId="2D952547" w14:textId="77777777" w:rsidR="009D7CCD" w:rsidRDefault="009D7CCD" w:rsidP="00BE23D3">
            <w:pPr>
              <w:rPr>
                <w:rFonts w:cstheme="minorHAnsi"/>
                <w:sz w:val="18"/>
                <w:szCs w:val="18"/>
              </w:rPr>
            </w:pPr>
          </w:p>
          <w:p w14:paraId="704A92A9" w14:textId="77777777" w:rsidR="009D7CCD" w:rsidRDefault="009D7CCD" w:rsidP="00BE23D3">
            <w:pPr>
              <w:rPr>
                <w:rFonts w:cstheme="minorHAnsi"/>
                <w:sz w:val="18"/>
                <w:szCs w:val="18"/>
              </w:rPr>
            </w:pPr>
          </w:p>
          <w:p w14:paraId="48B4DD55" w14:textId="77777777" w:rsidR="009D7CCD" w:rsidRDefault="009D7CCD" w:rsidP="00BE23D3">
            <w:pPr>
              <w:rPr>
                <w:rFonts w:cstheme="minorHAnsi"/>
                <w:sz w:val="18"/>
                <w:szCs w:val="18"/>
              </w:rPr>
            </w:pPr>
            <w:r>
              <w:rPr>
                <w:rFonts w:cstheme="minorHAnsi"/>
                <w:sz w:val="18"/>
                <w:szCs w:val="18"/>
              </w:rPr>
              <w:t>Erhvervsstyrelsen</w:t>
            </w:r>
          </w:p>
          <w:p w14:paraId="3FEB0721" w14:textId="77777777" w:rsidR="009D7CCD" w:rsidRDefault="009D7CCD" w:rsidP="00BE23D3">
            <w:pPr>
              <w:rPr>
                <w:rFonts w:cstheme="minorHAnsi"/>
                <w:sz w:val="18"/>
                <w:szCs w:val="18"/>
              </w:rPr>
            </w:pPr>
          </w:p>
          <w:p w14:paraId="7F8D4ACC" w14:textId="77777777" w:rsidR="009D7CCD" w:rsidRDefault="009D7CCD" w:rsidP="00BE23D3">
            <w:pPr>
              <w:rPr>
                <w:rFonts w:cstheme="minorHAnsi"/>
                <w:sz w:val="18"/>
                <w:szCs w:val="18"/>
              </w:rPr>
            </w:pPr>
          </w:p>
          <w:p w14:paraId="1F37FB38" w14:textId="77777777" w:rsidR="009D7CCD" w:rsidRDefault="009D7CCD" w:rsidP="00BE23D3">
            <w:pPr>
              <w:rPr>
                <w:rFonts w:cstheme="minorHAnsi"/>
                <w:sz w:val="18"/>
                <w:szCs w:val="18"/>
              </w:rPr>
            </w:pPr>
          </w:p>
          <w:p w14:paraId="337F2A0D" w14:textId="77777777" w:rsidR="009D7CCD" w:rsidRDefault="009D7CCD" w:rsidP="00BE23D3">
            <w:pPr>
              <w:rPr>
                <w:rFonts w:cstheme="minorHAnsi"/>
                <w:sz w:val="18"/>
                <w:szCs w:val="18"/>
              </w:rPr>
            </w:pPr>
          </w:p>
          <w:p w14:paraId="47CCE5AF" w14:textId="77777777" w:rsidR="009D7CCD" w:rsidRDefault="009D7CCD" w:rsidP="00BE23D3">
            <w:pPr>
              <w:rPr>
                <w:rFonts w:cstheme="minorHAnsi"/>
                <w:sz w:val="18"/>
                <w:szCs w:val="18"/>
              </w:rPr>
            </w:pPr>
          </w:p>
          <w:p w14:paraId="45538535" w14:textId="77777777" w:rsidR="009D7CCD" w:rsidRDefault="009D7CCD" w:rsidP="00BE23D3">
            <w:pPr>
              <w:rPr>
                <w:rFonts w:cstheme="minorHAnsi"/>
                <w:sz w:val="18"/>
                <w:szCs w:val="18"/>
              </w:rPr>
            </w:pPr>
          </w:p>
          <w:p w14:paraId="57BE9655" w14:textId="77777777" w:rsidR="009D7CCD" w:rsidRDefault="009D7CCD" w:rsidP="00BE23D3">
            <w:pPr>
              <w:rPr>
                <w:rFonts w:cstheme="minorHAnsi"/>
                <w:sz w:val="18"/>
                <w:szCs w:val="18"/>
              </w:rPr>
            </w:pPr>
          </w:p>
          <w:p w14:paraId="461925FC" w14:textId="77777777" w:rsidR="009D7CCD" w:rsidRDefault="009D7CCD" w:rsidP="00BE23D3">
            <w:pPr>
              <w:rPr>
                <w:rFonts w:cstheme="minorHAnsi"/>
                <w:sz w:val="18"/>
                <w:szCs w:val="18"/>
              </w:rPr>
            </w:pPr>
          </w:p>
          <w:p w14:paraId="369F0955" w14:textId="77777777" w:rsidR="009D7CCD" w:rsidRDefault="009D7CCD" w:rsidP="00BE23D3">
            <w:pPr>
              <w:rPr>
                <w:rFonts w:cstheme="minorHAnsi"/>
                <w:sz w:val="18"/>
                <w:szCs w:val="18"/>
              </w:rPr>
            </w:pPr>
          </w:p>
          <w:p w14:paraId="43F00B5E" w14:textId="77777777" w:rsidR="009D7CCD" w:rsidRDefault="009D7CCD" w:rsidP="00BE23D3">
            <w:pPr>
              <w:rPr>
                <w:rFonts w:cstheme="minorHAnsi"/>
                <w:sz w:val="18"/>
                <w:szCs w:val="18"/>
              </w:rPr>
            </w:pPr>
          </w:p>
          <w:p w14:paraId="395202F8" w14:textId="77777777" w:rsidR="009D7CCD" w:rsidRDefault="009D7CCD" w:rsidP="00BE23D3">
            <w:pPr>
              <w:rPr>
                <w:rFonts w:cstheme="minorHAnsi"/>
                <w:sz w:val="18"/>
                <w:szCs w:val="18"/>
              </w:rPr>
            </w:pPr>
          </w:p>
          <w:p w14:paraId="0A790232" w14:textId="77777777" w:rsidR="009D7CCD" w:rsidRDefault="009D7CCD" w:rsidP="00BE23D3">
            <w:pPr>
              <w:rPr>
                <w:rFonts w:cstheme="minorHAnsi"/>
                <w:sz w:val="18"/>
                <w:szCs w:val="18"/>
              </w:rPr>
            </w:pPr>
            <w:r>
              <w:rPr>
                <w:rFonts w:cstheme="minorHAnsi"/>
                <w:sz w:val="18"/>
                <w:szCs w:val="18"/>
              </w:rPr>
              <w:t>FSR – danske revisorer</w:t>
            </w:r>
          </w:p>
          <w:p w14:paraId="7E23E569" w14:textId="77777777" w:rsidR="009D7CCD" w:rsidRDefault="009D7CCD" w:rsidP="00BE23D3">
            <w:pPr>
              <w:rPr>
                <w:rFonts w:cstheme="minorHAnsi"/>
                <w:sz w:val="18"/>
                <w:szCs w:val="18"/>
              </w:rPr>
            </w:pPr>
          </w:p>
          <w:p w14:paraId="1D7023FB" w14:textId="77777777" w:rsidR="009D7CCD" w:rsidRDefault="009D7CCD" w:rsidP="00BE23D3">
            <w:pPr>
              <w:rPr>
                <w:rFonts w:cstheme="minorHAnsi"/>
                <w:sz w:val="18"/>
                <w:szCs w:val="18"/>
              </w:rPr>
            </w:pPr>
          </w:p>
          <w:p w14:paraId="7AD331AC" w14:textId="77777777" w:rsidR="009D7CCD" w:rsidRDefault="009D7CCD" w:rsidP="00BE23D3">
            <w:pPr>
              <w:rPr>
                <w:rFonts w:cstheme="minorHAnsi"/>
                <w:sz w:val="18"/>
                <w:szCs w:val="18"/>
              </w:rPr>
            </w:pPr>
          </w:p>
          <w:p w14:paraId="2229E980" w14:textId="77777777" w:rsidR="009D7CCD" w:rsidRDefault="009D7CCD" w:rsidP="00BE23D3">
            <w:pPr>
              <w:rPr>
                <w:rFonts w:cstheme="minorHAnsi"/>
                <w:sz w:val="18"/>
                <w:szCs w:val="18"/>
              </w:rPr>
            </w:pPr>
          </w:p>
          <w:p w14:paraId="4CE04D91" w14:textId="77777777" w:rsidR="009D7CCD" w:rsidRDefault="009D7CCD" w:rsidP="00BE23D3">
            <w:pPr>
              <w:rPr>
                <w:rFonts w:cstheme="minorHAnsi"/>
                <w:sz w:val="18"/>
                <w:szCs w:val="18"/>
              </w:rPr>
            </w:pPr>
          </w:p>
          <w:p w14:paraId="03EDCC7A" w14:textId="77777777" w:rsidR="009D7CCD" w:rsidRDefault="009D7CCD" w:rsidP="00BE23D3">
            <w:pPr>
              <w:rPr>
                <w:rFonts w:cstheme="minorHAnsi"/>
                <w:sz w:val="18"/>
                <w:szCs w:val="18"/>
              </w:rPr>
            </w:pPr>
          </w:p>
          <w:p w14:paraId="69B78AFE" w14:textId="77777777" w:rsidR="009D7CCD" w:rsidRDefault="009D7CCD" w:rsidP="00BE23D3">
            <w:pPr>
              <w:rPr>
                <w:rFonts w:cstheme="minorHAnsi"/>
                <w:sz w:val="18"/>
                <w:szCs w:val="18"/>
              </w:rPr>
            </w:pPr>
          </w:p>
          <w:p w14:paraId="450BABB3" w14:textId="041D2617" w:rsidR="009D7CCD" w:rsidRDefault="009D7CCD" w:rsidP="00BE23D3">
            <w:pPr>
              <w:rPr>
                <w:rFonts w:cstheme="minorHAnsi"/>
                <w:sz w:val="18"/>
                <w:szCs w:val="18"/>
              </w:rPr>
            </w:pPr>
            <w:r>
              <w:rPr>
                <w:rFonts w:cstheme="minorHAnsi"/>
                <w:sz w:val="18"/>
                <w:szCs w:val="18"/>
              </w:rPr>
              <w:t>Erhvervsstyrelsen</w:t>
            </w:r>
          </w:p>
        </w:tc>
        <w:tc>
          <w:tcPr>
            <w:tcW w:w="1846" w:type="dxa"/>
          </w:tcPr>
          <w:p w14:paraId="57897C79" w14:textId="77777777" w:rsidR="009D7CCD" w:rsidRDefault="009D7CCD" w:rsidP="00BE23D3">
            <w:pPr>
              <w:rPr>
                <w:rFonts w:cstheme="minorHAnsi"/>
                <w:sz w:val="18"/>
                <w:szCs w:val="18"/>
              </w:rPr>
            </w:pPr>
            <w:r>
              <w:rPr>
                <w:rFonts w:cstheme="minorHAnsi"/>
                <w:sz w:val="18"/>
                <w:szCs w:val="18"/>
              </w:rPr>
              <w:t>18. juni 2020</w:t>
            </w:r>
          </w:p>
          <w:p w14:paraId="4D0D7BB7" w14:textId="77777777" w:rsidR="009D7CCD" w:rsidRDefault="009D7CCD" w:rsidP="00BE23D3">
            <w:pPr>
              <w:rPr>
                <w:rFonts w:cstheme="minorHAnsi"/>
                <w:sz w:val="18"/>
                <w:szCs w:val="18"/>
              </w:rPr>
            </w:pPr>
          </w:p>
          <w:p w14:paraId="0A9364E9" w14:textId="77777777" w:rsidR="009D7CCD" w:rsidRDefault="009D7CCD" w:rsidP="00BE23D3">
            <w:pPr>
              <w:rPr>
                <w:rFonts w:cstheme="minorHAnsi"/>
                <w:sz w:val="18"/>
                <w:szCs w:val="18"/>
              </w:rPr>
            </w:pPr>
            <w:r>
              <w:rPr>
                <w:rFonts w:cstheme="minorHAnsi"/>
                <w:sz w:val="18"/>
                <w:szCs w:val="18"/>
              </w:rPr>
              <w:t>22. juni 2020</w:t>
            </w:r>
          </w:p>
          <w:p w14:paraId="47510194" w14:textId="77777777" w:rsidR="009D7CCD" w:rsidRDefault="009D7CCD" w:rsidP="00BE23D3">
            <w:pPr>
              <w:rPr>
                <w:rFonts w:cstheme="minorHAnsi"/>
                <w:sz w:val="18"/>
                <w:szCs w:val="18"/>
              </w:rPr>
            </w:pPr>
          </w:p>
          <w:p w14:paraId="38439D31" w14:textId="77777777" w:rsidR="009D7CCD" w:rsidRDefault="009D7CCD" w:rsidP="00BE23D3">
            <w:pPr>
              <w:rPr>
                <w:rFonts w:cstheme="minorHAnsi"/>
                <w:sz w:val="18"/>
                <w:szCs w:val="18"/>
              </w:rPr>
            </w:pPr>
          </w:p>
          <w:p w14:paraId="2C47912C" w14:textId="77777777" w:rsidR="009D7CCD" w:rsidRDefault="009D7CCD" w:rsidP="00BE23D3">
            <w:pPr>
              <w:rPr>
                <w:rFonts w:cstheme="minorHAnsi"/>
                <w:sz w:val="18"/>
                <w:szCs w:val="18"/>
              </w:rPr>
            </w:pPr>
          </w:p>
          <w:p w14:paraId="1CE73A56" w14:textId="77777777" w:rsidR="009D7CCD" w:rsidRDefault="009D7CCD" w:rsidP="00BE23D3">
            <w:pPr>
              <w:rPr>
                <w:rFonts w:cstheme="minorHAnsi"/>
                <w:sz w:val="18"/>
                <w:szCs w:val="18"/>
              </w:rPr>
            </w:pPr>
          </w:p>
          <w:p w14:paraId="6EEAF76F" w14:textId="77777777" w:rsidR="009D7CCD" w:rsidRDefault="009D7CCD" w:rsidP="00BE23D3">
            <w:pPr>
              <w:rPr>
                <w:rFonts w:cstheme="minorHAnsi"/>
                <w:sz w:val="18"/>
                <w:szCs w:val="18"/>
              </w:rPr>
            </w:pPr>
          </w:p>
          <w:p w14:paraId="2FCB3831" w14:textId="77777777" w:rsidR="009D7CCD" w:rsidRDefault="009D7CCD" w:rsidP="00BE23D3">
            <w:pPr>
              <w:rPr>
                <w:rFonts w:cstheme="minorHAnsi"/>
                <w:sz w:val="18"/>
                <w:szCs w:val="18"/>
              </w:rPr>
            </w:pPr>
          </w:p>
          <w:p w14:paraId="462F9B31" w14:textId="77777777" w:rsidR="009D7CCD" w:rsidRDefault="009D7CCD" w:rsidP="00BE23D3">
            <w:pPr>
              <w:rPr>
                <w:rFonts w:cstheme="minorHAnsi"/>
                <w:sz w:val="18"/>
                <w:szCs w:val="18"/>
              </w:rPr>
            </w:pPr>
          </w:p>
          <w:p w14:paraId="56EA013D" w14:textId="77777777" w:rsidR="009D7CCD" w:rsidRDefault="009D7CCD" w:rsidP="00BE23D3">
            <w:pPr>
              <w:rPr>
                <w:rFonts w:cstheme="minorHAnsi"/>
                <w:sz w:val="18"/>
                <w:szCs w:val="18"/>
              </w:rPr>
            </w:pPr>
          </w:p>
          <w:p w14:paraId="78FE9516" w14:textId="77777777" w:rsidR="009D7CCD" w:rsidRDefault="009D7CCD" w:rsidP="00BE23D3">
            <w:pPr>
              <w:rPr>
                <w:rFonts w:cstheme="minorHAnsi"/>
                <w:sz w:val="18"/>
                <w:szCs w:val="18"/>
              </w:rPr>
            </w:pPr>
          </w:p>
          <w:p w14:paraId="78F29714" w14:textId="77777777" w:rsidR="009D7CCD" w:rsidRDefault="009D7CCD" w:rsidP="00BE23D3">
            <w:pPr>
              <w:rPr>
                <w:rFonts w:cstheme="minorHAnsi"/>
                <w:sz w:val="18"/>
                <w:szCs w:val="18"/>
              </w:rPr>
            </w:pPr>
          </w:p>
          <w:p w14:paraId="09151B69" w14:textId="77777777" w:rsidR="009D7CCD" w:rsidRDefault="009D7CCD" w:rsidP="00BE23D3">
            <w:pPr>
              <w:rPr>
                <w:rFonts w:cstheme="minorHAnsi"/>
                <w:sz w:val="18"/>
                <w:szCs w:val="18"/>
              </w:rPr>
            </w:pPr>
          </w:p>
          <w:p w14:paraId="6D3FDDA8" w14:textId="77777777" w:rsidR="009D7CCD" w:rsidRDefault="009D7CCD" w:rsidP="00BE23D3">
            <w:pPr>
              <w:rPr>
                <w:rFonts w:cstheme="minorHAnsi"/>
                <w:sz w:val="18"/>
                <w:szCs w:val="18"/>
              </w:rPr>
            </w:pPr>
            <w:r>
              <w:rPr>
                <w:rFonts w:cstheme="minorHAnsi"/>
                <w:sz w:val="18"/>
                <w:szCs w:val="18"/>
              </w:rPr>
              <w:t>23. juni 2020</w:t>
            </w:r>
          </w:p>
          <w:p w14:paraId="6EAB5EAF" w14:textId="77777777" w:rsidR="009D7CCD" w:rsidRDefault="009D7CCD" w:rsidP="00BE23D3">
            <w:pPr>
              <w:rPr>
                <w:rFonts w:cstheme="minorHAnsi"/>
                <w:sz w:val="18"/>
                <w:szCs w:val="18"/>
              </w:rPr>
            </w:pPr>
          </w:p>
          <w:p w14:paraId="55C4C7C3" w14:textId="77777777" w:rsidR="009D7CCD" w:rsidRDefault="009D7CCD" w:rsidP="00BE23D3">
            <w:pPr>
              <w:rPr>
                <w:rFonts w:cstheme="minorHAnsi"/>
                <w:sz w:val="18"/>
                <w:szCs w:val="18"/>
              </w:rPr>
            </w:pPr>
          </w:p>
          <w:p w14:paraId="4EE2D541" w14:textId="77777777" w:rsidR="009D7CCD" w:rsidRDefault="009D7CCD" w:rsidP="00BE23D3">
            <w:pPr>
              <w:rPr>
                <w:rFonts w:cstheme="minorHAnsi"/>
                <w:sz w:val="18"/>
                <w:szCs w:val="18"/>
              </w:rPr>
            </w:pPr>
          </w:p>
          <w:p w14:paraId="1FBE0450" w14:textId="77777777" w:rsidR="009D7CCD" w:rsidRDefault="009D7CCD" w:rsidP="00BE23D3">
            <w:pPr>
              <w:rPr>
                <w:rFonts w:cstheme="minorHAnsi"/>
                <w:sz w:val="18"/>
                <w:szCs w:val="18"/>
              </w:rPr>
            </w:pPr>
          </w:p>
          <w:p w14:paraId="52B9E1A0" w14:textId="77777777" w:rsidR="009D7CCD" w:rsidRDefault="009D7CCD" w:rsidP="00BE23D3">
            <w:pPr>
              <w:rPr>
                <w:rFonts w:cstheme="minorHAnsi"/>
                <w:sz w:val="18"/>
                <w:szCs w:val="18"/>
              </w:rPr>
            </w:pPr>
          </w:p>
          <w:p w14:paraId="7EB950F7" w14:textId="77777777" w:rsidR="009D7CCD" w:rsidRDefault="009D7CCD" w:rsidP="00BE23D3">
            <w:pPr>
              <w:rPr>
                <w:rFonts w:cstheme="minorHAnsi"/>
                <w:sz w:val="18"/>
                <w:szCs w:val="18"/>
              </w:rPr>
            </w:pPr>
          </w:p>
          <w:p w14:paraId="68748889" w14:textId="77777777" w:rsidR="009D7CCD" w:rsidRDefault="009D7CCD" w:rsidP="00BE23D3">
            <w:pPr>
              <w:rPr>
                <w:rFonts w:cstheme="minorHAnsi"/>
                <w:sz w:val="18"/>
                <w:szCs w:val="18"/>
              </w:rPr>
            </w:pPr>
          </w:p>
          <w:p w14:paraId="6BC6BF33" w14:textId="210F3D57" w:rsidR="009D7CCD" w:rsidRDefault="009D7CCD" w:rsidP="00BE23D3">
            <w:pPr>
              <w:rPr>
                <w:rFonts w:cstheme="minorHAnsi"/>
                <w:sz w:val="18"/>
                <w:szCs w:val="18"/>
              </w:rPr>
            </w:pPr>
            <w:r>
              <w:rPr>
                <w:rFonts w:cstheme="minorHAnsi"/>
                <w:sz w:val="18"/>
                <w:szCs w:val="18"/>
              </w:rPr>
              <w:t>3. juli 2020</w:t>
            </w:r>
          </w:p>
        </w:tc>
      </w:tr>
      <w:tr w:rsidR="009D7CCD" w:rsidRPr="000F1DB1" w14:paraId="29A256BD" w14:textId="77777777" w:rsidTr="009D7CCD">
        <w:tc>
          <w:tcPr>
            <w:tcW w:w="4390" w:type="dxa"/>
          </w:tcPr>
          <w:p w14:paraId="7D45ACE6" w14:textId="53E663FB" w:rsidR="009D7CCD" w:rsidRPr="00F54584" w:rsidRDefault="009D7CCD" w:rsidP="00BE23D3">
            <w:pPr>
              <w:rPr>
                <w:rFonts w:cstheme="minorHAnsi"/>
                <w:sz w:val="18"/>
                <w:szCs w:val="18"/>
              </w:rPr>
            </w:pPr>
            <w:r w:rsidRPr="00846A93">
              <w:rPr>
                <w:rFonts w:cstheme="minorHAnsi"/>
                <w:sz w:val="18"/>
                <w:szCs w:val="18"/>
              </w:rPr>
              <w:t>En virksomhed har underskud i 2019 hvilket skyldes ekstraordinære omstændigheder jf. bilag 6. Virksomheden er stiftet eksempelvis i august 2017 og har aflagt første regnskab for regnskabsåret 2018, hvilket var positivt. Virksomheden kan således ikke opfylde § 4, stk. 3, nr. 1 alene på baggrund af at den er ”ny”</w:t>
            </w:r>
            <w:r>
              <w:rPr>
                <w:rFonts w:cstheme="minorHAnsi"/>
                <w:sz w:val="18"/>
                <w:szCs w:val="18"/>
              </w:rPr>
              <w:t xml:space="preserve"> </w:t>
            </w:r>
            <w:r w:rsidRPr="00846A93">
              <w:rPr>
                <w:rFonts w:cstheme="minorHAnsi"/>
                <w:sz w:val="18"/>
                <w:szCs w:val="18"/>
              </w:rPr>
              <w:t>stiftet. Er det korrekt, at virksomheden således ikke kan benytte sig af § 4?</w:t>
            </w:r>
          </w:p>
        </w:tc>
        <w:tc>
          <w:tcPr>
            <w:tcW w:w="6375" w:type="dxa"/>
          </w:tcPr>
          <w:p w14:paraId="17458BAC" w14:textId="77777777" w:rsidR="009D7CCD" w:rsidRDefault="009D7CCD" w:rsidP="00BE23D3">
            <w:pPr>
              <w:rPr>
                <w:rFonts w:cstheme="minorHAnsi"/>
                <w:sz w:val="18"/>
                <w:szCs w:val="18"/>
              </w:rPr>
            </w:pPr>
            <w:r>
              <w:rPr>
                <w:rFonts w:cstheme="minorHAnsi"/>
                <w:sz w:val="18"/>
                <w:szCs w:val="18"/>
              </w:rPr>
              <w:t>Afventer svar fra Erhvervsstyrelsen</w:t>
            </w:r>
          </w:p>
          <w:p w14:paraId="7F1E9543" w14:textId="77777777" w:rsidR="009D7CCD" w:rsidRDefault="009D7CCD" w:rsidP="00BE23D3">
            <w:pPr>
              <w:rPr>
                <w:rFonts w:cstheme="minorHAnsi"/>
                <w:sz w:val="18"/>
                <w:szCs w:val="18"/>
              </w:rPr>
            </w:pPr>
          </w:p>
          <w:p w14:paraId="7506EDC3" w14:textId="5351240C" w:rsidR="009D7CCD" w:rsidRDefault="009D7CCD" w:rsidP="00BE23D3">
            <w:pPr>
              <w:rPr>
                <w:rFonts w:cstheme="minorHAnsi"/>
                <w:sz w:val="18"/>
                <w:szCs w:val="18"/>
              </w:rPr>
            </w:pPr>
            <w:r>
              <w:rPr>
                <w:rFonts w:cstheme="minorHAnsi"/>
                <w:sz w:val="18"/>
                <w:szCs w:val="18"/>
              </w:rPr>
              <w:t>Ja, det er et ufravigeligt krav at begge betingelser jf. § 4, stk. 3 opfyldes og virksomheden skal således også kunne fremvise positivt resultat for de tre regnskabsår henholdsvis 2016, 2017, 2018 eller 2017, 2018, 2019.</w:t>
            </w:r>
          </w:p>
        </w:tc>
        <w:tc>
          <w:tcPr>
            <w:tcW w:w="2552" w:type="dxa"/>
          </w:tcPr>
          <w:p w14:paraId="797BB738" w14:textId="77777777" w:rsidR="009D7CCD" w:rsidRDefault="009D7CCD" w:rsidP="00BE23D3">
            <w:pPr>
              <w:rPr>
                <w:rFonts w:cstheme="minorHAnsi"/>
                <w:sz w:val="18"/>
                <w:szCs w:val="18"/>
              </w:rPr>
            </w:pPr>
          </w:p>
          <w:p w14:paraId="6041CC80" w14:textId="77777777" w:rsidR="009D7CCD" w:rsidRDefault="009D7CCD" w:rsidP="00BE23D3">
            <w:pPr>
              <w:rPr>
                <w:rFonts w:cstheme="minorHAnsi"/>
                <w:sz w:val="18"/>
                <w:szCs w:val="18"/>
              </w:rPr>
            </w:pPr>
          </w:p>
          <w:p w14:paraId="25DC3592" w14:textId="44C0FF7A" w:rsidR="009D7CCD" w:rsidRDefault="009D7CCD" w:rsidP="00BE23D3">
            <w:pPr>
              <w:rPr>
                <w:rFonts w:cstheme="minorHAnsi"/>
                <w:sz w:val="18"/>
                <w:szCs w:val="18"/>
              </w:rPr>
            </w:pPr>
            <w:r>
              <w:rPr>
                <w:rFonts w:cstheme="minorHAnsi"/>
                <w:sz w:val="18"/>
                <w:szCs w:val="18"/>
              </w:rPr>
              <w:t>Erhvervsstyrelsen</w:t>
            </w:r>
          </w:p>
        </w:tc>
        <w:tc>
          <w:tcPr>
            <w:tcW w:w="1846" w:type="dxa"/>
          </w:tcPr>
          <w:p w14:paraId="4C4252B0" w14:textId="77777777" w:rsidR="009D7CCD" w:rsidRDefault="009D7CCD" w:rsidP="00BE23D3">
            <w:pPr>
              <w:rPr>
                <w:rFonts w:cstheme="minorHAnsi"/>
                <w:sz w:val="18"/>
                <w:szCs w:val="18"/>
              </w:rPr>
            </w:pPr>
            <w:r>
              <w:rPr>
                <w:rFonts w:cstheme="minorHAnsi"/>
                <w:sz w:val="18"/>
                <w:szCs w:val="18"/>
              </w:rPr>
              <w:t>26. maj 2020</w:t>
            </w:r>
          </w:p>
          <w:p w14:paraId="50CA2BF6" w14:textId="77777777" w:rsidR="009D7CCD" w:rsidRDefault="009D7CCD" w:rsidP="00BE23D3">
            <w:pPr>
              <w:rPr>
                <w:rFonts w:cstheme="minorHAnsi"/>
                <w:sz w:val="18"/>
                <w:szCs w:val="18"/>
              </w:rPr>
            </w:pPr>
          </w:p>
          <w:p w14:paraId="0BFFF2E4" w14:textId="17F8DBDF" w:rsidR="009D7CCD" w:rsidRDefault="009D7CCD" w:rsidP="00BE23D3">
            <w:pPr>
              <w:rPr>
                <w:rFonts w:cstheme="minorHAnsi"/>
                <w:sz w:val="18"/>
                <w:szCs w:val="18"/>
              </w:rPr>
            </w:pPr>
            <w:r>
              <w:rPr>
                <w:rFonts w:cstheme="minorHAnsi"/>
                <w:sz w:val="18"/>
                <w:szCs w:val="18"/>
              </w:rPr>
              <w:t>15. juni 2020</w:t>
            </w:r>
          </w:p>
        </w:tc>
      </w:tr>
      <w:tr w:rsidR="009D7CCD" w:rsidRPr="000F1DB1" w14:paraId="2DEE8663" w14:textId="77777777" w:rsidTr="009D7CCD">
        <w:tc>
          <w:tcPr>
            <w:tcW w:w="4390" w:type="dxa"/>
          </w:tcPr>
          <w:p w14:paraId="32A6483A" w14:textId="77777777" w:rsidR="009D7CCD" w:rsidRPr="00874E87" w:rsidRDefault="009D7CCD" w:rsidP="00BE23D3">
            <w:pPr>
              <w:rPr>
                <w:rFonts w:cstheme="minorHAnsi"/>
                <w:sz w:val="18"/>
                <w:szCs w:val="18"/>
              </w:rPr>
            </w:pPr>
            <w:bookmarkStart w:id="40" w:name="_Hlk51915883"/>
            <w:r w:rsidRPr="00874E87">
              <w:rPr>
                <w:rFonts w:cstheme="minorHAnsi"/>
                <w:sz w:val="18"/>
                <w:szCs w:val="18"/>
              </w:rPr>
              <w:t>Spørgsmåle</w:t>
            </w:r>
            <w:r>
              <w:rPr>
                <w:rFonts w:cstheme="minorHAnsi"/>
                <w:sz w:val="18"/>
                <w:szCs w:val="18"/>
              </w:rPr>
              <w:t>t</w:t>
            </w:r>
            <w:r w:rsidRPr="00874E87">
              <w:rPr>
                <w:rFonts w:cstheme="minorHAnsi"/>
                <w:sz w:val="18"/>
                <w:szCs w:val="18"/>
              </w:rPr>
              <w:t xml:space="preserve"> vedrører </w:t>
            </w:r>
            <w:r>
              <w:rPr>
                <w:rFonts w:cstheme="minorHAnsi"/>
                <w:sz w:val="18"/>
                <w:szCs w:val="18"/>
              </w:rPr>
              <w:t xml:space="preserve">Vejledningens </w:t>
            </w:r>
            <w:r w:rsidRPr="00874E87">
              <w:rPr>
                <w:rFonts w:cstheme="minorHAnsi"/>
                <w:sz w:val="18"/>
                <w:szCs w:val="18"/>
              </w:rPr>
              <w:t>bilag 5 punkt 4 – virksomheder, der grundet ekstraordinære omstændigheder har underskud i 2019.</w:t>
            </w:r>
          </w:p>
          <w:p w14:paraId="302D9EC1" w14:textId="77777777" w:rsidR="009D7CCD" w:rsidRPr="00874E87" w:rsidRDefault="009D7CCD" w:rsidP="00BE23D3">
            <w:pPr>
              <w:rPr>
                <w:rFonts w:cstheme="minorHAnsi"/>
                <w:sz w:val="18"/>
                <w:szCs w:val="18"/>
              </w:rPr>
            </w:pPr>
          </w:p>
          <w:p w14:paraId="6130291A" w14:textId="77777777" w:rsidR="009D7CCD" w:rsidRPr="00874E87" w:rsidRDefault="009D7CCD" w:rsidP="00BE23D3">
            <w:pPr>
              <w:rPr>
                <w:rFonts w:cstheme="minorHAnsi"/>
                <w:sz w:val="18"/>
                <w:szCs w:val="18"/>
              </w:rPr>
            </w:pPr>
            <w:r w:rsidRPr="00874E87">
              <w:rPr>
                <w:rFonts w:cstheme="minorHAnsi"/>
                <w:sz w:val="18"/>
                <w:szCs w:val="18"/>
              </w:rPr>
              <w:t>Der er to krav for at blive omfattet: Det ene er</w:t>
            </w:r>
            <w:r>
              <w:rPr>
                <w:rFonts w:cstheme="minorHAnsi"/>
                <w:sz w:val="18"/>
                <w:szCs w:val="18"/>
              </w:rPr>
              <w:t>,</w:t>
            </w:r>
            <w:r w:rsidRPr="00874E87">
              <w:rPr>
                <w:rFonts w:cstheme="minorHAnsi"/>
                <w:sz w:val="18"/>
                <w:szCs w:val="18"/>
              </w:rPr>
              <w:t xml:space="preserve"> at underskuddet i 2019 skyldes én eller flere af de ekstraordinære omstændigheder i bilag 6 og de</w:t>
            </w:r>
            <w:r>
              <w:rPr>
                <w:rFonts w:cstheme="minorHAnsi"/>
                <w:sz w:val="18"/>
                <w:szCs w:val="18"/>
              </w:rPr>
              <w:t>t andet er, at de</w:t>
            </w:r>
            <w:r w:rsidRPr="00874E87">
              <w:rPr>
                <w:rFonts w:cstheme="minorHAnsi"/>
                <w:sz w:val="18"/>
                <w:szCs w:val="18"/>
              </w:rPr>
              <w:t>r skal være samlet overskud for 2017, 2018 og 2019, eller årene 2016, 2017 og 2018 skal give overskud hver for sig.</w:t>
            </w:r>
          </w:p>
          <w:p w14:paraId="0FA5C63B" w14:textId="77777777" w:rsidR="009D7CCD" w:rsidRPr="00874E87" w:rsidRDefault="009D7CCD" w:rsidP="00BE23D3">
            <w:pPr>
              <w:rPr>
                <w:rFonts w:cstheme="minorHAnsi"/>
                <w:sz w:val="18"/>
                <w:szCs w:val="18"/>
              </w:rPr>
            </w:pPr>
          </w:p>
          <w:p w14:paraId="65B27B9B" w14:textId="77777777" w:rsidR="009D7CCD" w:rsidRDefault="009D7CCD" w:rsidP="00BE23D3">
            <w:pPr>
              <w:rPr>
                <w:rFonts w:cstheme="minorHAnsi"/>
                <w:sz w:val="18"/>
                <w:szCs w:val="18"/>
              </w:rPr>
            </w:pPr>
            <w:r w:rsidRPr="00874E87">
              <w:rPr>
                <w:rFonts w:cstheme="minorHAnsi"/>
                <w:sz w:val="18"/>
                <w:szCs w:val="18"/>
              </w:rPr>
              <w:t xml:space="preserve">Ved vurdering af ekstraordinære omstændigheder – punkt d) IAS 37 handler om fremtidige omkostninger der skal periodiseres tilbage, såfremt visse forhold er indtruffet. I forhold til vurderinger af omkostninger i 2019 vil der i stedet være tale om historiske afholdte omkostninger. Men når omstruktureringsomkostningen skal gøres op, vil det således være korrekt at medtage eventuelle driftsomkostninger fra aktiviteten der bliver omstruktureret/nedlukket, når vurderingen ifht. underskuddet skal gøres op? </w:t>
            </w:r>
          </w:p>
          <w:p w14:paraId="0B3CCFAA" w14:textId="77777777" w:rsidR="009D7CCD" w:rsidRPr="00874E87" w:rsidRDefault="009D7CCD" w:rsidP="00BE23D3">
            <w:pPr>
              <w:rPr>
                <w:rFonts w:cstheme="minorHAnsi"/>
                <w:sz w:val="18"/>
                <w:szCs w:val="18"/>
              </w:rPr>
            </w:pPr>
          </w:p>
          <w:p w14:paraId="36F764E1" w14:textId="77777777" w:rsidR="009D7CCD" w:rsidRPr="00874E87" w:rsidRDefault="009D7CCD" w:rsidP="00BE23D3">
            <w:pPr>
              <w:rPr>
                <w:rFonts w:cstheme="minorHAnsi"/>
                <w:sz w:val="18"/>
                <w:szCs w:val="18"/>
              </w:rPr>
            </w:pPr>
            <w:r>
              <w:rPr>
                <w:rFonts w:cstheme="minorHAnsi"/>
                <w:sz w:val="18"/>
                <w:szCs w:val="18"/>
              </w:rPr>
              <w:t xml:space="preserve">Ræsonnementet er at de skal medtages for at kunne </w:t>
            </w:r>
            <w:r w:rsidRPr="00874E87">
              <w:rPr>
                <w:rFonts w:cstheme="minorHAnsi"/>
                <w:sz w:val="18"/>
                <w:szCs w:val="18"/>
              </w:rPr>
              <w:t>fastlægge de samlede omkostninger fra den aktivitet der omstruktureres/nedlukkes, idet disse kan have en væsentlig indflydelse på det samlede resultat for virksomheden og netop er foranlediget af den aktivitet der omstruktureres/nedlukkes.</w:t>
            </w:r>
          </w:p>
          <w:p w14:paraId="4D44C65C" w14:textId="77777777" w:rsidR="009D7CCD" w:rsidRPr="00846A93" w:rsidRDefault="009D7CCD" w:rsidP="00BE23D3">
            <w:pPr>
              <w:rPr>
                <w:rFonts w:cstheme="minorHAnsi"/>
                <w:sz w:val="18"/>
                <w:szCs w:val="18"/>
              </w:rPr>
            </w:pPr>
          </w:p>
        </w:tc>
        <w:tc>
          <w:tcPr>
            <w:tcW w:w="6375" w:type="dxa"/>
          </w:tcPr>
          <w:p w14:paraId="46D835F1" w14:textId="77777777" w:rsidR="009D7CCD" w:rsidRDefault="009D7CCD" w:rsidP="00BE23D3">
            <w:pPr>
              <w:rPr>
                <w:rFonts w:cstheme="minorHAnsi"/>
                <w:sz w:val="18"/>
                <w:szCs w:val="18"/>
              </w:rPr>
            </w:pPr>
            <w:r>
              <w:rPr>
                <w:rFonts w:cstheme="minorHAnsi"/>
                <w:sz w:val="18"/>
                <w:szCs w:val="18"/>
              </w:rPr>
              <w:t>Afventer svar fra Erhvervsstyrelsen</w:t>
            </w:r>
          </w:p>
          <w:p w14:paraId="09B74E69" w14:textId="77777777" w:rsidR="009D7CCD" w:rsidRDefault="009D7CCD" w:rsidP="00BE23D3">
            <w:pPr>
              <w:rPr>
                <w:rFonts w:cstheme="minorHAnsi"/>
                <w:sz w:val="18"/>
                <w:szCs w:val="18"/>
              </w:rPr>
            </w:pPr>
          </w:p>
          <w:p w14:paraId="7058C51C" w14:textId="77777777" w:rsidR="009D7CCD" w:rsidRPr="00B9655F" w:rsidRDefault="009D7CCD" w:rsidP="00BE23D3">
            <w:pPr>
              <w:rPr>
                <w:rFonts w:cstheme="minorHAnsi"/>
                <w:sz w:val="18"/>
                <w:szCs w:val="18"/>
              </w:rPr>
            </w:pPr>
            <w:r w:rsidRPr="00B9655F">
              <w:rPr>
                <w:rFonts w:cstheme="minorHAnsi"/>
                <w:sz w:val="18"/>
                <w:szCs w:val="18"/>
              </w:rPr>
              <w:t xml:space="preserve">Det vil ikke være korrekt at medtage eventuelle driftsomkostninger fra aktiviteten der bliver omstruktureret, når vurdering af ifht. Underskuddet skal gøres op. </w:t>
            </w:r>
          </w:p>
          <w:p w14:paraId="188EA781" w14:textId="77777777" w:rsidR="009D7CCD" w:rsidRPr="00B9655F" w:rsidRDefault="009D7CCD" w:rsidP="00BE23D3">
            <w:pPr>
              <w:rPr>
                <w:rFonts w:cstheme="minorHAnsi"/>
                <w:sz w:val="18"/>
                <w:szCs w:val="18"/>
              </w:rPr>
            </w:pPr>
          </w:p>
          <w:p w14:paraId="33BCBBBB" w14:textId="77777777" w:rsidR="009D7CCD" w:rsidRPr="00B9655F" w:rsidRDefault="009D7CCD" w:rsidP="00BE23D3">
            <w:pPr>
              <w:rPr>
                <w:rFonts w:cstheme="minorHAnsi"/>
                <w:sz w:val="18"/>
                <w:szCs w:val="18"/>
              </w:rPr>
            </w:pPr>
            <w:r w:rsidRPr="00B9655F">
              <w:rPr>
                <w:rFonts w:cstheme="minorHAnsi"/>
                <w:sz w:val="18"/>
                <w:szCs w:val="18"/>
              </w:rPr>
              <w:t>Omstruktureringsomkostningen skal opgøres i henhold til IAS 37 og dennes bestemmelser.</w:t>
            </w:r>
          </w:p>
          <w:p w14:paraId="6A7AD3CA" w14:textId="77777777" w:rsidR="009D7CCD" w:rsidRPr="00B9655F" w:rsidRDefault="009D7CCD" w:rsidP="00BE23D3">
            <w:pPr>
              <w:rPr>
                <w:rFonts w:cstheme="minorHAnsi"/>
                <w:sz w:val="18"/>
                <w:szCs w:val="18"/>
              </w:rPr>
            </w:pPr>
          </w:p>
          <w:p w14:paraId="051BEAF1" w14:textId="77777777" w:rsidR="009D7CCD" w:rsidRPr="00B9655F" w:rsidRDefault="009D7CCD" w:rsidP="00BE23D3">
            <w:pPr>
              <w:rPr>
                <w:rFonts w:cstheme="minorHAnsi"/>
                <w:sz w:val="18"/>
                <w:szCs w:val="18"/>
              </w:rPr>
            </w:pPr>
            <w:r w:rsidRPr="00B9655F">
              <w:rPr>
                <w:rFonts w:cstheme="minorHAnsi"/>
                <w:sz w:val="18"/>
                <w:szCs w:val="18"/>
              </w:rPr>
              <w:t xml:space="preserve">Vejledningens bilag 5 punkt 4 omhandler, at en ansøgers underskud kan nedsættes, såfremt det kan påvises, at dele af denne skyldes ekstraordinære omstændigheder, herunder omstruktureringsomkostninger. </w:t>
            </w:r>
          </w:p>
          <w:p w14:paraId="1B10CB03" w14:textId="77777777" w:rsidR="009D7CCD" w:rsidRPr="00B9655F" w:rsidRDefault="009D7CCD" w:rsidP="00BE23D3">
            <w:pPr>
              <w:rPr>
                <w:rFonts w:cstheme="minorHAnsi"/>
                <w:sz w:val="18"/>
                <w:szCs w:val="18"/>
              </w:rPr>
            </w:pPr>
          </w:p>
          <w:p w14:paraId="6E48F30D" w14:textId="77777777" w:rsidR="009D7CCD" w:rsidRPr="00B9655F" w:rsidRDefault="009D7CCD" w:rsidP="00BE23D3">
            <w:pPr>
              <w:rPr>
                <w:rFonts w:cstheme="minorHAnsi"/>
                <w:sz w:val="18"/>
                <w:szCs w:val="18"/>
              </w:rPr>
            </w:pPr>
            <w:r w:rsidRPr="00B9655F">
              <w:rPr>
                <w:rFonts w:cstheme="minorHAnsi"/>
                <w:sz w:val="18"/>
                <w:szCs w:val="18"/>
              </w:rPr>
              <w:t xml:space="preserve">I opgørelsen heraf skal virksomheden dokumentere, hvor stor en del af underskuddet der skyldes omstruktureringshensættelsen opgjort i overensstemmelse med IAS 37. </w:t>
            </w:r>
          </w:p>
          <w:p w14:paraId="7FA12611" w14:textId="77777777" w:rsidR="009D7CCD" w:rsidRPr="00B9655F" w:rsidRDefault="009D7CCD" w:rsidP="00BE23D3">
            <w:pPr>
              <w:rPr>
                <w:rFonts w:cstheme="minorHAnsi"/>
                <w:sz w:val="18"/>
                <w:szCs w:val="18"/>
              </w:rPr>
            </w:pPr>
          </w:p>
          <w:p w14:paraId="643E4D30" w14:textId="77777777" w:rsidR="009D7CCD" w:rsidRPr="00B9655F" w:rsidRDefault="009D7CCD" w:rsidP="00BE23D3">
            <w:pPr>
              <w:rPr>
                <w:rFonts w:cstheme="minorHAnsi"/>
                <w:sz w:val="18"/>
                <w:szCs w:val="18"/>
              </w:rPr>
            </w:pPr>
            <w:r w:rsidRPr="00B9655F">
              <w:rPr>
                <w:rFonts w:cstheme="minorHAnsi"/>
                <w:sz w:val="18"/>
                <w:szCs w:val="18"/>
              </w:rPr>
              <w:t>I henhold til IAS 37 er en omstruktureringsomkostning en omkostning, som er:</w:t>
            </w:r>
          </w:p>
          <w:p w14:paraId="452423BF" w14:textId="77777777" w:rsidR="009D7CCD" w:rsidRPr="00B9655F" w:rsidRDefault="009D7CCD" w:rsidP="00BE23D3">
            <w:pPr>
              <w:rPr>
                <w:rFonts w:cstheme="minorHAnsi"/>
                <w:sz w:val="18"/>
                <w:szCs w:val="18"/>
              </w:rPr>
            </w:pPr>
            <w:r w:rsidRPr="00B9655F">
              <w:rPr>
                <w:rFonts w:cstheme="minorHAnsi"/>
                <w:sz w:val="18"/>
                <w:szCs w:val="18"/>
              </w:rPr>
              <w:t xml:space="preserve">1) En uundgåelig omkostning som konsekvens af omstruktureringen, og </w:t>
            </w:r>
          </w:p>
          <w:p w14:paraId="627AA0FE" w14:textId="167C3327" w:rsidR="009D7CCD" w:rsidRDefault="009D7CCD" w:rsidP="00BE23D3">
            <w:pPr>
              <w:rPr>
                <w:rFonts w:cstheme="minorHAnsi"/>
                <w:sz w:val="18"/>
                <w:szCs w:val="18"/>
              </w:rPr>
            </w:pPr>
            <w:r w:rsidRPr="00B9655F">
              <w:rPr>
                <w:rFonts w:cstheme="minorHAnsi"/>
                <w:sz w:val="18"/>
                <w:szCs w:val="18"/>
              </w:rPr>
              <w:t>2) Relaterer sig ikke den fortsatte drift.</w:t>
            </w:r>
          </w:p>
        </w:tc>
        <w:tc>
          <w:tcPr>
            <w:tcW w:w="2552" w:type="dxa"/>
          </w:tcPr>
          <w:p w14:paraId="16F15E27" w14:textId="77777777" w:rsidR="009D7CCD" w:rsidRDefault="009D7CCD" w:rsidP="00BE23D3">
            <w:pPr>
              <w:rPr>
                <w:rFonts w:cstheme="minorHAnsi"/>
                <w:sz w:val="18"/>
                <w:szCs w:val="18"/>
              </w:rPr>
            </w:pPr>
          </w:p>
          <w:p w14:paraId="09DFD372" w14:textId="77777777" w:rsidR="009D7CCD" w:rsidRDefault="009D7CCD" w:rsidP="00BE23D3">
            <w:pPr>
              <w:rPr>
                <w:rFonts w:cstheme="minorHAnsi"/>
                <w:sz w:val="18"/>
                <w:szCs w:val="18"/>
              </w:rPr>
            </w:pPr>
          </w:p>
          <w:p w14:paraId="157F2DDB" w14:textId="0B93F809" w:rsidR="009D7CCD" w:rsidRDefault="009D7CCD" w:rsidP="00BE23D3">
            <w:pPr>
              <w:rPr>
                <w:rFonts w:cstheme="minorHAnsi"/>
                <w:sz w:val="18"/>
                <w:szCs w:val="18"/>
              </w:rPr>
            </w:pPr>
            <w:r>
              <w:rPr>
                <w:rFonts w:cstheme="minorHAnsi"/>
                <w:sz w:val="18"/>
                <w:szCs w:val="18"/>
              </w:rPr>
              <w:t>Erhvervsstyrelsen</w:t>
            </w:r>
          </w:p>
        </w:tc>
        <w:tc>
          <w:tcPr>
            <w:tcW w:w="1846" w:type="dxa"/>
          </w:tcPr>
          <w:p w14:paraId="623A8617" w14:textId="77777777" w:rsidR="009D7CCD" w:rsidRDefault="009D7CCD" w:rsidP="00BE23D3">
            <w:pPr>
              <w:rPr>
                <w:rFonts w:cstheme="minorHAnsi"/>
                <w:sz w:val="18"/>
                <w:szCs w:val="18"/>
              </w:rPr>
            </w:pPr>
            <w:r>
              <w:rPr>
                <w:rFonts w:cstheme="minorHAnsi"/>
                <w:sz w:val="18"/>
                <w:szCs w:val="18"/>
              </w:rPr>
              <w:t>15. september 2020</w:t>
            </w:r>
          </w:p>
          <w:p w14:paraId="2F08A9B6" w14:textId="77777777" w:rsidR="009D7CCD" w:rsidRDefault="009D7CCD" w:rsidP="00BE23D3">
            <w:pPr>
              <w:rPr>
                <w:rFonts w:cstheme="minorHAnsi"/>
                <w:sz w:val="18"/>
                <w:szCs w:val="18"/>
              </w:rPr>
            </w:pPr>
          </w:p>
          <w:p w14:paraId="4B0EEE85" w14:textId="254BE888" w:rsidR="009D7CCD" w:rsidRDefault="009D7CCD" w:rsidP="00BE23D3">
            <w:pPr>
              <w:rPr>
                <w:rFonts w:cstheme="minorHAnsi"/>
                <w:sz w:val="18"/>
                <w:szCs w:val="18"/>
              </w:rPr>
            </w:pPr>
            <w:r>
              <w:rPr>
                <w:rFonts w:cstheme="minorHAnsi"/>
                <w:sz w:val="18"/>
                <w:szCs w:val="18"/>
              </w:rPr>
              <w:t>24. september 2020</w:t>
            </w:r>
          </w:p>
        </w:tc>
      </w:tr>
      <w:bookmarkEnd w:id="40"/>
      <w:tr w:rsidR="009D7CCD" w:rsidRPr="000F1DB1" w14:paraId="501EFDCB" w14:textId="77777777" w:rsidTr="009D7CCD">
        <w:tc>
          <w:tcPr>
            <w:tcW w:w="4390" w:type="dxa"/>
          </w:tcPr>
          <w:p w14:paraId="4FFB327B" w14:textId="77777777" w:rsidR="009D7CCD" w:rsidRPr="00874E87" w:rsidRDefault="009D7CCD" w:rsidP="00BE23D3">
            <w:pPr>
              <w:rPr>
                <w:rFonts w:cstheme="minorHAnsi"/>
                <w:sz w:val="18"/>
                <w:szCs w:val="18"/>
              </w:rPr>
            </w:pPr>
            <w:r w:rsidRPr="00874E87">
              <w:rPr>
                <w:rFonts w:cstheme="minorHAnsi"/>
                <w:sz w:val="18"/>
                <w:szCs w:val="18"/>
              </w:rPr>
              <w:t>Spørgsmåle</w:t>
            </w:r>
            <w:r>
              <w:rPr>
                <w:rFonts w:cstheme="minorHAnsi"/>
                <w:sz w:val="18"/>
                <w:szCs w:val="18"/>
              </w:rPr>
              <w:t>t</w:t>
            </w:r>
            <w:r w:rsidRPr="00874E87">
              <w:rPr>
                <w:rFonts w:cstheme="minorHAnsi"/>
                <w:sz w:val="18"/>
                <w:szCs w:val="18"/>
              </w:rPr>
              <w:t xml:space="preserve"> vedrører </w:t>
            </w:r>
            <w:r>
              <w:rPr>
                <w:rFonts w:cstheme="minorHAnsi"/>
                <w:sz w:val="18"/>
                <w:szCs w:val="18"/>
              </w:rPr>
              <w:t xml:space="preserve">Vejledningens </w:t>
            </w:r>
            <w:r w:rsidRPr="00874E87">
              <w:rPr>
                <w:rFonts w:cstheme="minorHAnsi"/>
                <w:sz w:val="18"/>
                <w:szCs w:val="18"/>
              </w:rPr>
              <w:t>bilag 5 punkt 4 – virksomheder, der grundet ekstraordinære omstændigheder har underskud i 2019.</w:t>
            </w:r>
          </w:p>
          <w:p w14:paraId="72CC7B70" w14:textId="77777777" w:rsidR="009D7CCD" w:rsidRPr="00874E87" w:rsidRDefault="009D7CCD" w:rsidP="00BE23D3">
            <w:pPr>
              <w:rPr>
                <w:rFonts w:cstheme="minorHAnsi"/>
                <w:sz w:val="18"/>
                <w:szCs w:val="18"/>
              </w:rPr>
            </w:pPr>
          </w:p>
          <w:p w14:paraId="29A860F7" w14:textId="77777777" w:rsidR="009D7CCD" w:rsidRPr="00874E87" w:rsidRDefault="009D7CCD" w:rsidP="00BE23D3">
            <w:pPr>
              <w:rPr>
                <w:rFonts w:cstheme="minorHAnsi"/>
                <w:sz w:val="18"/>
                <w:szCs w:val="18"/>
              </w:rPr>
            </w:pPr>
            <w:r w:rsidRPr="00874E87">
              <w:rPr>
                <w:rFonts w:cstheme="minorHAnsi"/>
                <w:sz w:val="18"/>
                <w:szCs w:val="18"/>
              </w:rPr>
              <w:t>Der er to krav for at blive omfattet: Det ene er</w:t>
            </w:r>
            <w:r>
              <w:rPr>
                <w:rFonts w:cstheme="minorHAnsi"/>
                <w:sz w:val="18"/>
                <w:szCs w:val="18"/>
              </w:rPr>
              <w:t>,</w:t>
            </w:r>
            <w:r w:rsidRPr="00874E87">
              <w:rPr>
                <w:rFonts w:cstheme="minorHAnsi"/>
                <w:sz w:val="18"/>
                <w:szCs w:val="18"/>
              </w:rPr>
              <w:t xml:space="preserve"> at underskuddet i 2019 skyldes én eller flere af de ekstraordinære omstændigheder i bilag 6 og de</w:t>
            </w:r>
            <w:r>
              <w:rPr>
                <w:rFonts w:cstheme="minorHAnsi"/>
                <w:sz w:val="18"/>
                <w:szCs w:val="18"/>
              </w:rPr>
              <w:t>t andet er, at de</w:t>
            </w:r>
            <w:r w:rsidRPr="00874E87">
              <w:rPr>
                <w:rFonts w:cstheme="minorHAnsi"/>
                <w:sz w:val="18"/>
                <w:szCs w:val="18"/>
              </w:rPr>
              <w:t>r skal være samlet overskud for 2017, 2018 og 2019, eller årene 2016, 2017 og 2018 skal give overskud hver for sig.</w:t>
            </w:r>
          </w:p>
          <w:p w14:paraId="3B9C9F26" w14:textId="77777777" w:rsidR="009D7CCD" w:rsidRPr="00874E87" w:rsidRDefault="009D7CCD" w:rsidP="00BE23D3">
            <w:pPr>
              <w:rPr>
                <w:rFonts w:cstheme="minorHAnsi"/>
                <w:sz w:val="18"/>
                <w:szCs w:val="18"/>
              </w:rPr>
            </w:pPr>
          </w:p>
          <w:p w14:paraId="02925039" w14:textId="77777777" w:rsidR="009D7CCD" w:rsidRPr="00874E87" w:rsidRDefault="009D7CCD" w:rsidP="00BE23D3">
            <w:pPr>
              <w:rPr>
                <w:rFonts w:cstheme="minorHAnsi"/>
                <w:sz w:val="18"/>
                <w:szCs w:val="18"/>
              </w:rPr>
            </w:pPr>
            <w:r w:rsidRPr="00874E87">
              <w:rPr>
                <w:rFonts w:cstheme="minorHAnsi"/>
                <w:sz w:val="18"/>
                <w:szCs w:val="18"/>
              </w:rPr>
              <w:t>I forhold til overskud i hvert af årene 2016, 2017 og 2018, vil man da kunne henføre at et eventuelt underskud i et år skyldes den aktivitet</w:t>
            </w:r>
            <w:r>
              <w:rPr>
                <w:rFonts w:cstheme="minorHAnsi"/>
                <w:sz w:val="18"/>
                <w:szCs w:val="18"/>
              </w:rPr>
              <w:t>,</w:t>
            </w:r>
            <w:r w:rsidRPr="00874E87">
              <w:rPr>
                <w:rFonts w:cstheme="minorHAnsi"/>
                <w:sz w:val="18"/>
                <w:szCs w:val="18"/>
              </w:rPr>
              <w:t xml:space="preserve"> der omstruktureres/nedlukkes, således at det kan godtgøres, at hver af årene korrigeret for den aktivitet der omstruktureres/nedlukkes har givet overskud?</w:t>
            </w:r>
          </w:p>
          <w:p w14:paraId="421C3EE6" w14:textId="77777777" w:rsidR="009D7CCD" w:rsidRDefault="009D7CCD" w:rsidP="00BE23D3">
            <w:pPr>
              <w:rPr>
                <w:rFonts w:cstheme="minorHAnsi"/>
                <w:sz w:val="18"/>
                <w:szCs w:val="18"/>
              </w:rPr>
            </w:pPr>
          </w:p>
          <w:p w14:paraId="50A5CD21" w14:textId="77777777" w:rsidR="009D7CCD" w:rsidRDefault="009D7CCD" w:rsidP="00BE23D3">
            <w:pPr>
              <w:rPr>
                <w:rFonts w:cstheme="minorHAnsi"/>
                <w:sz w:val="18"/>
                <w:szCs w:val="18"/>
              </w:rPr>
            </w:pPr>
            <w:r>
              <w:rPr>
                <w:rFonts w:cstheme="minorHAnsi"/>
                <w:sz w:val="18"/>
                <w:szCs w:val="18"/>
              </w:rPr>
              <w:t>Ræsonnementet er</w:t>
            </w:r>
            <w:r w:rsidRPr="00874E87">
              <w:rPr>
                <w:rFonts w:cstheme="minorHAnsi"/>
                <w:sz w:val="18"/>
                <w:szCs w:val="18"/>
              </w:rPr>
              <w:t>, at det bør være muligt, idet den grundlæggende og for</w:t>
            </w:r>
            <w:r>
              <w:rPr>
                <w:rFonts w:cstheme="minorHAnsi"/>
                <w:sz w:val="18"/>
                <w:szCs w:val="18"/>
              </w:rPr>
              <w:t>t</w:t>
            </w:r>
            <w:r w:rsidRPr="00874E87">
              <w:rPr>
                <w:rFonts w:cstheme="minorHAnsi"/>
                <w:sz w:val="18"/>
                <w:szCs w:val="18"/>
              </w:rPr>
              <w:t>sættende virksomhed i alle årene har givet overskud, og underskuddet i ét af årene 2016, 2017 eller 2018 kan henføres til ekstraordinære vækstinvesteringer jf. bilag 6 stk. e) og omstrukturering jf. punkt d).</w:t>
            </w:r>
          </w:p>
          <w:p w14:paraId="574D8B17" w14:textId="77777777" w:rsidR="009D7CCD" w:rsidRPr="00874E87" w:rsidRDefault="009D7CCD" w:rsidP="00BE23D3">
            <w:pPr>
              <w:rPr>
                <w:rFonts w:cstheme="minorHAnsi"/>
                <w:sz w:val="18"/>
                <w:szCs w:val="18"/>
              </w:rPr>
            </w:pPr>
          </w:p>
        </w:tc>
        <w:tc>
          <w:tcPr>
            <w:tcW w:w="6375" w:type="dxa"/>
          </w:tcPr>
          <w:p w14:paraId="38253BFF" w14:textId="77777777" w:rsidR="009D7CCD" w:rsidRDefault="009D7CCD" w:rsidP="00BE23D3">
            <w:pPr>
              <w:rPr>
                <w:rFonts w:cstheme="minorHAnsi"/>
                <w:sz w:val="18"/>
                <w:szCs w:val="18"/>
              </w:rPr>
            </w:pPr>
            <w:r>
              <w:rPr>
                <w:rFonts w:cstheme="minorHAnsi"/>
                <w:sz w:val="18"/>
                <w:szCs w:val="18"/>
              </w:rPr>
              <w:t>Afventer svar fra Erhvervsstyrelsen</w:t>
            </w:r>
          </w:p>
          <w:p w14:paraId="28043AED" w14:textId="77777777" w:rsidR="009D7CCD" w:rsidRDefault="009D7CCD" w:rsidP="00BE23D3">
            <w:pPr>
              <w:rPr>
                <w:rFonts w:cstheme="minorHAnsi"/>
                <w:sz w:val="18"/>
                <w:szCs w:val="18"/>
              </w:rPr>
            </w:pPr>
          </w:p>
          <w:p w14:paraId="71B40E3D" w14:textId="77777777" w:rsidR="009D7CCD" w:rsidRPr="00B9655F" w:rsidRDefault="009D7CCD" w:rsidP="00BE23D3">
            <w:pPr>
              <w:rPr>
                <w:rFonts w:cstheme="minorHAnsi"/>
                <w:sz w:val="18"/>
                <w:szCs w:val="18"/>
              </w:rPr>
            </w:pPr>
            <w:r w:rsidRPr="00B9655F">
              <w:rPr>
                <w:rFonts w:cstheme="minorHAnsi"/>
                <w:sz w:val="18"/>
                <w:szCs w:val="18"/>
              </w:rPr>
              <w:t xml:space="preserve">Et eventuelt underskud i et år vil ikke kunne henføres til den aktivitet der omstruktureres/nedlukkes. </w:t>
            </w:r>
          </w:p>
          <w:p w14:paraId="239331AC" w14:textId="77777777" w:rsidR="009D7CCD" w:rsidRPr="00B9655F" w:rsidRDefault="009D7CCD" w:rsidP="00BE23D3">
            <w:pPr>
              <w:rPr>
                <w:rFonts w:cstheme="minorHAnsi"/>
                <w:sz w:val="18"/>
                <w:szCs w:val="18"/>
              </w:rPr>
            </w:pPr>
          </w:p>
          <w:p w14:paraId="60E56288" w14:textId="77777777" w:rsidR="009D7CCD" w:rsidRPr="00B9655F" w:rsidRDefault="009D7CCD" w:rsidP="00BE23D3">
            <w:pPr>
              <w:rPr>
                <w:rFonts w:cstheme="minorHAnsi"/>
                <w:sz w:val="18"/>
                <w:szCs w:val="18"/>
              </w:rPr>
            </w:pPr>
            <w:r w:rsidRPr="00B9655F">
              <w:rPr>
                <w:rFonts w:cstheme="minorHAnsi"/>
                <w:sz w:val="18"/>
                <w:szCs w:val="18"/>
              </w:rPr>
              <w:t>I henhold til BEK nr 574 af 05/05/2020 § 4, stk. 3 skal virksomhedens resultat for de tre regnskabsår med balancedag i 2017, 2018 og 2019 samlet set være positivt, alternativt positivt for hver af de tre regnskabsår med balancedag i 2016, 2017 og 2018.</w:t>
            </w:r>
          </w:p>
          <w:p w14:paraId="5B01ED72" w14:textId="77777777" w:rsidR="009D7CCD" w:rsidRPr="00B9655F" w:rsidRDefault="009D7CCD" w:rsidP="00BE23D3">
            <w:pPr>
              <w:rPr>
                <w:rFonts w:cstheme="minorHAnsi"/>
                <w:sz w:val="18"/>
                <w:szCs w:val="18"/>
              </w:rPr>
            </w:pPr>
          </w:p>
          <w:p w14:paraId="54DDE39F" w14:textId="73FF19C9" w:rsidR="009D7CCD" w:rsidRDefault="009D7CCD" w:rsidP="00BE23D3">
            <w:pPr>
              <w:rPr>
                <w:rFonts w:cstheme="minorHAnsi"/>
                <w:sz w:val="18"/>
                <w:szCs w:val="18"/>
              </w:rPr>
            </w:pPr>
            <w:r w:rsidRPr="00B9655F">
              <w:rPr>
                <w:rFonts w:cstheme="minorHAnsi"/>
                <w:sz w:val="18"/>
                <w:szCs w:val="18"/>
              </w:rPr>
              <w:t>Såfremt ingen af ovenstående kriterier kan dokumenteres at være tilfældet, vil virksomhedens kompensation for faste omkostninger blive reduceret.</w:t>
            </w:r>
          </w:p>
        </w:tc>
        <w:tc>
          <w:tcPr>
            <w:tcW w:w="2552" w:type="dxa"/>
          </w:tcPr>
          <w:p w14:paraId="6C05CF52" w14:textId="77777777" w:rsidR="009D7CCD" w:rsidRDefault="009D7CCD" w:rsidP="00BE23D3">
            <w:pPr>
              <w:rPr>
                <w:rFonts w:cstheme="minorHAnsi"/>
                <w:sz w:val="18"/>
                <w:szCs w:val="18"/>
              </w:rPr>
            </w:pPr>
          </w:p>
          <w:p w14:paraId="3F810F42" w14:textId="77777777" w:rsidR="009D7CCD" w:rsidRDefault="009D7CCD" w:rsidP="00BE23D3">
            <w:pPr>
              <w:rPr>
                <w:rFonts w:cstheme="minorHAnsi"/>
                <w:sz w:val="18"/>
                <w:szCs w:val="18"/>
              </w:rPr>
            </w:pPr>
          </w:p>
          <w:p w14:paraId="5F7224AD" w14:textId="5A3E4995" w:rsidR="009D7CCD" w:rsidRDefault="009D7CCD" w:rsidP="00BE23D3">
            <w:pPr>
              <w:rPr>
                <w:rFonts w:cstheme="minorHAnsi"/>
                <w:sz w:val="18"/>
                <w:szCs w:val="18"/>
              </w:rPr>
            </w:pPr>
            <w:r>
              <w:rPr>
                <w:rFonts w:cstheme="minorHAnsi"/>
                <w:sz w:val="18"/>
                <w:szCs w:val="18"/>
              </w:rPr>
              <w:t>Erhvervsstyrelsen</w:t>
            </w:r>
          </w:p>
        </w:tc>
        <w:tc>
          <w:tcPr>
            <w:tcW w:w="1846" w:type="dxa"/>
          </w:tcPr>
          <w:p w14:paraId="0022A6DC" w14:textId="77777777" w:rsidR="009D7CCD" w:rsidRDefault="009D7CCD" w:rsidP="00BE23D3">
            <w:pPr>
              <w:rPr>
                <w:rFonts w:cstheme="minorHAnsi"/>
                <w:sz w:val="18"/>
                <w:szCs w:val="18"/>
              </w:rPr>
            </w:pPr>
            <w:r>
              <w:rPr>
                <w:rFonts w:cstheme="minorHAnsi"/>
                <w:sz w:val="18"/>
                <w:szCs w:val="18"/>
              </w:rPr>
              <w:t>15. september 2020</w:t>
            </w:r>
          </w:p>
          <w:p w14:paraId="4DA65AE8" w14:textId="77777777" w:rsidR="009D7CCD" w:rsidRDefault="009D7CCD" w:rsidP="00BE23D3">
            <w:pPr>
              <w:rPr>
                <w:rFonts w:cstheme="minorHAnsi"/>
                <w:sz w:val="18"/>
                <w:szCs w:val="18"/>
              </w:rPr>
            </w:pPr>
          </w:p>
          <w:p w14:paraId="38F5D97D" w14:textId="2D9302A5" w:rsidR="009D7CCD" w:rsidRDefault="009D7CCD" w:rsidP="00BE23D3">
            <w:pPr>
              <w:rPr>
                <w:rFonts w:cstheme="minorHAnsi"/>
                <w:sz w:val="18"/>
                <w:szCs w:val="18"/>
              </w:rPr>
            </w:pPr>
            <w:r>
              <w:rPr>
                <w:rFonts w:cstheme="minorHAnsi"/>
                <w:sz w:val="18"/>
                <w:szCs w:val="18"/>
              </w:rPr>
              <w:t>24. september 2020</w:t>
            </w:r>
          </w:p>
        </w:tc>
      </w:tr>
      <w:tr w:rsidR="009D7CCD" w:rsidRPr="000F1DB1" w14:paraId="4C158379" w14:textId="77777777" w:rsidTr="009D7CCD">
        <w:tc>
          <w:tcPr>
            <w:tcW w:w="4390" w:type="dxa"/>
          </w:tcPr>
          <w:p w14:paraId="3D5E34CB" w14:textId="70618A67" w:rsidR="009D7CCD" w:rsidRPr="00F54584" w:rsidRDefault="009D7CCD" w:rsidP="00BE23D3">
            <w:pPr>
              <w:rPr>
                <w:rFonts w:cstheme="minorHAnsi"/>
                <w:sz w:val="18"/>
                <w:szCs w:val="18"/>
              </w:rPr>
            </w:pPr>
            <w:r w:rsidRPr="00F164B2">
              <w:rPr>
                <w:rFonts w:cstheme="minorHAnsi"/>
                <w:sz w:val="18"/>
                <w:szCs w:val="18"/>
              </w:rPr>
              <w:t>Håndtering af filialer: Hvordan håndteres regnskab og resultat for filialer, idet der jo ikke findes et officielt regnskab udover ejerselskabets regnskab? Skal der laves et regnskab for filialen? Skal det påtegnes af en revisor?</w:t>
            </w:r>
          </w:p>
        </w:tc>
        <w:tc>
          <w:tcPr>
            <w:tcW w:w="6375" w:type="dxa"/>
          </w:tcPr>
          <w:p w14:paraId="2FDF56ED" w14:textId="77777777" w:rsidR="009D7CCD" w:rsidRDefault="009D7CCD" w:rsidP="00BE23D3">
            <w:pPr>
              <w:rPr>
                <w:rFonts w:cstheme="minorHAnsi"/>
                <w:sz w:val="18"/>
                <w:szCs w:val="18"/>
              </w:rPr>
            </w:pPr>
            <w:r>
              <w:rPr>
                <w:rFonts w:cstheme="minorHAnsi"/>
                <w:sz w:val="18"/>
                <w:szCs w:val="18"/>
              </w:rPr>
              <w:t>Afventer svar fra Erhvervsstyrelsen</w:t>
            </w:r>
          </w:p>
          <w:p w14:paraId="48D9E0DB" w14:textId="77777777" w:rsidR="009D7CCD" w:rsidRDefault="009D7CCD" w:rsidP="00BE23D3">
            <w:pPr>
              <w:rPr>
                <w:rFonts w:cstheme="minorHAnsi"/>
                <w:sz w:val="18"/>
                <w:szCs w:val="18"/>
              </w:rPr>
            </w:pPr>
          </w:p>
          <w:p w14:paraId="69940CF8" w14:textId="77777777" w:rsidR="009D7CCD" w:rsidRDefault="009D7CCD" w:rsidP="00BE23D3">
            <w:pPr>
              <w:rPr>
                <w:rFonts w:cstheme="minorHAnsi"/>
                <w:sz w:val="18"/>
                <w:szCs w:val="18"/>
              </w:rPr>
            </w:pPr>
            <w:r>
              <w:rPr>
                <w:rFonts w:cstheme="minorHAnsi"/>
                <w:sz w:val="18"/>
                <w:szCs w:val="18"/>
              </w:rPr>
              <w:t>D</w:t>
            </w:r>
            <w:r w:rsidRPr="00E20FB6">
              <w:rPr>
                <w:rFonts w:cstheme="minorHAnsi"/>
                <w:sz w:val="18"/>
                <w:szCs w:val="18"/>
              </w:rPr>
              <w:t xml:space="preserve">er skal </w:t>
            </w:r>
            <w:r>
              <w:rPr>
                <w:rFonts w:cstheme="minorHAnsi"/>
                <w:sz w:val="18"/>
                <w:szCs w:val="18"/>
              </w:rPr>
              <w:t xml:space="preserve">udarbejdes </w:t>
            </w:r>
            <w:r w:rsidRPr="00E20FB6">
              <w:rPr>
                <w:rFonts w:cstheme="minorHAnsi"/>
                <w:sz w:val="18"/>
                <w:szCs w:val="18"/>
              </w:rPr>
              <w:t xml:space="preserve">et proforma regnskab for filialen i overensstemmelse med vejledningen – dvs. </w:t>
            </w:r>
            <w:r>
              <w:rPr>
                <w:rFonts w:cstheme="minorHAnsi"/>
                <w:sz w:val="18"/>
                <w:szCs w:val="18"/>
              </w:rPr>
              <w:t xml:space="preserve">anvendt regnskabspraksis efter </w:t>
            </w:r>
            <w:r w:rsidRPr="00E20FB6">
              <w:rPr>
                <w:rFonts w:cstheme="minorHAnsi"/>
                <w:sz w:val="18"/>
                <w:szCs w:val="18"/>
              </w:rPr>
              <w:t xml:space="preserve">ÅRL eller IFRS </w:t>
            </w:r>
            <w:r>
              <w:rPr>
                <w:rFonts w:cstheme="minorHAnsi"/>
                <w:sz w:val="18"/>
                <w:szCs w:val="18"/>
              </w:rPr>
              <w:t>(</w:t>
            </w:r>
            <w:r w:rsidRPr="00E20FB6">
              <w:rPr>
                <w:rFonts w:cstheme="minorHAnsi"/>
                <w:sz w:val="18"/>
                <w:szCs w:val="18"/>
              </w:rPr>
              <w:t>og derfor om nødvendigt omarbejdning af koncernens regnskabspraksis</w:t>
            </w:r>
            <w:r>
              <w:rPr>
                <w:rFonts w:cstheme="minorHAnsi"/>
                <w:sz w:val="18"/>
                <w:szCs w:val="18"/>
              </w:rPr>
              <w:t>)</w:t>
            </w:r>
            <w:r w:rsidRPr="00E20FB6">
              <w:rPr>
                <w:rFonts w:cstheme="minorHAnsi"/>
                <w:sz w:val="18"/>
                <w:szCs w:val="18"/>
              </w:rPr>
              <w:t>, resultatopgørelse og balance</w:t>
            </w:r>
            <w:r>
              <w:rPr>
                <w:rFonts w:cstheme="minorHAnsi"/>
                <w:sz w:val="18"/>
                <w:szCs w:val="18"/>
              </w:rPr>
              <w:t>.</w:t>
            </w:r>
          </w:p>
          <w:p w14:paraId="6FC27702" w14:textId="77777777" w:rsidR="009D7CCD" w:rsidRDefault="009D7CCD" w:rsidP="00BE23D3">
            <w:pPr>
              <w:rPr>
                <w:rFonts w:cstheme="minorHAnsi"/>
                <w:sz w:val="18"/>
                <w:szCs w:val="18"/>
              </w:rPr>
            </w:pPr>
          </w:p>
          <w:p w14:paraId="125C7DAB" w14:textId="77777777" w:rsidR="009D7CCD" w:rsidRDefault="009D7CCD" w:rsidP="00BE23D3">
            <w:pPr>
              <w:rPr>
                <w:rFonts w:cstheme="minorHAnsi"/>
                <w:sz w:val="18"/>
                <w:szCs w:val="18"/>
              </w:rPr>
            </w:pPr>
            <w:r>
              <w:rPr>
                <w:rFonts w:cstheme="minorHAnsi"/>
                <w:sz w:val="18"/>
                <w:szCs w:val="18"/>
              </w:rPr>
              <w:t>Der er ikke krav om at proforma regnskabet indeholder en revisorerklæring.</w:t>
            </w:r>
          </w:p>
          <w:p w14:paraId="014DB901" w14:textId="77777777" w:rsidR="009D7CCD" w:rsidRDefault="009D7CCD" w:rsidP="00BE23D3">
            <w:pPr>
              <w:rPr>
                <w:rFonts w:cstheme="minorHAnsi"/>
                <w:sz w:val="18"/>
                <w:szCs w:val="18"/>
              </w:rPr>
            </w:pPr>
          </w:p>
          <w:p w14:paraId="621C137B" w14:textId="1FE79AD4" w:rsidR="009D7CCD" w:rsidRDefault="009D7CCD" w:rsidP="00BE23D3">
            <w:pPr>
              <w:rPr>
                <w:rFonts w:cstheme="minorHAnsi"/>
                <w:sz w:val="18"/>
                <w:szCs w:val="18"/>
              </w:rPr>
            </w:pPr>
            <w:r>
              <w:rPr>
                <w:rFonts w:cstheme="minorHAnsi"/>
                <w:sz w:val="18"/>
                <w:szCs w:val="18"/>
              </w:rPr>
              <w:t>Der er krav om at ansøgningen indeholder revisorerklæring, som omfatter de krav, der stilles i bekendtgørelsen for hjælpepakken.</w:t>
            </w:r>
          </w:p>
        </w:tc>
        <w:tc>
          <w:tcPr>
            <w:tcW w:w="2552" w:type="dxa"/>
          </w:tcPr>
          <w:p w14:paraId="4C5E9E07" w14:textId="77777777" w:rsidR="009D7CCD" w:rsidRDefault="009D7CCD" w:rsidP="00BE23D3">
            <w:pPr>
              <w:rPr>
                <w:rFonts w:cstheme="minorHAnsi"/>
                <w:sz w:val="18"/>
                <w:szCs w:val="18"/>
              </w:rPr>
            </w:pPr>
          </w:p>
          <w:p w14:paraId="321C7EB2" w14:textId="77777777" w:rsidR="009D7CCD" w:rsidRDefault="009D7CCD" w:rsidP="00BE23D3">
            <w:pPr>
              <w:rPr>
                <w:rFonts w:cstheme="minorHAnsi"/>
                <w:sz w:val="18"/>
                <w:szCs w:val="18"/>
              </w:rPr>
            </w:pPr>
          </w:p>
          <w:p w14:paraId="6A243750" w14:textId="7618FF9F" w:rsidR="009D7CCD" w:rsidRDefault="009D7CCD" w:rsidP="00BE23D3">
            <w:pPr>
              <w:rPr>
                <w:rFonts w:cstheme="minorHAnsi"/>
                <w:sz w:val="18"/>
                <w:szCs w:val="18"/>
              </w:rPr>
            </w:pPr>
            <w:r>
              <w:rPr>
                <w:rFonts w:cstheme="minorHAnsi"/>
                <w:sz w:val="18"/>
                <w:szCs w:val="18"/>
              </w:rPr>
              <w:t>Erhvervsstyrelsen</w:t>
            </w:r>
          </w:p>
        </w:tc>
        <w:tc>
          <w:tcPr>
            <w:tcW w:w="1846" w:type="dxa"/>
          </w:tcPr>
          <w:p w14:paraId="5E406E0B" w14:textId="77777777" w:rsidR="009D7CCD" w:rsidRDefault="009D7CCD" w:rsidP="00BE23D3">
            <w:pPr>
              <w:rPr>
                <w:rFonts w:cstheme="minorHAnsi"/>
                <w:sz w:val="18"/>
                <w:szCs w:val="18"/>
              </w:rPr>
            </w:pPr>
            <w:r>
              <w:rPr>
                <w:rFonts w:cstheme="minorHAnsi"/>
                <w:sz w:val="18"/>
                <w:szCs w:val="18"/>
              </w:rPr>
              <w:t>30. juni 2020</w:t>
            </w:r>
          </w:p>
          <w:p w14:paraId="3DE018D5" w14:textId="77777777" w:rsidR="009D7CCD" w:rsidRDefault="009D7CCD" w:rsidP="00BE23D3">
            <w:pPr>
              <w:rPr>
                <w:rFonts w:cstheme="minorHAnsi"/>
                <w:sz w:val="18"/>
                <w:szCs w:val="18"/>
              </w:rPr>
            </w:pPr>
          </w:p>
          <w:p w14:paraId="0A6AEBE8" w14:textId="7697A932" w:rsidR="009D7CCD" w:rsidRDefault="009D7CCD" w:rsidP="00BE23D3">
            <w:pPr>
              <w:rPr>
                <w:rFonts w:cstheme="minorHAnsi"/>
                <w:sz w:val="18"/>
                <w:szCs w:val="18"/>
              </w:rPr>
            </w:pPr>
            <w:r>
              <w:rPr>
                <w:rFonts w:cstheme="minorHAnsi"/>
                <w:sz w:val="18"/>
                <w:szCs w:val="18"/>
              </w:rPr>
              <w:t>27. august 2020</w:t>
            </w:r>
          </w:p>
        </w:tc>
      </w:tr>
      <w:tr w:rsidR="009D7CCD" w:rsidRPr="000F1DB1" w14:paraId="0A176D49" w14:textId="77777777" w:rsidTr="009D7CCD">
        <w:tc>
          <w:tcPr>
            <w:tcW w:w="4390" w:type="dxa"/>
          </w:tcPr>
          <w:p w14:paraId="3FC84AC8" w14:textId="77777777" w:rsidR="009D7CCD" w:rsidRDefault="009D7CCD" w:rsidP="00BE23D3">
            <w:pPr>
              <w:rPr>
                <w:rFonts w:cstheme="minorHAnsi"/>
                <w:sz w:val="18"/>
                <w:szCs w:val="18"/>
              </w:rPr>
            </w:pPr>
            <w:r w:rsidRPr="00F164B2">
              <w:rPr>
                <w:rFonts w:cstheme="minorHAnsi"/>
                <w:sz w:val="18"/>
                <w:szCs w:val="18"/>
              </w:rPr>
              <w:t>Hvis et moderselskab indregner datterselskaber efter indre værdis metode</w:t>
            </w:r>
            <w:r>
              <w:rPr>
                <w:rFonts w:cstheme="minorHAnsi"/>
                <w:sz w:val="18"/>
                <w:szCs w:val="18"/>
              </w:rPr>
              <w:t>,</w:t>
            </w:r>
            <w:r w:rsidRPr="00F164B2">
              <w:rPr>
                <w:rFonts w:cstheme="minorHAnsi"/>
                <w:sz w:val="18"/>
                <w:szCs w:val="18"/>
              </w:rPr>
              <w:t xml:space="preserve"> skal datterselskabernes resultater ekskluderes fra moderselskabets resultat i forhold til vurderingen af ”seneste resultat” jf. BEK § 4, stk. 1.</w:t>
            </w:r>
          </w:p>
          <w:p w14:paraId="01E9BC84" w14:textId="77777777" w:rsidR="009D7CCD" w:rsidRDefault="009D7CCD" w:rsidP="00BE23D3">
            <w:pPr>
              <w:rPr>
                <w:rFonts w:cstheme="minorHAnsi"/>
                <w:sz w:val="18"/>
                <w:szCs w:val="18"/>
              </w:rPr>
            </w:pPr>
          </w:p>
          <w:p w14:paraId="7EF1CFF8" w14:textId="77777777" w:rsidR="009D7CCD" w:rsidRPr="00F164B2" w:rsidRDefault="009D7CCD" w:rsidP="00BE23D3">
            <w:pPr>
              <w:rPr>
                <w:rFonts w:cstheme="minorHAnsi"/>
                <w:sz w:val="18"/>
                <w:szCs w:val="18"/>
              </w:rPr>
            </w:pPr>
            <w:r>
              <w:rPr>
                <w:rFonts w:cstheme="minorHAnsi"/>
                <w:sz w:val="18"/>
                <w:szCs w:val="18"/>
              </w:rPr>
              <w:t>Hvordan behandles d</w:t>
            </w:r>
            <w:r w:rsidRPr="00F164B2">
              <w:rPr>
                <w:rFonts w:cstheme="minorHAnsi"/>
                <w:sz w:val="18"/>
                <w:szCs w:val="18"/>
              </w:rPr>
              <w:t xml:space="preserve">atterselskaber/associerede virksomheder </w:t>
            </w:r>
            <w:r>
              <w:rPr>
                <w:rFonts w:cstheme="minorHAnsi"/>
                <w:sz w:val="18"/>
                <w:szCs w:val="18"/>
              </w:rPr>
              <w:t xml:space="preserve">i moderselskabet i </w:t>
            </w:r>
            <w:r w:rsidRPr="00F164B2">
              <w:rPr>
                <w:rFonts w:cstheme="minorHAnsi"/>
                <w:sz w:val="18"/>
                <w:szCs w:val="18"/>
              </w:rPr>
              <w:t>forhold til ”seneste resultat”</w:t>
            </w:r>
            <w:r>
              <w:rPr>
                <w:rFonts w:cstheme="minorHAnsi"/>
                <w:sz w:val="18"/>
                <w:szCs w:val="18"/>
              </w:rPr>
              <w:t>?</w:t>
            </w:r>
          </w:p>
          <w:p w14:paraId="1DC449E5" w14:textId="77777777" w:rsidR="009D7CCD" w:rsidRDefault="009D7CCD" w:rsidP="00BE23D3">
            <w:pPr>
              <w:rPr>
                <w:rFonts w:cstheme="minorHAnsi"/>
                <w:sz w:val="18"/>
                <w:szCs w:val="18"/>
              </w:rPr>
            </w:pPr>
            <w:r w:rsidRPr="00F164B2">
              <w:rPr>
                <w:rFonts w:cstheme="minorHAnsi"/>
                <w:sz w:val="18"/>
                <w:szCs w:val="18"/>
              </w:rPr>
              <w:t>a.</w:t>
            </w:r>
            <w:r>
              <w:rPr>
                <w:rFonts w:cstheme="minorHAnsi"/>
                <w:sz w:val="18"/>
                <w:szCs w:val="18"/>
              </w:rPr>
              <w:t xml:space="preserve"> </w:t>
            </w:r>
            <w:r w:rsidRPr="00F164B2">
              <w:rPr>
                <w:rFonts w:cstheme="minorHAnsi"/>
                <w:sz w:val="18"/>
                <w:szCs w:val="18"/>
              </w:rPr>
              <w:t>Indregning / eksklusion af associerede virksomhed ved indre værdis metode</w:t>
            </w:r>
            <w:r>
              <w:rPr>
                <w:rFonts w:cstheme="minorHAnsi"/>
                <w:sz w:val="18"/>
                <w:szCs w:val="18"/>
              </w:rPr>
              <w:t>?</w:t>
            </w:r>
            <w:r w:rsidRPr="00F164B2">
              <w:rPr>
                <w:rFonts w:cstheme="minorHAnsi"/>
                <w:sz w:val="18"/>
                <w:szCs w:val="18"/>
              </w:rPr>
              <w:t xml:space="preserve"> </w:t>
            </w:r>
          </w:p>
          <w:p w14:paraId="0E5396DC" w14:textId="1E8C14B1" w:rsidR="009D7CCD" w:rsidRDefault="009D7CCD" w:rsidP="00BE23D3">
            <w:pPr>
              <w:rPr>
                <w:rFonts w:cstheme="minorHAnsi"/>
                <w:sz w:val="18"/>
                <w:szCs w:val="18"/>
              </w:rPr>
            </w:pPr>
            <w:r w:rsidRPr="00F164B2">
              <w:rPr>
                <w:rFonts w:cstheme="minorHAnsi"/>
                <w:sz w:val="18"/>
                <w:szCs w:val="18"/>
              </w:rPr>
              <w:t>b.</w:t>
            </w:r>
            <w:r>
              <w:rPr>
                <w:rFonts w:cstheme="minorHAnsi"/>
                <w:sz w:val="18"/>
                <w:szCs w:val="18"/>
              </w:rPr>
              <w:t xml:space="preserve"> </w:t>
            </w:r>
            <w:r w:rsidRPr="00F164B2">
              <w:rPr>
                <w:rFonts w:cstheme="minorHAnsi"/>
                <w:sz w:val="18"/>
                <w:szCs w:val="18"/>
              </w:rPr>
              <w:t>Indregning / eksklusion af D/S og associerede virksomhed ved kostpris</w:t>
            </w:r>
            <w:r>
              <w:rPr>
                <w:rFonts w:cstheme="minorHAnsi"/>
                <w:sz w:val="18"/>
                <w:szCs w:val="18"/>
              </w:rPr>
              <w:t>?</w:t>
            </w:r>
          </w:p>
          <w:p w14:paraId="7F027E39" w14:textId="1DB14C31" w:rsidR="009D7CCD" w:rsidRDefault="009D7CCD" w:rsidP="00BE23D3">
            <w:pPr>
              <w:rPr>
                <w:rFonts w:cstheme="minorHAnsi"/>
                <w:sz w:val="18"/>
                <w:szCs w:val="18"/>
              </w:rPr>
            </w:pPr>
          </w:p>
          <w:p w14:paraId="3E0D9D63" w14:textId="77777777" w:rsidR="009D7CCD" w:rsidRDefault="009D7CCD" w:rsidP="00BE23D3">
            <w:pPr>
              <w:rPr>
                <w:rFonts w:cstheme="minorHAnsi"/>
                <w:sz w:val="18"/>
                <w:szCs w:val="18"/>
              </w:rPr>
            </w:pPr>
            <w:r>
              <w:rPr>
                <w:rFonts w:cstheme="minorHAnsi"/>
                <w:sz w:val="18"/>
                <w:szCs w:val="18"/>
              </w:rPr>
              <w:t>Hvorledes skal man forholde sig</w:t>
            </w:r>
            <w:r w:rsidRPr="00E20FB6">
              <w:rPr>
                <w:rFonts w:cstheme="minorHAnsi"/>
                <w:sz w:val="18"/>
                <w:szCs w:val="18"/>
              </w:rPr>
              <w:t xml:space="preserve">, hvis </w:t>
            </w:r>
            <w:r>
              <w:rPr>
                <w:rFonts w:cstheme="minorHAnsi"/>
                <w:sz w:val="18"/>
                <w:szCs w:val="18"/>
              </w:rPr>
              <w:t xml:space="preserve">man </w:t>
            </w:r>
            <w:r w:rsidRPr="00E20FB6">
              <w:rPr>
                <w:rFonts w:cstheme="minorHAnsi"/>
                <w:sz w:val="18"/>
                <w:szCs w:val="18"/>
              </w:rPr>
              <w:t>allerede har afgivet en erklæring, hvor ovenstående regulering ikke er foretaget – og reguleringen ville have haft indflydelse på</w:t>
            </w:r>
            <w:r>
              <w:rPr>
                <w:rFonts w:cstheme="minorHAnsi"/>
                <w:sz w:val="18"/>
                <w:szCs w:val="18"/>
              </w:rPr>
              <w:t xml:space="preserve"> </w:t>
            </w:r>
            <w:r w:rsidRPr="00E20FB6">
              <w:rPr>
                <w:rFonts w:cstheme="minorHAnsi"/>
                <w:sz w:val="18"/>
                <w:szCs w:val="18"/>
              </w:rPr>
              <w:t>kompensationsansøgningen</w:t>
            </w:r>
            <w:r>
              <w:rPr>
                <w:rFonts w:cstheme="minorHAnsi"/>
                <w:sz w:val="18"/>
                <w:szCs w:val="18"/>
              </w:rPr>
              <w:t>?</w:t>
            </w:r>
          </w:p>
          <w:p w14:paraId="2FB52CB3" w14:textId="77777777" w:rsidR="009D7CCD" w:rsidRDefault="009D7CCD" w:rsidP="00BE23D3">
            <w:pPr>
              <w:rPr>
                <w:rFonts w:cstheme="minorHAnsi"/>
                <w:sz w:val="18"/>
                <w:szCs w:val="18"/>
              </w:rPr>
            </w:pPr>
          </w:p>
          <w:p w14:paraId="54809562" w14:textId="77777777" w:rsidR="009D7CCD" w:rsidRDefault="009D7CCD" w:rsidP="00BE23D3">
            <w:pPr>
              <w:rPr>
                <w:rFonts w:cstheme="minorHAnsi"/>
                <w:sz w:val="18"/>
                <w:szCs w:val="18"/>
              </w:rPr>
            </w:pPr>
            <w:r>
              <w:rPr>
                <w:rFonts w:cstheme="minorHAnsi"/>
                <w:sz w:val="18"/>
                <w:szCs w:val="18"/>
              </w:rPr>
              <w:t>(25. september 2020: Slettet ”Yderligere forklaring”, da den ikke var hjælpsom i forhold til spg/svar)</w:t>
            </w:r>
          </w:p>
          <w:p w14:paraId="70EE2FD9" w14:textId="7E3E1B95" w:rsidR="009D7CCD" w:rsidRPr="00471EC9" w:rsidRDefault="009D7CCD" w:rsidP="00BE23D3">
            <w:pPr>
              <w:rPr>
                <w:rFonts w:cstheme="minorHAnsi"/>
                <w:sz w:val="18"/>
                <w:szCs w:val="18"/>
              </w:rPr>
            </w:pPr>
          </w:p>
        </w:tc>
        <w:tc>
          <w:tcPr>
            <w:tcW w:w="6375" w:type="dxa"/>
          </w:tcPr>
          <w:p w14:paraId="50F9703D" w14:textId="77777777" w:rsidR="009D7CCD" w:rsidRDefault="009D7CCD" w:rsidP="00BE23D3">
            <w:pPr>
              <w:rPr>
                <w:rFonts w:cstheme="minorHAnsi"/>
                <w:sz w:val="18"/>
                <w:szCs w:val="18"/>
              </w:rPr>
            </w:pPr>
            <w:r>
              <w:rPr>
                <w:rFonts w:cstheme="minorHAnsi"/>
                <w:sz w:val="18"/>
                <w:szCs w:val="18"/>
              </w:rPr>
              <w:t>Afventer svar fra Erhvervsstyrelsen</w:t>
            </w:r>
          </w:p>
          <w:p w14:paraId="049FB824" w14:textId="77777777" w:rsidR="009D7CCD" w:rsidRDefault="009D7CCD" w:rsidP="00BE23D3">
            <w:pPr>
              <w:rPr>
                <w:rFonts w:cstheme="minorHAnsi"/>
                <w:sz w:val="18"/>
                <w:szCs w:val="18"/>
              </w:rPr>
            </w:pPr>
          </w:p>
          <w:p w14:paraId="09FB82CE" w14:textId="77777777" w:rsidR="009D7CCD" w:rsidRPr="002411AD" w:rsidRDefault="009D7CCD" w:rsidP="00BE23D3">
            <w:pPr>
              <w:rPr>
                <w:rFonts w:cstheme="minorHAnsi"/>
                <w:sz w:val="18"/>
                <w:szCs w:val="18"/>
              </w:rPr>
            </w:pPr>
            <w:r w:rsidRPr="002411AD">
              <w:rPr>
                <w:rFonts w:cstheme="minorHAnsi"/>
                <w:sz w:val="18"/>
                <w:szCs w:val="18"/>
              </w:rPr>
              <w:t xml:space="preserve">Resultat fra indre værdi skal ikke modregnes i det seneste resultat. </w:t>
            </w:r>
          </w:p>
          <w:p w14:paraId="10D5C68C" w14:textId="77777777" w:rsidR="009D7CCD" w:rsidRPr="002411AD" w:rsidRDefault="009D7CCD" w:rsidP="00BE23D3">
            <w:pPr>
              <w:rPr>
                <w:rFonts w:cstheme="minorHAnsi"/>
                <w:sz w:val="18"/>
                <w:szCs w:val="18"/>
              </w:rPr>
            </w:pPr>
          </w:p>
          <w:p w14:paraId="4775EE87" w14:textId="77777777" w:rsidR="009D7CCD" w:rsidRDefault="009D7CCD" w:rsidP="00BE23D3">
            <w:pPr>
              <w:rPr>
                <w:rFonts w:cstheme="minorHAnsi"/>
                <w:sz w:val="18"/>
                <w:szCs w:val="18"/>
              </w:rPr>
            </w:pPr>
            <w:r w:rsidRPr="002411AD">
              <w:rPr>
                <w:rFonts w:cstheme="minorHAnsi"/>
                <w:sz w:val="18"/>
                <w:szCs w:val="18"/>
              </w:rPr>
              <w:t>I henhold til bekendtgørelsens bestemmelser omkring opgørelse af omsætning og faste omkostninger, anvendes virksomhedens sædvanlige regnskabsmæssige principper for det seneste resultat.</w:t>
            </w:r>
          </w:p>
          <w:p w14:paraId="1CC0DA0D" w14:textId="77777777" w:rsidR="009D7CCD" w:rsidRDefault="009D7CCD" w:rsidP="00BE23D3">
            <w:pPr>
              <w:rPr>
                <w:rFonts w:cstheme="minorHAnsi"/>
                <w:sz w:val="18"/>
                <w:szCs w:val="18"/>
              </w:rPr>
            </w:pPr>
          </w:p>
          <w:p w14:paraId="6921DE0F" w14:textId="77777777" w:rsidR="009D7CCD" w:rsidRDefault="009D7CCD" w:rsidP="00BE23D3">
            <w:pPr>
              <w:rPr>
                <w:rFonts w:cstheme="minorHAnsi"/>
                <w:sz w:val="18"/>
                <w:szCs w:val="18"/>
              </w:rPr>
            </w:pPr>
            <w:r>
              <w:rPr>
                <w:rFonts w:cstheme="minorHAnsi"/>
                <w:sz w:val="18"/>
                <w:szCs w:val="18"/>
              </w:rPr>
              <w:t>FSR – danske revisorer opfordrer Erhvervsstyrelsen til at give et mere konkret svar.</w:t>
            </w:r>
          </w:p>
          <w:p w14:paraId="5D4E39F7" w14:textId="77777777" w:rsidR="009D7CCD" w:rsidRDefault="009D7CCD" w:rsidP="00BE23D3">
            <w:pPr>
              <w:rPr>
                <w:rFonts w:cstheme="minorHAnsi"/>
                <w:sz w:val="18"/>
                <w:szCs w:val="18"/>
              </w:rPr>
            </w:pPr>
          </w:p>
          <w:p w14:paraId="12903742" w14:textId="77777777" w:rsidR="009D7CCD" w:rsidRDefault="009D7CCD" w:rsidP="00BE23D3">
            <w:pPr>
              <w:rPr>
                <w:rFonts w:cstheme="minorHAnsi"/>
                <w:sz w:val="18"/>
                <w:szCs w:val="18"/>
              </w:rPr>
            </w:pPr>
            <w:r>
              <w:rPr>
                <w:rFonts w:cstheme="minorHAnsi"/>
                <w:sz w:val="18"/>
                <w:szCs w:val="18"/>
              </w:rPr>
              <w:t>Svar fra Erhvervsstyrelsen</w:t>
            </w:r>
          </w:p>
          <w:p w14:paraId="643F5F08" w14:textId="77777777" w:rsidR="009D7CCD" w:rsidRDefault="009D7CCD" w:rsidP="00BE23D3">
            <w:pPr>
              <w:rPr>
                <w:rFonts w:cstheme="minorHAnsi"/>
                <w:sz w:val="18"/>
                <w:szCs w:val="18"/>
              </w:rPr>
            </w:pPr>
          </w:p>
          <w:p w14:paraId="24C5C032" w14:textId="77777777" w:rsidR="009D7CCD" w:rsidRPr="00066434" w:rsidRDefault="009D7CCD" w:rsidP="00BE23D3">
            <w:pPr>
              <w:rPr>
                <w:rFonts w:cstheme="minorHAnsi"/>
                <w:sz w:val="18"/>
                <w:szCs w:val="18"/>
              </w:rPr>
            </w:pPr>
            <w:r w:rsidRPr="00066434">
              <w:rPr>
                <w:rFonts w:cstheme="minorHAnsi"/>
                <w:sz w:val="18"/>
                <w:szCs w:val="18"/>
              </w:rPr>
              <w:t>En virksomhed skal i sin ansøgning ekskludere resultater/udbytter fra datterselskaber/associerede virksomheder, idet der skal laves én ansøgning pr. selskab (CVR-nr.) der ansøger om kompensation og det kun er selskabets egne resultater som skal indgå heri. Valg af regnskabspraksis for datterselskaber/associerede virksomheder skal altså ikke have indflydelse på årets resultat.</w:t>
            </w:r>
          </w:p>
          <w:p w14:paraId="516B0738" w14:textId="77777777" w:rsidR="009D7CCD" w:rsidRPr="00066434" w:rsidRDefault="009D7CCD" w:rsidP="00BE23D3">
            <w:pPr>
              <w:rPr>
                <w:rFonts w:cstheme="minorHAnsi"/>
                <w:sz w:val="18"/>
                <w:szCs w:val="18"/>
              </w:rPr>
            </w:pPr>
          </w:p>
          <w:p w14:paraId="7CAE97BB" w14:textId="1200CD02" w:rsidR="009D7CCD" w:rsidRDefault="009D7CCD" w:rsidP="00BE23D3">
            <w:pPr>
              <w:rPr>
                <w:rFonts w:cstheme="minorHAnsi"/>
                <w:sz w:val="18"/>
                <w:szCs w:val="18"/>
              </w:rPr>
            </w:pPr>
            <w:r w:rsidRPr="00066434">
              <w:rPr>
                <w:rFonts w:cstheme="minorHAnsi"/>
                <w:sz w:val="18"/>
                <w:szCs w:val="18"/>
              </w:rPr>
              <w:t>Hvis en virksomhed allerede har ansøgt uden at ekskludere datterselskaber/associerede virksomheder fra årets resultat, og reguleringen ville have haft indflydelse på kompensationsansøgningen, så skal virksomheden genansøge.</w:t>
            </w:r>
          </w:p>
        </w:tc>
        <w:tc>
          <w:tcPr>
            <w:tcW w:w="2552" w:type="dxa"/>
          </w:tcPr>
          <w:p w14:paraId="59F4998C" w14:textId="77777777" w:rsidR="009D7CCD" w:rsidRDefault="009D7CCD" w:rsidP="00BE23D3">
            <w:pPr>
              <w:rPr>
                <w:rFonts w:cstheme="minorHAnsi"/>
                <w:sz w:val="18"/>
                <w:szCs w:val="18"/>
              </w:rPr>
            </w:pPr>
          </w:p>
          <w:p w14:paraId="5CF2BB45" w14:textId="77777777" w:rsidR="009D7CCD" w:rsidRDefault="009D7CCD" w:rsidP="00BE23D3">
            <w:pPr>
              <w:rPr>
                <w:rFonts w:cstheme="minorHAnsi"/>
                <w:sz w:val="18"/>
                <w:szCs w:val="18"/>
              </w:rPr>
            </w:pPr>
          </w:p>
          <w:p w14:paraId="0B698427" w14:textId="77777777" w:rsidR="009D7CCD" w:rsidRDefault="009D7CCD" w:rsidP="00BE23D3">
            <w:pPr>
              <w:rPr>
                <w:rFonts w:cstheme="minorHAnsi"/>
                <w:sz w:val="18"/>
                <w:szCs w:val="18"/>
              </w:rPr>
            </w:pPr>
            <w:r>
              <w:rPr>
                <w:rFonts w:cstheme="minorHAnsi"/>
                <w:sz w:val="18"/>
                <w:szCs w:val="18"/>
              </w:rPr>
              <w:t>Erhvervsstyrelsen</w:t>
            </w:r>
          </w:p>
          <w:p w14:paraId="0C65D0DF" w14:textId="77777777" w:rsidR="009D7CCD" w:rsidRDefault="009D7CCD" w:rsidP="00BE23D3">
            <w:pPr>
              <w:rPr>
                <w:rFonts w:cstheme="minorHAnsi"/>
                <w:sz w:val="18"/>
                <w:szCs w:val="18"/>
              </w:rPr>
            </w:pPr>
          </w:p>
          <w:p w14:paraId="6B72B075" w14:textId="77777777" w:rsidR="009D7CCD" w:rsidRDefault="009D7CCD" w:rsidP="00BE23D3">
            <w:pPr>
              <w:rPr>
                <w:rFonts w:cstheme="minorHAnsi"/>
                <w:sz w:val="18"/>
                <w:szCs w:val="18"/>
              </w:rPr>
            </w:pPr>
          </w:p>
          <w:p w14:paraId="53A86950" w14:textId="77777777" w:rsidR="009D7CCD" w:rsidRDefault="009D7CCD" w:rsidP="00BE23D3">
            <w:pPr>
              <w:rPr>
                <w:rFonts w:cstheme="minorHAnsi"/>
                <w:sz w:val="18"/>
                <w:szCs w:val="18"/>
              </w:rPr>
            </w:pPr>
          </w:p>
          <w:p w14:paraId="02255726" w14:textId="77777777" w:rsidR="009D7CCD" w:rsidRDefault="009D7CCD" w:rsidP="00BE23D3">
            <w:pPr>
              <w:rPr>
                <w:rFonts w:cstheme="minorHAnsi"/>
                <w:sz w:val="18"/>
                <w:szCs w:val="18"/>
              </w:rPr>
            </w:pPr>
          </w:p>
          <w:p w14:paraId="569E0CD4" w14:textId="77777777" w:rsidR="009D7CCD" w:rsidRDefault="009D7CCD" w:rsidP="00BE23D3">
            <w:pPr>
              <w:rPr>
                <w:rFonts w:cstheme="minorHAnsi"/>
                <w:sz w:val="18"/>
                <w:szCs w:val="18"/>
              </w:rPr>
            </w:pPr>
          </w:p>
          <w:p w14:paraId="0A124E34" w14:textId="77777777" w:rsidR="009D7CCD" w:rsidRDefault="009D7CCD" w:rsidP="00BE23D3">
            <w:pPr>
              <w:rPr>
                <w:rFonts w:cstheme="minorHAnsi"/>
                <w:sz w:val="18"/>
                <w:szCs w:val="18"/>
              </w:rPr>
            </w:pPr>
            <w:r>
              <w:rPr>
                <w:rFonts w:cstheme="minorHAnsi"/>
                <w:sz w:val="18"/>
                <w:szCs w:val="18"/>
              </w:rPr>
              <w:t>FSR – danske revisorer</w:t>
            </w:r>
          </w:p>
          <w:p w14:paraId="1B555EE4" w14:textId="77777777" w:rsidR="009D7CCD" w:rsidRDefault="009D7CCD" w:rsidP="00BE23D3">
            <w:pPr>
              <w:rPr>
                <w:rFonts w:cstheme="minorHAnsi"/>
                <w:sz w:val="18"/>
                <w:szCs w:val="18"/>
              </w:rPr>
            </w:pPr>
          </w:p>
          <w:p w14:paraId="50FFE388" w14:textId="39FD7CBF" w:rsidR="009D7CCD" w:rsidRDefault="009D7CCD" w:rsidP="00BE23D3">
            <w:pPr>
              <w:rPr>
                <w:rFonts w:cstheme="minorHAnsi"/>
                <w:sz w:val="18"/>
                <w:szCs w:val="18"/>
              </w:rPr>
            </w:pPr>
            <w:r>
              <w:rPr>
                <w:rFonts w:cstheme="minorHAnsi"/>
                <w:sz w:val="18"/>
                <w:szCs w:val="18"/>
              </w:rPr>
              <w:t>Erhvervsstyrelsen</w:t>
            </w:r>
          </w:p>
        </w:tc>
        <w:tc>
          <w:tcPr>
            <w:tcW w:w="1846" w:type="dxa"/>
          </w:tcPr>
          <w:p w14:paraId="4A71FE0D" w14:textId="77777777" w:rsidR="009D7CCD" w:rsidRDefault="009D7CCD" w:rsidP="00BE23D3">
            <w:pPr>
              <w:rPr>
                <w:rFonts w:cstheme="minorHAnsi"/>
                <w:sz w:val="18"/>
                <w:szCs w:val="18"/>
              </w:rPr>
            </w:pPr>
            <w:r>
              <w:rPr>
                <w:rFonts w:cstheme="minorHAnsi"/>
                <w:sz w:val="18"/>
                <w:szCs w:val="18"/>
              </w:rPr>
              <w:t>30. juni 2020</w:t>
            </w:r>
          </w:p>
          <w:p w14:paraId="4140DF6E" w14:textId="77777777" w:rsidR="009D7CCD" w:rsidRDefault="009D7CCD" w:rsidP="00BE23D3">
            <w:pPr>
              <w:rPr>
                <w:rFonts w:cstheme="minorHAnsi"/>
                <w:sz w:val="18"/>
                <w:szCs w:val="18"/>
              </w:rPr>
            </w:pPr>
          </w:p>
          <w:p w14:paraId="6CF2DD13" w14:textId="77777777" w:rsidR="009D7CCD" w:rsidRDefault="009D7CCD" w:rsidP="00BE23D3">
            <w:pPr>
              <w:rPr>
                <w:rFonts w:cstheme="minorHAnsi"/>
                <w:sz w:val="18"/>
                <w:szCs w:val="18"/>
              </w:rPr>
            </w:pPr>
            <w:r>
              <w:rPr>
                <w:rFonts w:cstheme="minorHAnsi"/>
                <w:sz w:val="18"/>
                <w:szCs w:val="18"/>
              </w:rPr>
              <w:t>27. august 2020</w:t>
            </w:r>
          </w:p>
          <w:p w14:paraId="04FB1652" w14:textId="77777777" w:rsidR="009D7CCD" w:rsidRDefault="009D7CCD" w:rsidP="00BE23D3">
            <w:pPr>
              <w:rPr>
                <w:rFonts w:cstheme="minorHAnsi"/>
                <w:sz w:val="18"/>
                <w:szCs w:val="18"/>
              </w:rPr>
            </w:pPr>
          </w:p>
          <w:p w14:paraId="5B3ACFF3" w14:textId="77777777" w:rsidR="009D7CCD" w:rsidRDefault="009D7CCD" w:rsidP="00BE23D3">
            <w:pPr>
              <w:rPr>
                <w:rFonts w:cstheme="minorHAnsi"/>
                <w:sz w:val="18"/>
                <w:szCs w:val="18"/>
              </w:rPr>
            </w:pPr>
          </w:p>
          <w:p w14:paraId="4DB1B628" w14:textId="77777777" w:rsidR="009D7CCD" w:rsidRDefault="009D7CCD" w:rsidP="00BE23D3">
            <w:pPr>
              <w:rPr>
                <w:rFonts w:cstheme="minorHAnsi"/>
                <w:sz w:val="18"/>
                <w:szCs w:val="18"/>
              </w:rPr>
            </w:pPr>
          </w:p>
          <w:p w14:paraId="3E8142CD" w14:textId="77777777" w:rsidR="009D7CCD" w:rsidRDefault="009D7CCD" w:rsidP="00BE23D3">
            <w:pPr>
              <w:rPr>
                <w:rFonts w:cstheme="minorHAnsi"/>
                <w:sz w:val="18"/>
                <w:szCs w:val="18"/>
              </w:rPr>
            </w:pPr>
          </w:p>
          <w:p w14:paraId="2E968458" w14:textId="77777777" w:rsidR="009D7CCD" w:rsidRDefault="009D7CCD" w:rsidP="00BE23D3">
            <w:pPr>
              <w:rPr>
                <w:rFonts w:cstheme="minorHAnsi"/>
                <w:sz w:val="18"/>
                <w:szCs w:val="18"/>
              </w:rPr>
            </w:pPr>
          </w:p>
          <w:p w14:paraId="50E87CAA" w14:textId="77777777" w:rsidR="009D7CCD" w:rsidRDefault="009D7CCD" w:rsidP="00BE23D3">
            <w:pPr>
              <w:rPr>
                <w:rFonts w:cstheme="minorHAnsi"/>
                <w:sz w:val="18"/>
                <w:szCs w:val="18"/>
              </w:rPr>
            </w:pPr>
            <w:r>
              <w:rPr>
                <w:rFonts w:cstheme="minorHAnsi"/>
                <w:sz w:val="18"/>
                <w:szCs w:val="18"/>
              </w:rPr>
              <w:t>27. august 2020</w:t>
            </w:r>
          </w:p>
          <w:p w14:paraId="58C487BE" w14:textId="77777777" w:rsidR="009D7CCD" w:rsidRDefault="009D7CCD" w:rsidP="00BE23D3">
            <w:pPr>
              <w:rPr>
                <w:rFonts w:cstheme="minorHAnsi"/>
                <w:sz w:val="18"/>
                <w:szCs w:val="18"/>
              </w:rPr>
            </w:pPr>
          </w:p>
          <w:p w14:paraId="03C8C954" w14:textId="548D5DB6" w:rsidR="009D7CCD" w:rsidRDefault="009D7CCD" w:rsidP="00BE23D3">
            <w:pPr>
              <w:rPr>
                <w:rFonts w:cstheme="minorHAnsi"/>
                <w:sz w:val="18"/>
                <w:szCs w:val="18"/>
              </w:rPr>
            </w:pPr>
            <w:r>
              <w:rPr>
                <w:rFonts w:cstheme="minorHAnsi"/>
                <w:sz w:val="18"/>
                <w:szCs w:val="18"/>
              </w:rPr>
              <w:t>16. september 2020</w:t>
            </w:r>
          </w:p>
        </w:tc>
      </w:tr>
      <w:tr w:rsidR="009D7CCD" w:rsidRPr="000F1DB1" w14:paraId="5024D80D" w14:textId="77777777" w:rsidTr="009D7CCD">
        <w:tc>
          <w:tcPr>
            <w:tcW w:w="4390" w:type="dxa"/>
          </w:tcPr>
          <w:p w14:paraId="16848D2E" w14:textId="77777777" w:rsidR="009D7CCD" w:rsidRPr="00471EC9" w:rsidRDefault="009D7CCD" w:rsidP="00BE23D3">
            <w:pPr>
              <w:rPr>
                <w:rFonts w:cstheme="minorHAnsi"/>
                <w:sz w:val="18"/>
                <w:szCs w:val="18"/>
              </w:rPr>
            </w:pPr>
            <w:r w:rsidRPr="00471EC9">
              <w:rPr>
                <w:rFonts w:cstheme="minorHAnsi"/>
                <w:sz w:val="18"/>
                <w:szCs w:val="18"/>
              </w:rPr>
              <w:t xml:space="preserve">Hvis en virksomhed har underskud i det seneste resultat jf. § 2 nr. 10, skal dette vedlægges ansøgningen. Med ”Seneste resultat” forstås som ”Årets resultat” i årsregnskabsloven, dvs. den sidste linje i virksomhedens resultatopgørelse. Det er således virksomhedens resultat efter skat. </w:t>
            </w:r>
          </w:p>
          <w:p w14:paraId="7628E0B2" w14:textId="77777777" w:rsidR="009D7CCD" w:rsidRPr="00471EC9" w:rsidRDefault="009D7CCD" w:rsidP="00BE23D3">
            <w:pPr>
              <w:rPr>
                <w:rFonts w:cstheme="minorHAnsi"/>
                <w:sz w:val="18"/>
                <w:szCs w:val="18"/>
              </w:rPr>
            </w:pPr>
          </w:p>
          <w:p w14:paraId="1940F557" w14:textId="77777777" w:rsidR="009D7CCD" w:rsidRPr="00471EC9" w:rsidRDefault="009D7CCD" w:rsidP="00BE23D3">
            <w:pPr>
              <w:rPr>
                <w:rFonts w:cstheme="minorHAnsi"/>
                <w:sz w:val="18"/>
                <w:szCs w:val="18"/>
              </w:rPr>
            </w:pPr>
            <w:r w:rsidRPr="00471EC9">
              <w:rPr>
                <w:rFonts w:cstheme="minorHAnsi"/>
                <w:sz w:val="18"/>
                <w:szCs w:val="18"/>
              </w:rPr>
              <w:t>Dette betyder, at moderselskaber, der indregner et underskudsramt datterselskab til indre værdis metode, bliver ”ramt” af dette underskud i sit eget resultat, og moderselskabet risikerer at blive underskudsramt pba dette.</w:t>
            </w:r>
          </w:p>
          <w:p w14:paraId="6C10DB00" w14:textId="77777777" w:rsidR="009D7CCD" w:rsidRPr="00471EC9" w:rsidRDefault="009D7CCD" w:rsidP="00BE23D3">
            <w:pPr>
              <w:rPr>
                <w:rFonts w:cstheme="minorHAnsi"/>
                <w:sz w:val="18"/>
                <w:szCs w:val="18"/>
              </w:rPr>
            </w:pPr>
          </w:p>
          <w:p w14:paraId="5DAE8B61" w14:textId="77777777" w:rsidR="009D7CCD" w:rsidRPr="00471EC9" w:rsidRDefault="009D7CCD" w:rsidP="00BE23D3">
            <w:pPr>
              <w:rPr>
                <w:rFonts w:cstheme="minorHAnsi"/>
                <w:sz w:val="18"/>
                <w:szCs w:val="18"/>
              </w:rPr>
            </w:pPr>
            <w:r w:rsidRPr="00471EC9">
              <w:rPr>
                <w:rFonts w:cstheme="minorHAnsi"/>
                <w:sz w:val="18"/>
                <w:szCs w:val="18"/>
              </w:rPr>
              <w:t>Dette gælder ikke for moderselskaber der indregner datterselskaber til kostpris.</w:t>
            </w:r>
          </w:p>
          <w:p w14:paraId="0C25F629" w14:textId="77777777" w:rsidR="009D7CCD" w:rsidRPr="00471EC9" w:rsidRDefault="009D7CCD" w:rsidP="00BE23D3">
            <w:pPr>
              <w:rPr>
                <w:rFonts w:cstheme="minorHAnsi"/>
                <w:sz w:val="18"/>
                <w:szCs w:val="18"/>
              </w:rPr>
            </w:pPr>
          </w:p>
          <w:p w14:paraId="27614848" w14:textId="32BE96F1" w:rsidR="009D7CCD" w:rsidRPr="00471EC9" w:rsidRDefault="009D7CCD" w:rsidP="00BE23D3">
            <w:pPr>
              <w:rPr>
                <w:rFonts w:cstheme="minorHAnsi"/>
                <w:sz w:val="18"/>
                <w:szCs w:val="18"/>
              </w:rPr>
            </w:pPr>
            <w:r w:rsidRPr="00471EC9">
              <w:rPr>
                <w:rFonts w:cstheme="minorHAnsi"/>
                <w:sz w:val="18"/>
                <w:szCs w:val="18"/>
              </w:rPr>
              <w:t>Hvis datterselskabet selvstændigt søger kompensation, bliver dette sel</w:t>
            </w:r>
            <w:r>
              <w:rPr>
                <w:rFonts w:cstheme="minorHAnsi"/>
                <w:sz w:val="18"/>
                <w:szCs w:val="18"/>
              </w:rPr>
              <w:t>v</w:t>
            </w:r>
            <w:r w:rsidRPr="00471EC9">
              <w:rPr>
                <w:rFonts w:cstheme="minorHAnsi"/>
                <w:sz w:val="18"/>
                <w:szCs w:val="18"/>
              </w:rPr>
              <w:t xml:space="preserve">stændigt omfattet af reglerne for underskudsramte selskaber. </w:t>
            </w:r>
          </w:p>
          <w:p w14:paraId="5A1EAD46" w14:textId="77777777" w:rsidR="009D7CCD" w:rsidRPr="00471EC9" w:rsidRDefault="009D7CCD" w:rsidP="00BE23D3">
            <w:pPr>
              <w:rPr>
                <w:rFonts w:cstheme="minorHAnsi"/>
                <w:sz w:val="18"/>
                <w:szCs w:val="18"/>
              </w:rPr>
            </w:pPr>
          </w:p>
          <w:p w14:paraId="117C8609" w14:textId="65EA3C55" w:rsidR="009D7CCD" w:rsidRPr="002854A9" w:rsidRDefault="009D7CCD" w:rsidP="00BE23D3">
            <w:pPr>
              <w:rPr>
                <w:rFonts w:cstheme="minorHAnsi"/>
                <w:sz w:val="18"/>
                <w:szCs w:val="18"/>
              </w:rPr>
            </w:pPr>
            <w:r w:rsidRPr="00471EC9">
              <w:rPr>
                <w:rFonts w:cstheme="minorHAnsi"/>
                <w:sz w:val="18"/>
                <w:szCs w:val="18"/>
              </w:rPr>
              <w:t>Er det korrekt, at moderselskaber, der indregner deres datterselskaber til indre værdis metode, og som en følge heraf bliver underskudsramte, bliver omfattet af reglerne for underskudsbegrænsning?</w:t>
            </w:r>
          </w:p>
        </w:tc>
        <w:tc>
          <w:tcPr>
            <w:tcW w:w="6375" w:type="dxa"/>
          </w:tcPr>
          <w:p w14:paraId="79D888E9" w14:textId="77777777" w:rsidR="009D7CCD" w:rsidRDefault="009D7CCD" w:rsidP="00BE23D3">
            <w:pPr>
              <w:rPr>
                <w:rFonts w:cstheme="minorHAnsi"/>
                <w:sz w:val="18"/>
                <w:szCs w:val="18"/>
              </w:rPr>
            </w:pPr>
            <w:r>
              <w:rPr>
                <w:rFonts w:cstheme="minorHAnsi"/>
                <w:sz w:val="18"/>
                <w:szCs w:val="18"/>
              </w:rPr>
              <w:t>Afventer svar fra Erhvervsstyrelsen</w:t>
            </w:r>
          </w:p>
          <w:p w14:paraId="1612B3B9" w14:textId="77777777" w:rsidR="009D7CCD" w:rsidRDefault="009D7CCD" w:rsidP="00BE23D3">
            <w:pPr>
              <w:rPr>
                <w:rFonts w:cstheme="minorHAnsi"/>
                <w:sz w:val="18"/>
                <w:szCs w:val="18"/>
              </w:rPr>
            </w:pPr>
          </w:p>
          <w:p w14:paraId="6685764E" w14:textId="77777777" w:rsidR="009D7CCD" w:rsidRDefault="009D7CCD" w:rsidP="00BE23D3">
            <w:pPr>
              <w:rPr>
                <w:rFonts w:cstheme="minorHAnsi"/>
                <w:sz w:val="18"/>
                <w:szCs w:val="18"/>
              </w:rPr>
            </w:pPr>
            <w:r>
              <w:rPr>
                <w:rFonts w:cstheme="minorHAnsi"/>
                <w:sz w:val="18"/>
                <w:szCs w:val="18"/>
              </w:rPr>
              <w:t>Virksomhedens resultat skal ikke opgøres på et koncernniveau, men derimod individuelt og der skal ansøges pr. CVR-nr. for at få adgang til hjælpepakken faste omkostninger.</w:t>
            </w:r>
          </w:p>
          <w:p w14:paraId="291884B9" w14:textId="77777777" w:rsidR="009D7CCD" w:rsidRDefault="009D7CCD" w:rsidP="00BE23D3">
            <w:pPr>
              <w:rPr>
                <w:rFonts w:cstheme="minorHAnsi"/>
                <w:sz w:val="18"/>
                <w:szCs w:val="18"/>
              </w:rPr>
            </w:pPr>
          </w:p>
          <w:p w14:paraId="2CA886BF" w14:textId="2011A633" w:rsidR="009D7CCD" w:rsidRDefault="009D7CCD" w:rsidP="00BE23D3">
            <w:pPr>
              <w:rPr>
                <w:rFonts w:cstheme="minorHAnsi"/>
                <w:sz w:val="18"/>
                <w:szCs w:val="18"/>
              </w:rPr>
            </w:pPr>
            <w:r>
              <w:rPr>
                <w:rFonts w:cstheme="minorHAnsi"/>
                <w:sz w:val="18"/>
                <w:szCs w:val="18"/>
              </w:rPr>
              <w:t>Hvis et moderselskab indregner datterselskaber efter indre værdis metode, skal datterselskabernes resultater ekskluderes fra moderselskabets resultat i forhold til vurderingen af ”seneste resultat” jf. BEK § 4, stk. 1.</w:t>
            </w:r>
          </w:p>
          <w:p w14:paraId="5846298C" w14:textId="77777777" w:rsidR="009D7CCD" w:rsidRDefault="009D7CCD" w:rsidP="00BE23D3">
            <w:pPr>
              <w:rPr>
                <w:rFonts w:cstheme="minorHAnsi"/>
                <w:sz w:val="18"/>
                <w:szCs w:val="18"/>
              </w:rPr>
            </w:pPr>
          </w:p>
          <w:p w14:paraId="16B4C9BC" w14:textId="77777777" w:rsidR="009D7CCD" w:rsidRDefault="009D7CCD" w:rsidP="00BE23D3">
            <w:pPr>
              <w:rPr>
                <w:rFonts w:cstheme="minorHAnsi"/>
                <w:sz w:val="18"/>
                <w:szCs w:val="18"/>
              </w:rPr>
            </w:pPr>
            <w:r>
              <w:rPr>
                <w:rFonts w:cstheme="minorHAnsi"/>
                <w:sz w:val="18"/>
                <w:szCs w:val="18"/>
              </w:rPr>
              <w:t>Det har ingen betydning om der er tale om danske eller udenlandske datterselskaber.</w:t>
            </w:r>
          </w:p>
          <w:p w14:paraId="30ABFE06" w14:textId="77777777" w:rsidR="009D7CCD" w:rsidRDefault="009D7CCD" w:rsidP="00BE23D3">
            <w:pPr>
              <w:rPr>
                <w:rFonts w:cstheme="minorHAnsi"/>
                <w:sz w:val="18"/>
                <w:szCs w:val="18"/>
              </w:rPr>
            </w:pPr>
          </w:p>
          <w:p w14:paraId="712EB1FA" w14:textId="513D0605" w:rsidR="009D7CCD" w:rsidRPr="002854A9" w:rsidRDefault="009D7CCD" w:rsidP="00BE23D3">
            <w:pPr>
              <w:rPr>
                <w:rFonts w:cstheme="minorHAnsi"/>
                <w:sz w:val="18"/>
                <w:szCs w:val="18"/>
              </w:rPr>
            </w:pPr>
            <w:r>
              <w:rPr>
                <w:rFonts w:cstheme="minorHAnsi"/>
                <w:sz w:val="18"/>
                <w:szCs w:val="18"/>
              </w:rPr>
              <w:t>Virksomheden skal i ansøgningen vedlægge en opgørelse, hvor resultatet af datterselskaberne tilbageføres. Der skal vedlægges relevant dokumentation for disse resultater, som sædvanligvis allerede vil fremgå af noteapparatet i virksomhedens årsrapport vedrørende regnskabsåret. Alternativt må vedlægges anden dokumentation – fx i form af interne rapporteringspakker, bogføringsbalancer eller noget tredje, som tydeligt viser hvorfra resultater fra dattervirksomheder fremkommer.</w:t>
            </w:r>
          </w:p>
        </w:tc>
        <w:tc>
          <w:tcPr>
            <w:tcW w:w="2552" w:type="dxa"/>
          </w:tcPr>
          <w:p w14:paraId="3BB23BC8" w14:textId="77777777" w:rsidR="009D7CCD" w:rsidRDefault="009D7CCD" w:rsidP="00BE23D3">
            <w:pPr>
              <w:rPr>
                <w:rFonts w:cstheme="minorHAnsi"/>
                <w:sz w:val="18"/>
                <w:szCs w:val="18"/>
              </w:rPr>
            </w:pPr>
            <w:r>
              <w:rPr>
                <w:rFonts w:cstheme="minorHAnsi"/>
                <w:sz w:val="18"/>
                <w:szCs w:val="18"/>
              </w:rPr>
              <w:t>FSR – danske revisorer</w:t>
            </w:r>
          </w:p>
          <w:p w14:paraId="4C45AEBC" w14:textId="77777777" w:rsidR="009D7CCD" w:rsidRDefault="009D7CCD" w:rsidP="00BE23D3">
            <w:pPr>
              <w:rPr>
                <w:rFonts w:cstheme="minorHAnsi"/>
                <w:sz w:val="18"/>
                <w:szCs w:val="18"/>
              </w:rPr>
            </w:pPr>
          </w:p>
          <w:p w14:paraId="276EB231" w14:textId="4AFF7E32" w:rsidR="009D7CCD" w:rsidRDefault="009D7CCD" w:rsidP="00BE23D3">
            <w:pPr>
              <w:rPr>
                <w:rFonts w:cstheme="minorHAnsi"/>
                <w:sz w:val="18"/>
                <w:szCs w:val="18"/>
              </w:rPr>
            </w:pPr>
            <w:r>
              <w:rPr>
                <w:rFonts w:cstheme="minorHAnsi"/>
                <w:sz w:val="18"/>
                <w:szCs w:val="18"/>
              </w:rPr>
              <w:t>Erhvervsstyrelsen</w:t>
            </w:r>
          </w:p>
        </w:tc>
        <w:tc>
          <w:tcPr>
            <w:tcW w:w="1846" w:type="dxa"/>
          </w:tcPr>
          <w:p w14:paraId="790D15F5" w14:textId="77777777" w:rsidR="009D7CCD" w:rsidRDefault="009D7CCD" w:rsidP="00BE23D3">
            <w:pPr>
              <w:rPr>
                <w:rFonts w:cstheme="minorHAnsi"/>
                <w:sz w:val="18"/>
                <w:szCs w:val="18"/>
              </w:rPr>
            </w:pPr>
            <w:r>
              <w:rPr>
                <w:rFonts w:cstheme="minorHAnsi"/>
                <w:sz w:val="18"/>
                <w:szCs w:val="18"/>
              </w:rPr>
              <w:t>29. april 2020</w:t>
            </w:r>
          </w:p>
          <w:p w14:paraId="3B48A41C" w14:textId="77777777" w:rsidR="009D7CCD" w:rsidRDefault="009D7CCD" w:rsidP="00BE23D3">
            <w:pPr>
              <w:rPr>
                <w:rFonts w:cstheme="minorHAnsi"/>
                <w:sz w:val="18"/>
                <w:szCs w:val="18"/>
              </w:rPr>
            </w:pPr>
          </w:p>
          <w:p w14:paraId="5CB6CAB4" w14:textId="39E2B9CB" w:rsidR="009D7CCD" w:rsidRPr="002854A9" w:rsidRDefault="009D7CCD" w:rsidP="00BE23D3">
            <w:pPr>
              <w:rPr>
                <w:rFonts w:cstheme="minorHAnsi"/>
                <w:sz w:val="18"/>
                <w:szCs w:val="18"/>
              </w:rPr>
            </w:pPr>
            <w:r>
              <w:rPr>
                <w:rFonts w:cstheme="minorHAnsi"/>
                <w:sz w:val="18"/>
                <w:szCs w:val="18"/>
              </w:rPr>
              <w:t>15. juni 2020</w:t>
            </w:r>
          </w:p>
        </w:tc>
      </w:tr>
      <w:tr w:rsidR="009D7CCD" w:rsidRPr="000F1DB1" w14:paraId="3256E109" w14:textId="77777777" w:rsidTr="009D7CCD">
        <w:tc>
          <w:tcPr>
            <w:tcW w:w="4390" w:type="dxa"/>
          </w:tcPr>
          <w:p w14:paraId="10B10118" w14:textId="4A03D7D5" w:rsidR="009D7CCD" w:rsidRPr="00471EC9" w:rsidRDefault="009D7CCD" w:rsidP="00BE23D3">
            <w:pPr>
              <w:rPr>
                <w:rFonts w:cstheme="minorHAnsi"/>
                <w:sz w:val="18"/>
                <w:szCs w:val="18"/>
              </w:rPr>
            </w:pPr>
            <w:r>
              <w:rPr>
                <w:rFonts w:cstheme="minorHAnsi"/>
                <w:sz w:val="18"/>
                <w:szCs w:val="18"/>
              </w:rPr>
              <w:t>Hvorledes opgør en personligt ejet virksomhed ”seneste resultat” i forhold til underskudsvirksomhed. Der henvises i bekendtgørelsen § 2, , nr. 10, litra d til skemakrav for resultatopgørelse for selskaber og vejledningens bilag 4 sidste afsnit henviser til at ”seneste resultat” er ”sidste linje i virksomhedens resultatopgørelse”…”virksomhedens resultat efter skat”. Kan en personlig ejet virksomhed opgøre årets resultat efter skat, dvs. indtægtsføre skat som følge af underskud og indregne udskudt skat?</w:t>
            </w:r>
          </w:p>
        </w:tc>
        <w:tc>
          <w:tcPr>
            <w:tcW w:w="6375" w:type="dxa"/>
          </w:tcPr>
          <w:p w14:paraId="3F39424C" w14:textId="77777777" w:rsidR="009D7CCD" w:rsidRDefault="009D7CCD" w:rsidP="00BE23D3">
            <w:pPr>
              <w:rPr>
                <w:rFonts w:cstheme="minorHAnsi"/>
                <w:sz w:val="18"/>
                <w:szCs w:val="18"/>
              </w:rPr>
            </w:pPr>
            <w:r>
              <w:rPr>
                <w:rFonts w:cstheme="minorHAnsi"/>
                <w:sz w:val="18"/>
                <w:szCs w:val="18"/>
              </w:rPr>
              <w:t>Afventer svar fra Erhvervsstyrelsen</w:t>
            </w:r>
          </w:p>
          <w:p w14:paraId="3B19E333" w14:textId="77777777" w:rsidR="009D7CCD" w:rsidRDefault="009D7CCD" w:rsidP="00BE23D3">
            <w:pPr>
              <w:rPr>
                <w:rFonts w:cstheme="minorHAnsi"/>
                <w:sz w:val="18"/>
                <w:szCs w:val="18"/>
              </w:rPr>
            </w:pPr>
          </w:p>
          <w:p w14:paraId="68AB1213" w14:textId="552D04B1" w:rsidR="009D7CCD" w:rsidRPr="00EF30D4" w:rsidRDefault="009D7CCD" w:rsidP="00BE23D3">
            <w:pPr>
              <w:rPr>
                <w:rFonts w:cstheme="minorHAnsi"/>
                <w:sz w:val="18"/>
                <w:szCs w:val="18"/>
              </w:rPr>
            </w:pPr>
            <w:r w:rsidRPr="00EF30D4">
              <w:rPr>
                <w:rFonts w:cstheme="minorHAnsi"/>
                <w:sz w:val="18"/>
                <w:szCs w:val="18"/>
              </w:rPr>
              <w:t>Resultat før skat skal anvendes for personligt ejede virksomheder i forbindelse med opgørelse af seneste resultat til brug for ansøgning om kompensation af faste omkostninger.</w:t>
            </w:r>
          </w:p>
          <w:p w14:paraId="05E164D5" w14:textId="77777777" w:rsidR="009D7CCD" w:rsidRPr="00EF30D4" w:rsidRDefault="009D7CCD" w:rsidP="00BE23D3">
            <w:pPr>
              <w:rPr>
                <w:rFonts w:cstheme="minorHAnsi"/>
                <w:sz w:val="18"/>
                <w:szCs w:val="18"/>
              </w:rPr>
            </w:pPr>
          </w:p>
          <w:p w14:paraId="3A6ECF8F" w14:textId="77777777" w:rsidR="009D7CCD" w:rsidRPr="00EF30D4" w:rsidRDefault="009D7CCD" w:rsidP="00BE23D3">
            <w:pPr>
              <w:rPr>
                <w:rFonts w:cstheme="minorHAnsi"/>
                <w:sz w:val="18"/>
                <w:szCs w:val="18"/>
              </w:rPr>
            </w:pPr>
            <w:r w:rsidRPr="00EF30D4">
              <w:rPr>
                <w:rFonts w:cstheme="minorHAnsi"/>
                <w:sz w:val="18"/>
                <w:szCs w:val="18"/>
              </w:rPr>
              <w:t>Baggrund:</w:t>
            </w:r>
          </w:p>
          <w:p w14:paraId="481D77CA" w14:textId="77777777" w:rsidR="009D7CCD" w:rsidRPr="00EF30D4" w:rsidRDefault="009D7CCD" w:rsidP="00BE23D3">
            <w:pPr>
              <w:rPr>
                <w:rFonts w:cstheme="minorHAnsi"/>
                <w:sz w:val="18"/>
                <w:szCs w:val="18"/>
              </w:rPr>
            </w:pPr>
          </w:p>
          <w:p w14:paraId="7183BD6C" w14:textId="2D896E3B" w:rsidR="009D7CCD" w:rsidRDefault="009D7CCD" w:rsidP="00BE23D3">
            <w:pPr>
              <w:rPr>
                <w:rFonts w:cstheme="minorHAnsi"/>
                <w:sz w:val="18"/>
                <w:szCs w:val="18"/>
              </w:rPr>
            </w:pPr>
            <w:r w:rsidRPr="00EF30D4">
              <w:rPr>
                <w:rFonts w:cstheme="minorHAnsi"/>
                <w:sz w:val="18"/>
                <w:szCs w:val="18"/>
              </w:rPr>
              <w:t>Senest resultat følger af § 2, nr. 10 i bekendtgørelse nr. 574 af 5. maj 2020. Virksomheden defineres iht. §2, nr. 1, som personlige ejede virksomheder der er registeret i CVR.   For et enkeltmandsfirma vil senest resultat som følge heraf være resultatet for CVR-nummeret, som er resultat før skat. Skatten selvangives og afregnes af indehaveren i personlig regi (CPR nr.) og derved ikke af CVR-nummeret.</w:t>
            </w:r>
          </w:p>
        </w:tc>
        <w:tc>
          <w:tcPr>
            <w:tcW w:w="2552" w:type="dxa"/>
          </w:tcPr>
          <w:p w14:paraId="362485D5" w14:textId="77777777" w:rsidR="009D7CCD" w:rsidRDefault="009D7CCD" w:rsidP="00BE23D3">
            <w:pPr>
              <w:rPr>
                <w:rFonts w:cstheme="minorHAnsi"/>
                <w:sz w:val="18"/>
                <w:szCs w:val="18"/>
              </w:rPr>
            </w:pPr>
          </w:p>
          <w:p w14:paraId="501311F2" w14:textId="77777777" w:rsidR="009D7CCD" w:rsidRDefault="009D7CCD" w:rsidP="00BE23D3">
            <w:pPr>
              <w:rPr>
                <w:rFonts w:cstheme="minorHAnsi"/>
                <w:sz w:val="18"/>
                <w:szCs w:val="18"/>
              </w:rPr>
            </w:pPr>
          </w:p>
          <w:p w14:paraId="6606D1EA" w14:textId="4FB7FE5A" w:rsidR="009D7CCD" w:rsidRDefault="009D7CCD" w:rsidP="00BE23D3">
            <w:pPr>
              <w:rPr>
                <w:rFonts w:cstheme="minorHAnsi"/>
                <w:sz w:val="18"/>
                <w:szCs w:val="18"/>
              </w:rPr>
            </w:pPr>
            <w:r>
              <w:rPr>
                <w:rFonts w:cstheme="minorHAnsi"/>
                <w:sz w:val="18"/>
                <w:szCs w:val="18"/>
              </w:rPr>
              <w:t>Erhvervsstyrelsen</w:t>
            </w:r>
          </w:p>
        </w:tc>
        <w:tc>
          <w:tcPr>
            <w:tcW w:w="1846" w:type="dxa"/>
          </w:tcPr>
          <w:p w14:paraId="4D41FC21" w14:textId="77777777" w:rsidR="009D7CCD" w:rsidRDefault="009D7CCD" w:rsidP="00BE23D3">
            <w:pPr>
              <w:rPr>
                <w:rFonts w:cstheme="minorHAnsi"/>
                <w:sz w:val="18"/>
                <w:szCs w:val="18"/>
              </w:rPr>
            </w:pPr>
            <w:r>
              <w:rPr>
                <w:rFonts w:cstheme="minorHAnsi"/>
                <w:sz w:val="18"/>
                <w:szCs w:val="18"/>
              </w:rPr>
              <w:t>14. maj 2020</w:t>
            </w:r>
          </w:p>
          <w:p w14:paraId="7A15E0DF" w14:textId="77777777" w:rsidR="009D7CCD" w:rsidRDefault="009D7CCD" w:rsidP="00BE23D3">
            <w:pPr>
              <w:rPr>
                <w:rFonts w:cstheme="minorHAnsi"/>
                <w:sz w:val="18"/>
                <w:szCs w:val="18"/>
              </w:rPr>
            </w:pPr>
          </w:p>
          <w:p w14:paraId="2EAFFD9D" w14:textId="6532CC1F" w:rsidR="009D7CCD" w:rsidRDefault="009D7CCD" w:rsidP="00BE23D3">
            <w:pPr>
              <w:rPr>
                <w:rFonts w:cstheme="minorHAnsi"/>
                <w:sz w:val="18"/>
                <w:szCs w:val="18"/>
              </w:rPr>
            </w:pPr>
            <w:r>
              <w:rPr>
                <w:rFonts w:cstheme="minorHAnsi"/>
                <w:sz w:val="18"/>
                <w:szCs w:val="18"/>
              </w:rPr>
              <w:t>15. juni 2020</w:t>
            </w:r>
          </w:p>
        </w:tc>
      </w:tr>
      <w:tr w:rsidR="009D7CCD" w:rsidRPr="000F1DB1" w14:paraId="4E39D9A4" w14:textId="77777777" w:rsidTr="009D7CCD">
        <w:tc>
          <w:tcPr>
            <w:tcW w:w="4390" w:type="dxa"/>
          </w:tcPr>
          <w:p w14:paraId="1D85FE5E" w14:textId="1C5F4B1D" w:rsidR="009D7CCD" w:rsidRPr="008B016F" w:rsidRDefault="009D7CCD" w:rsidP="00BE23D3">
            <w:pPr>
              <w:rPr>
                <w:rFonts w:cstheme="minorHAnsi"/>
                <w:sz w:val="18"/>
                <w:szCs w:val="18"/>
              </w:rPr>
            </w:pPr>
            <w:r>
              <w:rPr>
                <w:rFonts w:cstheme="minorHAnsi"/>
                <w:sz w:val="18"/>
                <w:szCs w:val="18"/>
              </w:rPr>
              <w:t>Hvordan skal</w:t>
            </w:r>
            <w:r w:rsidRPr="00587634">
              <w:rPr>
                <w:rFonts w:cstheme="minorHAnsi"/>
                <w:sz w:val="18"/>
                <w:szCs w:val="18"/>
              </w:rPr>
              <w:t xml:space="preserve"> § 4, stk. 3 læses</w:t>
            </w:r>
            <w:r>
              <w:rPr>
                <w:rFonts w:cstheme="minorHAnsi"/>
                <w:sz w:val="18"/>
                <w:szCs w:val="18"/>
              </w:rPr>
              <w:t xml:space="preserve">? Skal </w:t>
            </w:r>
            <w:r w:rsidRPr="00587634">
              <w:rPr>
                <w:rFonts w:cstheme="minorHAnsi"/>
                <w:sz w:val="18"/>
                <w:szCs w:val="18"/>
              </w:rPr>
              <w:t>både nr. 1 og 2 være opfyldt eller</w:t>
            </w:r>
            <w:r>
              <w:rPr>
                <w:rFonts w:cstheme="minorHAnsi"/>
                <w:sz w:val="18"/>
                <w:szCs w:val="18"/>
              </w:rPr>
              <w:t xml:space="preserve"> er</w:t>
            </w:r>
            <w:r w:rsidRPr="00587634">
              <w:rPr>
                <w:rFonts w:cstheme="minorHAnsi"/>
                <w:sz w:val="18"/>
                <w:szCs w:val="18"/>
              </w:rPr>
              <w:t xml:space="preserve"> det alene nr. 1 eller nr. 2 der skal være opfyldt. Der fremgår et "og" mellem nr. 1 og 2 i teksten, men ikke i selve oplistningen?</w:t>
            </w:r>
          </w:p>
        </w:tc>
        <w:tc>
          <w:tcPr>
            <w:tcW w:w="6375" w:type="dxa"/>
          </w:tcPr>
          <w:p w14:paraId="6A28307F" w14:textId="77777777" w:rsidR="009D7CCD" w:rsidRDefault="009D7CCD" w:rsidP="00BE23D3">
            <w:pPr>
              <w:rPr>
                <w:rFonts w:cstheme="minorHAnsi"/>
                <w:sz w:val="18"/>
                <w:szCs w:val="18"/>
              </w:rPr>
            </w:pPr>
            <w:r>
              <w:rPr>
                <w:rFonts w:cstheme="minorHAnsi"/>
                <w:sz w:val="18"/>
                <w:szCs w:val="18"/>
              </w:rPr>
              <w:t>Afventer svar fra Erhvervsstyrelsen</w:t>
            </w:r>
          </w:p>
          <w:p w14:paraId="22D9769E" w14:textId="77777777" w:rsidR="009D7CCD" w:rsidRDefault="009D7CCD" w:rsidP="00BE23D3">
            <w:pPr>
              <w:rPr>
                <w:rFonts w:cstheme="minorHAnsi"/>
                <w:sz w:val="18"/>
                <w:szCs w:val="18"/>
              </w:rPr>
            </w:pPr>
          </w:p>
          <w:p w14:paraId="04D89562" w14:textId="77777777" w:rsidR="009D7CCD" w:rsidRDefault="009D7CCD" w:rsidP="00BE23D3">
            <w:pPr>
              <w:rPr>
                <w:rFonts w:cstheme="minorHAnsi"/>
                <w:sz w:val="18"/>
                <w:szCs w:val="18"/>
              </w:rPr>
            </w:pPr>
            <w:r>
              <w:rPr>
                <w:rFonts w:cstheme="minorHAnsi"/>
                <w:sz w:val="18"/>
                <w:szCs w:val="18"/>
              </w:rPr>
              <w:t>Erhvervsstyrelsen har mundtligt b</w:t>
            </w:r>
            <w:r w:rsidRPr="008C294D">
              <w:rPr>
                <w:rFonts w:cstheme="minorHAnsi"/>
                <w:sz w:val="18"/>
                <w:szCs w:val="18"/>
              </w:rPr>
              <w:t>ekræfte</w:t>
            </w:r>
            <w:r>
              <w:rPr>
                <w:rFonts w:cstheme="minorHAnsi"/>
                <w:sz w:val="18"/>
                <w:szCs w:val="18"/>
              </w:rPr>
              <w:t xml:space="preserve">t jf. Vejledningen, der blev udsendt efter dette spørgsmål, blev stillet, at </w:t>
            </w:r>
            <w:r w:rsidRPr="00B7147B">
              <w:rPr>
                <w:rFonts w:cstheme="minorHAnsi"/>
                <w:sz w:val="18"/>
                <w:szCs w:val="18"/>
              </w:rPr>
              <w:t xml:space="preserve">hvis virksomheden har underskud </w:t>
            </w:r>
            <w:r>
              <w:rPr>
                <w:rFonts w:cstheme="minorHAnsi"/>
                <w:sz w:val="18"/>
                <w:szCs w:val="18"/>
              </w:rPr>
              <w:t xml:space="preserve">jf. seneste resultat, kan virksomheden undgå at blive reduceret i sit kompensationsbeløb såfremt underskuddet skyldes (dokumenterbare) </w:t>
            </w:r>
            <w:r w:rsidRPr="00B7147B">
              <w:rPr>
                <w:rFonts w:cstheme="minorHAnsi"/>
                <w:sz w:val="18"/>
                <w:szCs w:val="18"/>
              </w:rPr>
              <w:t>ekstraordinære omkostninger</w:t>
            </w:r>
            <w:r>
              <w:rPr>
                <w:rFonts w:cstheme="minorHAnsi"/>
                <w:sz w:val="18"/>
                <w:szCs w:val="18"/>
              </w:rPr>
              <w:t xml:space="preserve"> jf. Vejledningens bilag 6 og virksomhedens resultat i tidligere år, jf. bekendtgørelsens § 4, stk. 3, nr. 1 er positivt. </w:t>
            </w:r>
          </w:p>
          <w:p w14:paraId="6549B359" w14:textId="77777777" w:rsidR="009D7CCD" w:rsidRDefault="009D7CCD" w:rsidP="00BE23D3">
            <w:pPr>
              <w:rPr>
                <w:rFonts w:cstheme="minorHAnsi"/>
                <w:sz w:val="18"/>
                <w:szCs w:val="18"/>
              </w:rPr>
            </w:pPr>
          </w:p>
          <w:p w14:paraId="387C2CD9" w14:textId="577245B5" w:rsidR="009D7CCD" w:rsidRDefault="009D7CCD" w:rsidP="00BE23D3">
            <w:pPr>
              <w:rPr>
                <w:rFonts w:cstheme="minorHAnsi"/>
                <w:sz w:val="18"/>
                <w:szCs w:val="18"/>
              </w:rPr>
            </w:pPr>
            <w:r>
              <w:rPr>
                <w:rFonts w:cstheme="minorHAnsi"/>
                <w:sz w:val="18"/>
                <w:szCs w:val="18"/>
              </w:rPr>
              <w:t>Erhvervsstyrelsen har bekræftet ovenstående skriftligt.</w:t>
            </w:r>
          </w:p>
        </w:tc>
        <w:tc>
          <w:tcPr>
            <w:tcW w:w="2552" w:type="dxa"/>
          </w:tcPr>
          <w:p w14:paraId="18BC2367" w14:textId="77777777" w:rsidR="009D7CCD" w:rsidRDefault="009D7CCD" w:rsidP="00BE23D3">
            <w:pPr>
              <w:rPr>
                <w:rFonts w:cstheme="minorHAnsi"/>
                <w:sz w:val="18"/>
                <w:szCs w:val="18"/>
              </w:rPr>
            </w:pPr>
          </w:p>
          <w:p w14:paraId="12100033" w14:textId="77777777" w:rsidR="009D7CCD" w:rsidRDefault="009D7CCD" w:rsidP="00BE23D3">
            <w:pPr>
              <w:rPr>
                <w:rFonts w:cstheme="minorHAnsi"/>
                <w:sz w:val="18"/>
                <w:szCs w:val="18"/>
              </w:rPr>
            </w:pPr>
          </w:p>
          <w:p w14:paraId="3397AE0A" w14:textId="77777777" w:rsidR="009D7CCD" w:rsidRDefault="009D7CCD" w:rsidP="00BE23D3">
            <w:pPr>
              <w:rPr>
                <w:rFonts w:cstheme="minorHAnsi"/>
                <w:sz w:val="18"/>
                <w:szCs w:val="18"/>
              </w:rPr>
            </w:pPr>
            <w:r>
              <w:rPr>
                <w:rFonts w:cstheme="minorHAnsi"/>
                <w:sz w:val="18"/>
                <w:szCs w:val="18"/>
              </w:rPr>
              <w:t>Erhvervsstyrelsen</w:t>
            </w:r>
          </w:p>
          <w:p w14:paraId="5D2208C5" w14:textId="77777777" w:rsidR="009D7CCD" w:rsidRDefault="009D7CCD" w:rsidP="00BE23D3">
            <w:pPr>
              <w:rPr>
                <w:rFonts w:cstheme="minorHAnsi"/>
                <w:sz w:val="18"/>
                <w:szCs w:val="18"/>
              </w:rPr>
            </w:pPr>
          </w:p>
          <w:p w14:paraId="7D3ADB6E" w14:textId="77777777" w:rsidR="009D7CCD" w:rsidRDefault="009D7CCD" w:rsidP="00BE23D3">
            <w:pPr>
              <w:rPr>
                <w:rFonts w:cstheme="minorHAnsi"/>
                <w:sz w:val="18"/>
                <w:szCs w:val="18"/>
              </w:rPr>
            </w:pPr>
          </w:p>
          <w:p w14:paraId="0052A4CE" w14:textId="77777777" w:rsidR="009D7CCD" w:rsidRDefault="009D7CCD" w:rsidP="00BE23D3">
            <w:pPr>
              <w:rPr>
                <w:rFonts w:cstheme="minorHAnsi"/>
                <w:sz w:val="18"/>
                <w:szCs w:val="18"/>
              </w:rPr>
            </w:pPr>
          </w:p>
          <w:p w14:paraId="0E8A5F87" w14:textId="77777777" w:rsidR="009D7CCD" w:rsidRDefault="009D7CCD" w:rsidP="00BE23D3">
            <w:pPr>
              <w:rPr>
                <w:rFonts w:cstheme="minorHAnsi"/>
                <w:sz w:val="18"/>
                <w:szCs w:val="18"/>
              </w:rPr>
            </w:pPr>
          </w:p>
          <w:p w14:paraId="4EB3FBA8" w14:textId="77777777" w:rsidR="009D7CCD" w:rsidRDefault="009D7CCD" w:rsidP="00BE23D3">
            <w:pPr>
              <w:rPr>
                <w:rFonts w:cstheme="minorHAnsi"/>
                <w:sz w:val="18"/>
                <w:szCs w:val="18"/>
              </w:rPr>
            </w:pPr>
          </w:p>
          <w:p w14:paraId="10EB565F" w14:textId="77777777" w:rsidR="009D7CCD" w:rsidRDefault="009D7CCD" w:rsidP="00BE23D3">
            <w:pPr>
              <w:rPr>
                <w:rFonts w:cstheme="minorHAnsi"/>
                <w:sz w:val="18"/>
                <w:szCs w:val="18"/>
              </w:rPr>
            </w:pPr>
          </w:p>
          <w:p w14:paraId="0ED14C5D" w14:textId="2F5D3ABA" w:rsidR="009D7CCD" w:rsidRDefault="009D7CCD" w:rsidP="00BE23D3">
            <w:pPr>
              <w:rPr>
                <w:rFonts w:cstheme="minorHAnsi"/>
                <w:sz w:val="18"/>
                <w:szCs w:val="18"/>
              </w:rPr>
            </w:pPr>
            <w:r>
              <w:rPr>
                <w:rFonts w:cstheme="minorHAnsi"/>
                <w:sz w:val="18"/>
                <w:szCs w:val="18"/>
              </w:rPr>
              <w:t>Erhvervsstyrelsen</w:t>
            </w:r>
          </w:p>
        </w:tc>
        <w:tc>
          <w:tcPr>
            <w:tcW w:w="1846" w:type="dxa"/>
          </w:tcPr>
          <w:p w14:paraId="686D9935" w14:textId="77777777" w:rsidR="009D7CCD" w:rsidRDefault="009D7CCD" w:rsidP="00BE23D3">
            <w:pPr>
              <w:rPr>
                <w:rFonts w:cstheme="minorHAnsi"/>
                <w:sz w:val="18"/>
                <w:szCs w:val="18"/>
              </w:rPr>
            </w:pPr>
            <w:r>
              <w:rPr>
                <w:rFonts w:cstheme="minorHAnsi"/>
                <w:sz w:val="18"/>
                <w:szCs w:val="18"/>
              </w:rPr>
              <w:t>6. maj 2020</w:t>
            </w:r>
          </w:p>
          <w:p w14:paraId="1A294335" w14:textId="77777777" w:rsidR="009D7CCD" w:rsidRDefault="009D7CCD" w:rsidP="00BE23D3">
            <w:pPr>
              <w:rPr>
                <w:rFonts w:cstheme="minorHAnsi"/>
                <w:sz w:val="18"/>
                <w:szCs w:val="18"/>
              </w:rPr>
            </w:pPr>
          </w:p>
          <w:p w14:paraId="4C76C2EE" w14:textId="77777777" w:rsidR="009D7CCD" w:rsidRDefault="009D7CCD" w:rsidP="00BE23D3">
            <w:pPr>
              <w:rPr>
                <w:rFonts w:cstheme="minorHAnsi"/>
                <w:sz w:val="18"/>
                <w:szCs w:val="18"/>
              </w:rPr>
            </w:pPr>
            <w:r>
              <w:rPr>
                <w:rFonts w:cstheme="minorHAnsi"/>
                <w:sz w:val="18"/>
                <w:szCs w:val="18"/>
              </w:rPr>
              <w:t>18. maj 2020</w:t>
            </w:r>
          </w:p>
          <w:p w14:paraId="25D6A9FB" w14:textId="77777777" w:rsidR="009D7CCD" w:rsidRDefault="009D7CCD" w:rsidP="00BE23D3">
            <w:pPr>
              <w:rPr>
                <w:rFonts w:cstheme="minorHAnsi"/>
                <w:sz w:val="18"/>
                <w:szCs w:val="18"/>
              </w:rPr>
            </w:pPr>
          </w:p>
          <w:p w14:paraId="3D82C737" w14:textId="77777777" w:rsidR="009D7CCD" w:rsidRDefault="009D7CCD" w:rsidP="00BE23D3">
            <w:pPr>
              <w:rPr>
                <w:rFonts w:cstheme="minorHAnsi"/>
                <w:sz w:val="18"/>
                <w:szCs w:val="18"/>
              </w:rPr>
            </w:pPr>
          </w:p>
          <w:p w14:paraId="6288BE9A" w14:textId="77777777" w:rsidR="009D7CCD" w:rsidRDefault="009D7CCD" w:rsidP="00BE23D3">
            <w:pPr>
              <w:rPr>
                <w:rFonts w:cstheme="minorHAnsi"/>
                <w:sz w:val="18"/>
                <w:szCs w:val="18"/>
              </w:rPr>
            </w:pPr>
          </w:p>
          <w:p w14:paraId="60B5AFEE" w14:textId="77777777" w:rsidR="009D7CCD" w:rsidRDefault="009D7CCD" w:rsidP="00BE23D3">
            <w:pPr>
              <w:rPr>
                <w:rFonts w:cstheme="minorHAnsi"/>
                <w:sz w:val="18"/>
                <w:szCs w:val="18"/>
              </w:rPr>
            </w:pPr>
          </w:p>
          <w:p w14:paraId="5448D2B1" w14:textId="77777777" w:rsidR="009D7CCD" w:rsidRDefault="009D7CCD" w:rsidP="00BE23D3">
            <w:pPr>
              <w:rPr>
                <w:rFonts w:cstheme="minorHAnsi"/>
                <w:sz w:val="18"/>
                <w:szCs w:val="18"/>
              </w:rPr>
            </w:pPr>
          </w:p>
          <w:p w14:paraId="6F8EF078" w14:textId="77777777" w:rsidR="009D7CCD" w:rsidRDefault="009D7CCD" w:rsidP="00BE23D3">
            <w:pPr>
              <w:rPr>
                <w:rFonts w:cstheme="minorHAnsi"/>
                <w:sz w:val="18"/>
                <w:szCs w:val="18"/>
              </w:rPr>
            </w:pPr>
          </w:p>
          <w:p w14:paraId="1F0D3708" w14:textId="77777777" w:rsidR="009D7CCD" w:rsidRDefault="009D7CCD" w:rsidP="00BE23D3">
            <w:pPr>
              <w:rPr>
                <w:rFonts w:cstheme="minorHAnsi"/>
                <w:sz w:val="18"/>
                <w:szCs w:val="18"/>
              </w:rPr>
            </w:pPr>
            <w:r>
              <w:rPr>
                <w:rFonts w:cstheme="minorHAnsi"/>
                <w:sz w:val="18"/>
                <w:szCs w:val="18"/>
              </w:rPr>
              <w:t>25. maj 2020</w:t>
            </w:r>
          </w:p>
          <w:p w14:paraId="0E6B42DC" w14:textId="07BAA9B5" w:rsidR="009D7CCD" w:rsidRDefault="009D7CCD" w:rsidP="00BE23D3">
            <w:pPr>
              <w:rPr>
                <w:rFonts w:cstheme="minorHAnsi"/>
                <w:sz w:val="18"/>
                <w:szCs w:val="18"/>
              </w:rPr>
            </w:pPr>
          </w:p>
        </w:tc>
      </w:tr>
      <w:tr w:rsidR="009D7CCD" w:rsidRPr="000F1DB1" w14:paraId="215C664A" w14:textId="77777777" w:rsidTr="009D7CCD">
        <w:tc>
          <w:tcPr>
            <w:tcW w:w="4390" w:type="dxa"/>
          </w:tcPr>
          <w:p w14:paraId="70CCE7A4" w14:textId="77777777" w:rsidR="009D7CCD" w:rsidRPr="008B016F" w:rsidRDefault="009D7CCD" w:rsidP="00BE23D3">
            <w:pPr>
              <w:rPr>
                <w:rFonts w:cstheme="minorHAnsi"/>
                <w:sz w:val="18"/>
                <w:szCs w:val="18"/>
              </w:rPr>
            </w:pPr>
            <w:r w:rsidRPr="008B016F">
              <w:rPr>
                <w:rFonts w:cstheme="minorHAnsi"/>
                <w:sz w:val="18"/>
                <w:szCs w:val="18"/>
              </w:rPr>
              <w:t>I tiden mellem bekendtgørelsens offentliggørelse og Vejledningens op</w:t>
            </w:r>
            <w:r>
              <w:rPr>
                <w:rFonts w:cstheme="minorHAnsi"/>
                <w:sz w:val="18"/>
                <w:szCs w:val="18"/>
              </w:rPr>
              <w:t>datering</w:t>
            </w:r>
            <w:r w:rsidRPr="008B016F">
              <w:rPr>
                <w:rFonts w:cstheme="minorHAnsi"/>
                <w:sz w:val="18"/>
                <w:szCs w:val="18"/>
              </w:rPr>
              <w:t xml:space="preserve"> </w:t>
            </w:r>
            <w:r>
              <w:rPr>
                <w:rFonts w:cstheme="minorHAnsi"/>
                <w:sz w:val="18"/>
                <w:szCs w:val="18"/>
              </w:rPr>
              <w:t xml:space="preserve">dateret d. 6. maj </w:t>
            </w:r>
            <w:r w:rsidRPr="008B016F">
              <w:rPr>
                <w:rFonts w:cstheme="minorHAnsi"/>
                <w:sz w:val="18"/>
                <w:szCs w:val="18"/>
              </w:rPr>
              <w:t>og offentliggørelse var der tvivl om tolkningen af § 4, stk. 3 i forhold til at både nr. 1 og 2 skal være opfyldt eller det alene er nr. 1 eller nr. 2 der skal være opfyldt. Der fremgår et "og" mellem nr. 1 og 2 i teksten, men ikke i selve oplistningen i bekendtgørelsen.</w:t>
            </w:r>
          </w:p>
          <w:p w14:paraId="7FDF78B5" w14:textId="77777777" w:rsidR="009D7CCD" w:rsidRPr="008B016F" w:rsidRDefault="009D7CCD" w:rsidP="00BE23D3">
            <w:pPr>
              <w:rPr>
                <w:rFonts w:cstheme="minorHAnsi"/>
                <w:sz w:val="18"/>
                <w:szCs w:val="18"/>
              </w:rPr>
            </w:pPr>
            <w:r w:rsidRPr="008B016F">
              <w:rPr>
                <w:rFonts w:cstheme="minorHAnsi"/>
                <w:sz w:val="18"/>
                <w:szCs w:val="18"/>
              </w:rPr>
              <w:t xml:space="preserve">Det fremgår af bilag 5 pkt. 4 i Vejledningen, at hvis virksomheden har underskud i 2019 grundet ekstraordinære omkostninger, skal enten 1. sætning i bekendtgørelsens § 4, stk. 3, nr. 1 være opfyldt eller 2. sætning i samme være opfyldt for at undgå en reduktion af kompensationen. </w:t>
            </w:r>
          </w:p>
          <w:p w14:paraId="16E2569C" w14:textId="3B26BAF4" w:rsidR="009D7CCD" w:rsidRPr="00751433" w:rsidRDefault="009D7CCD" w:rsidP="00BE23D3">
            <w:pPr>
              <w:rPr>
                <w:rFonts w:cstheme="minorHAnsi"/>
                <w:sz w:val="18"/>
                <w:szCs w:val="18"/>
              </w:rPr>
            </w:pPr>
            <w:r w:rsidRPr="008B016F">
              <w:rPr>
                <w:rFonts w:cstheme="minorHAnsi"/>
                <w:sz w:val="18"/>
                <w:szCs w:val="18"/>
              </w:rPr>
              <w:t>Kan Erhvervsstyrelsen bekræfte, at § 4, stk. 3, nr. 2 gælder alene et dokumentationskrav i forhold til at være omfattet af Vejledningens bilag 6, hvor der er oplistet en positivliste over ekstraordinære omstændigheder, der gør, at virksomheden kan blive omfattet af § 4, stk. 3 og at der ikke fremgår et ”eller” mellem bekendtgørelsens § 4, stk. 3, nr. 1 og nr.2?</w:t>
            </w:r>
          </w:p>
        </w:tc>
        <w:tc>
          <w:tcPr>
            <w:tcW w:w="6375" w:type="dxa"/>
          </w:tcPr>
          <w:p w14:paraId="2D44804C" w14:textId="77777777" w:rsidR="009D7CCD" w:rsidRDefault="009D7CCD" w:rsidP="00BE23D3">
            <w:pPr>
              <w:rPr>
                <w:rFonts w:cstheme="minorHAnsi"/>
                <w:sz w:val="18"/>
                <w:szCs w:val="18"/>
              </w:rPr>
            </w:pPr>
            <w:r>
              <w:rPr>
                <w:rFonts w:cstheme="minorHAnsi"/>
                <w:sz w:val="18"/>
                <w:szCs w:val="18"/>
              </w:rPr>
              <w:t>Afventer svar fra Erhvervsstyrelsen</w:t>
            </w:r>
          </w:p>
          <w:p w14:paraId="25350523" w14:textId="77777777" w:rsidR="009D7CCD" w:rsidRDefault="009D7CCD" w:rsidP="00BE23D3">
            <w:pPr>
              <w:rPr>
                <w:rFonts w:cstheme="minorHAnsi"/>
                <w:sz w:val="18"/>
                <w:szCs w:val="18"/>
              </w:rPr>
            </w:pPr>
          </w:p>
          <w:p w14:paraId="59B5964B" w14:textId="77777777" w:rsidR="009D7CCD" w:rsidRDefault="009D7CCD" w:rsidP="00BE23D3">
            <w:pPr>
              <w:rPr>
                <w:rFonts w:cstheme="minorHAnsi"/>
                <w:sz w:val="18"/>
                <w:szCs w:val="18"/>
              </w:rPr>
            </w:pPr>
            <w:r>
              <w:rPr>
                <w:rFonts w:cstheme="minorHAnsi"/>
                <w:sz w:val="18"/>
                <w:szCs w:val="18"/>
              </w:rPr>
              <w:t>Erhvervsstyrelsen har bekræftet mundtligt, at begge betingelser skal være opfyldt. Der skal både positivt resultat jf. bekendtgørelsens § 4, stk. 3, nr. 1 og være  (dokumenterbare) ekstraordinære omstændigheder jf. vejledningens bilag 6 jf. bekendtgørelsens § 4, stk. 3, nr. 2.</w:t>
            </w:r>
          </w:p>
          <w:p w14:paraId="709C5260" w14:textId="77777777" w:rsidR="009D7CCD" w:rsidRDefault="009D7CCD" w:rsidP="00BE23D3">
            <w:pPr>
              <w:rPr>
                <w:rFonts w:cstheme="minorHAnsi"/>
                <w:sz w:val="18"/>
                <w:szCs w:val="18"/>
              </w:rPr>
            </w:pPr>
          </w:p>
          <w:p w14:paraId="04216E1A" w14:textId="1977C78E" w:rsidR="009D7CCD" w:rsidRDefault="009D7CCD" w:rsidP="00BE23D3">
            <w:pPr>
              <w:rPr>
                <w:rFonts w:cstheme="minorHAnsi"/>
                <w:sz w:val="18"/>
                <w:szCs w:val="18"/>
              </w:rPr>
            </w:pPr>
            <w:r>
              <w:rPr>
                <w:rFonts w:cstheme="minorHAnsi"/>
                <w:sz w:val="18"/>
                <w:szCs w:val="18"/>
              </w:rPr>
              <w:t>Erhvervsstyrelsen har bekræftet ovenstående skriftligt.</w:t>
            </w:r>
          </w:p>
        </w:tc>
        <w:tc>
          <w:tcPr>
            <w:tcW w:w="2552" w:type="dxa"/>
          </w:tcPr>
          <w:p w14:paraId="1EC1015F" w14:textId="77777777" w:rsidR="009D7CCD" w:rsidRDefault="009D7CCD" w:rsidP="00BE23D3">
            <w:pPr>
              <w:rPr>
                <w:rFonts w:cstheme="minorHAnsi"/>
                <w:sz w:val="18"/>
                <w:szCs w:val="18"/>
              </w:rPr>
            </w:pPr>
          </w:p>
          <w:p w14:paraId="57EFBE3C" w14:textId="77777777" w:rsidR="009D7CCD" w:rsidRDefault="009D7CCD" w:rsidP="00BE23D3">
            <w:pPr>
              <w:rPr>
                <w:rFonts w:cstheme="minorHAnsi"/>
                <w:sz w:val="18"/>
                <w:szCs w:val="18"/>
              </w:rPr>
            </w:pPr>
          </w:p>
          <w:p w14:paraId="69FB4A53" w14:textId="77777777" w:rsidR="009D7CCD" w:rsidRDefault="009D7CCD" w:rsidP="00BE23D3">
            <w:pPr>
              <w:rPr>
                <w:rFonts w:cstheme="minorHAnsi"/>
                <w:sz w:val="18"/>
                <w:szCs w:val="18"/>
              </w:rPr>
            </w:pPr>
            <w:r>
              <w:rPr>
                <w:rFonts w:cstheme="minorHAnsi"/>
                <w:sz w:val="18"/>
                <w:szCs w:val="18"/>
              </w:rPr>
              <w:t>Erhvervsstyrelsen</w:t>
            </w:r>
          </w:p>
          <w:p w14:paraId="289FE47F" w14:textId="77777777" w:rsidR="009D7CCD" w:rsidRDefault="009D7CCD" w:rsidP="00BE23D3">
            <w:pPr>
              <w:rPr>
                <w:rFonts w:cstheme="minorHAnsi"/>
                <w:sz w:val="18"/>
                <w:szCs w:val="18"/>
              </w:rPr>
            </w:pPr>
          </w:p>
          <w:p w14:paraId="3A56742C" w14:textId="77777777" w:rsidR="009D7CCD" w:rsidRDefault="009D7CCD" w:rsidP="00BE23D3">
            <w:pPr>
              <w:rPr>
                <w:rFonts w:cstheme="minorHAnsi"/>
                <w:sz w:val="18"/>
                <w:szCs w:val="18"/>
              </w:rPr>
            </w:pPr>
          </w:p>
          <w:p w14:paraId="7E4BB691" w14:textId="77777777" w:rsidR="009D7CCD" w:rsidRDefault="009D7CCD" w:rsidP="00BE23D3">
            <w:pPr>
              <w:rPr>
                <w:rFonts w:cstheme="minorHAnsi"/>
                <w:sz w:val="18"/>
                <w:szCs w:val="18"/>
              </w:rPr>
            </w:pPr>
          </w:p>
          <w:p w14:paraId="76CAC665" w14:textId="77777777" w:rsidR="009D7CCD" w:rsidRDefault="009D7CCD" w:rsidP="00BE23D3">
            <w:pPr>
              <w:rPr>
                <w:rFonts w:cstheme="minorHAnsi"/>
                <w:sz w:val="18"/>
                <w:szCs w:val="18"/>
              </w:rPr>
            </w:pPr>
          </w:p>
          <w:p w14:paraId="11897D3E" w14:textId="0B17533A" w:rsidR="009D7CCD" w:rsidRDefault="009D7CCD" w:rsidP="00BE23D3">
            <w:pPr>
              <w:rPr>
                <w:rFonts w:cstheme="minorHAnsi"/>
                <w:sz w:val="18"/>
                <w:szCs w:val="18"/>
              </w:rPr>
            </w:pPr>
            <w:r>
              <w:rPr>
                <w:rFonts w:cstheme="minorHAnsi"/>
                <w:sz w:val="18"/>
                <w:szCs w:val="18"/>
              </w:rPr>
              <w:t>Erhvervsstyrelsen</w:t>
            </w:r>
          </w:p>
        </w:tc>
        <w:tc>
          <w:tcPr>
            <w:tcW w:w="1846" w:type="dxa"/>
          </w:tcPr>
          <w:p w14:paraId="374C1857" w14:textId="77777777" w:rsidR="009D7CCD" w:rsidRDefault="009D7CCD" w:rsidP="00BE23D3">
            <w:pPr>
              <w:rPr>
                <w:rFonts w:cstheme="minorHAnsi"/>
                <w:sz w:val="18"/>
                <w:szCs w:val="18"/>
              </w:rPr>
            </w:pPr>
            <w:r>
              <w:rPr>
                <w:rFonts w:cstheme="minorHAnsi"/>
                <w:sz w:val="18"/>
                <w:szCs w:val="18"/>
              </w:rPr>
              <w:t>12. maj 2020</w:t>
            </w:r>
          </w:p>
          <w:p w14:paraId="48559CA0" w14:textId="77777777" w:rsidR="009D7CCD" w:rsidRDefault="009D7CCD" w:rsidP="00BE23D3">
            <w:pPr>
              <w:rPr>
                <w:rFonts w:cstheme="minorHAnsi"/>
                <w:sz w:val="18"/>
                <w:szCs w:val="18"/>
              </w:rPr>
            </w:pPr>
          </w:p>
          <w:p w14:paraId="7C362A6C" w14:textId="77777777" w:rsidR="009D7CCD" w:rsidRDefault="009D7CCD" w:rsidP="00BE23D3">
            <w:pPr>
              <w:rPr>
                <w:rFonts w:cstheme="minorHAnsi"/>
                <w:sz w:val="18"/>
                <w:szCs w:val="18"/>
              </w:rPr>
            </w:pPr>
            <w:r>
              <w:rPr>
                <w:rFonts w:cstheme="minorHAnsi"/>
                <w:sz w:val="18"/>
                <w:szCs w:val="18"/>
              </w:rPr>
              <w:t>18. maj 2020</w:t>
            </w:r>
          </w:p>
          <w:p w14:paraId="20498952" w14:textId="77777777" w:rsidR="009D7CCD" w:rsidRDefault="009D7CCD" w:rsidP="00BE23D3">
            <w:pPr>
              <w:rPr>
                <w:rFonts w:cstheme="minorHAnsi"/>
                <w:sz w:val="18"/>
                <w:szCs w:val="18"/>
              </w:rPr>
            </w:pPr>
          </w:p>
          <w:p w14:paraId="0569478F" w14:textId="77777777" w:rsidR="009D7CCD" w:rsidRDefault="009D7CCD" w:rsidP="00BE23D3">
            <w:pPr>
              <w:rPr>
                <w:rFonts w:cstheme="minorHAnsi"/>
                <w:sz w:val="18"/>
                <w:szCs w:val="18"/>
              </w:rPr>
            </w:pPr>
          </w:p>
          <w:p w14:paraId="77B99792" w14:textId="77777777" w:rsidR="009D7CCD" w:rsidRDefault="009D7CCD" w:rsidP="00BE23D3">
            <w:pPr>
              <w:rPr>
                <w:rFonts w:cstheme="minorHAnsi"/>
                <w:sz w:val="18"/>
                <w:szCs w:val="18"/>
              </w:rPr>
            </w:pPr>
          </w:p>
          <w:p w14:paraId="5182D1E5" w14:textId="77777777" w:rsidR="009D7CCD" w:rsidRDefault="009D7CCD" w:rsidP="00BE23D3">
            <w:pPr>
              <w:rPr>
                <w:rFonts w:cstheme="minorHAnsi"/>
                <w:sz w:val="18"/>
                <w:szCs w:val="18"/>
              </w:rPr>
            </w:pPr>
          </w:p>
          <w:p w14:paraId="629663ED" w14:textId="64D82CE5" w:rsidR="009D7CCD" w:rsidRDefault="009D7CCD" w:rsidP="00BE23D3">
            <w:pPr>
              <w:rPr>
                <w:rFonts w:cstheme="minorHAnsi"/>
                <w:sz w:val="18"/>
                <w:szCs w:val="18"/>
              </w:rPr>
            </w:pPr>
            <w:r>
              <w:rPr>
                <w:rFonts w:cstheme="minorHAnsi"/>
                <w:sz w:val="18"/>
                <w:szCs w:val="18"/>
              </w:rPr>
              <w:t>25. maj 2020</w:t>
            </w:r>
          </w:p>
        </w:tc>
      </w:tr>
      <w:tr w:rsidR="009D7CCD" w:rsidRPr="000F1DB1" w14:paraId="0C055077" w14:textId="77777777" w:rsidTr="009D7CCD">
        <w:tc>
          <w:tcPr>
            <w:tcW w:w="4390" w:type="dxa"/>
          </w:tcPr>
          <w:p w14:paraId="54227E1E" w14:textId="77777777" w:rsidR="009D7CCD" w:rsidRPr="00F54584" w:rsidRDefault="009D7CCD" w:rsidP="00BE23D3">
            <w:pPr>
              <w:rPr>
                <w:rFonts w:cstheme="minorHAnsi"/>
                <w:sz w:val="18"/>
                <w:szCs w:val="18"/>
              </w:rPr>
            </w:pPr>
            <w:r>
              <w:rPr>
                <w:rFonts w:cstheme="minorHAnsi"/>
                <w:sz w:val="18"/>
                <w:szCs w:val="18"/>
              </w:rPr>
              <w:t>Vejledningens b</w:t>
            </w:r>
            <w:r w:rsidRPr="00E20FEB">
              <w:rPr>
                <w:rFonts w:cstheme="minorHAnsi"/>
                <w:sz w:val="18"/>
                <w:szCs w:val="18"/>
              </w:rPr>
              <w:t>ilag 6: Det skal dokumenteres at seneste resultat er negativt som følge af ”ekstraordinære omstændigheder”. Betyder det at der ikke lempes hvis de ekstraordinære omstændigheder kun skyldes 99% af det negative resultat eller er det en forholdsmæssig opgørelse?</w:t>
            </w:r>
          </w:p>
        </w:tc>
        <w:tc>
          <w:tcPr>
            <w:tcW w:w="6375" w:type="dxa"/>
          </w:tcPr>
          <w:p w14:paraId="20C2356F" w14:textId="77777777" w:rsidR="009D7CCD" w:rsidRDefault="009D7CCD" w:rsidP="00BE23D3">
            <w:pPr>
              <w:rPr>
                <w:rFonts w:cstheme="minorHAnsi"/>
                <w:sz w:val="18"/>
                <w:szCs w:val="18"/>
              </w:rPr>
            </w:pPr>
            <w:r>
              <w:rPr>
                <w:rFonts w:cstheme="minorHAnsi"/>
                <w:sz w:val="18"/>
                <w:szCs w:val="18"/>
              </w:rPr>
              <w:t>Afventer svar fra Erhvervsstyrelsen</w:t>
            </w:r>
          </w:p>
          <w:p w14:paraId="77949F88" w14:textId="77777777" w:rsidR="009D7CCD" w:rsidRDefault="009D7CCD" w:rsidP="00BE23D3">
            <w:pPr>
              <w:rPr>
                <w:rFonts w:cstheme="minorHAnsi"/>
                <w:sz w:val="18"/>
                <w:szCs w:val="18"/>
              </w:rPr>
            </w:pPr>
          </w:p>
          <w:p w14:paraId="1BB92E80" w14:textId="77777777" w:rsidR="009D7CCD" w:rsidRDefault="009D7CCD" w:rsidP="00BE23D3">
            <w:pPr>
              <w:rPr>
                <w:rFonts w:cstheme="minorHAnsi"/>
                <w:sz w:val="18"/>
                <w:szCs w:val="18"/>
              </w:rPr>
            </w:pPr>
            <w:r>
              <w:rPr>
                <w:rFonts w:cstheme="minorHAnsi"/>
                <w:sz w:val="18"/>
                <w:szCs w:val="18"/>
              </w:rPr>
              <w:t>Hele underskuddet i seneste resultat skal skyldes en eller flere ekstraordinære omstændigheder jf. bilag 6 i Vejledningen dateret 6. maj 2020.</w:t>
            </w:r>
          </w:p>
          <w:p w14:paraId="4A4D1A77" w14:textId="5588AE54" w:rsidR="009D7CCD" w:rsidRDefault="009D7CCD" w:rsidP="00BE23D3">
            <w:pPr>
              <w:rPr>
                <w:rFonts w:cstheme="minorHAnsi"/>
                <w:sz w:val="18"/>
                <w:szCs w:val="18"/>
              </w:rPr>
            </w:pPr>
          </w:p>
        </w:tc>
        <w:tc>
          <w:tcPr>
            <w:tcW w:w="2552" w:type="dxa"/>
          </w:tcPr>
          <w:p w14:paraId="2FF152F9" w14:textId="77777777" w:rsidR="009D7CCD" w:rsidRDefault="009D7CCD" w:rsidP="00BE23D3">
            <w:pPr>
              <w:rPr>
                <w:rFonts w:cstheme="minorHAnsi"/>
                <w:sz w:val="18"/>
                <w:szCs w:val="18"/>
              </w:rPr>
            </w:pPr>
          </w:p>
          <w:p w14:paraId="663E2B12" w14:textId="77777777" w:rsidR="009D7CCD" w:rsidRDefault="009D7CCD" w:rsidP="00BE23D3">
            <w:pPr>
              <w:rPr>
                <w:rFonts w:cstheme="minorHAnsi"/>
                <w:sz w:val="18"/>
                <w:szCs w:val="18"/>
              </w:rPr>
            </w:pPr>
          </w:p>
          <w:p w14:paraId="0AFD31B5" w14:textId="54F695BF" w:rsidR="009D7CCD" w:rsidRDefault="009D7CCD" w:rsidP="00BE23D3">
            <w:pPr>
              <w:rPr>
                <w:rFonts w:cstheme="minorHAnsi"/>
                <w:sz w:val="18"/>
                <w:szCs w:val="18"/>
              </w:rPr>
            </w:pPr>
            <w:r>
              <w:rPr>
                <w:rFonts w:cstheme="minorHAnsi"/>
                <w:sz w:val="18"/>
                <w:szCs w:val="18"/>
              </w:rPr>
              <w:t>Erhvervsstyrelsen</w:t>
            </w:r>
          </w:p>
        </w:tc>
        <w:tc>
          <w:tcPr>
            <w:tcW w:w="1846" w:type="dxa"/>
          </w:tcPr>
          <w:p w14:paraId="11674A54" w14:textId="77777777" w:rsidR="009D7CCD" w:rsidRDefault="009D7CCD" w:rsidP="00BE23D3">
            <w:pPr>
              <w:rPr>
                <w:rFonts w:cstheme="minorHAnsi"/>
                <w:sz w:val="18"/>
                <w:szCs w:val="18"/>
              </w:rPr>
            </w:pPr>
            <w:r>
              <w:rPr>
                <w:rFonts w:cstheme="minorHAnsi"/>
                <w:sz w:val="18"/>
                <w:szCs w:val="18"/>
              </w:rPr>
              <w:t>7. maj 2020</w:t>
            </w:r>
          </w:p>
          <w:p w14:paraId="5489513D" w14:textId="77777777" w:rsidR="009D7CCD" w:rsidRDefault="009D7CCD" w:rsidP="00BE23D3">
            <w:pPr>
              <w:rPr>
                <w:rFonts w:cstheme="minorHAnsi"/>
                <w:sz w:val="18"/>
                <w:szCs w:val="18"/>
              </w:rPr>
            </w:pPr>
          </w:p>
          <w:p w14:paraId="2E68A481" w14:textId="087624C2" w:rsidR="009D7CCD" w:rsidRDefault="009D7CCD" w:rsidP="00BE23D3">
            <w:pPr>
              <w:rPr>
                <w:rFonts w:cstheme="minorHAnsi"/>
                <w:sz w:val="18"/>
                <w:szCs w:val="18"/>
              </w:rPr>
            </w:pPr>
            <w:r>
              <w:rPr>
                <w:rFonts w:cstheme="minorHAnsi"/>
                <w:sz w:val="18"/>
                <w:szCs w:val="18"/>
              </w:rPr>
              <w:t>15. juni 2020</w:t>
            </w:r>
          </w:p>
        </w:tc>
      </w:tr>
      <w:tr w:rsidR="009D7CCD" w:rsidRPr="000F1DB1" w14:paraId="23B3E8B9" w14:textId="77777777" w:rsidTr="009D7CCD">
        <w:tc>
          <w:tcPr>
            <w:tcW w:w="4390" w:type="dxa"/>
          </w:tcPr>
          <w:p w14:paraId="42EC8FA4" w14:textId="77777777" w:rsidR="009D7CCD" w:rsidRDefault="009D7CCD" w:rsidP="00BE23D3">
            <w:pPr>
              <w:rPr>
                <w:rFonts w:cstheme="minorHAnsi"/>
                <w:sz w:val="18"/>
                <w:szCs w:val="18"/>
              </w:rPr>
            </w:pPr>
            <w:r>
              <w:rPr>
                <w:rFonts w:cstheme="minorHAnsi"/>
                <w:sz w:val="18"/>
                <w:szCs w:val="18"/>
              </w:rPr>
              <w:t xml:space="preserve">Ekstraordinære omstændigheder jf. bilag 6. </w:t>
            </w:r>
          </w:p>
          <w:p w14:paraId="084F5914" w14:textId="77777777" w:rsidR="009D7CCD" w:rsidRDefault="009D7CCD" w:rsidP="00BE23D3">
            <w:pPr>
              <w:rPr>
                <w:rFonts w:cstheme="minorHAnsi"/>
                <w:sz w:val="18"/>
                <w:szCs w:val="18"/>
              </w:rPr>
            </w:pPr>
            <w:r>
              <w:rPr>
                <w:rFonts w:cstheme="minorHAnsi"/>
                <w:sz w:val="18"/>
                <w:szCs w:val="18"/>
              </w:rPr>
              <w:t>Er n</w:t>
            </w:r>
            <w:r w:rsidRPr="00F10A17">
              <w:rPr>
                <w:rFonts w:cstheme="minorHAnsi"/>
                <w:sz w:val="18"/>
                <w:szCs w:val="18"/>
              </w:rPr>
              <w:t xml:space="preserve">edskrivning på købt goodwill </w:t>
            </w:r>
            <w:r>
              <w:rPr>
                <w:rFonts w:cstheme="minorHAnsi"/>
                <w:sz w:val="18"/>
                <w:szCs w:val="18"/>
              </w:rPr>
              <w:t xml:space="preserve">omfattet af bilag 6 om ekstraordinære omstændigheder? </w:t>
            </w:r>
          </w:p>
          <w:p w14:paraId="67190737" w14:textId="77777777" w:rsidR="009D7CCD" w:rsidRDefault="009D7CCD" w:rsidP="00BE23D3">
            <w:pPr>
              <w:rPr>
                <w:rFonts w:cstheme="minorHAnsi"/>
                <w:sz w:val="18"/>
                <w:szCs w:val="18"/>
              </w:rPr>
            </w:pPr>
            <w:r>
              <w:rPr>
                <w:rFonts w:cstheme="minorHAnsi"/>
                <w:sz w:val="18"/>
                <w:szCs w:val="18"/>
              </w:rPr>
              <w:t xml:space="preserve">Nedskrivningen kan fx være begrundet at </w:t>
            </w:r>
            <w:r w:rsidRPr="00F10A17">
              <w:rPr>
                <w:rFonts w:cstheme="minorHAnsi"/>
                <w:sz w:val="18"/>
                <w:szCs w:val="18"/>
              </w:rPr>
              <w:t xml:space="preserve">oprindelige forventninger til indtjening ikke længere holder stik. </w:t>
            </w:r>
            <w:r>
              <w:rPr>
                <w:rFonts w:cstheme="minorHAnsi"/>
                <w:sz w:val="18"/>
                <w:szCs w:val="18"/>
              </w:rPr>
              <w:t>Fx grundet</w:t>
            </w:r>
            <w:r w:rsidRPr="00F10A17">
              <w:rPr>
                <w:rFonts w:cstheme="minorHAnsi"/>
                <w:sz w:val="18"/>
                <w:szCs w:val="18"/>
              </w:rPr>
              <w:t xml:space="preserve"> tab </w:t>
            </w:r>
            <w:r>
              <w:rPr>
                <w:rFonts w:cstheme="minorHAnsi"/>
                <w:sz w:val="18"/>
                <w:szCs w:val="18"/>
              </w:rPr>
              <w:t>på debitor</w:t>
            </w:r>
            <w:r w:rsidRPr="00F10A17">
              <w:rPr>
                <w:rFonts w:cstheme="minorHAnsi"/>
                <w:sz w:val="18"/>
                <w:szCs w:val="18"/>
              </w:rPr>
              <w:t>.</w:t>
            </w:r>
          </w:p>
        </w:tc>
        <w:tc>
          <w:tcPr>
            <w:tcW w:w="6375" w:type="dxa"/>
          </w:tcPr>
          <w:p w14:paraId="62A5B520" w14:textId="77777777" w:rsidR="009D7CCD" w:rsidRDefault="009D7CCD" w:rsidP="00BE23D3">
            <w:pPr>
              <w:rPr>
                <w:rFonts w:cstheme="minorHAnsi"/>
                <w:sz w:val="18"/>
                <w:szCs w:val="18"/>
              </w:rPr>
            </w:pPr>
            <w:r>
              <w:rPr>
                <w:rFonts w:cstheme="minorHAnsi"/>
                <w:sz w:val="18"/>
                <w:szCs w:val="18"/>
              </w:rPr>
              <w:t>Afventer svar fra Erhvervsstyrelsen</w:t>
            </w:r>
          </w:p>
          <w:p w14:paraId="6811AEC0" w14:textId="77777777" w:rsidR="009D7CCD" w:rsidRDefault="009D7CCD" w:rsidP="00BE23D3">
            <w:pPr>
              <w:rPr>
                <w:rFonts w:cstheme="minorHAnsi"/>
                <w:sz w:val="18"/>
                <w:szCs w:val="18"/>
              </w:rPr>
            </w:pPr>
          </w:p>
          <w:p w14:paraId="0969E10F" w14:textId="77777777" w:rsidR="009D7CCD" w:rsidRPr="00C725E6" w:rsidRDefault="009D7CCD" w:rsidP="00BE23D3">
            <w:pPr>
              <w:rPr>
                <w:rFonts w:cstheme="minorHAnsi"/>
                <w:sz w:val="18"/>
                <w:szCs w:val="18"/>
              </w:rPr>
            </w:pPr>
            <w:r w:rsidRPr="00C725E6">
              <w:rPr>
                <w:rFonts w:cstheme="minorHAnsi"/>
                <w:sz w:val="18"/>
                <w:szCs w:val="18"/>
              </w:rPr>
              <w:t>Nedskrivning på goodwill er ekstraordinære omstændigheder.</w:t>
            </w:r>
          </w:p>
          <w:p w14:paraId="3DEB9FBE" w14:textId="77777777" w:rsidR="009D7CCD" w:rsidRPr="00C725E6" w:rsidRDefault="009D7CCD" w:rsidP="00BE23D3">
            <w:pPr>
              <w:rPr>
                <w:rFonts w:cstheme="minorHAnsi"/>
                <w:sz w:val="18"/>
                <w:szCs w:val="18"/>
              </w:rPr>
            </w:pPr>
          </w:p>
          <w:p w14:paraId="135C04B5" w14:textId="77777777" w:rsidR="009D7CCD" w:rsidRPr="00C725E6" w:rsidRDefault="009D7CCD" w:rsidP="00BE23D3">
            <w:pPr>
              <w:rPr>
                <w:rFonts w:cstheme="minorHAnsi"/>
                <w:sz w:val="18"/>
                <w:szCs w:val="18"/>
              </w:rPr>
            </w:pPr>
            <w:r w:rsidRPr="00C725E6">
              <w:rPr>
                <w:rFonts w:cstheme="minorHAnsi"/>
                <w:sz w:val="18"/>
                <w:szCs w:val="18"/>
              </w:rPr>
              <w:t>Baggrund:</w:t>
            </w:r>
          </w:p>
          <w:p w14:paraId="4C2D4E92" w14:textId="77777777" w:rsidR="009D7CCD" w:rsidRPr="00C725E6" w:rsidRDefault="009D7CCD" w:rsidP="00BE23D3">
            <w:pPr>
              <w:rPr>
                <w:rFonts w:cstheme="minorHAnsi"/>
                <w:sz w:val="18"/>
                <w:szCs w:val="18"/>
              </w:rPr>
            </w:pPr>
            <w:r w:rsidRPr="00C725E6">
              <w:rPr>
                <w:rFonts w:cstheme="minorHAnsi"/>
                <w:sz w:val="18"/>
                <w:szCs w:val="18"/>
              </w:rPr>
              <w:t>Hensættelse til tab på debitorer eller nedskrivning på goodwill er ikke omtalt som ekstraordinære omstændigheder i Vejledning om ansøgning til den midlertidige kompensationsordning for virksomheders faste omkostninger, bilag 6.</w:t>
            </w:r>
          </w:p>
          <w:p w14:paraId="4636B69A" w14:textId="012C2770" w:rsidR="009D7CCD" w:rsidRDefault="009D7CCD" w:rsidP="00BE23D3">
            <w:pPr>
              <w:rPr>
                <w:rFonts w:cstheme="minorHAnsi"/>
                <w:sz w:val="18"/>
                <w:szCs w:val="18"/>
              </w:rPr>
            </w:pPr>
            <w:r w:rsidRPr="00C725E6">
              <w:rPr>
                <w:rFonts w:cstheme="minorHAnsi"/>
                <w:sz w:val="18"/>
                <w:szCs w:val="18"/>
              </w:rPr>
              <w:t>Virksomheder kan jf. bekendtgørelsens § 4, stk. 3, litra b dokumentere, at det seneste resultat er negativt som følge af ekstraordinære omstændigheder. Nedskrivninger af goodwill betragtes som ekstraordinære strukturelle omkostninger jf. vejledning om ansøgning til den midlertidige kompensationsordning for virksomheders faste omkostninger, bilag 6, punkt f, da den de ikke er tilbagevendende eller relateret til virksomhedens ordinære drift.</w:t>
            </w:r>
          </w:p>
        </w:tc>
        <w:tc>
          <w:tcPr>
            <w:tcW w:w="2552" w:type="dxa"/>
          </w:tcPr>
          <w:p w14:paraId="418F13B8" w14:textId="77777777" w:rsidR="009D7CCD" w:rsidRDefault="009D7CCD" w:rsidP="00BE23D3">
            <w:pPr>
              <w:rPr>
                <w:rFonts w:cstheme="minorHAnsi"/>
                <w:sz w:val="18"/>
                <w:szCs w:val="18"/>
              </w:rPr>
            </w:pPr>
          </w:p>
          <w:p w14:paraId="3ECE22AC" w14:textId="77777777" w:rsidR="009D7CCD" w:rsidRDefault="009D7CCD" w:rsidP="00BE23D3">
            <w:pPr>
              <w:rPr>
                <w:rFonts w:cstheme="minorHAnsi"/>
                <w:sz w:val="18"/>
                <w:szCs w:val="18"/>
              </w:rPr>
            </w:pPr>
          </w:p>
          <w:p w14:paraId="3C0801D2" w14:textId="1589A946" w:rsidR="009D7CCD" w:rsidRDefault="009D7CCD" w:rsidP="00BE23D3">
            <w:pPr>
              <w:rPr>
                <w:rFonts w:cstheme="minorHAnsi"/>
                <w:sz w:val="18"/>
                <w:szCs w:val="18"/>
              </w:rPr>
            </w:pPr>
            <w:r>
              <w:rPr>
                <w:rFonts w:cstheme="minorHAnsi"/>
                <w:sz w:val="18"/>
                <w:szCs w:val="18"/>
              </w:rPr>
              <w:t>Erhvervsstyrelsen</w:t>
            </w:r>
          </w:p>
        </w:tc>
        <w:tc>
          <w:tcPr>
            <w:tcW w:w="1846" w:type="dxa"/>
          </w:tcPr>
          <w:p w14:paraId="078520B6" w14:textId="77777777" w:rsidR="009D7CCD" w:rsidRDefault="009D7CCD" w:rsidP="00BE23D3">
            <w:pPr>
              <w:rPr>
                <w:rFonts w:cstheme="minorHAnsi"/>
                <w:sz w:val="18"/>
                <w:szCs w:val="18"/>
              </w:rPr>
            </w:pPr>
            <w:r>
              <w:rPr>
                <w:rFonts w:cstheme="minorHAnsi"/>
                <w:sz w:val="18"/>
                <w:szCs w:val="18"/>
              </w:rPr>
              <w:t>27. maj 2020</w:t>
            </w:r>
          </w:p>
          <w:p w14:paraId="7AB64C01" w14:textId="77777777" w:rsidR="009D7CCD" w:rsidRDefault="009D7CCD" w:rsidP="00BE23D3">
            <w:pPr>
              <w:rPr>
                <w:rFonts w:cstheme="minorHAnsi"/>
                <w:sz w:val="18"/>
                <w:szCs w:val="18"/>
              </w:rPr>
            </w:pPr>
          </w:p>
          <w:p w14:paraId="1A3AA0E5" w14:textId="3460227E" w:rsidR="009D7CCD" w:rsidRDefault="009D7CCD" w:rsidP="00BE23D3">
            <w:pPr>
              <w:rPr>
                <w:rFonts w:cstheme="minorHAnsi"/>
                <w:sz w:val="18"/>
                <w:szCs w:val="18"/>
              </w:rPr>
            </w:pPr>
            <w:r>
              <w:rPr>
                <w:rFonts w:cstheme="minorHAnsi"/>
                <w:sz w:val="18"/>
                <w:szCs w:val="18"/>
              </w:rPr>
              <w:t>15. juni 2020</w:t>
            </w:r>
          </w:p>
        </w:tc>
      </w:tr>
      <w:tr w:rsidR="009D7CCD" w:rsidRPr="000F1DB1" w14:paraId="1976D4C4" w14:textId="77777777" w:rsidTr="009D7CCD">
        <w:tc>
          <w:tcPr>
            <w:tcW w:w="4390" w:type="dxa"/>
          </w:tcPr>
          <w:p w14:paraId="36CA6DB5" w14:textId="77777777" w:rsidR="009D7CCD" w:rsidRDefault="009D7CCD" w:rsidP="00BE23D3">
            <w:pPr>
              <w:rPr>
                <w:rFonts w:cstheme="minorHAnsi"/>
                <w:sz w:val="18"/>
                <w:szCs w:val="18"/>
              </w:rPr>
            </w:pPr>
            <w:r>
              <w:rPr>
                <w:rFonts w:cstheme="minorHAnsi"/>
                <w:sz w:val="18"/>
                <w:szCs w:val="18"/>
              </w:rPr>
              <w:t xml:space="preserve">Ekstraordinære omstændigheder jf. bilag 6. </w:t>
            </w:r>
          </w:p>
          <w:p w14:paraId="0EDF9080" w14:textId="77777777" w:rsidR="009D7CCD" w:rsidRDefault="009D7CCD" w:rsidP="00BE23D3">
            <w:pPr>
              <w:rPr>
                <w:rFonts w:cstheme="minorHAnsi"/>
                <w:sz w:val="18"/>
                <w:szCs w:val="18"/>
              </w:rPr>
            </w:pPr>
            <w:r>
              <w:rPr>
                <w:rFonts w:cstheme="minorHAnsi"/>
                <w:sz w:val="18"/>
                <w:szCs w:val="18"/>
              </w:rPr>
              <w:t>Er h</w:t>
            </w:r>
            <w:r w:rsidRPr="00F10A17">
              <w:rPr>
                <w:rFonts w:cstheme="minorHAnsi"/>
                <w:sz w:val="18"/>
                <w:szCs w:val="18"/>
              </w:rPr>
              <w:t>ensættelse til tab på stor debitor grundet uoverensstemmelse med denne</w:t>
            </w:r>
            <w:r>
              <w:rPr>
                <w:rFonts w:cstheme="minorHAnsi"/>
                <w:sz w:val="18"/>
                <w:szCs w:val="18"/>
              </w:rPr>
              <w:t xml:space="preserve"> omfattet af bilag 6 om ekstraordinære omstændigheder?</w:t>
            </w:r>
          </w:p>
        </w:tc>
        <w:tc>
          <w:tcPr>
            <w:tcW w:w="6375" w:type="dxa"/>
          </w:tcPr>
          <w:p w14:paraId="0FAB0A22" w14:textId="77777777" w:rsidR="009D7CCD" w:rsidRDefault="009D7CCD" w:rsidP="00BE23D3">
            <w:pPr>
              <w:rPr>
                <w:rFonts w:cstheme="minorHAnsi"/>
                <w:sz w:val="18"/>
                <w:szCs w:val="18"/>
              </w:rPr>
            </w:pPr>
            <w:r>
              <w:rPr>
                <w:rFonts w:cstheme="minorHAnsi"/>
                <w:sz w:val="18"/>
                <w:szCs w:val="18"/>
              </w:rPr>
              <w:t>Afventer svar fra Erhvervsstyrelsen</w:t>
            </w:r>
          </w:p>
          <w:p w14:paraId="1F1EA7EE" w14:textId="77777777" w:rsidR="009D7CCD" w:rsidRDefault="009D7CCD" w:rsidP="00BE23D3">
            <w:pPr>
              <w:rPr>
                <w:rFonts w:cstheme="minorHAnsi"/>
                <w:sz w:val="18"/>
                <w:szCs w:val="18"/>
              </w:rPr>
            </w:pPr>
          </w:p>
          <w:p w14:paraId="5924929F" w14:textId="77777777" w:rsidR="009D7CCD" w:rsidRPr="00625C91" w:rsidRDefault="009D7CCD" w:rsidP="00BE23D3">
            <w:pPr>
              <w:rPr>
                <w:rFonts w:cstheme="minorHAnsi"/>
                <w:sz w:val="18"/>
                <w:szCs w:val="18"/>
              </w:rPr>
            </w:pPr>
            <w:r w:rsidRPr="00625C91">
              <w:rPr>
                <w:rFonts w:cstheme="minorHAnsi"/>
                <w:sz w:val="18"/>
                <w:szCs w:val="18"/>
              </w:rPr>
              <w:t>Hensættelse til tab på en debitor er ikke ekstraordinære omstændigheder.</w:t>
            </w:r>
          </w:p>
          <w:p w14:paraId="6B19C1B7" w14:textId="77777777" w:rsidR="009D7CCD" w:rsidRPr="00625C91" w:rsidRDefault="009D7CCD" w:rsidP="00BE23D3">
            <w:pPr>
              <w:rPr>
                <w:rFonts w:cstheme="minorHAnsi"/>
                <w:sz w:val="18"/>
                <w:szCs w:val="18"/>
              </w:rPr>
            </w:pPr>
          </w:p>
          <w:p w14:paraId="56296F28" w14:textId="77777777" w:rsidR="009D7CCD" w:rsidRPr="00625C91" w:rsidRDefault="009D7CCD" w:rsidP="00BE23D3">
            <w:pPr>
              <w:rPr>
                <w:rFonts w:cstheme="minorHAnsi"/>
                <w:sz w:val="18"/>
                <w:szCs w:val="18"/>
              </w:rPr>
            </w:pPr>
            <w:r w:rsidRPr="00625C91">
              <w:rPr>
                <w:rFonts w:cstheme="minorHAnsi"/>
                <w:sz w:val="18"/>
                <w:szCs w:val="18"/>
              </w:rPr>
              <w:t>Baggrund:</w:t>
            </w:r>
          </w:p>
          <w:p w14:paraId="0E9A3E1B" w14:textId="77777777" w:rsidR="009D7CCD" w:rsidRPr="00625C91" w:rsidRDefault="009D7CCD" w:rsidP="00BE23D3">
            <w:pPr>
              <w:rPr>
                <w:rFonts w:cstheme="minorHAnsi"/>
                <w:sz w:val="18"/>
                <w:szCs w:val="18"/>
              </w:rPr>
            </w:pPr>
          </w:p>
          <w:p w14:paraId="4E4D4CDA" w14:textId="77777777" w:rsidR="009D7CCD" w:rsidRPr="00625C91" w:rsidRDefault="009D7CCD" w:rsidP="00BE23D3">
            <w:pPr>
              <w:rPr>
                <w:rFonts w:cstheme="minorHAnsi"/>
                <w:sz w:val="18"/>
                <w:szCs w:val="18"/>
              </w:rPr>
            </w:pPr>
            <w:r w:rsidRPr="00625C91">
              <w:rPr>
                <w:rFonts w:cstheme="minorHAnsi"/>
                <w:sz w:val="18"/>
                <w:szCs w:val="18"/>
              </w:rPr>
              <w:t>Der kan ikke søges kompensation for tab på debitorer jf. Vejledning om ansøgning til den midlertidige kompensationsordning for virksomheders faste omkostninger, bilag 3.</w:t>
            </w:r>
          </w:p>
          <w:p w14:paraId="31B72683" w14:textId="068A2622" w:rsidR="009D7CCD" w:rsidRDefault="009D7CCD" w:rsidP="00BE23D3">
            <w:pPr>
              <w:rPr>
                <w:rFonts w:cstheme="minorHAnsi"/>
                <w:sz w:val="18"/>
                <w:szCs w:val="18"/>
              </w:rPr>
            </w:pPr>
            <w:r w:rsidRPr="00625C91">
              <w:rPr>
                <w:rFonts w:cstheme="minorHAnsi"/>
                <w:sz w:val="18"/>
                <w:szCs w:val="18"/>
              </w:rPr>
              <w:t>Hensættelse til tab på debitorer er ikke omtalt som ekstraordinære omstændigheder i Vejledning om ansøgning til den midlertidige kompensationsordning for virksomheders faste omkostninger, bilag 6.</w:t>
            </w:r>
          </w:p>
        </w:tc>
        <w:tc>
          <w:tcPr>
            <w:tcW w:w="2552" w:type="dxa"/>
          </w:tcPr>
          <w:p w14:paraId="4ABFFB02" w14:textId="77777777" w:rsidR="009D7CCD" w:rsidRDefault="009D7CCD" w:rsidP="00BE23D3">
            <w:pPr>
              <w:rPr>
                <w:rFonts w:cstheme="minorHAnsi"/>
                <w:sz w:val="18"/>
                <w:szCs w:val="18"/>
              </w:rPr>
            </w:pPr>
          </w:p>
          <w:p w14:paraId="14A3ECD5" w14:textId="77777777" w:rsidR="009D7CCD" w:rsidRDefault="009D7CCD" w:rsidP="00BE23D3">
            <w:pPr>
              <w:rPr>
                <w:rFonts w:cstheme="minorHAnsi"/>
                <w:sz w:val="18"/>
                <w:szCs w:val="18"/>
              </w:rPr>
            </w:pPr>
          </w:p>
          <w:p w14:paraId="5A4D4947" w14:textId="711A7445" w:rsidR="009D7CCD" w:rsidRDefault="009D7CCD" w:rsidP="00BE23D3">
            <w:pPr>
              <w:rPr>
                <w:rFonts w:cstheme="minorHAnsi"/>
                <w:sz w:val="18"/>
                <w:szCs w:val="18"/>
              </w:rPr>
            </w:pPr>
            <w:r>
              <w:rPr>
                <w:rFonts w:cstheme="minorHAnsi"/>
                <w:sz w:val="18"/>
                <w:szCs w:val="18"/>
              </w:rPr>
              <w:t>Erhvervsstyrelsen</w:t>
            </w:r>
          </w:p>
        </w:tc>
        <w:tc>
          <w:tcPr>
            <w:tcW w:w="1846" w:type="dxa"/>
          </w:tcPr>
          <w:p w14:paraId="4838B698" w14:textId="77777777" w:rsidR="009D7CCD" w:rsidRDefault="009D7CCD" w:rsidP="00BE23D3">
            <w:pPr>
              <w:rPr>
                <w:rFonts w:cstheme="minorHAnsi"/>
                <w:sz w:val="18"/>
                <w:szCs w:val="18"/>
              </w:rPr>
            </w:pPr>
            <w:r>
              <w:rPr>
                <w:rFonts w:cstheme="minorHAnsi"/>
                <w:sz w:val="18"/>
                <w:szCs w:val="18"/>
              </w:rPr>
              <w:t>27. maj 2020</w:t>
            </w:r>
          </w:p>
          <w:p w14:paraId="1C476595" w14:textId="77777777" w:rsidR="009D7CCD" w:rsidRDefault="009D7CCD" w:rsidP="00BE23D3">
            <w:pPr>
              <w:rPr>
                <w:rFonts w:cstheme="minorHAnsi"/>
                <w:sz w:val="18"/>
                <w:szCs w:val="18"/>
              </w:rPr>
            </w:pPr>
          </w:p>
          <w:p w14:paraId="620112E4" w14:textId="146D54CF" w:rsidR="009D7CCD" w:rsidRDefault="009D7CCD" w:rsidP="00BE23D3">
            <w:pPr>
              <w:rPr>
                <w:rFonts w:cstheme="minorHAnsi"/>
                <w:sz w:val="18"/>
                <w:szCs w:val="18"/>
              </w:rPr>
            </w:pPr>
            <w:r>
              <w:rPr>
                <w:rFonts w:cstheme="minorHAnsi"/>
                <w:sz w:val="18"/>
                <w:szCs w:val="18"/>
              </w:rPr>
              <w:t>15. juni 2020</w:t>
            </w:r>
          </w:p>
        </w:tc>
      </w:tr>
      <w:tr w:rsidR="009D7CCD" w:rsidRPr="000F1DB1" w14:paraId="6F8E24CF" w14:textId="77777777" w:rsidTr="009D7CCD">
        <w:tc>
          <w:tcPr>
            <w:tcW w:w="4390" w:type="dxa"/>
          </w:tcPr>
          <w:p w14:paraId="3B2712BC" w14:textId="77777777" w:rsidR="009D7CCD" w:rsidRPr="00D73A73" w:rsidRDefault="009D7CCD" w:rsidP="00BE23D3">
            <w:pPr>
              <w:rPr>
                <w:rFonts w:cstheme="minorHAnsi"/>
                <w:sz w:val="18"/>
                <w:szCs w:val="18"/>
              </w:rPr>
            </w:pPr>
            <w:r w:rsidRPr="00D73A73">
              <w:rPr>
                <w:rFonts w:cstheme="minorHAnsi"/>
                <w:sz w:val="18"/>
                <w:szCs w:val="18"/>
              </w:rPr>
              <w:t>Når formålet med reglerne om begrænsning af kompensation som følge af underskud tages i betragtning (statsstøtteregler), og når omkostninger påviseligt ikke er af tilbagevendende karakter og/eller relateret til en virksomheds ordinære drift, kan kurstab i forbindelse med låneomlægning så betragtes som ”Ekstraordinære strukturelle omkostninger”, jf. Erhvervsstyrelsens vejledning af 27. juli 2020, bilag 6?</w:t>
            </w:r>
          </w:p>
          <w:p w14:paraId="650681BF" w14:textId="77777777" w:rsidR="009D7CCD" w:rsidRPr="00D73A73" w:rsidRDefault="009D7CCD" w:rsidP="00BE23D3">
            <w:pPr>
              <w:rPr>
                <w:rFonts w:cstheme="minorHAnsi"/>
                <w:sz w:val="18"/>
                <w:szCs w:val="18"/>
              </w:rPr>
            </w:pPr>
          </w:p>
          <w:p w14:paraId="45AC7938" w14:textId="77777777" w:rsidR="009D7CCD" w:rsidRPr="00D73A73" w:rsidRDefault="009D7CCD" w:rsidP="00BE23D3">
            <w:pPr>
              <w:rPr>
                <w:rFonts w:cstheme="minorHAnsi"/>
                <w:b/>
                <w:bCs/>
                <w:sz w:val="18"/>
                <w:szCs w:val="18"/>
              </w:rPr>
            </w:pPr>
            <w:r w:rsidRPr="00D73A73">
              <w:rPr>
                <w:rFonts w:cstheme="minorHAnsi"/>
                <w:b/>
                <w:bCs/>
                <w:sz w:val="18"/>
                <w:szCs w:val="18"/>
              </w:rPr>
              <w:t>Tillægsspørgsmål</w:t>
            </w:r>
          </w:p>
          <w:p w14:paraId="04B3245A" w14:textId="77777777" w:rsidR="009D7CCD" w:rsidRPr="00D73A73" w:rsidRDefault="009D7CCD" w:rsidP="00BE23D3">
            <w:pPr>
              <w:rPr>
                <w:rFonts w:cstheme="minorHAnsi"/>
                <w:sz w:val="18"/>
                <w:szCs w:val="18"/>
              </w:rPr>
            </w:pPr>
            <w:r w:rsidRPr="00D73A73">
              <w:rPr>
                <w:rFonts w:cstheme="minorHAnsi"/>
                <w:sz w:val="18"/>
                <w:szCs w:val="18"/>
              </w:rPr>
              <w:t>Når formålet med reglerne om begrænsning af kompensation som følge af underskud tages i betragtning (statsstøtteregler), og når omkostninger påviseligt ikke er af tilbagevendende karakter og/eller relateret til en virksomheds ordinære drift, er det så hensigten, at en virksomhed begrænses væsentlig i kompensation som følge af underskud alene som følge af spørgsmålet om regnskabsmæssig behandling?</w:t>
            </w:r>
          </w:p>
          <w:p w14:paraId="67863D5A" w14:textId="77777777" w:rsidR="009D7CCD" w:rsidRPr="00D73A73" w:rsidRDefault="009D7CCD" w:rsidP="00BE23D3">
            <w:pPr>
              <w:rPr>
                <w:rFonts w:cstheme="minorHAnsi"/>
                <w:sz w:val="18"/>
                <w:szCs w:val="18"/>
              </w:rPr>
            </w:pPr>
          </w:p>
          <w:p w14:paraId="23EC896D" w14:textId="77777777" w:rsidR="009D7CCD" w:rsidRPr="00D73A73" w:rsidRDefault="009D7CCD" w:rsidP="00BE23D3">
            <w:pPr>
              <w:rPr>
                <w:rFonts w:cstheme="minorHAnsi"/>
                <w:b/>
                <w:bCs/>
                <w:sz w:val="18"/>
                <w:szCs w:val="18"/>
              </w:rPr>
            </w:pPr>
            <w:r w:rsidRPr="00D73A73">
              <w:rPr>
                <w:rFonts w:cstheme="minorHAnsi"/>
                <w:b/>
                <w:bCs/>
                <w:sz w:val="18"/>
                <w:szCs w:val="18"/>
              </w:rPr>
              <w:t>Baggrund</w:t>
            </w:r>
          </w:p>
          <w:p w14:paraId="4460EB5F" w14:textId="77777777" w:rsidR="009D7CCD" w:rsidRPr="00D73A73" w:rsidRDefault="009D7CCD" w:rsidP="00BE23D3">
            <w:pPr>
              <w:rPr>
                <w:rFonts w:cstheme="minorHAnsi"/>
                <w:sz w:val="18"/>
                <w:szCs w:val="18"/>
              </w:rPr>
            </w:pPr>
            <w:r w:rsidRPr="00D73A73">
              <w:rPr>
                <w:rFonts w:cstheme="minorHAnsi"/>
                <w:sz w:val="18"/>
                <w:szCs w:val="18"/>
              </w:rPr>
              <w:t>En virksomhed har investeret betydelige midler i materielle anlægsaktiver, som den anvender til sin aktivitet. Til finansiering af disse aktiver har virksomheden optaget betydelig gæld i finansieringsinstitutter.</w:t>
            </w:r>
          </w:p>
          <w:p w14:paraId="55326E02" w14:textId="77777777" w:rsidR="009D7CCD" w:rsidRPr="00D73A73" w:rsidRDefault="009D7CCD" w:rsidP="00BE23D3">
            <w:pPr>
              <w:rPr>
                <w:rFonts w:cstheme="minorHAnsi"/>
                <w:sz w:val="18"/>
                <w:szCs w:val="18"/>
              </w:rPr>
            </w:pPr>
          </w:p>
          <w:p w14:paraId="0AB31C0B" w14:textId="77777777" w:rsidR="009D7CCD" w:rsidRPr="00D73A73" w:rsidRDefault="009D7CCD" w:rsidP="00BE23D3">
            <w:pPr>
              <w:rPr>
                <w:rFonts w:cstheme="minorHAnsi"/>
                <w:sz w:val="18"/>
                <w:szCs w:val="18"/>
              </w:rPr>
            </w:pPr>
            <w:r w:rsidRPr="00D73A73">
              <w:rPr>
                <w:rFonts w:cstheme="minorHAnsi"/>
                <w:sz w:val="18"/>
                <w:szCs w:val="18"/>
              </w:rPr>
              <w:t>Virksomheden er generelt en sund virksomhed med høj soliditet, positiv pengestrøm fra driften, og har til og med 2018 i en længere årrække udelukkende haft positive resultater.</w:t>
            </w:r>
          </w:p>
          <w:p w14:paraId="14479942" w14:textId="77777777" w:rsidR="009D7CCD" w:rsidRPr="00D73A73" w:rsidRDefault="009D7CCD" w:rsidP="00BE23D3">
            <w:pPr>
              <w:rPr>
                <w:rFonts w:cstheme="minorHAnsi"/>
                <w:sz w:val="18"/>
                <w:szCs w:val="18"/>
              </w:rPr>
            </w:pPr>
          </w:p>
          <w:p w14:paraId="19CF227D" w14:textId="77777777" w:rsidR="009D7CCD" w:rsidRPr="00D73A73" w:rsidRDefault="009D7CCD" w:rsidP="00BE23D3">
            <w:pPr>
              <w:rPr>
                <w:rFonts w:cstheme="minorHAnsi"/>
                <w:sz w:val="18"/>
                <w:szCs w:val="18"/>
              </w:rPr>
            </w:pPr>
            <w:r w:rsidRPr="00D73A73">
              <w:rPr>
                <w:rFonts w:cstheme="minorHAnsi"/>
                <w:sz w:val="18"/>
                <w:szCs w:val="18"/>
              </w:rPr>
              <w:t>Virksomheden har for 2019 realiseret et negativt resultat. Det negative resultat skyldes alene den regnskabsmæssige behandling af et betydeligt kurstab ved låneomlægning. Kurstabet er i virksomhedens årsregnskab for 2019 indregnet som særlige poster. Bortses der fra særlige poster, er virksomhedens resultat positiv som i de foregående år.</w:t>
            </w:r>
          </w:p>
          <w:p w14:paraId="3A6AE103" w14:textId="77777777" w:rsidR="009D7CCD" w:rsidRPr="00D73A73" w:rsidRDefault="009D7CCD" w:rsidP="00BE23D3">
            <w:pPr>
              <w:rPr>
                <w:rFonts w:cstheme="minorHAnsi"/>
                <w:sz w:val="18"/>
                <w:szCs w:val="18"/>
              </w:rPr>
            </w:pPr>
          </w:p>
          <w:p w14:paraId="3147147F" w14:textId="77777777" w:rsidR="009D7CCD" w:rsidRPr="00D73A73" w:rsidRDefault="009D7CCD" w:rsidP="00BE23D3">
            <w:pPr>
              <w:rPr>
                <w:rFonts w:cstheme="minorHAnsi"/>
                <w:sz w:val="18"/>
                <w:szCs w:val="18"/>
              </w:rPr>
            </w:pPr>
            <w:r w:rsidRPr="00D73A73">
              <w:rPr>
                <w:rFonts w:cstheme="minorHAnsi"/>
                <w:sz w:val="18"/>
                <w:szCs w:val="18"/>
              </w:rPr>
              <w:t>Virksomhedens gæld til finansieringsinstitutter samt tilhørende finansielle omkostninger anses af virksomheden for en væsentlig del af virksomhedens strukturelle setup, som er afgørende for virksomhedens mulighed for yderligere investeringer og vækst.</w:t>
            </w:r>
          </w:p>
          <w:p w14:paraId="0EEA0EE7" w14:textId="77777777" w:rsidR="009D7CCD" w:rsidRPr="00D73A73" w:rsidRDefault="009D7CCD" w:rsidP="00BE23D3">
            <w:pPr>
              <w:rPr>
                <w:rFonts w:cstheme="minorHAnsi"/>
                <w:sz w:val="18"/>
                <w:szCs w:val="18"/>
              </w:rPr>
            </w:pPr>
          </w:p>
          <w:p w14:paraId="444A6153" w14:textId="77777777" w:rsidR="009D7CCD" w:rsidRPr="00D73A73" w:rsidRDefault="009D7CCD" w:rsidP="00BE23D3">
            <w:pPr>
              <w:rPr>
                <w:rFonts w:cstheme="minorHAnsi"/>
                <w:b/>
                <w:bCs/>
                <w:sz w:val="18"/>
                <w:szCs w:val="18"/>
              </w:rPr>
            </w:pPr>
            <w:r w:rsidRPr="00D73A73">
              <w:rPr>
                <w:rFonts w:cstheme="minorHAnsi"/>
                <w:b/>
                <w:bCs/>
                <w:sz w:val="18"/>
                <w:szCs w:val="18"/>
              </w:rPr>
              <w:t>Regnskabsmæssig behandling af låneomlægning</w:t>
            </w:r>
          </w:p>
          <w:p w14:paraId="748489D6" w14:textId="77777777" w:rsidR="009D7CCD" w:rsidRPr="00D73A73" w:rsidRDefault="009D7CCD" w:rsidP="00BE23D3">
            <w:pPr>
              <w:rPr>
                <w:rFonts w:cstheme="minorHAnsi"/>
                <w:sz w:val="18"/>
                <w:szCs w:val="18"/>
              </w:rPr>
            </w:pPr>
            <w:r w:rsidRPr="00D73A73">
              <w:rPr>
                <w:rFonts w:cstheme="minorHAnsi"/>
                <w:sz w:val="18"/>
                <w:szCs w:val="18"/>
              </w:rPr>
              <w:t xml:space="preserve">Der er to muligheder for regnskabsmæssig behandling af en lånomlægning, hvilket har betydelige konsekvenser for virksomhedens indregning af omkostninger. </w:t>
            </w:r>
          </w:p>
          <w:p w14:paraId="1BA8CB09" w14:textId="77777777" w:rsidR="009D7CCD" w:rsidRPr="00D73A73" w:rsidRDefault="009D7CCD" w:rsidP="00BE23D3">
            <w:pPr>
              <w:rPr>
                <w:rFonts w:cstheme="minorHAnsi"/>
                <w:sz w:val="18"/>
                <w:szCs w:val="18"/>
              </w:rPr>
            </w:pPr>
          </w:p>
          <w:p w14:paraId="3581C826" w14:textId="77777777" w:rsidR="009D7CCD" w:rsidRPr="00D73A73" w:rsidRDefault="009D7CCD" w:rsidP="00BE23D3">
            <w:pPr>
              <w:rPr>
                <w:rFonts w:cstheme="minorHAnsi"/>
                <w:sz w:val="18"/>
                <w:szCs w:val="18"/>
              </w:rPr>
            </w:pPr>
            <w:r w:rsidRPr="00D73A73">
              <w:rPr>
                <w:rFonts w:cstheme="minorHAnsi"/>
                <w:sz w:val="18"/>
                <w:szCs w:val="18"/>
              </w:rPr>
              <w:t>Virksomheden har vurderet, at omlægningen af lånet skal behandles som en modifikation af det oprindelige lån, hvorfor hele kurstabet indregnes i 2019.</w:t>
            </w:r>
          </w:p>
          <w:p w14:paraId="4EE83644" w14:textId="77777777" w:rsidR="009D7CCD" w:rsidRPr="00D73A73" w:rsidRDefault="009D7CCD" w:rsidP="00BE23D3">
            <w:pPr>
              <w:rPr>
                <w:rFonts w:cstheme="minorHAnsi"/>
                <w:sz w:val="18"/>
                <w:szCs w:val="18"/>
              </w:rPr>
            </w:pPr>
          </w:p>
          <w:p w14:paraId="3D76AE16" w14:textId="77777777" w:rsidR="009D7CCD" w:rsidRPr="00D73A73" w:rsidRDefault="009D7CCD" w:rsidP="00BE23D3">
            <w:pPr>
              <w:rPr>
                <w:rFonts w:cstheme="minorHAnsi"/>
                <w:sz w:val="18"/>
                <w:szCs w:val="18"/>
              </w:rPr>
            </w:pPr>
            <w:r w:rsidRPr="00D73A73">
              <w:rPr>
                <w:rFonts w:cstheme="minorHAnsi"/>
                <w:sz w:val="18"/>
                <w:szCs w:val="18"/>
              </w:rPr>
              <w:t xml:space="preserve">Ved indfrielse af lån skal konstaterede kurstab eller kursgevinster samt omkostninger til indfrielse af lån som hovedregel indregnes i resultatopgørelsen, idet lånet ophører med at være indregnet i balancen. </w:t>
            </w:r>
          </w:p>
          <w:p w14:paraId="0D01649A" w14:textId="77777777" w:rsidR="009D7CCD" w:rsidRPr="00D73A73" w:rsidRDefault="009D7CCD" w:rsidP="00BE23D3">
            <w:pPr>
              <w:rPr>
                <w:rFonts w:cstheme="minorHAnsi"/>
                <w:sz w:val="18"/>
                <w:szCs w:val="18"/>
              </w:rPr>
            </w:pPr>
          </w:p>
          <w:p w14:paraId="097D1CEC" w14:textId="77777777" w:rsidR="009D7CCD" w:rsidRPr="00D73A73" w:rsidRDefault="009D7CCD" w:rsidP="00BE23D3">
            <w:pPr>
              <w:rPr>
                <w:rFonts w:cstheme="minorHAnsi"/>
                <w:sz w:val="18"/>
                <w:szCs w:val="18"/>
              </w:rPr>
            </w:pPr>
            <w:r w:rsidRPr="00D73A73">
              <w:rPr>
                <w:rFonts w:cstheme="minorHAnsi"/>
                <w:sz w:val="18"/>
                <w:szCs w:val="18"/>
              </w:rPr>
              <w:t>Hvis der sker en udveksling af gældsinstrumenter mellem eksisterende låntager og långiver, skal der tages stilling til, om det regnskabsmæssigt skal anses som:</w:t>
            </w:r>
          </w:p>
          <w:p w14:paraId="1FCB4D52" w14:textId="77777777" w:rsidR="009D7CCD" w:rsidRPr="00D73A73" w:rsidRDefault="009D7CCD" w:rsidP="00BE23D3">
            <w:pPr>
              <w:rPr>
                <w:rFonts w:cstheme="minorHAnsi"/>
                <w:sz w:val="18"/>
                <w:szCs w:val="18"/>
              </w:rPr>
            </w:pPr>
            <w:r w:rsidRPr="00D73A73">
              <w:rPr>
                <w:rFonts w:cstheme="minorHAnsi"/>
                <w:sz w:val="18"/>
                <w:szCs w:val="18"/>
              </w:rPr>
              <w:t>•</w:t>
            </w:r>
            <w:r w:rsidRPr="00D73A73">
              <w:rPr>
                <w:rFonts w:cstheme="minorHAnsi"/>
                <w:sz w:val="18"/>
                <w:szCs w:val="18"/>
              </w:rPr>
              <w:tab/>
              <w:t>Et nyt lån (væsentligt forskellige betingelser)</w:t>
            </w:r>
          </w:p>
          <w:p w14:paraId="5562167C" w14:textId="77777777" w:rsidR="009D7CCD" w:rsidRPr="00D73A73" w:rsidRDefault="009D7CCD" w:rsidP="00BE23D3">
            <w:pPr>
              <w:rPr>
                <w:rFonts w:cstheme="minorHAnsi"/>
                <w:sz w:val="18"/>
                <w:szCs w:val="18"/>
              </w:rPr>
            </w:pPr>
            <w:r w:rsidRPr="00D73A73">
              <w:rPr>
                <w:rFonts w:cstheme="minorHAnsi"/>
                <w:sz w:val="18"/>
                <w:szCs w:val="18"/>
              </w:rPr>
              <w:t>•</w:t>
            </w:r>
            <w:r w:rsidRPr="00D73A73">
              <w:rPr>
                <w:rFonts w:cstheme="minorHAnsi"/>
                <w:sz w:val="18"/>
                <w:szCs w:val="18"/>
              </w:rPr>
              <w:tab/>
              <w:t>En modifikation af det oprindelige lån.</w:t>
            </w:r>
          </w:p>
          <w:p w14:paraId="2F0568C4" w14:textId="77777777" w:rsidR="009D7CCD" w:rsidRPr="00D73A73" w:rsidRDefault="009D7CCD" w:rsidP="00BE23D3">
            <w:pPr>
              <w:rPr>
                <w:rFonts w:cstheme="minorHAnsi"/>
                <w:sz w:val="18"/>
                <w:szCs w:val="18"/>
              </w:rPr>
            </w:pPr>
          </w:p>
          <w:p w14:paraId="7D90F93F" w14:textId="77777777" w:rsidR="009D7CCD" w:rsidRPr="00D73A73" w:rsidRDefault="009D7CCD" w:rsidP="00BE23D3">
            <w:pPr>
              <w:rPr>
                <w:rFonts w:cstheme="minorHAnsi"/>
                <w:sz w:val="18"/>
                <w:szCs w:val="18"/>
              </w:rPr>
            </w:pPr>
            <w:r w:rsidRPr="00D73A73">
              <w:rPr>
                <w:rFonts w:cstheme="minorHAnsi"/>
                <w:sz w:val="18"/>
                <w:szCs w:val="18"/>
              </w:rPr>
              <w:t xml:space="preserve">Nyt lån: Optages et nyt lån, eller gennemføres en låneomlægning, hvor lånebetingelserne for det nye lån er væsentlig forskellige fra det oprindelige lån, anses lånet som et nyt lån. Optagelsen af det nye lån skal regnskabsmæssigt behandles som et ophør af det oprindelige lån og indregning af et nyt lån. Det vil sige, at kurstabet indregnes </w:t>
            </w:r>
            <w:r w:rsidRPr="00D73A73">
              <w:rPr>
                <w:rFonts w:cstheme="minorHAnsi"/>
                <w:b/>
                <w:bCs/>
                <w:sz w:val="18"/>
                <w:szCs w:val="18"/>
              </w:rPr>
              <w:t>over lånets løbetid (årlig omkostning)</w:t>
            </w:r>
            <w:r w:rsidRPr="00D73A73">
              <w:rPr>
                <w:rFonts w:cstheme="minorHAnsi"/>
                <w:sz w:val="18"/>
                <w:szCs w:val="18"/>
              </w:rPr>
              <w:t>.</w:t>
            </w:r>
          </w:p>
          <w:p w14:paraId="3DB6E21E" w14:textId="77777777" w:rsidR="009D7CCD" w:rsidRPr="00D73A73" w:rsidRDefault="009D7CCD" w:rsidP="00BE23D3">
            <w:pPr>
              <w:rPr>
                <w:rFonts w:cstheme="minorHAnsi"/>
                <w:sz w:val="18"/>
                <w:szCs w:val="18"/>
              </w:rPr>
            </w:pPr>
          </w:p>
          <w:p w14:paraId="6160564B" w14:textId="2C0D7908" w:rsidR="009D7CCD" w:rsidRPr="00183743" w:rsidRDefault="009D7CCD" w:rsidP="00BE23D3">
            <w:pPr>
              <w:rPr>
                <w:rFonts w:cstheme="minorHAnsi"/>
                <w:sz w:val="18"/>
                <w:szCs w:val="18"/>
              </w:rPr>
            </w:pPr>
            <w:r w:rsidRPr="00D73A73">
              <w:rPr>
                <w:rFonts w:cstheme="minorHAnsi"/>
                <w:sz w:val="18"/>
                <w:szCs w:val="18"/>
              </w:rPr>
              <w:t xml:space="preserve">Modifikation af det oprindelige lån: Optages et nyt lån, eller gennemføres en låneomlægning, hvor lånebetingelserne på det nye lån ikke er væsentlig forskellige fra det oprindelige lån, skal kostprisen for det nye lån opgøres ved at tilbagediskontere pengestrømmene på det nye lån med den effektive rente på det oprindelige lån. Forskellen mellem den regnskabsmæssige værdi af det oprindelige lån og kostprisen på det nye lån skal indregnes i resultatopgørelsen. Dvs. at </w:t>
            </w:r>
            <w:r w:rsidRPr="00D73A73">
              <w:rPr>
                <w:rFonts w:cstheme="minorHAnsi"/>
                <w:b/>
                <w:bCs/>
                <w:sz w:val="18"/>
                <w:szCs w:val="18"/>
              </w:rPr>
              <w:t>kurstab indregnes i resultatopgørelsen i det år, som det nye lån optages i (engangsomkostning).</w:t>
            </w:r>
          </w:p>
        </w:tc>
        <w:tc>
          <w:tcPr>
            <w:tcW w:w="6375" w:type="dxa"/>
          </w:tcPr>
          <w:p w14:paraId="74DD2C23" w14:textId="77777777" w:rsidR="009D7CCD" w:rsidRDefault="009D7CCD" w:rsidP="00BE23D3">
            <w:pPr>
              <w:rPr>
                <w:rFonts w:cstheme="minorHAnsi"/>
                <w:sz w:val="18"/>
                <w:szCs w:val="18"/>
              </w:rPr>
            </w:pPr>
            <w:r>
              <w:rPr>
                <w:rFonts w:cstheme="minorHAnsi"/>
                <w:sz w:val="18"/>
                <w:szCs w:val="18"/>
              </w:rPr>
              <w:t>Afventer svar fra Erhvervsstyrelsen</w:t>
            </w:r>
          </w:p>
          <w:p w14:paraId="0367AF4C" w14:textId="77777777" w:rsidR="009D7CCD" w:rsidRDefault="009D7CCD" w:rsidP="00BE23D3">
            <w:pPr>
              <w:rPr>
                <w:rFonts w:cstheme="minorHAnsi"/>
                <w:sz w:val="18"/>
                <w:szCs w:val="18"/>
              </w:rPr>
            </w:pPr>
          </w:p>
          <w:p w14:paraId="3BBCA750" w14:textId="77777777" w:rsidR="009D7CCD" w:rsidRDefault="009D7CCD" w:rsidP="00BE23D3">
            <w:pPr>
              <w:rPr>
                <w:rFonts w:cstheme="minorHAnsi"/>
                <w:sz w:val="18"/>
                <w:szCs w:val="18"/>
              </w:rPr>
            </w:pPr>
            <w:r>
              <w:rPr>
                <w:rFonts w:cstheme="minorHAnsi"/>
                <w:sz w:val="18"/>
                <w:szCs w:val="18"/>
              </w:rPr>
              <w:t>Såfremt virksomheden, i henhold til vejledningens bilag 6, kan dokumentere at investeringerne og tabet er opstået som følge af fx klimainvesteringer, investeringer i energioptimering, investeringer i automatisering og digitalisering eller en vækstinvestering, hvor der er dokumenteret formaliserede planer, der understøtter denne, kan virksomheden anvende reglerne om ekstraordinære omstændigheder.</w:t>
            </w:r>
          </w:p>
          <w:p w14:paraId="4F6B8473" w14:textId="77777777" w:rsidR="009D7CCD" w:rsidRDefault="009D7CCD" w:rsidP="00BE23D3">
            <w:pPr>
              <w:rPr>
                <w:rFonts w:cstheme="minorHAnsi"/>
                <w:sz w:val="18"/>
                <w:szCs w:val="18"/>
              </w:rPr>
            </w:pPr>
          </w:p>
          <w:p w14:paraId="47DB6259" w14:textId="6AC50831" w:rsidR="009D7CCD" w:rsidRDefault="009D7CCD" w:rsidP="00BE23D3">
            <w:pPr>
              <w:rPr>
                <w:rFonts w:cstheme="minorHAnsi"/>
                <w:sz w:val="18"/>
                <w:szCs w:val="18"/>
              </w:rPr>
            </w:pPr>
            <w:r>
              <w:rPr>
                <w:rFonts w:cstheme="minorHAnsi"/>
                <w:sz w:val="18"/>
                <w:szCs w:val="18"/>
              </w:rPr>
              <w:t>Er dette ikke tilfældet, kan virksomheden ikke anvende reglerne omkring ekstraordinære omstændigheder.</w:t>
            </w:r>
          </w:p>
        </w:tc>
        <w:tc>
          <w:tcPr>
            <w:tcW w:w="2552" w:type="dxa"/>
          </w:tcPr>
          <w:p w14:paraId="55262892" w14:textId="77777777" w:rsidR="009D7CCD" w:rsidRDefault="009D7CCD" w:rsidP="00BE23D3">
            <w:pPr>
              <w:rPr>
                <w:rFonts w:cstheme="minorHAnsi"/>
                <w:sz w:val="18"/>
                <w:szCs w:val="18"/>
              </w:rPr>
            </w:pPr>
          </w:p>
          <w:p w14:paraId="7C10CCFA" w14:textId="77777777" w:rsidR="009D7CCD" w:rsidRDefault="009D7CCD" w:rsidP="00BE23D3">
            <w:pPr>
              <w:rPr>
                <w:rFonts w:cstheme="minorHAnsi"/>
                <w:sz w:val="18"/>
                <w:szCs w:val="18"/>
              </w:rPr>
            </w:pPr>
          </w:p>
          <w:p w14:paraId="4658C7C6" w14:textId="75B88940" w:rsidR="009D7CCD" w:rsidRDefault="009D7CCD" w:rsidP="00BE23D3">
            <w:pPr>
              <w:rPr>
                <w:rFonts w:cstheme="minorHAnsi"/>
                <w:sz w:val="18"/>
                <w:szCs w:val="18"/>
              </w:rPr>
            </w:pPr>
            <w:r>
              <w:rPr>
                <w:rFonts w:cstheme="minorHAnsi"/>
                <w:sz w:val="18"/>
                <w:szCs w:val="18"/>
              </w:rPr>
              <w:t>Erhvervsstyrelsen</w:t>
            </w:r>
          </w:p>
        </w:tc>
        <w:tc>
          <w:tcPr>
            <w:tcW w:w="1846" w:type="dxa"/>
          </w:tcPr>
          <w:p w14:paraId="2BD761B8" w14:textId="77777777" w:rsidR="009D7CCD" w:rsidRDefault="009D7CCD" w:rsidP="00BE23D3">
            <w:pPr>
              <w:rPr>
                <w:rFonts w:cstheme="minorHAnsi"/>
                <w:sz w:val="18"/>
                <w:szCs w:val="18"/>
              </w:rPr>
            </w:pPr>
            <w:r>
              <w:rPr>
                <w:rFonts w:cstheme="minorHAnsi"/>
                <w:sz w:val="18"/>
                <w:szCs w:val="18"/>
              </w:rPr>
              <w:t>27. august 2020</w:t>
            </w:r>
          </w:p>
          <w:p w14:paraId="4312B8BA" w14:textId="77777777" w:rsidR="009D7CCD" w:rsidRDefault="009D7CCD" w:rsidP="00BE23D3">
            <w:pPr>
              <w:rPr>
                <w:rFonts w:cstheme="minorHAnsi"/>
                <w:sz w:val="18"/>
                <w:szCs w:val="18"/>
              </w:rPr>
            </w:pPr>
          </w:p>
          <w:p w14:paraId="56F4CFCB" w14:textId="59D48E5C" w:rsidR="009D7CCD" w:rsidRDefault="009D7CCD" w:rsidP="00BE23D3">
            <w:pPr>
              <w:rPr>
                <w:rFonts w:cstheme="minorHAnsi"/>
                <w:sz w:val="18"/>
                <w:szCs w:val="18"/>
              </w:rPr>
            </w:pPr>
            <w:r>
              <w:rPr>
                <w:rFonts w:cstheme="minorHAnsi"/>
                <w:sz w:val="18"/>
                <w:szCs w:val="18"/>
              </w:rPr>
              <w:t>8. september 2020</w:t>
            </w:r>
          </w:p>
        </w:tc>
      </w:tr>
      <w:tr w:rsidR="009D7CCD" w:rsidRPr="000F1DB1" w14:paraId="01D6C9C1" w14:textId="77777777" w:rsidTr="009D7CCD">
        <w:tc>
          <w:tcPr>
            <w:tcW w:w="4390" w:type="dxa"/>
          </w:tcPr>
          <w:p w14:paraId="1F596A44" w14:textId="43BDB327" w:rsidR="009D7CCD" w:rsidRPr="00D73A73" w:rsidRDefault="009D7CCD" w:rsidP="00BE23D3">
            <w:pPr>
              <w:rPr>
                <w:rFonts w:cstheme="minorHAnsi"/>
                <w:sz w:val="18"/>
                <w:szCs w:val="18"/>
              </w:rPr>
            </w:pPr>
            <w:r>
              <w:rPr>
                <w:rFonts w:cstheme="minorHAnsi"/>
                <w:sz w:val="18"/>
                <w:szCs w:val="18"/>
              </w:rPr>
              <w:t>Hvornår er det muligt at fastholde en udbetaling på 50 pct. af kompensationsbeløbet, selvom virksomhedens kompensation for faste omkostninger skal reduceres med mere end 50 pct?</w:t>
            </w:r>
          </w:p>
        </w:tc>
        <w:tc>
          <w:tcPr>
            <w:tcW w:w="6375" w:type="dxa"/>
          </w:tcPr>
          <w:p w14:paraId="061EA95C" w14:textId="77777777" w:rsidR="009D7CCD" w:rsidRPr="005C0107" w:rsidRDefault="009D7CCD" w:rsidP="00BE23D3">
            <w:pPr>
              <w:rPr>
                <w:rFonts w:cstheme="minorHAnsi"/>
                <w:sz w:val="18"/>
                <w:szCs w:val="18"/>
              </w:rPr>
            </w:pPr>
            <w:r w:rsidRPr="005C0107">
              <w:rPr>
                <w:rFonts w:cstheme="minorHAnsi"/>
                <w:sz w:val="18"/>
                <w:szCs w:val="18"/>
              </w:rPr>
              <w:t xml:space="preserve">Virksomheder med underskud skal have deres kompensation beskåret jf. bekendtgørelse 574 af 5. maj 2020 (bekendtgørelsen) § 4, stk. 1. </w:t>
            </w:r>
          </w:p>
          <w:p w14:paraId="2B6A25DD" w14:textId="77777777" w:rsidR="009D7CCD" w:rsidRDefault="009D7CCD" w:rsidP="00BE23D3">
            <w:pPr>
              <w:rPr>
                <w:rFonts w:cstheme="minorHAnsi"/>
                <w:sz w:val="18"/>
                <w:szCs w:val="18"/>
              </w:rPr>
            </w:pPr>
          </w:p>
          <w:p w14:paraId="5B6AEBBC" w14:textId="77777777" w:rsidR="009D7CCD" w:rsidRDefault="009D7CCD" w:rsidP="00BE23D3">
            <w:pPr>
              <w:rPr>
                <w:rFonts w:cstheme="minorHAnsi"/>
                <w:sz w:val="18"/>
                <w:szCs w:val="18"/>
              </w:rPr>
            </w:pPr>
            <w:r w:rsidRPr="005C0107">
              <w:rPr>
                <w:rFonts w:cstheme="minorHAnsi"/>
                <w:sz w:val="18"/>
                <w:szCs w:val="18"/>
              </w:rPr>
              <w:t>Erhvervsstyrelsen kan jf. bekendtgørelsens § 4, stk. 2 efter en konkret vurdering fastholde en udbetaling på 50 pct. af kompensationsbeløbet, selvom virksomhedens kompensation for faste omkostninger jf. bekendtgørelsens § 4, stk. 1 skal reduceres med mere end 50 pct.</w:t>
            </w:r>
          </w:p>
          <w:p w14:paraId="20146A6D" w14:textId="77777777" w:rsidR="009D7CCD" w:rsidRDefault="009D7CCD" w:rsidP="00BE23D3">
            <w:pPr>
              <w:rPr>
                <w:rFonts w:cstheme="minorHAnsi"/>
                <w:sz w:val="18"/>
                <w:szCs w:val="18"/>
              </w:rPr>
            </w:pPr>
          </w:p>
          <w:p w14:paraId="0328C210" w14:textId="68505E2C" w:rsidR="009D7CCD" w:rsidRDefault="009D7CCD" w:rsidP="00BE23D3">
            <w:pPr>
              <w:rPr>
                <w:rFonts w:cstheme="minorHAnsi"/>
                <w:sz w:val="18"/>
                <w:szCs w:val="18"/>
              </w:rPr>
            </w:pPr>
            <w:r>
              <w:rPr>
                <w:rFonts w:cstheme="minorHAnsi"/>
                <w:sz w:val="18"/>
                <w:szCs w:val="18"/>
              </w:rPr>
              <w:t xml:space="preserve">Læs vores artikel af 4. juni 2020: </w:t>
            </w:r>
            <w:hyperlink r:id="rId48" w:history="1">
              <w:r w:rsidRPr="00667AF1">
                <w:rPr>
                  <w:rStyle w:val="Hyperlink"/>
                  <w:rFonts w:cstheme="minorHAnsi"/>
                  <w:sz w:val="18"/>
                  <w:szCs w:val="18"/>
                </w:rPr>
                <w:t>https://www.fsr.dk/reduktion-af-kompensation-for-underskudsvirksomheder-samt-mulighed-for-nedbringelse-af-reduktion</w:t>
              </w:r>
            </w:hyperlink>
            <w:r>
              <w:rPr>
                <w:rFonts w:cstheme="minorHAnsi"/>
                <w:sz w:val="18"/>
                <w:szCs w:val="18"/>
              </w:rPr>
              <w:t xml:space="preserve"> </w:t>
            </w:r>
          </w:p>
          <w:p w14:paraId="7C95BA4A" w14:textId="77777777" w:rsidR="009D7CCD" w:rsidRDefault="009D7CCD" w:rsidP="00BE23D3">
            <w:pPr>
              <w:rPr>
                <w:rFonts w:cstheme="minorHAnsi"/>
                <w:sz w:val="18"/>
                <w:szCs w:val="18"/>
              </w:rPr>
            </w:pPr>
          </w:p>
          <w:p w14:paraId="444E685A" w14:textId="27C7E583" w:rsidR="009D7CCD" w:rsidRDefault="009D7CCD" w:rsidP="00BE23D3">
            <w:pPr>
              <w:rPr>
                <w:rFonts w:cstheme="minorHAnsi"/>
                <w:sz w:val="18"/>
                <w:szCs w:val="18"/>
              </w:rPr>
            </w:pPr>
            <w:r>
              <w:rPr>
                <w:rFonts w:cstheme="minorHAnsi"/>
                <w:sz w:val="18"/>
                <w:szCs w:val="18"/>
              </w:rPr>
              <w:t>Bemærk at en eventuel fastholdelse af en kompensation på 50 pct, kun er på udbetalingstidspunktet og at kompensation kan blive ændret ved den efterfølgende efterregulering.</w:t>
            </w:r>
          </w:p>
        </w:tc>
        <w:tc>
          <w:tcPr>
            <w:tcW w:w="2552" w:type="dxa"/>
          </w:tcPr>
          <w:p w14:paraId="0F0620A3" w14:textId="60851BE9" w:rsidR="009D7CCD" w:rsidRDefault="009D7CCD" w:rsidP="00BE23D3">
            <w:pPr>
              <w:rPr>
                <w:rFonts w:cstheme="minorHAnsi"/>
                <w:sz w:val="18"/>
                <w:szCs w:val="18"/>
              </w:rPr>
            </w:pPr>
            <w:r>
              <w:rPr>
                <w:rFonts w:cstheme="minorHAnsi"/>
                <w:sz w:val="18"/>
                <w:szCs w:val="18"/>
              </w:rPr>
              <w:t>FSR – danske revisorer</w:t>
            </w:r>
          </w:p>
        </w:tc>
        <w:tc>
          <w:tcPr>
            <w:tcW w:w="1846" w:type="dxa"/>
          </w:tcPr>
          <w:p w14:paraId="791EBBD1" w14:textId="76FFDD92" w:rsidR="009D7CCD" w:rsidRDefault="009D7CCD" w:rsidP="00BE23D3">
            <w:pPr>
              <w:rPr>
                <w:rFonts w:cstheme="minorHAnsi"/>
                <w:sz w:val="18"/>
                <w:szCs w:val="18"/>
              </w:rPr>
            </w:pPr>
            <w:r>
              <w:rPr>
                <w:rFonts w:cstheme="minorHAnsi"/>
                <w:sz w:val="18"/>
                <w:szCs w:val="18"/>
              </w:rPr>
              <w:t>8. september 2020</w:t>
            </w:r>
          </w:p>
        </w:tc>
      </w:tr>
      <w:tr w:rsidR="009D7CCD" w:rsidRPr="000F1DB1" w14:paraId="3BC693CE" w14:textId="77777777" w:rsidTr="009D7CCD">
        <w:tc>
          <w:tcPr>
            <w:tcW w:w="15163" w:type="dxa"/>
            <w:gridSpan w:val="4"/>
          </w:tcPr>
          <w:p w14:paraId="6FA5F11C" w14:textId="619E9348" w:rsidR="009D7CCD" w:rsidRPr="00BE784F" w:rsidRDefault="009D7CCD" w:rsidP="00BE23D3">
            <w:pPr>
              <w:pStyle w:val="Overskrift2"/>
              <w:outlineLvl w:val="1"/>
            </w:pPr>
            <w:bookmarkStart w:id="41" w:name="_Toc99571931"/>
            <w:r>
              <w:t>36</w:t>
            </w:r>
            <w:r w:rsidRPr="00BE784F">
              <w:t xml:space="preserve">. </w:t>
            </w:r>
            <w:r>
              <w:t>Underskud / underskudsbegrænsning: Midlertidig og målrettet ordning, national restriktion</w:t>
            </w:r>
            <w:bookmarkEnd w:id="41"/>
          </w:p>
        </w:tc>
      </w:tr>
      <w:tr w:rsidR="009D7CCD" w:rsidRPr="000F1DB1" w14:paraId="108CDBDE" w14:textId="77777777" w:rsidTr="009D7CCD">
        <w:tc>
          <w:tcPr>
            <w:tcW w:w="4390" w:type="dxa"/>
          </w:tcPr>
          <w:p w14:paraId="5152435A" w14:textId="77777777" w:rsidR="009D7CCD" w:rsidRDefault="009D7CCD" w:rsidP="00BE23D3">
            <w:pPr>
              <w:rPr>
                <w:rFonts w:cstheme="minorHAnsi"/>
                <w:sz w:val="18"/>
                <w:szCs w:val="18"/>
              </w:rPr>
            </w:pPr>
            <w:r w:rsidRPr="00BC2EFA">
              <w:rPr>
                <w:rFonts w:cstheme="minorHAnsi"/>
                <w:sz w:val="18"/>
                <w:szCs w:val="18"/>
              </w:rPr>
              <w:t xml:space="preserve">Der hersker lidt forvirring vedr. TF 3.1 og 3.12. Er det for begge, at der ikke bliver </w:t>
            </w:r>
            <w:r>
              <w:rPr>
                <w:rFonts w:cstheme="minorHAnsi"/>
                <w:sz w:val="18"/>
                <w:szCs w:val="18"/>
              </w:rPr>
              <w:t xml:space="preserve">reduceret </w:t>
            </w:r>
            <w:r w:rsidRPr="00BC2EFA">
              <w:rPr>
                <w:rFonts w:cstheme="minorHAnsi"/>
                <w:sz w:val="18"/>
                <w:szCs w:val="18"/>
              </w:rPr>
              <w:t>i kompensationen, selvom virksomheden har underskud?</w:t>
            </w:r>
          </w:p>
          <w:p w14:paraId="700D7A8F" w14:textId="6CC4B4A0" w:rsidR="009D7CCD" w:rsidRPr="002854A9" w:rsidRDefault="009D7CCD" w:rsidP="00BE23D3">
            <w:pPr>
              <w:rPr>
                <w:rFonts w:cstheme="minorHAnsi"/>
                <w:sz w:val="18"/>
                <w:szCs w:val="18"/>
              </w:rPr>
            </w:pPr>
          </w:p>
        </w:tc>
        <w:tc>
          <w:tcPr>
            <w:tcW w:w="6375" w:type="dxa"/>
          </w:tcPr>
          <w:p w14:paraId="5023BBCE" w14:textId="77777777" w:rsidR="009D7CCD" w:rsidRDefault="009D7CCD" w:rsidP="00BE23D3">
            <w:pPr>
              <w:rPr>
                <w:rFonts w:cstheme="minorHAnsi"/>
                <w:sz w:val="18"/>
                <w:szCs w:val="18"/>
              </w:rPr>
            </w:pPr>
            <w:r>
              <w:rPr>
                <w:rFonts w:cstheme="minorHAnsi"/>
                <w:sz w:val="18"/>
                <w:szCs w:val="18"/>
              </w:rPr>
              <w:t>Afventer svar fra Erhvervsstyrelsen</w:t>
            </w:r>
          </w:p>
          <w:p w14:paraId="7B6154BF" w14:textId="57168659" w:rsidR="009D7CCD" w:rsidRDefault="009D7CCD" w:rsidP="00BE23D3">
            <w:pPr>
              <w:rPr>
                <w:rFonts w:cstheme="minorHAnsi"/>
                <w:sz w:val="18"/>
                <w:szCs w:val="18"/>
              </w:rPr>
            </w:pPr>
          </w:p>
          <w:p w14:paraId="5273AE3C" w14:textId="77777777" w:rsidR="009D7CCD" w:rsidRDefault="009D7CCD" w:rsidP="00BE23D3">
            <w:pPr>
              <w:rPr>
                <w:rFonts w:cstheme="minorHAnsi"/>
                <w:sz w:val="18"/>
                <w:szCs w:val="18"/>
              </w:rPr>
            </w:pPr>
            <w:r>
              <w:rPr>
                <w:rFonts w:cstheme="minorHAnsi"/>
                <w:sz w:val="18"/>
                <w:szCs w:val="18"/>
              </w:rPr>
              <w:t xml:space="preserve">Ja. Virksomheden bliver ikke reduceret i deres kompensation, hvis de søger om kompensation under TF 3.1. og TF 3.12. </w:t>
            </w:r>
          </w:p>
          <w:p w14:paraId="162CDF00" w14:textId="3AF00638" w:rsidR="009D7CCD" w:rsidRPr="000570D0" w:rsidRDefault="009D7CCD" w:rsidP="00BE23D3">
            <w:pPr>
              <w:rPr>
                <w:rFonts w:cstheme="minorHAnsi"/>
                <w:sz w:val="18"/>
                <w:szCs w:val="18"/>
              </w:rPr>
            </w:pPr>
            <w:r>
              <w:rPr>
                <w:rFonts w:cstheme="minorHAnsi"/>
                <w:sz w:val="18"/>
                <w:szCs w:val="18"/>
              </w:rPr>
              <w:t xml:space="preserve">Virksomheden skal være opmærksom på, at der er en begrænsning på, hvor meget den kan modtage i kompensation på maksimalt 800.000 EUR / maksimalt 3 mio. EUR indtil den 30. juni 2021.  </w:t>
            </w:r>
          </w:p>
          <w:p w14:paraId="1958B3A7" w14:textId="2CA95DCB" w:rsidR="009D7CCD" w:rsidRPr="002854A9" w:rsidRDefault="009D7CCD" w:rsidP="00BE23D3">
            <w:pPr>
              <w:rPr>
                <w:rFonts w:cstheme="minorHAnsi"/>
                <w:sz w:val="18"/>
                <w:szCs w:val="18"/>
              </w:rPr>
            </w:pPr>
          </w:p>
        </w:tc>
        <w:tc>
          <w:tcPr>
            <w:tcW w:w="2552" w:type="dxa"/>
          </w:tcPr>
          <w:p w14:paraId="1178BC3F" w14:textId="77777777" w:rsidR="009D7CCD" w:rsidRDefault="009D7CCD" w:rsidP="00BE23D3">
            <w:pPr>
              <w:rPr>
                <w:rFonts w:cstheme="minorHAnsi"/>
                <w:sz w:val="18"/>
                <w:szCs w:val="18"/>
              </w:rPr>
            </w:pPr>
          </w:p>
          <w:p w14:paraId="59017DDF" w14:textId="77777777" w:rsidR="009D7CCD" w:rsidRDefault="009D7CCD" w:rsidP="00BE23D3">
            <w:pPr>
              <w:rPr>
                <w:rFonts w:cstheme="minorHAnsi"/>
                <w:sz w:val="18"/>
                <w:szCs w:val="18"/>
              </w:rPr>
            </w:pPr>
          </w:p>
          <w:p w14:paraId="0E3BFC15" w14:textId="00AB4BB5" w:rsidR="009D7CCD" w:rsidRDefault="009D7CCD" w:rsidP="00BE23D3">
            <w:pPr>
              <w:rPr>
                <w:rFonts w:cstheme="minorHAnsi"/>
                <w:sz w:val="18"/>
                <w:szCs w:val="18"/>
              </w:rPr>
            </w:pPr>
            <w:r>
              <w:rPr>
                <w:rFonts w:cstheme="minorHAnsi"/>
                <w:sz w:val="18"/>
                <w:szCs w:val="18"/>
              </w:rPr>
              <w:t>Erhvervsstyrelsen</w:t>
            </w:r>
          </w:p>
        </w:tc>
        <w:tc>
          <w:tcPr>
            <w:tcW w:w="1846" w:type="dxa"/>
          </w:tcPr>
          <w:p w14:paraId="51077246" w14:textId="77777777" w:rsidR="009D7CCD" w:rsidRDefault="009D7CCD" w:rsidP="00BE23D3">
            <w:pPr>
              <w:rPr>
                <w:rFonts w:cstheme="minorHAnsi"/>
                <w:sz w:val="18"/>
                <w:szCs w:val="18"/>
              </w:rPr>
            </w:pPr>
            <w:r>
              <w:rPr>
                <w:rFonts w:cstheme="minorHAnsi"/>
                <w:sz w:val="18"/>
                <w:szCs w:val="18"/>
              </w:rPr>
              <w:t>20. januar 2021</w:t>
            </w:r>
          </w:p>
          <w:p w14:paraId="1680FA1A" w14:textId="77777777" w:rsidR="009D7CCD" w:rsidRDefault="009D7CCD" w:rsidP="00BE23D3">
            <w:pPr>
              <w:rPr>
                <w:rFonts w:cstheme="minorHAnsi"/>
                <w:sz w:val="18"/>
                <w:szCs w:val="18"/>
              </w:rPr>
            </w:pPr>
          </w:p>
          <w:p w14:paraId="01A4A957" w14:textId="3E1038B1" w:rsidR="009D7CCD" w:rsidRPr="002854A9" w:rsidRDefault="009D7CCD" w:rsidP="00BE23D3">
            <w:pPr>
              <w:rPr>
                <w:rFonts w:cstheme="minorHAnsi"/>
                <w:sz w:val="18"/>
                <w:szCs w:val="18"/>
              </w:rPr>
            </w:pPr>
            <w:r>
              <w:rPr>
                <w:rFonts w:cstheme="minorHAnsi"/>
                <w:sz w:val="18"/>
                <w:szCs w:val="18"/>
              </w:rPr>
              <w:t>2. februar 2021</w:t>
            </w:r>
          </w:p>
        </w:tc>
      </w:tr>
      <w:tr w:rsidR="009D7CCD" w:rsidRPr="000F1DB1" w14:paraId="3A858A91" w14:textId="45BC1619" w:rsidTr="009D7CCD">
        <w:tc>
          <w:tcPr>
            <w:tcW w:w="15163" w:type="dxa"/>
            <w:gridSpan w:val="4"/>
            <w:tcBorders>
              <w:bottom w:val="single" w:sz="4" w:space="0" w:color="auto"/>
            </w:tcBorders>
          </w:tcPr>
          <w:p w14:paraId="2DBCBDBB" w14:textId="39D1B7A2" w:rsidR="009D7CCD" w:rsidRPr="00BE784F" w:rsidRDefault="009D7CCD" w:rsidP="00BE23D3">
            <w:pPr>
              <w:pStyle w:val="Overskrift2"/>
              <w:outlineLvl w:val="1"/>
            </w:pPr>
            <w:bookmarkStart w:id="42" w:name="_Toc99571932"/>
            <w:r>
              <w:t>37. Udbyttebegrænsning</w:t>
            </w:r>
            <w:bookmarkEnd w:id="42"/>
          </w:p>
        </w:tc>
      </w:tr>
      <w:tr w:rsidR="009D7CCD" w:rsidRPr="000F1DB1" w14:paraId="2E0EAD56" w14:textId="77777777" w:rsidTr="009D7CCD">
        <w:tc>
          <w:tcPr>
            <w:tcW w:w="4390" w:type="dxa"/>
            <w:tcBorders>
              <w:top w:val="single" w:sz="4" w:space="0" w:color="auto"/>
            </w:tcBorders>
          </w:tcPr>
          <w:p w14:paraId="65DF6501" w14:textId="77777777" w:rsidR="009D7CCD" w:rsidRDefault="009D7CCD" w:rsidP="00BE23D3">
            <w:pPr>
              <w:rPr>
                <w:rFonts w:cstheme="minorHAnsi"/>
                <w:sz w:val="18"/>
                <w:szCs w:val="18"/>
              </w:rPr>
            </w:pPr>
            <w:r w:rsidRPr="008E6F58">
              <w:rPr>
                <w:rFonts w:cstheme="minorHAnsi"/>
                <w:sz w:val="18"/>
                <w:szCs w:val="18"/>
              </w:rPr>
              <w:t>Jf. bekendtgørelsen</w:t>
            </w:r>
            <w:r>
              <w:rPr>
                <w:rFonts w:cstheme="minorHAnsi"/>
                <w:sz w:val="18"/>
                <w:szCs w:val="18"/>
              </w:rPr>
              <w:t>s</w:t>
            </w:r>
            <w:r w:rsidRPr="008E6F58">
              <w:rPr>
                <w:rFonts w:cstheme="minorHAnsi"/>
                <w:sz w:val="18"/>
                <w:szCs w:val="18"/>
              </w:rPr>
              <w:t xml:space="preserve"> (BEK 574)</w:t>
            </w:r>
            <w:r>
              <w:rPr>
                <w:rFonts w:cstheme="minorHAnsi"/>
                <w:sz w:val="18"/>
                <w:szCs w:val="18"/>
              </w:rPr>
              <w:t xml:space="preserve"> § 3, stk. 5 (stk. 6 jf. ændringsbekendtgørelsen 834) er det en betingelse at den kompensationssøgende virksomhed ikke, hvis kompensationen overstiger 60 mio. kr., udbetaler udbytte i regnskabsår med balancedag i 2020 og 2021. </w:t>
            </w:r>
          </w:p>
          <w:p w14:paraId="4632BA1E" w14:textId="77777777" w:rsidR="009D7CCD" w:rsidRDefault="009D7CCD" w:rsidP="00BE23D3">
            <w:pPr>
              <w:rPr>
                <w:rFonts w:cstheme="minorHAnsi"/>
                <w:sz w:val="18"/>
                <w:szCs w:val="18"/>
              </w:rPr>
            </w:pPr>
          </w:p>
          <w:p w14:paraId="1D2B85B1" w14:textId="231AFA2D" w:rsidR="009D7CCD" w:rsidRPr="008B016F" w:rsidRDefault="009D7CCD" w:rsidP="00BE23D3">
            <w:pPr>
              <w:rPr>
                <w:rFonts w:cstheme="minorHAnsi"/>
                <w:sz w:val="18"/>
                <w:szCs w:val="18"/>
              </w:rPr>
            </w:pPr>
            <w:r>
              <w:rPr>
                <w:rFonts w:cstheme="minorHAnsi"/>
                <w:sz w:val="18"/>
                <w:szCs w:val="18"/>
              </w:rPr>
              <w:t xml:space="preserve">Er det korrekt forstået, at begrænsningen gælder for udbytter </w:t>
            </w:r>
            <w:r w:rsidRPr="0014297F">
              <w:rPr>
                <w:rFonts w:cstheme="minorHAnsi"/>
                <w:sz w:val="18"/>
                <w:szCs w:val="18"/>
                <w:u w:val="single"/>
              </w:rPr>
              <w:t>vedtaget</w:t>
            </w:r>
            <w:r>
              <w:rPr>
                <w:rFonts w:cstheme="minorHAnsi"/>
                <w:sz w:val="18"/>
                <w:szCs w:val="18"/>
              </w:rPr>
              <w:t xml:space="preserve"> i regnskabsår med balancedag i 2020 og 2021 uanset for hvilket regnskabsår udbyttet vedrører samt udbyttets udbetalingstidspunktet?</w:t>
            </w:r>
          </w:p>
        </w:tc>
        <w:tc>
          <w:tcPr>
            <w:tcW w:w="6375" w:type="dxa"/>
            <w:tcBorders>
              <w:top w:val="single" w:sz="4" w:space="0" w:color="auto"/>
            </w:tcBorders>
          </w:tcPr>
          <w:p w14:paraId="264BCD8E" w14:textId="77777777" w:rsidR="009D7CCD" w:rsidRDefault="009D7CCD" w:rsidP="00BE23D3">
            <w:pPr>
              <w:rPr>
                <w:rFonts w:cstheme="minorHAnsi"/>
                <w:sz w:val="18"/>
                <w:szCs w:val="18"/>
              </w:rPr>
            </w:pPr>
            <w:r>
              <w:rPr>
                <w:rFonts w:cstheme="minorHAnsi"/>
                <w:sz w:val="18"/>
                <w:szCs w:val="18"/>
              </w:rPr>
              <w:t>Afventer svar fra Erhvervsstyrelsen</w:t>
            </w:r>
          </w:p>
          <w:p w14:paraId="010427C2" w14:textId="77777777" w:rsidR="009D7CCD" w:rsidRDefault="009D7CCD" w:rsidP="00BE23D3">
            <w:pPr>
              <w:rPr>
                <w:rFonts w:cstheme="minorHAnsi"/>
                <w:sz w:val="18"/>
                <w:szCs w:val="18"/>
              </w:rPr>
            </w:pPr>
          </w:p>
          <w:p w14:paraId="1775F1B4" w14:textId="77777777" w:rsidR="009D7CCD" w:rsidRPr="00B0472C" w:rsidRDefault="009D7CCD" w:rsidP="00BE23D3">
            <w:pPr>
              <w:rPr>
                <w:rFonts w:cstheme="minorHAnsi"/>
                <w:sz w:val="18"/>
                <w:szCs w:val="18"/>
              </w:rPr>
            </w:pPr>
            <w:r w:rsidRPr="00B0472C">
              <w:rPr>
                <w:rFonts w:cstheme="minorHAnsi"/>
                <w:sz w:val="18"/>
                <w:szCs w:val="18"/>
              </w:rPr>
              <w:t>Korrekt.</w:t>
            </w:r>
          </w:p>
          <w:p w14:paraId="22C65106" w14:textId="77777777" w:rsidR="009D7CCD" w:rsidRPr="00B0472C" w:rsidRDefault="009D7CCD" w:rsidP="00BE23D3">
            <w:pPr>
              <w:rPr>
                <w:rFonts w:cstheme="minorHAnsi"/>
                <w:sz w:val="18"/>
                <w:szCs w:val="18"/>
              </w:rPr>
            </w:pPr>
            <w:r w:rsidRPr="00B0472C">
              <w:rPr>
                <w:rFonts w:cstheme="minorHAnsi"/>
                <w:sz w:val="18"/>
                <w:szCs w:val="18"/>
              </w:rPr>
              <w:t>I henhold til selskabslovens § 180 træffer generalforsamlingen beslutning om udbytte. Når generalforsamlingen har vedtaget udbyttet har kapitalejerne en fordring mod selskabet.</w:t>
            </w:r>
          </w:p>
          <w:p w14:paraId="2D1F0EDD" w14:textId="77777777" w:rsidR="009D7CCD" w:rsidRPr="00B0472C" w:rsidRDefault="009D7CCD" w:rsidP="00BE23D3">
            <w:pPr>
              <w:rPr>
                <w:rFonts w:cstheme="minorHAnsi"/>
                <w:sz w:val="18"/>
                <w:szCs w:val="18"/>
              </w:rPr>
            </w:pPr>
          </w:p>
          <w:p w14:paraId="1B89EE8B" w14:textId="5F43D447" w:rsidR="009D7CCD" w:rsidRDefault="009D7CCD" w:rsidP="00BE23D3">
            <w:pPr>
              <w:rPr>
                <w:rFonts w:cstheme="minorHAnsi"/>
                <w:sz w:val="18"/>
                <w:szCs w:val="18"/>
              </w:rPr>
            </w:pPr>
            <w:r w:rsidRPr="00B0472C">
              <w:rPr>
                <w:rFonts w:cstheme="minorHAnsi"/>
                <w:sz w:val="18"/>
                <w:szCs w:val="18"/>
              </w:rPr>
              <w:t>Derved må der ikke vedtages udbytte på generalforsamlingen vedrørende regnskaber med balancedag i 2020 og 2021 såfremt virksomheden har modtaget kompensation over 60 mio. kr.</w:t>
            </w:r>
          </w:p>
          <w:p w14:paraId="4833951D" w14:textId="7DEC53E5" w:rsidR="009D7CCD" w:rsidRDefault="009D7CCD" w:rsidP="00BE23D3">
            <w:pPr>
              <w:rPr>
                <w:rFonts w:cstheme="minorHAnsi"/>
                <w:sz w:val="18"/>
                <w:szCs w:val="18"/>
              </w:rPr>
            </w:pPr>
          </w:p>
          <w:p w14:paraId="6E5B7AA4" w14:textId="1953BBC1" w:rsidR="009D7CCD" w:rsidRDefault="009D7CCD" w:rsidP="00BE23D3">
            <w:pPr>
              <w:rPr>
                <w:rFonts w:cstheme="minorHAnsi"/>
                <w:sz w:val="18"/>
                <w:szCs w:val="18"/>
              </w:rPr>
            </w:pPr>
            <w:r>
              <w:rPr>
                <w:rFonts w:cstheme="minorHAnsi"/>
                <w:sz w:val="18"/>
                <w:szCs w:val="18"/>
              </w:rPr>
              <w:t>Se endvidere nedenstående spørgsmål/svar om vedtagelse af udbytte.</w:t>
            </w:r>
          </w:p>
          <w:p w14:paraId="29B48D1A" w14:textId="45199208" w:rsidR="009D7CCD" w:rsidRDefault="009D7CCD" w:rsidP="00BE23D3">
            <w:pPr>
              <w:rPr>
                <w:rFonts w:cstheme="minorHAnsi"/>
                <w:sz w:val="18"/>
                <w:szCs w:val="18"/>
              </w:rPr>
            </w:pPr>
          </w:p>
        </w:tc>
        <w:tc>
          <w:tcPr>
            <w:tcW w:w="2552" w:type="dxa"/>
            <w:tcBorders>
              <w:top w:val="single" w:sz="4" w:space="0" w:color="auto"/>
            </w:tcBorders>
          </w:tcPr>
          <w:p w14:paraId="11E61CE8" w14:textId="77777777" w:rsidR="009D7CCD" w:rsidRDefault="009D7CCD" w:rsidP="00BE23D3">
            <w:pPr>
              <w:rPr>
                <w:rFonts w:cstheme="minorHAnsi"/>
                <w:sz w:val="18"/>
                <w:szCs w:val="18"/>
              </w:rPr>
            </w:pPr>
          </w:p>
          <w:p w14:paraId="5D27A71A" w14:textId="77777777" w:rsidR="009D7CCD" w:rsidRDefault="009D7CCD" w:rsidP="00BE23D3">
            <w:pPr>
              <w:rPr>
                <w:rFonts w:cstheme="minorHAnsi"/>
                <w:sz w:val="18"/>
                <w:szCs w:val="18"/>
              </w:rPr>
            </w:pPr>
          </w:p>
          <w:p w14:paraId="0E95E1F6" w14:textId="6F6A155F"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728A6C36" w14:textId="77777777" w:rsidR="009D7CCD" w:rsidRDefault="009D7CCD" w:rsidP="00BE23D3">
            <w:pPr>
              <w:rPr>
                <w:rFonts w:cstheme="minorHAnsi"/>
                <w:sz w:val="18"/>
                <w:szCs w:val="18"/>
              </w:rPr>
            </w:pPr>
            <w:r>
              <w:rPr>
                <w:rFonts w:cstheme="minorHAnsi"/>
                <w:sz w:val="18"/>
                <w:szCs w:val="18"/>
              </w:rPr>
              <w:t>11. august 2020</w:t>
            </w:r>
          </w:p>
          <w:p w14:paraId="470C5813" w14:textId="77777777" w:rsidR="009D7CCD" w:rsidRDefault="009D7CCD" w:rsidP="00BE23D3">
            <w:pPr>
              <w:rPr>
                <w:rFonts w:cstheme="minorHAnsi"/>
                <w:sz w:val="18"/>
                <w:szCs w:val="18"/>
              </w:rPr>
            </w:pPr>
          </w:p>
          <w:p w14:paraId="270A40BB" w14:textId="5AB4A5A7" w:rsidR="009D7CCD" w:rsidRDefault="009D7CCD" w:rsidP="00BE23D3">
            <w:pPr>
              <w:rPr>
                <w:rFonts w:cstheme="minorHAnsi"/>
                <w:sz w:val="18"/>
                <w:szCs w:val="18"/>
              </w:rPr>
            </w:pPr>
            <w:r>
              <w:rPr>
                <w:rFonts w:cstheme="minorHAnsi"/>
                <w:sz w:val="18"/>
                <w:szCs w:val="18"/>
              </w:rPr>
              <w:t>8. september 2020</w:t>
            </w:r>
          </w:p>
        </w:tc>
      </w:tr>
      <w:tr w:rsidR="009D7CCD" w:rsidRPr="000F1DB1" w14:paraId="47897026" w14:textId="77777777" w:rsidTr="009D7CCD">
        <w:tc>
          <w:tcPr>
            <w:tcW w:w="4390" w:type="dxa"/>
            <w:tcBorders>
              <w:top w:val="single" w:sz="4" w:space="0" w:color="auto"/>
            </w:tcBorders>
          </w:tcPr>
          <w:p w14:paraId="2CC0F3E1" w14:textId="77777777" w:rsidR="009D7CCD" w:rsidRDefault="009D7CCD" w:rsidP="00BE23D3">
            <w:pPr>
              <w:rPr>
                <w:rFonts w:cstheme="minorHAnsi"/>
                <w:sz w:val="18"/>
                <w:szCs w:val="18"/>
              </w:rPr>
            </w:pPr>
            <w:r w:rsidRPr="008E6F58">
              <w:rPr>
                <w:rFonts w:cstheme="minorHAnsi"/>
                <w:sz w:val="18"/>
                <w:szCs w:val="18"/>
              </w:rPr>
              <w:t>Jf. bekendtgørelsen</w:t>
            </w:r>
            <w:r>
              <w:rPr>
                <w:rFonts w:cstheme="minorHAnsi"/>
                <w:sz w:val="18"/>
                <w:szCs w:val="18"/>
              </w:rPr>
              <w:t>s</w:t>
            </w:r>
            <w:r w:rsidRPr="008E6F58">
              <w:rPr>
                <w:rFonts w:cstheme="minorHAnsi"/>
                <w:sz w:val="18"/>
                <w:szCs w:val="18"/>
              </w:rPr>
              <w:t xml:space="preserve"> (BEK 574)</w:t>
            </w:r>
            <w:r>
              <w:rPr>
                <w:rFonts w:cstheme="minorHAnsi"/>
                <w:sz w:val="18"/>
                <w:szCs w:val="18"/>
              </w:rPr>
              <w:t xml:space="preserve"> § 3, stk. 5 (stk. 6 jf. ændringsbekendtgørelsen 834) er det en betingelse at den kompensationssøgende virksomhed ikke, hvis kompensationen overstiger 60 mio. kr., </w:t>
            </w:r>
            <w:r w:rsidRPr="00A82CCC">
              <w:rPr>
                <w:rFonts w:cstheme="minorHAnsi"/>
                <w:sz w:val="18"/>
                <w:szCs w:val="18"/>
                <w:u w:val="single"/>
              </w:rPr>
              <w:t>udbetaler</w:t>
            </w:r>
            <w:r>
              <w:rPr>
                <w:rFonts w:cstheme="minorHAnsi"/>
                <w:sz w:val="18"/>
                <w:szCs w:val="18"/>
              </w:rPr>
              <w:t xml:space="preserve"> udbytte i regnskabsår med balancedag i 2020 og 2021. </w:t>
            </w:r>
          </w:p>
          <w:p w14:paraId="0158C8FF" w14:textId="77777777" w:rsidR="009D7CCD" w:rsidRDefault="009D7CCD" w:rsidP="00BE23D3">
            <w:pPr>
              <w:rPr>
                <w:rFonts w:cstheme="minorHAnsi"/>
                <w:sz w:val="18"/>
                <w:szCs w:val="18"/>
              </w:rPr>
            </w:pPr>
          </w:p>
          <w:p w14:paraId="4E89A4A2" w14:textId="46239256" w:rsidR="009D7CCD" w:rsidRPr="008B016F" w:rsidRDefault="009D7CCD" w:rsidP="00BE23D3">
            <w:pPr>
              <w:rPr>
                <w:rFonts w:cstheme="minorHAnsi"/>
                <w:sz w:val="18"/>
                <w:szCs w:val="18"/>
              </w:rPr>
            </w:pPr>
            <w:r>
              <w:rPr>
                <w:rFonts w:cstheme="minorHAnsi"/>
                <w:sz w:val="18"/>
                <w:szCs w:val="18"/>
              </w:rPr>
              <w:t>Er det korrekt forstået, at det er vedtagelsesdatoen og ikke udbetalingsdatoen der er gældende?</w:t>
            </w:r>
          </w:p>
        </w:tc>
        <w:tc>
          <w:tcPr>
            <w:tcW w:w="6375" w:type="dxa"/>
            <w:tcBorders>
              <w:top w:val="single" w:sz="4" w:space="0" w:color="auto"/>
            </w:tcBorders>
          </w:tcPr>
          <w:p w14:paraId="20C60A0F" w14:textId="77777777" w:rsidR="009D7CCD" w:rsidRDefault="009D7CCD" w:rsidP="00BE23D3">
            <w:pPr>
              <w:rPr>
                <w:rFonts w:cstheme="minorHAnsi"/>
                <w:sz w:val="18"/>
                <w:szCs w:val="18"/>
              </w:rPr>
            </w:pPr>
            <w:r>
              <w:rPr>
                <w:rFonts w:cstheme="minorHAnsi"/>
                <w:sz w:val="18"/>
                <w:szCs w:val="18"/>
              </w:rPr>
              <w:t>Afventer svar fra Erhvervsstyrelsen</w:t>
            </w:r>
          </w:p>
          <w:p w14:paraId="0FE2A8D5" w14:textId="77777777" w:rsidR="009D7CCD" w:rsidRDefault="009D7CCD" w:rsidP="00BE23D3">
            <w:pPr>
              <w:rPr>
                <w:rFonts w:cstheme="minorHAnsi"/>
                <w:sz w:val="18"/>
                <w:szCs w:val="18"/>
              </w:rPr>
            </w:pPr>
          </w:p>
          <w:p w14:paraId="0573A3A3" w14:textId="77777777" w:rsidR="009D7CCD" w:rsidRDefault="009D7CCD" w:rsidP="00BE23D3">
            <w:pPr>
              <w:rPr>
                <w:rFonts w:cstheme="minorHAnsi"/>
                <w:sz w:val="18"/>
                <w:szCs w:val="18"/>
              </w:rPr>
            </w:pPr>
            <w:r>
              <w:rPr>
                <w:rFonts w:cstheme="minorHAnsi"/>
                <w:sz w:val="18"/>
                <w:szCs w:val="18"/>
              </w:rPr>
              <w:t>Korrekt</w:t>
            </w:r>
          </w:p>
          <w:p w14:paraId="405956CB" w14:textId="77777777" w:rsidR="009D7CCD" w:rsidRPr="00B0472C" w:rsidRDefault="009D7CCD" w:rsidP="00BE23D3">
            <w:pPr>
              <w:rPr>
                <w:rFonts w:cstheme="minorHAnsi"/>
                <w:sz w:val="18"/>
                <w:szCs w:val="18"/>
              </w:rPr>
            </w:pPr>
            <w:r w:rsidRPr="00B0472C">
              <w:rPr>
                <w:rFonts w:cstheme="minorHAnsi"/>
                <w:sz w:val="18"/>
                <w:szCs w:val="18"/>
              </w:rPr>
              <w:t>I henhold til selskabslovens § 180 træffer generalforsamlingen beslutning om udbytte. Når generalforsamlingen har vedtaget udbyttet har kapitalejerne en fordring mod selskabet.</w:t>
            </w:r>
          </w:p>
          <w:p w14:paraId="3E637486" w14:textId="77777777" w:rsidR="009D7CCD" w:rsidRPr="00B0472C" w:rsidRDefault="009D7CCD" w:rsidP="00BE23D3">
            <w:pPr>
              <w:rPr>
                <w:rFonts w:cstheme="minorHAnsi"/>
                <w:sz w:val="18"/>
                <w:szCs w:val="18"/>
              </w:rPr>
            </w:pPr>
          </w:p>
          <w:p w14:paraId="087A1D2A" w14:textId="77777777" w:rsidR="009D7CCD" w:rsidRDefault="009D7CCD" w:rsidP="00BE23D3">
            <w:pPr>
              <w:rPr>
                <w:rFonts w:cstheme="minorHAnsi"/>
                <w:sz w:val="18"/>
                <w:szCs w:val="18"/>
              </w:rPr>
            </w:pPr>
            <w:r w:rsidRPr="00B0472C">
              <w:rPr>
                <w:rFonts w:cstheme="minorHAnsi"/>
                <w:sz w:val="18"/>
                <w:szCs w:val="18"/>
              </w:rPr>
              <w:t>Derved må der ikke vedtages udbytte på generalforsamlingen vedrørende regnskaber med balancedag i 2020 og 2021 såfremt virksomheden har modtaget kompensation over 60 mio. kr.</w:t>
            </w:r>
            <w:r>
              <w:rPr>
                <w:rFonts w:cstheme="minorHAnsi"/>
                <w:sz w:val="18"/>
                <w:szCs w:val="18"/>
              </w:rPr>
              <w:t xml:space="preserve"> </w:t>
            </w:r>
          </w:p>
          <w:p w14:paraId="4FBD77A0" w14:textId="77777777" w:rsidR="009D7CCD" w:rsidRDefault="009D7CCD" w:rsidP="00BE23D3">
            <w:pPr>
              <w:rPr>
                <w:rFonts w:cstheme="minorHAnsi"/>
                <w:sz w:val="18"/>
                <w:szCs w:val="18"/>
                <w:highlight w:val="yellow"/>
              </w:rPr>
            </w:pPr>
          </w:p>
          <w:p w14:paraId="6E6685CB" w14:textId="77777777" w:rsidR="009D7CCD" w:rsidRDefault="009D7CCD" w:rsidP="00BE23D3">
            <w:pPr>
              <w:rPr>
                <w:rFonts w:cstheme="minorHAnsi"/>
                <w:sz w:val="18"/>
                <w:szCs w:val="18"/>
              </w:rPr>
            </w:pPr>
            <w:r>
              <w:rPr>
                <w:rFonts w:cstheme="minorHAnsi"/>
                <w:sz w:val="18"/>
                <w:szCs w:val="18"/>
              </w:rPr>
              <w:t>Se endvidere nedenstående spørgsmål/svar om vedtagelse af udbytte.</w:t>
            </w:r>
          </w:p>
          <w:p w14:paraId="117DB478" w14:textId="45627D1C" w:rsidR="009D7CCD" w:rsidRDefault="009D7CCD" w:rsidP="00BE23D3">
            <w:pPr>
              <w:rPr>
                <w:rFonts w:cstheme="minorHAnsi"/>
                <w:sz w:val="18"/>
                <w:szCs w:val="18"/>
              </w:rPr>
            </w:pPr>
          </w:p>
        </w:tc>
        <w:tc>
          <w:tcPr>
            <w:tcW w:w="2552" w:type="dxa"/>
            <w:tcBorders>
              <w:top w:val="single" w:sz="4" w:space="0" w:color="auto"/>
            </w:tcBorders>
          </w:tcPr>
          <w:p w14:paraId="02834AE4" w14:textId="77777777" w:rsidR="009D7CCD" w:rsidRDefault="009D7CCD" w:rsidP="00BE23D3">
            <w:pPr>
              <w:rPr>
                <w:rFonts w:cstheme="minorHAnsi"/>
                <w:sz w:val="18"/>
                <w:szCs w:val="18"/>
              </w:rPr>
            </w:pPr>
          </w:p>
          <w:p w14:paraId="0E3A3176" w14:textId="77777777" w:rsidR="009D7CCD" w:rsidRDefault="009D7CCD" w:rsidP="00BE23D3">
            <w:pPr>
              <w:rPr>
                <w:rFonts w:cstheme="minorHAnsi"/>
                <w:sz w:val="18"/>
                <w:szCs w:val="18"/>
              </w:rPr>
            </w:pPr>
          </w:p>
          <w:p w14:paraId="1E811C5D" w14:textId="7D3E5110"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7F3395D1" w14:textId="77777777" w:rsidR="009D7CCD" w:rsidRDefault="009D7CCD" w:rsidP="00BE23D3">
            <w:pPr>
              <w:rPr>
                <w:rFonts w:cstheme="minorHAnsi"/>
                <w:sz w:val="18"/>
                <w:szCs w:val="18"/>
              </w:rPr>
            </w:pPr>
            <w:r>
              <w:rPr>
                <w:rFonts w:cstheme="minorHAnsi"/>
                <w:sz w:val="18"/>
                <w:szCs w:val="18"/>
              </w:rPr>
              <w:t>11. august 2020</w:t>
            </w:r>
          </w:p>
          <w:p w14:paraId="2EDE1F0B" w14:textId="77777777" w:rsidR="009D7CCD" w:rsidRDefault="009D7CCD" w:rsidP="00BE23D3">
            <w:pPr>
              <w:rPr>
                <w:rFonts w:cstheme="minorHAnsi"/>
                <w:sz w:val="18"/>
                <w:szCs w:val="18"/>
              </w:rPr>
            </w:pPr>
          </w:p>
          <w:p w14:paraId="5A29DB2C" w14:textId="75B85606" w:rsidR="009D7CCD" w:rsidRDefault="009D7CCD" w:rsidP="00BE23D3">
            <w:pPr>
              <w:rPr>
                <w:rFonts w:cstheme="minorHAnsi"/>
                <w:sz w:val="18"/>
                <w:szCs w:val="18"/>
              </w:rPr>
            </w:pPr>
            <w:r>
              <w:rPr>
                <w:rFonts w:cstheme="minorHAnsi"/>
                <w:sz w:val="18"/>
                <w:szCs w:val="18"/>
              </w:rPr>
              <w:t>8. september 2020</w:t>
            </w:r>
          </w:p>
        </w:tc>
      </w:tr>
      <w:tr w:rsidR="009D7CCD" w:rsidRPr="000F1DB1" w14:paraId="3311568B" w14:textId="77777777" w:rsidTr="009D7CCD">
        <w:tc>
          <w:tcPr>
            <w:tcW w:w="4390" w:type="dxa"/>
            <w:tcBorders>
              <w:top w:val="single" w:sz="4" w:space="0" w:color="auto"/>
            </w:tcBorders>
          </w:tcPr>
          <w:p w14:paraId="03869905" w14:textId="77777777" w:rsidR="009D7CCD" w:rsidRDefault="009D7CCD" w:rsidP="00BE23D3">
            <w:pPr>
              <w:rPr>
                <w:rFonts w:cstheme="minorHAnsi"/>
                <w:sz w:val="18"/>
                <w:szCs w:val="18"/>
              </w:rPr>
            </w:pPr>
            <w:r w:rsidRPr="008E6F58">
              <w:rPr>
                <w:rFonts w:cstheme="minorHAnsi"/>
                <w:sz w:val="18"/>
                <w:szCs w:val="18"/>
              </w:rPr>
              <w:t>Jf. bekendtgørelsen</w:t>
            </w:r>
            <w:r>
              <w:rPr>
                <w:rFonts w:cstheme="minorHAnsi"/>
                <w:sz w:val="18"/>
                <w:szCs w:val="18"/>
              </w:rPr>
              <w:t>s</w:t>
            </w:r>
            <w:r w:rsidRPr="008E6F58">
              <w:rPr>
                <w:rFonts w:cstheme="minorHAnsi"/>
                <w:sz w:val="18"/>
                <w:szCs w:val="18"/>
              </w:rPr>
              <w:t xml:space="preserve"> (BEK 574)</w:t>
            </w:r>
            <w:r>
              <w:rPr>
                <w:rFonts w:cstheme="minorHAnsi"/>
                <w:sz w:val="18"/>
                <w:szCs w:val="18"/>
              </w:rPr>
              <w:t xml:space="preserve"> § 17, stk. 5 skal virksomhederne kun indsende en erklæring om virksomheden har kapitalafgang herunder udbetaler udbytte for (rettet til ”i” jf. ændringsbekendtgørelsen 834) regnskabsår med balancedag i 2020 og 2021, såfremt beslutning om kapitalafgang er truffet efter bekendtgørelsens ikrafttrædelsestidspunkt d. 6. maj 2020.   </w:t>
            </w:r>
          </w:p>
          <w:p w14:paraId="5DA910D5" w14:textId="77777777" w:rsidR="009D7CCD" w:rsidRDefault="009D7CCD" w:rsidP="00BE23D3">
            <w:pPr>
              <w:rPr>
                <w:rFonts w:cstheme="minorHAnsi"/>
                <w:sz w:val="18"/>
                <w:szCs w:val="18"/>
              </w:rPr>
            </w:pPr>
          </w:p>
          <w:p w14:paraId="39F7A82D" w14:textId="77777777" w:rsidR="009D7CCD" w:rsidRDefault="009D7CCD" w:rsidP="00BE23D3">
            <w:pPr>
              <w:rPr>
                <w:rFonts w:cstheme="minorHAnsi"/>
                <w:sz w:val="18"/>
                <w:szCs w:val="18"/>
              </w:rPr>
            </w:pPr>
            <w:r>
              <w:rPr>
                <w:rFonts w:cstheme="minorHAnsi"/>
                <w:sz w:val="18"/>
                <w:szCs w:val="18"/>
              </w:rPr>
              <w:t>Det fremgår af ”Vejledning om ansøgning til den midlertidige kompensationsordning for virksomhedens faste omkostninger” af 6. maj 2020 side 2, at ”Virksomheder, som inden d. 29. april 2020 har truffet beslutning om at have kapitalafgang, herunder udbetale udbytte, eller foretage aktietilbagekøb, kan fastholde dette og stadig modtage mere end 60 mio. kr. i kompensation. (Sætningen er uændret i vejledningen dateret 27. juli 2020).</w:t>
            </w:r>
          </w:p>
          <w:p w14:paraId="6CFB964B" w14:textId="77777777" w:rsidR="009D7CCD" w:rsidRDefault="009D7CCD" w:rsidP="00BE23D3">
            <w:pPr>
              <w:rPr>
                <w:rFonts w:cstheme="minorHAnsi"/>
                <w:sz w:val="18"/>
                <w:szCs w:val="18"/>
              </w:rPr>
            </w:pPr>
          </w:p>
          <w:p w14:paraId="5D889D2F" w14:textId="0AC1B42F" w:rsidR="009D7CCD" w:rsidRPr="008B016F" w:rsidRDefault="009D7CCD" w:rsidP="00BE23D3">
            <w:pPr>
              <w:rPr>
                <w:rFonts w:cstheme="minorHAnsi"/>
                <w:sz w:val="18"/>
                <w:szCs w:val="18"/>
              </w:rPr>
            </w:pPr>
            <w:r>
              <w:rPr>
                <w:rFonts w:cstheme="minorHAnsi"/>
                <w:sz w:val="18"/>
                <w:szCs w:val="18"/>
              </w:rPr>
              <w:t xml:space="preserve">Betyder det, at virksomhederne har forbud mod at udbetale (vedtage?) udbytte for perioden 29. april – 5. maj 2020 jf. bekendtgørelsens (BEK 574) §3, stk. 5 og at det kun er bestemmelsen om erklæring der træder i kraft </w:t>
            </w:r>
            <w:r w:rsidRPr="00A82CCC">
              <w:rPr>
                <w:rFonts w:cstheme="minorHAnsi"/>
                <w:sz w:val="18"/>
                <w:szCs w:val="18"/>
              </w:rPr>
              <w:t>efter</w:t>
            </w:r>
            <w:r w:rsidRPr="0014297F">
              <w:rPr>
                <w:rFonts w:cstheme="minorHAnsi"/>
                <w:sz w:val="18"/>
                <w:szCs w:val="18"/>
              </w:rPr>
              <w:t xml:space="preserve"> ikr</w:t>
            </w:r>
            <w:r>
              <w:rPr>
                <w:rFonts w:cstheme="minorHAnsi"/>
                <w:sz w:val="18"/>
                <w:szCs w:val="18"/>
              </w:rPr>
              <w:t>afttrædelsestidspunktet d. 6. maj 2020?</w:t>
            </w:r>
          </w:p>
        </w:tc>
        <w:tc>
          <w:tcPr>
            <w:tcW w:w="6375" w:type="dxa"/>
            <w:tcBorders>
              <w:top w:val="single" w:sz="4" w:space="0" w:color="auto"/>
            </w:tcBorders>
          </w:tcPr>
          <w:p w14:paraId="1E8BFEA5" w14:textId="77777777" w:rsidR="009D7CCD" w:rsidRDefault="009D7CCD" w:rsidP="00BE23D3">
            <w:pPr>
              <w:rPr>
                <w:rFonts w:cstheme="minorHAnsi"/>
                <w:sz w:val="18"/>
                <w:szCs w:val="18"/>
              </w:rPr>
            </w:pPr>
            <w:r>
              <w:rPr>
                <w:rFonts w:cstheme="minorHAnsi"/>
                <w:sz w:val="18"/>
                <w:szCs w:val="18"/>
              </w:rPr>
              <w:t>Afventer svar fra Erhvervsstyrelsen</w:t>
            </w:r>
          </w:p>
          <w:p w14:paraId="62FCCBDF" w14:textId="77777777" w:rsidR="009D7CCD" w:rsidRDefault="009D7CCD" w:rsidP="00BE23D3">
            <w:pPr>
              <w:rPr>
                <w:rFonts w:cstheme="minorHAnsi"/>
                <w:sz w:val="18"/>
                <w:szCs w:val="18"/>
              </w:rPr>
            </w:pPr>
          </w:p>
          <w:p w14:paraId="17261397" w14:textId="77777777" w:rsidR="009D7CCD" w:rsidRPr="00B0472C" w:rsidRDefault="009D7CCD" w:rsidP="00BE23D3">
            <w:pPr>
              <w:rPr>
                <w:rFonts w:cstheme="minorHAnsi"/>
                <w:sz w:val="18"/>
                <w:szCs w:val="18"/>
              </w:rPr>
            </w:pPr>
            <w:r w:rsidRPr="00B0472C">
              <w:rPr>
                <w:rFonts w:cstheme="minorHAnsi"/>
                <w:sz w:val="18"/>
                <w:szCs w:val="18"/>
              </w:rPr>
              <w:t xml:space="preserve">Virksomheder med balancedag i 2020 og som har vedtaget kapitalafgang på generalforsamlingen inden d. 29. april 2020 kan fastholde denne uden indvirkning på modtagelsen af kompensation. </w:t>
            </w:r>
          </w:p>
          <w:p w14:paraId="2ACA38B6" w14:textId="77777777" w:rsidR="009D7CCD" w:rsidRPr="00B0472C" w:rsidRDefault="009D7CCD" w:rsidP="00BE23D3">
            <w:pPr>
              <w:rPr>
                <w:rFonts w:cstheme="minorHAnsi"/>
                <w:sz w:val="18"/>
                <w:szCs w:val="18"/>
              </w:rPr>
            </w:pPr>
          </w:p>
          <w:p w14:paraId="2AEE6214" w14:textId="77777777" w:rsidR="009D7CCD" w:rsidRPr="00B0472C" w:rsidRDefault="009D7CCD" w:rsidP="00BE23D3">
            <w:pPr>
              <w:rPr>
                <w:rFonts w:cstheme="minorHAnsi"/>
                <w:sz w:val="18"/>
                <w:szCs w:val="18"/>
              </w:rPr>
            </w:pPr>
            <w:r w:rsidRPr="00B0472C">
              <w:rPr>
                <w:rFonts w:cstheme="minorHAnsi"/>
                <w:sz w:val="18"/>
                <w:szCs w:val="18"/>
              </w:rPr>
              <w:t>For øvrige virksomheder med balancedag i 2020 eller 2021 og som modtager kompensation over 60 mio. kr. er der forbud mod at vedtage kapitalafgang på generalforsamlingen efter d. 29. april 2020.</w:t>
            </w:r>
          </w:p>
          <w:p w14:paraId="5D030537" w14:textId="7BB4D282" w:rsidR="009D7CCD" w:rsidRDefault="009D7CCD" w:rsidP="00BE23D3">
            <w:pPr>
              <w:rPr>
                <w:rFonts w:cstheme="minorHAnsi"/>
                <w:sz w:val="18"/>
                <w:szCs w:val="18"/>
              </w:rPr>
            </w:pPr>
          </w:p>
        </w:tc>
        <w:tc>
          <w:tcPr>
            <w:tcW w:w="2552" w:type="dxa"/>
            <w:tcBorders>
              <w:top w:val="single" w:sz="4" w:space="0" w:color="auto"/>
            </w:tcBorders>
          </w:tcPr>
          <w:p w14:paraId="00F228FA" w14:textId="77777777" w:rsidR="009D7CCD" w:rsidRDefault="009D7CCD" w:rsidP="00BE23D3">
            <w:pPr>
              <w:rPr>
                <w:rFonts w:cstheme="minorHAnsi"/>
                <w:sz w:val="18"/>
                <w:szCs w:val="18"/>
              </w:rPr>
            </w:pPr>
          </w:p>
          <w:p w14:paraId="4931A212" w14:textId="77777777" w:rsidR="009D7CCD" w:rsidRDefault="009D7CCD" w:rsidP="00BE23D3">
            <w:pPr>
              <w:rPr>
                <w:rFonts w:cstheme="minorHAnsi"/>
                <w:sz w:val="18"/>
                <w:szCs w:val="18"/>
              </w:rPr>
            </w:pPr>
          </w:p>
          <w:p w14:paraId="57EBF375" w14:textId="0F0FF110"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14A9F755" w14:textId="77777777" w:rsidR="009D7CCD" w:rsidRDefault="009D7CCD" w:rsidP="00BE23D3">
            <w:pPr>
              <w:rPr>
                <w:rFonts w:cstheme="minorHAnsi"/>
                <w:sz w:val="18"/>
                <w:szCs w:val="18"/>
              </w:rPr>
            </w:pPr>
            <w:r>
              <w:rPr>
                <w:rFonts w:cstheme="minorHAnsi"/>
                <w:sz w:val="18"/>
                <w:szCs w:val="18"/>
              </w:rPr>
              <w:t>11. august 2020</w:t>
            </w:r>
          </w:p>
          <w:p w14:paraId="3B6969D4" w14:textId="77777777" w:rsidR="009D7CCD" w:rsidRDefault="009D7CCD" w:rsidP="00BE23D3">
            <w:pPr>
              <w:rPr>
                <w:rFonts w:cstheme="minorHAnsi"/>
                <w:sz w:val="18"/>
                <w:szCs w:val="18"/>
              </w:rPr>
            </w:pPr>
          </w:p>
          <w:p w14:paraId="6A2DAE12" w14:textId="41BF4840" w:rsidR="009D7CCD" w:rsidRDefault="009D7CCD" w:rsidP="00BE23D3">
            <w:pPr>
              <w:rPr>
                <w:rFonts w:cstheme="minorHAnsi"/>
                <w:sz w:val="18"/>
                <w:szCs w:val="18"/>
              </w:rPr>
            </w:pPr>
            <w:r>
              <w:rPr>
                <w:rFonts w:cstheme="minorHAnsi"/>
                <w:sz w:val="18"/>
                <w:szCs w:val="18"/>
              </w:rPr>
              <w:t>8. september 2020</w:t>
            </w:r>
          </w:p>
          <w:p w14:paraId="62438CCD" w14:textId="77777777" w:rsidR="009D7CCD" w:rsidRDefault="009D7CCD" w:rsidP="00BE23D3">
            <w:pPr>
              <w:rPr>
                <w:rFonts w:cstheme="minorHAnsi"/>
                <w:sz w:val="18"/>
                <w:szCs w:val="18"/>
              </w:rPr>
            </w:pPr>
          </w:p>
          <w:p w14:paraId="11E7BF9A" w14:textId="560DCAE6" w:rsidR="009D7CCD" w:rsidRDefault="009D7CCD" w:rsidP="00BE23D3">
            <w:pPr>
              <w:rPr>
                <w:rFonts w:cstheme="minorHAnsi"/>
                <w:sz w:val="18"/>
                <w:szCs w:val="18"/>
              </w:rPr>
            </w:pPr>
          </w:p>
        </w:tc>
      </w:tr>
      <w:tr w:rsidR="009D7CCD" w:rsidRPr="000F1DB1" w14:paraId="00513EE0" w14:textId="77777777" w:rsidTr="009D7CCD">
        <w:tc>
          <w:tcPr>
            <w:tcW w:w="15163" w:type="dxa"/>
            <w:gridSpan w:val="4"/>
            <w:tcBorders>
              <w:bottom w:val="single" w:sz="4" w:space="0" w:color="auto"/>
            </w:tcBorders>
          </w:tcPr>
          <w:p w14:paraId="0F6335E8" w14:textId="6C03741A" w:rsidR="009D7CCD" w:rsidRPr="000F1DB1" w:rsidRDefault="009D7CCD" w:rsidP="00BE23D3">
            <w:pPr>
              <w:pStyle w:val="Overskrift2"/>
              <w:outlineLvl w:val="1"/>
            </w:pPr>
            <w:bookmarkStart w:id="43" w:name="_Toc99571933"/>
            <w:r>
              <w:t>38</w:t>
            </w:r>
            <w:r w:rsidRPr="00BE784F">
              <w:t xml:space="preserve">. </w:t>
            </w:r>
            <w:r>
              <w:t>Statsstøtteregler, generelt, maksimal kompensation, udækkede faste omkostninger mv.</w:t>
            </w:r>
            <w:bookmarkEnd w:id="43"/>
          </w:p>
        </w:tc>
      </w:tr>
      <w:tr w:rsidR="009D7CCD" w:rsidRPr="00BE784F" w14:paraId="729D7235" w14:textId="77777777" w:rsidTr="009D7CCD">
        <w:tc>
          <w:tcPr>
            <w:tcW w:w="4390" w:type="dxa"/>
            <w:tcBorders>
              <w:top w:val="single" w:sz="4" w:space="0" w:color="auto"/>
            </w:tcBorders>
          </w:tcPr>
          <w:p w14:paraId="2782E694" w14:textId="77777777" w:rsidR="009D7CCD" w:rsidRDefault="009D7CCD" w:rsidP="00BE23D3">
            <w:pPr>
              <w:rPr>
                <w:rFonts w:cstheme="minorHAnsi"/>
                <w:sz w:val="18"/>
                <w:szCs w:val="18"/>
              </w:rPr>
            </w:pPr>
            <w:r w:rsidRPr="003754DF">
              <w:rPr>
                <w:rFonts w:cstheme="minorHAnsi"/>
                <w:sz w:val="18"/>
                <w:szCs w:val="18"/>
              </w:rPr>
              <w:t xml:space="preserve">Det fremgår af vejledningen, at virksomhederne kan vælge den statsstøttebestemmelse, der er mest fordelagtig for virksomheden. </w:t>
            </w:r>
          </w:p>
          <w:p w14:paraId="63D47229" w14:textId="77777777" w:rsidR="009D7CCD" w:rsidRDefault="009D7CCD" w:rsidP="00BE23D3">
            <w:pPr>
              <w:rPr>
                <w:rFonts w:cstheme="minorHAnsi"/>
                <w:sz w:val="18"/>
                <w:szCs w:val="18"/>
              </w:rPr>
            </w:pPr>
          </w:p>
          <w:p w14:paraId="682C8A26" w14:textId="77777777" w:rsidR="009D7CCD" w:rsidRDefault="009D7CCD" w:rsidP="00BE23D3">
            <w:pPr>
              <w:rPr>
                <w:rFonts w:cstheme="minorHAnsi"/>
                <w:sz w:val="18"/>
                <w:szCs w:val="18"/>
              </w:rPr>
            </w:pPr>
            <w:r w:rsidRPr="003754DF">
              <w:rPr>
                <w:rFonts w:cstheme="minorHAnsi"/>
                <w:sz w:val="18"/>
                <w:szCs w:val="18"/>
              </w:rPr>
              <w:t xml:space="preserve">Er det muligt at anvende forskellige statsstøtteordninger på forskellige perioder? </w:t>
            </w:r>
          </w:p>
          <w:p w14:paraId="0FBCCC4B" w14:textId="77777777" w:rsidR="009D7CCD" w:rsidRDefault="009D7CCD" w:rsidP="00BE23D3">
            <w:pPr>
              <w:rPr>
                <w:rFonts w:cstheme="minorHAnsi"/>
                <w:sz w:val="18"/>
                <w:szCs w:val="18"/>
              </w:rPr>
            </w:pPr>
          </w:p>
          <w:p w14:paraId="58F60FB8" w14:textId="77777777" w:rsidR="009D7CCD" w:rsidRDefault="009D7CCD" w:rsidP="00BE23D3">
            <w:pPr>
              <w:rPr>
                <w:rFonts w:cstheme="minorHAnsi"/>
                <w:sz w:val="18"/>
                <w:szCs w:val="18"/>
              </w:rPr>
            </w:pPr>
            <w:r w:rsidRPr="003754DF">
              <w:rPr>
                <w:rFonts w:cstheme="minorHAnsi"/>
                <w:sz w:val="18"/>
                <w:szCs w:val="18"/>
              </w:rPr>
              <w:t>Hvis ja, skal der laves en samlet ansøgning for hele perioden (1. november 2020 til 28. februar 2021) eller skal der laves to ansøgninger (f.eks. 1. november til 31. december 2020 og 1. januar til 28. februar 2021)?</w:t>
            </w:r>
          </w:p>
          <w:p w14:paraId="72C5E1B4" w14:textId="77777777" w:rsidR="009D7CCD" w:rsidRDefault="009D7CCD" w:rsidP="00BE23D3">
            <w:pPr>
              <w:rPr>
                <w:rFonts w:cstheme="minorHAnsi"/>
                <w:sz w:val="18"/>
                <w:szCs w:val="18"/>
              </w:rPr>
            </w:pPr>
          </w:p>
        </w:tc>
        <w:tc>
          <w:tcPr>
            <w:tcW w:w="6375" w:type="dxa"/>
            <w:tcBorders>
              <w:top w:val="single" w:sz="4" w:space="0" w:color="auto"/>
            </w:tcBorders>
          </w:tcPr>
          <w:p w14:paraId="2C70AAC1" w14:textId="77777777" w:rsidR="009D7CCD" w:rsidRDefault="009D7CCD" w:rsidP="00BE23D3">
            <w:pPr>
              <w:rPr>
                <w:rFonts w:cstheme="minorHAnsi"/>
                <w:sz w:val="18"/>
                <w:szCs w:val="18"/>
              </w:rPr>
            </w:pPr>
            <w:r>
              <w:rPr>
                <w:rFonts w:cstheme="minorHAnsi"/>
                <w:sz w:val="18"/>
                <w:szCs w:val="18"/>
              </w:rPr>
              <w:t>Afventer svar fra Erhvervsstyrelsen</w:t>
            </w:r>
          </w:p>
          <w:p w14:paraId="79538B65" w14:textId="77777777" w:rsidR="009D7CCD" w:rsidRDefault="009D7CCD" w:rsidP="00BE23D3">
            <w:pPr>
              <w:rPr>
                <w:rFonts w:cstheme="minorHAnsi"/>
                <w:sz w:val="18"/>
                <w:szCs w:val="18"/>
              </w:rPr>
            </w:pPr>
          </w:p>
          <w:p w14:paraId="1517A75E" w14:textId="77777777" w:rsidR="009D7CCD" w:rsidRDefault="009D7CCD" w:rsidP="00BE23D3">
            <w:pPr>
              <w:rPr>
                <w:rFonts w:cstheme="minorHAnsi"/>
                <w:sz w:val="18"/>
                <w:szCs w:val="18"/>
              </w:rPr>
            </w:pPr>
            <w:r w:rsidRPr="00F80534">
              <w:rPr>
                <w:rFonts w:cstheme="minorHAnsi"/>
                <w:sz w:val="18"/>
                <w:szCs w:val="18"/>
              </w:rPr>
              <w:t xml:space="preserve">Virksomheden kan ansøge separat for de forskellige relevante kompensationsperioder. Disse ansøgninger kan virksomhederne, hvor der er relevant og muligt foretage et valg mellem </w:t>
            </w:r>
            <w:r>
              <w:rPr>
                <w:rFonts w:cstheme="minorHAnsi"/>
                <w:sz w:val="18"/>
                <w:szCs w:val="18"/>
              </w:rPr>
              <w:t>s</w:t>
            </w:r>
            <w:r w:rsidRPr="00F80534">
              <w:rPr>
                <w:rFonts w:cstheme="minorHAnsi"/>
                <w:sz w:val="18"/>
                <w:szCs w:val="18"/>
              </w:rPr>
              <w:t>tatsstøttebestemmelserne. Der kan i så fald ikke sendes en samlet ansøgning for hele perioden.</w:t>
            </w:r>
          </w:p>
          <w:p w14:paraId="477C766C" w14:textId="77777777" w:rsidR="009D7CCD" w:rsidRDefault="009D7CCD" w:rsidP="00BE23D3">
            <w:pPr>
              <w:rPr>
                <w:rFonts w:cstheme="minorHAnsi"/>
                <w:sz w:val="18"/>
                <w:szCs w:val="18"/>
              </w:rPr>
            </w:pPr>
          </w:p>
        </w:tc>
        <w:tc>
          <w:tcPr>
            <w:tcW w:w="2552" w:type="dxa"/>
            <w:tcBorders>
              <w:top w:val="single" w:sz="4" w:space="0" w:color="auto"/>
            </w:tcBorders>
          </w:tcPr>
          <w:p w14:paraId="0CD7ECB2" w14:textId="77777777" w:rsidR="009D7CCD" w:rsidRDefault="009D7CCD" w:rsidP="00BE23D3">
            <w:pPr>
              <w:rPr>
                <w:rFonts w:cstheme="minorHAnsi"/>
                <w:sz w:val="18"/>
                <w:szCs w:val="18"/>
              </w:rPr>
            </w:pPr>
          </w:p>
          <w:p w14:paraId="52A02BE0" w14:textId="77777777" w:rsidR="009D7CCD" w:rsidRDefault="009D7CCD" w:rsidP="00BE23D3">
            <w:pPr>
              <w:rPr>
                <w:rFonts w:cstheme="minorHAnsi"/>
                <w:sz w:val="18"/>
                <w:szCs w:val="18"/>
              </w:rPr>
            </w:pPr>
          </w:p>
          <w:p w14:paraId="65C00797" w14:textId="77777777"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12F0162F" w14:textId="77777777" w:rsidR="009D7CCD" w:rsidRDefault="009D7CCD" w:rsidP="00BE23D3">
            <w:pPr>
              <w:rPr>
                <w:rFonts w:cstheme="minorHAnsi"/>
                <w:sz w:val="18"/>
                <w:szCs w:val="18"/>
              </w:rPr>
            </w:pPr>
            <w:r>
              <w:rPr>
                <w:rFonts w:cstheme="minorHAnsi"/>
                <w:sz w:val="18"/>
                <w:szCs w:val="18"/>
              </w:rPr>
              <w:t>27. januar 2021</w:t>
            </w:r>
          </w:p>
          <w:p w14:paraId="1F8FB2E3" w14:textId="77777777" w:rsidR="009D7CCD" w:rsidRDefault="009D7CCD" w:rsidP="00BE23D3">
            <w:pPr>
              <w:rPr>
                <w:rFonts w:cstheme="minorHAnsi"/>
                <w:sz w:val="18"/>
                <w:szCs w:val="18"/>
              </w:rPr>
            </w:pPr>
          </w:p>
          <w:p w14:paraId="66CE6F93" w14:textId="77777777" w:rsidR="009D7CCD" w:rsidRDefault="009D7CCD" w:rsidP="00BE23D3">
            <w:pPr>
              <w:rPr>
                <w:rFonts w:cstheme="minorHAnsi"/>
                <w:sz w:val="18"/>
                <w:szCs w:val="18"/>
              </w:rPr>
            </w:pPr>
            <w:r>
              <w:rPr>
                <w:rFonts w:cstheme="minorHAnsi"/>
                <w:sz w:val="18"/>
                <w:szCs w:val="18"/>
              </w:rPr>
              <w:t>2. februar 2021</w:t>
            </w:r>
          </w:p>
        </w:tc>
      </w:tr>
      <w:tr w:rsidR="009D7CCD" w:rsidRPr="000F1DB1" w14:paraId="3311F4A2" w14:textId="77777777" w:rsidTr="009D7CCD">
        <w:tc>
          <w:tcPr>
            <w:tcW w:w="4390" w:type="dxa"/>
            <w:tcBorders>
              <w:top w:val="single" w:sz="4" w:space="0" w:color="auto"/>
            </w:tcBorders>
          </w:tcPr>
          <w:p w14:paraId="7BC882E6" w14:textId="77777777" w:rsidR="009D7CCD" w:rsidRDefault="009D7CCD" w:rsidP="00BE23D3">
            <w:pPr>
              <w:rPr>
                <w:rFonts w:cstheme="minorHAnsi"/>
                <w:sz w:val="18"/>
                <w:szCs w:val="18"/>
              </w:rPr>
            </w:pPr>
            <w:r>
              <w:rPr>
                <w:rFonts w:cstheme="minorHAnsi"/>
                <w:sz w:val="18"/>
                <w:szCs w:val="18"/>
              </w:rPr>
              <w:t xml:space="preserve">Når en virksomhed skal beregne om den rammer loftet for maksimal kompensation under TF 3.1 og TF 3.13, skal lønkompensation medtages i beregningen? </w:t>
            </w:r>
          </w:p>
          <w:p w14:paraId="2BD8C343" w14:textId="08C52E80" w:rsidR="009D7CCD" w:rsidRPr="00A11392" w:rsidRDefault="009D7CCD" w:rsidP="00BE23D3">
            <w:pPr>
              <w:rPr>
                <w:rFonts w:cstheme="minorHAnsi"/>
                <w:sz w:val="18"/>
                <w:szCs w:val="18"/>
              </w:rPr>
            </w:pPr>
          </w:p>
        </w:tc>
        <w:tc>
          <w:tcPr>
            <w:tcW w:w="6375" w:type="dxa"/>
            <w:tcBorders>
              <w:top w:val="single" w:sz="4" w:space="0" w:color="auto"/>
            </w:tcBorders>
          </w:tcPr>
          <w:p w14:paraId="35C798DD" w14:textId="77777777" w:rsidR="009D7CCD" w:rsidRDefault="009D7CCD" w:rsidP="00BE23D3">
            <w:pPr>
              <w:rPr>
                <w:rFonts w:cstheme="minorHAnsi"/>
                <w:sz w:val="18"/>
                <w:szCs w:val="18"/>
              </w:rPr>
            </w:pPr>
            <w:r>
              <w:rPr>
                <w:rFonts w:cstheme="minorHAnsi"/>
                <w:sz w:val="18"/>
                <w:szCs w:val="18"/>
              </w:rPr>
              <w:t>Afventer svar fra Erhvervsstyrelsen</w:t>
            </w:r>
          </w:p>
          <w:p w14:paraId="4540209D" w14:textId="3532896B" w:rsidR="009D7CCD" w:rsidRDefault="009D7CCD" w:rsidP="00BE23D3">
            <w:pPr>
              <w:rPr>
                <w:rFonts w:cstheme="minorHAnsi"/>
                <w:sz w:val="18"/>
                <w:szCs w:val="18"/>
              </w:rPr>
            </w:pPr>
          </w:p>
          <w:p w14:paraId="079C0306" w14:textId="77777777" w:rsidR="009D7CCD" w:rsidRDefault="009D7CCD" w:rsidP="00BE23D3">
            <w:pPr>
              <w:rPr>
                <w:rFonts w:cstheme="minorHAnsi"/>
                <w:sz w:val="18"/>
                <w:szCs w:val="18"/>
              </w:rPr>
            </w:pPr>
            <w:r w:rsidRPr="005B3F65">
              <w:rPr>
                <w:rFonts w:cstheme="minorHAnsi"/>
                <w:sz w:val="18"/>
                <w:szCs w:val="18"/>
              </w:rPr>
              <w:t xml:space="preserve">Lønkompensation tæller delvist med i beregningen af maksimalt støtte under TF 3.1. </w:t>
            </w:r>
          </w:p>
          <w:p w14:paraId="072CAF9C" w14:textId="77777777" w:rsidR="009D7CCD" w:rsidRDefault="009D7CCD" w:rsidP="00BE23D3">
            <w:pPr>
              <w:rPr>
                <w:rFonts w:cstheme="minorHAnsi"/>
                <w:sz w:val="18"/>
                <w:szCs w:val="18"/>
              </w:rPr>
            </w:pPr>
          </w:p>
          <w:p w14:paraId="5859B083" w14:textId="77777777" w:rsidR="009D7CCD" w:rsidRPr="005B3F65" w:rsidRDefault="009D7CCD" w:rsidP="00BE23D3">
            <w:pPr>
              <w:rPr>
                <w:rFonts w:cstheme="minorHAnsi"/>
                <w:sz w:val="18"/>
                <w:szCs w:val="18"/>
              </w:rPr>
            </w:pPr>
            <w:r w:rsidRPr="005B3F65">
              <w:rPr>
                <w:rFonts w:cstheme="minorHAnsi"/>
                <w:sz w:val="18"/>
                <w:szCs w:val="18"/>
              </w:rPr>
              <w:t>Lønkompensation tæller ikke med under TF 3.12.</w:t>
            </w:r>
          </w:p>
          <w:p w14:paraId="03D57E51" w14:textId="77777777" w:rsidR="009D7CCD" w:rsidRPr="005B3F65" w:rsidRDefault="009D7CCD" w:rsidP="00BE23D3">
            <w:pPr>
              <w:rPr>
                <w:rFonts w:cstheme="minorHAnsi"/>
                <w:sz w:val="18"/>
                <w:szCs w:val="18"/>
              </w:rPr>
            </w:pPr>
          </w:p>
          <w:p w14:paraId="305B8C0B" w14:textId="77777777" w:rsidR="009D7CCD" w:rsidRDefault="009D7CCD" w:rsidP="00BE23D3">
            <w:pPr>
              <w:rPr>
                <w:rFonts w:cstheme="minorHAnsi"/>
                <w:sz w:val="18"/>
                <w:szCs w:val="18"/>
              </w:rPr>
            </w:pPr>
            <w:r w:rsidRPr="005B3F65">
              <w:rPr>
                <w:rFonts w:cstheme="minorHAnsi"/>
                <w:sz w:val="18"/>
                <w:szCs w:val="18"/>
              </w:rPr>
              <w:t>TF 3.1: Ikke-funktionærer kan få 90 procent af lønnen i kompensation. De 80 procent hører under TF 3.10, og de 10 procent hører under TF 3.1. og skal tælles med i opgørelsen af maksimal kompensation.</w:t>
            </w:r>
          </w:p>
          <w:p w14:paraId="6ECE9E4E" w14:textId="77777777" w:rsidR="009D7CCD" w:rsidRDefault="009D7CCD" w:rsidP="00BE23D3">
            <w:pPr>
              <w:rPr>
                <w:rFonts w:cstheme="minorHAnsi"/>
                <w:sz w:val="18"/>
                <w:szCs w:val="18"/>
              </w:rPr>
            </w:pPr>
          </w:p>
          <w:p w14:paraId="75B256A1" w14:textId="77777777" w:rsidR="009D7CCD" w:rsidRDefault="009D7CCD" w:rsidP="00BE23D3">
            <w:pPr>
              <w:rPr>
                <w:rFonts w:cstheme="minorHAnsi"/>
                <w:sz w:val="18"/>
                <w:szCs w:val="18"/>
              </w:rPr>
            </w:pPr>
          </w:p>
        </w:tc>
        <w:tc>
          <w:tcPr>
            <w:tcW w:w="2552" w:type="dxa"/>
            <w:tcBorders>
              <w:top w:val="single" w:sz="4" w:space="0" w:color="auto"/>
            </w:tcBorders>
          </w:tcPr>
          <w:p w14:paraId="5C430E43" w14:textId="77777777" w:rsidR="009D7CCD" w:rsidRDefault="009D7CCD" w:rsidP="00BE23D3">
            <w:pPr>
              <w:rPr>
                <w:rFonts w:cstheme="minorHAnsi"/>
                <w:sz w:val="18"/>
                <w:szCs w:val="18"/>
              </w:rPr>
            </w:pPr>
          </w:p>
          <w:p w14:paraId="3F07280D" w14:textId="77777777" w:rsidR="009D7CCD" w:rsidRDefault="009D7CCD" w:rsidP="00BE23D3">
            <w:pPr>
              <w:rPr>
                <w:rFonts w:cstheme="minorHAnsi"/>
                <w:sz w:val="18"/>
                <w:szCs w:val="18"/>
              </w:rPr>
            </w:pPr>
          </w:p>
          <w:p w14:paraId="6832C8DD" w14:textId="06435F51"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2E40AABA" w14:textId="77777777" w:rsidR="009D7CCD" w:rsidRDefault="009D7CCD" w:rsidP="00BE23D3">
            <w:pPr>
              <w:rPr>
                <w:rFonts w:cstheme="minorHAnsi"/>
                <w:sz w:val="18"/>
                <w:szCs w:val="18"/>
              </w:rPr>
            </w:pPr>
            <w:r>
              <w:rPr>
                <w:rFonts w:cstheme="minorHAnsi"/>
                <w:sz w:val="18"/>
                <w:szCs w:val="18"/>
              </w:rPr>
              <w:t>27. januar 2021</w:t>
            </w:r>
          </w:p>
          <w:p w14:paraId="65CB1DAA" w14:textId="77777777" w:rsidR="009D7CCD" w:rsidRDefault="009D7CCD" w:rsidP="00BE23D3">
            <w:pPr>
              <w:rPr>
                <w:rFonts w:cstheme="minorHAnsi"/>
                <w:sz w:val="18"/>
                <w:szCs w:val="18"/>
              </w:rPr>
            </w:pPr>
          </w:p>
          <w:p w14:paraId="12A70FEC" w14:textId="3FD55E3F" w:rsidR="009D7CCD" w:rsidRDefault="009D7CCD" w:rsidP="00BE23D3">
            <w:pPr>
              <w:rPr>
                <w:rFonts w:cstheme="minorHAnsi"/>
                <w:sz w:val="18"/>
                <w:szCs w:val="18"/>
              </w:rPr>
            </w:pPr>
            <w:r>
              <w:rPr>
                <w:rFonts w:cstheme="minorHAnsi"/>
                <w:sz w:val="18"/>
                <w:szCs w:val="18"/>
              </w:rPr>
              <w:t>2. februar 2021</w:t>
            </w:r>
          </w:p>
        </w:tc>
      </w:tr>
      <w:tr w:rsidR="009D7CCD" w:rsidRPr="000F1DB1" w14:paraId="7A064ECD" w14:textId="77777777" w:rsidTr="009D7CCD">
        <w:tc>
          <w:tcPr>
            <w:tcW w:w="4390" w:type="dxa"/>
            <w:tcBorders>
              <w:top w:val="single" w:sz="4" w:space="0" w:color="auto"/>
            </w:tcBorders>
          </w:tcPr>
          <w:p w14:paraId="06B24F84" w14:textId="77777777" w:rsidR="009D7CCD" w:rsidRDefault="009D7CCD" w:rsidP="00BE23D3">
            <w:pPr>
              <w:rPr>
                <w:rFonts w:cstheme="minorHAnsi"/>
                <w:sz w:val="18"/>
                <w:szCs w:val="18"/>
              </w:rPr>
            </w:pPr>
            <w:r>
              <w:rPr>
                <w:rFonts w:cstheme="minorHAnsi"/>
                <w:sz w:val="18"/>
                <w:szCs w:val="18"/>
              </w:rPr>
              <w:t>Jf. BEK 27, § 41, stk. 2 nr. 1 og nr. 2 kan virksomhedens kompensation ikke overstige enten 90 procent af virksomhedens udækkede omkostninger (små virksomheder) eller 70 procent af virksomhedens udækkede omkostninger (virksomheder der ikke er omfattet af definitionen af små virksomheder i nr. 1).</w:t>
            </w:r>
          </w:p>
          <w:p w14:paraId="01A1266A" w14:textId="77777777" w:rsidR="009D7CCD" w:rsidRDefault="009D7CCD" w:rsidP="00BE23D3">
            <w:pPr>
              <w:rPr>
                <w:rFonts w:cstheme="minorHAnsi"/>
                <w:sz w:val="18"/>
                <w:szCs w:val="18"/>
              </w:rPr>
            </w:pPr>
          </w:p>
          <w:p w14:paraId="1E4B7179" w14:textId="77777777" w:rsidR="009D7CCD" w:rsidRDefault="009D7CCD" w:rsidP="00BE23D3">
            <w:pPr>
              <w:rPr>
                <w:rFonts w:cstheme="minorHAnsi"/>
                <w:sz w:val="18"/>
                <w:szCs w:val="18"/>
              </w:rPr>
            </w:pPr>
            <w:r>
              <w:rPr>
                <w:rFonts w:cstheme="minorHAnsi"/>
                <w:sz w:val="18"/>
                <w:szCs w:val="18"/>
              </w:rPr>
              <w:t xml:space="preserve">  </w:t>
            </w:r>
          </w:p>
          <w:p w14:paraId="2B92D91A" w14:textId="4F4CF4F1" w:rsidR="009D7CCD" w:rsidRDefault="009D7CCD" w:rsidP="00BE23D3">
            <w:pPr>
              <w:rPr>
                <w:rFonts w:cstheme="minorHAnsi"/>
                <w:sz w:val="18"/>
                <w:szCs w:val="18"/>
              </w:rPr>
            </w:pPr>
            <w:r w:rsidRPr="002708D5">
              <w:rPr>
                <w:rFonts w:cstheme="minorHAnsi"/>
                <w:sz w:val="18"/>
                <w:szCs w:val="18"/>
              </w:rPr>
              <w:t>Eksempe</w:t>
            </w:r>
            <w:r>
              <w:rPr>
                <w:rFonts w:cstheme="minorHAnsi"/>
                <w:sz w:val="18"/>
                <w:szCs w:val="18"/>
              </w:rPr>
              <w:t>l: H</w:t>
            </w:r>
            <w:r w:rsidRPr="002708D5">
              <w:rPr>
                <w:rFonts w:cstheme="minorHAnsi"/>
                <w:sz w:val="18"/>
                <w:szCs w:val="18"/>
              </w:rPr>
              <w:t>vis en virksomhed i kompensationsperioden har faste omkostninger på 3 mio. DKK og et underskud på 2 mio. DKK. Kan virksomheden så få kompenseret 70%/90% af de 3 mio. DKK svarende til 2,1/2,7 mio. DKK, dog begrænset til 2 mio. DKK eller er det 70%/90% af underskuddet på 2 mio. DKK, som virksomheden kan få kompenseret svarende til 1,4/1,8 mio. DKK.</w:t>
            </w:r>
          </w:p>
        </w:tc>
        <w:tc>
          <w:tcPr>
            <w:tcW w:w="6375" w:type="dxa"/>
            <w:tcBorders>
              <w:top w:val="single" w:sz="4" w:space="0" w:color="auto"/>
            </w:tcBorders>
          </w:tcPr>
          <w:p w14:paraId="4B6DE680" w14:textId="77777777" w:rsidR="009D7CCD" w:rsidRDefault="009D7CCD" w:rsidP="00BE23D3">
            <w:pPr>
              <w:rPr>
                <w:rFonts w:cstheme="minorHAnsi"/>
                <w:sz w:val="18"/>
                <w:szCs w:val="18"/>
              </w:rPr>
            </w:pPr>
            <w:r>
              <w:rPr>
                <w:rFonts w:cstheme="minorHAnsi"/>
                <w:sz w:val="18"/>
                <w:szCs w:val="18"/>
              </w:rPr>
              <w:t>Afventer svar fra Erhvervsstyrelsen</w:t>
            </w:r>
          </w:p>
          <w:p w14:paraId="2B01D06E" w14:textId="77777777" w:rsidR="009D7CCD" w:rsidRDefault="009D7CCD" w:rsidP="00BE23D3">
            <w:pPr>
              <w:rPr>
                <w:rFonts w:cstheme="minorHAnsi"/>
                <w:sz w:val="18"/>
                <w:szCs w:val="18"/>
              </w:rPr>
            </w:pPr>
          </w:p>
          <w:p w14:paraId="7FA5C7C0" w14:textId="77777777" w:rsidR="009D7CCD" w:rsidRDefault="009D7CCD" w:rsidP="00BE23D3">
            <w:pPr>
              <w:rPr>
                <w:rFonts w:cstheme="minorHAnsi"/>
                <w:sz w:val="18"/>
                <w:szCs w:val="18"/>
              </w:rPr>
            </w:pPr>
            <w:r w:rsidRPr="00C465D6">
              <w:rPr>
                <w:rFonts w:cstheme="minorHAnsi"/>
                <w:sz w:val="18"/>
                <w:szCs w:val="18"/>
              </w:rPr>
              <w:t>Virksomheden kan maksimalt få kompenseret 70 procent / 90 procent af sine udækkede faste omkostninger. Det vil i eksemplet sige underskuddet på 2 mio. kr. svarende til kompensation på henholdsvis 1, 4 / 1,8 mio. kr.</w:t>
            </w:r>
          </w:p>
          <w:p w14:paraId="3B9F80CE" w14:textId="523088ED" w:rsidR="009D7CCD" w:rsidRDefault="009D7CCD" w:rsidP="00BE23D3">
            <w:pPr>
              <w:rPr>
                <w:rFonts w:cstheme="minorHAnsi"/>
                <w:sz w:val="18"/>
                <w:szCs w:val="18"/>
              </w:rPr>
            </w:pPr>
          </w:p>
        </w:tc>
        <w:tc>
          <w:tcPr>
            <w:tcW w:w="2552" w:type="dxa"/>
            <w:tcBorders>
              <w:top w:val="single" w:sz="4" w:space="0" w:color="auto"/>
            </w:tcBorders>
          </w:tcPr>
          <w:p w14:paraId="7AAF74FB" w14:textId="77777777" w:rsidR="009D7CCD" w:rsidRDefault="009D7CCD" w:rsidP="00BE23D3">
            <w:pPr>
              <w:rPr>
                <w:rFonts w:cstheme="minorHAnsi"/>
                <w:sz w:val="18"/>
                <w:szCs w:val="18"/>
              </w:rPr>
            </w:pPr>
          </w:p>
          <w:p w14:paraId="685DE2D8" w14:textId="77777777" w:rsidR="009D7CCD" w:rsidRDefault="009D7CCD" w:rsidP="00BE23D3">
            <w:pPr>
              <w:rPr>
                <w:rFonts w:cstheme="minorHAnsi"/>
                <w:sz w:val="18"/>
                <w:szCs w:val="18"/>
              </w:rPr>
            </w:pPr>
          </w:p>
          <w:p w14:paraId="711D27D0" w14:textId="0D5041E2"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1A5C955E" w14:textId="77777777" w:rsidR="009D7CCD" w:rsidRDefault="009D7CCD" w:rsidP="00BE23D3">
            <w:pPr>
              <w:rPr>
                <w:rFonts w:cstheme="minorHAnsi"/>
                <w:sz w:val="18"/>
                <w:szCs w:val="18"/>
              </w:rPr>
            </w:pPr>
            <w:r>
              <w:rPr>
                <w:rFonts w:cstheme="minorHAnsi"/>
                <w:sz w:val="18"/>
                <w:szCs w:val="18"/>
              </w:rPr>
              <w:t>27. januar 2021</w:t>
            </w:r>
          </w:p>
          <w:p w14:paraId="276776C7" w14:textId="77777777" w:rsidR="009D7CCD" w:rsidRDefault="009D7CCD" w:rsidP="00BE23D3">
            <w:pPr>
              <w:rPr>
                <w:rFonts w:cstheme="minorHAnsi"/>
                <w:sz w:val="18"/>
                <w:szCs w:val="18"/>
              </w:rPr>
            </w:pPr>
          </w:p>
          <w:p w14:paraId="068D539F" w14:textId="10FE4468" w:rsidR="009D7CCD" w:rsidRDefault="009D7CCD" w:rsidP="00BE23D3">
            <w:pPr>
              <w:rPr>
                <w:rFonts w:cstheme="minorHAnsi"/>
                <w:sz w:val="18"/>
                <w:szCs w:val="18"/>
              </w:rPr>
            </w:pPr>
            <w:r>
              <w:rPr>
                <w:rFonts w:cstheme="minorHAnsi"/>
                <w:sz w:val="18"/>
                <w:szCs w:val="18"/>
              </w:rPr>
              <w:t>2. februar 2021</w:t>
            </w:r>
          </w:p>
        </w:tc>
      </w:tr>
      <w:tr w:rsidR="009D7CCD" w:rsidRPr="000F1DB1" w14:paraId="30B6CAB3" w14:textId="77777777" w:rsidTr="009D7CCD">
        <w:tc>
          <w:tcPr>
            <w:tcW w:w="4390" w:type="dxa"/>
            <w:tcBorders>
              <w:top w:val="single" w:sz="4" w:space="0" w:color="auto"/>
            </w:tcBorders>
          </w:tcPr>
          <w:p w14:paraId="51216356" w14:textId="77777777" w:rsidR="009D7CCD" w:rsidRDefault="009D7CCD" w:rsidP="00BE23D3">
            <w:pPr>
              <w:rPr>
                <w:rFonts w:cstheme="minorHAnsi"/>
                <w:sz w:val="18"/>
                <w:szCs w:val="18"/>
              </w:rPr>
            </w:pPr>
            <w:r w:rsidRPr="00143673">
              <w:rPr>
                <w:rFonts w:cstheme="minorHAnsi"/>
                <w:sz w:val="18"/>
                <w:szCs w:val="18"/>
              </w:rPr>
              <w:t>Hvordan defineres udækkede faste omkostninger? Er det det regnskabsmæssige underskud eller er det alene omsætning fratrukket faste omkostninger, det vil sige, de variable omkostninger medtages ikke?</w:t>
            </w:r>
          </w:p>
          <w:p w14:paraId="076A1DE7" w14:textId="033CDE1B" w:rsidR="009D7CCD" w:rsidRPr="003754DF" w:rsidRDefault="009D7CCD" w:rsidP="00BE23D3">
            <w:pPr>
              <w:rPr>
                <w:rFonts w:cstheme="minorHAnsi"/>
                <w:sz w:val="18"/>
                <w:szCs w:val="18"/>
              </w:rPr>
            </w:pPr>
          </w:p>
        </w:tc>
        <w:tc>
          <w:tcPr>
            <w:tcW w:w="6375" w:type="dxa"/>
            <w:tcBorders>
              <w:top w:val="single" w:sz="4" w:space="0" w:color="auto"/>
            </w:tcBorders>
          </w:tcPr>
          <w:p w14:paraId="353EB8D3" w14:textId="77777777" w:rsidR="009D7CCD" w:rsidRDefault="009D7CCD" w:rsidP="00BE23D3">
            <w:pPr>
              <w:rPr>
                <w:rFonts w:cstheme="minorHAnsi"/>
                <w:sz w:val="18"/>
                <w:szCs w:val="18"/>
              </w:rPr>
            </w:pPr>
            <w:r>
              <w:rPr>
                <w:rFonts w:cstheme="minorHAnsi"/>
                <w:sz w:val="18"/>
                <w:szCs w:val="18"/>
              </w:rPr>
              <w:t>Afventer svar fra Erhvervsstyrelsen</w:t>
            </w:r>
          </w:p>
          <w:p w14:paraId="797294D4" w14:textId="77777777" w:rsidR="009D7CCD" w:rsidRDefault="009D7CCD" w:rsidP="00BE23D3">
            <w:pPr>
              <w:rPr>
                <w:rFonts w:cstheme="minorHAnsi"/>
                <w:sz w:val="18"/>
                <w:szCs w:val="18"/>
              </w:rPr>
            </w:pPr>
          </w:p>
          <w:p w14:paraId="3BC48373" w14:textId="77777777" w:rsidR="009D7CCD" w:rsidRDefault="009D7CCD" w:rsidP="00BE23D3">
            <w:pPr>
              <w:rPr>
                <w:rFonts w:cstheme="minorHAnsi"/>
                <w:sz w:val="18"/>
                <w:szCs w:val="18"/>
              </w:rPr>
            </w:pPr>
            <w:r w:rsidRPr="00143673">
              <w:rPr>
                <w:rFonts w:cstheme="minorHAnsi"/>
                <w:sz w:val="18"/>
                <w:szCs w:val="18"/>
              </w:rPr>
              <w:t>Udækkede faste omkostninger opgøres jf. både BEK 26 og BEK 27, § 2, nr. 14 ”</w:t>
            </w:r>
            <w:r>
              <w:t xml:space="preserve"> </w:t>
            </w:r>
            <w:r w:rsidRPr="00143673">
              <w:rPr>
                <w:rFonts w:cstheme="minorHAnsi"/>
                <w:sz w:val="18"/>
                <w:szCs w:val="18"/>
              </w:rPr>
              <w:t>De faste omkostninger i kompensationsperioden som ikke er blevet dækket af virksomhedens omsætning eller andre indtægter, svarende til virksomhedens negative resultat i kompensationsperioden i henhold til reglerne i Temporary Framework for State aid measures to support the economy in the current COVID-19 outbreak art. 87(c) samt principperne i revisorerklæringens Bilag 2 til ansøgningen og skema 3 og 4 i årsregnskabsloven.</w:t>
            </w:r>
            <w:r>
              <w:rPr>
                <w:rFonts w:cstheme="minorHAnsi"/>
                <w:sz w:val="18"/>
                <w:szCs w:val="18"/>
              </w:rPr>
              <w:t>”</w:t>
            </w:r>
          </w:p>
          <w:p w14:paraId="7CF3A51F" w14:textId="77777777" w:rsidR="009D7CCD" w:rsidRDefault="009D7CCD" w:rsidP="00BE23D3">
            <w:pPr>
              <w:rPr>
                <w:rFonts w:cstheme="minorHAnsi"/>
                <w:sz w:val="18"/>
                <w:szCs w:val="18"/>
              </w:rPr>
            </w:pPr>
          </w:p>
          <w:p w14:paraId="2A128801" w14:textId="77777777" w:rsidR="009D7CCD" w:rsidRDefault="009D7CCD" w:rsidP="00BE23D3">
            <w:pPr>
              <w:rPr>
                <w:rFonts w:cstheme="minorHAnsi"/>
                <w:sz w:val="18"/>
                <w:szCs w:val="18"/>
              </w:rPr>
            </w:pPr>
            <w:r>
              <w:rPr>
                <w:rFonts w:cstheme="minorHAnsi"/>
                <w:sz w:val="18"/>
                <w:szCs w:val="18"/>
              </w:rPr>
              <w:t>Eksempelvis af revisorerklæringens bilag 2 fremgår det at hele resultatopgørelsen anvendes.</w:t>
            </w:r>
          </w:p>
          <w:p w14:paraId="23F85E04" w14:textId="77777777" w:rsidR="009D7CCD" w:rsidRDefault="009D7CCD" w:rsidP="00BE23D3">
            <w:pPr>
              <w:rPr>
                <w:rFonts w:cstheme="minorHAnsi"/>
                <w:sz w:val="18"/>
                <w:szCs w:val="18"/>
              </w:rPr>
            </w:pPr>
          </w:p>
          <w:p w14:paraId="0D09DA3F" w14:textId="0A3B7628" w:rsidR="009D7CCD" w:rsidRDefault="009D7CCD" w:rsidP="00BE23D3">
            <w:pPr>
              <w:rPr>
                <w:rFonts w:cstheme="minorHAnsi"/>
                <w:sz w:val="18"/>
                <w:szCs w:val="18"/>
              </w:rPr>
            </w:pPr>
            <w:r>
              <w:rPr>
                <w:rFonts w:cstheme="minorHAnsi"/>
                <w:sz w:val="18"/>
                <w:szCs w:val="18"/>
              </w:rPr>
              <w:t xml:space="preserve">Opgørelsen dækker hele CVR-nummeret og ikke kun udvalgte omkostninger. Variable omkostninger medtages således i opgørelsen af de udækkede faste omkostninger jf. også </w:t>
            </w:r>
            <w:r w:rsidRPr="00143673">
              <w:rPr>
                <w:rFonts w:cstheme="minorHAnsi"/>
                <w:sz w:val="18"/>
                <w:szCs w:val="18"/>
              </w:rPr>
              <w:t>Temporary Framework for State aid</w:t>
            </w:r>
            <w:r>
              <w:rPr>
                <w:rFonts w:cstheme="minorHAnsi"/>
                <w:sz w:val="18"/>
                <w:szCs w:val="18"/>
              </w:rPr>
              <w:t>... 87c.</w:t>
            </w:r>
          </w:p>
        </w:tc>
        <w:tc>
          <w:tcPr>
            <w:tcW w:w="2552" w:type="dxa"/>
            <w:tcBorders>
              <w:top w:val="single" w:sz="4" w:space="0" w:color="auto"/>
            </w:tcBorders>
          </w:tcPr>
          <w:p w14:paraId="27DF11DF" w14:textId="77777777" w:rsidR="009D7CCD" w:rsidRDefault="009D7CCD" w:rsidP="00BE23D3">
            <w:pPr>
              <w:rPr>
                <w:rFonts w:cstheme="minorHAnsi"/>
                <w:sz w:val="18"/>
                <w:szCs w:val="18"/>
              </w:rPr>
            </w:pPr>
          </w:p>
          <w:p w14:paraId="032AA7E0" w14:textId="77777777" w:rsidR="009D7CCD" w:rsidRDefault="009D7CCD" w:rsidP="00BE23D3">
            <w:pPr>
              <w:rPr>
                <w:rFonts w:cstheme="minorHAnsi"/>
                <w:sz w:val="18"/>
                <w:szCs w:val="18"/>
              </w:rPr>
            </w:pPr>
          </w:p>
          <w:p w14:paraId="4E06669F" w14:textId="3AA037DC"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1F583C3E" w14:textId="77777777" w:rsidR="009D7CCD" w:rsidRDefault="009D7CCD" w:rsidP="00BE23D3">
            <w:pPr>
              <w:rPr>
                <w:rFonts w:cstheme="minorHAnsi"/>
                <w:sz w:val="18"/>
                <w:szCs w:val="18"/>
              </w:rPr>
            </w:pPr>
            <w:r>
              <w:rPr>
                <w:rFonts w:cstheme="minorHAnsi"/>
                <w:sz w:val="18"/>
                <w:szCs w:val="18"/>
              </w:rPr>
              <w:t>3. februar 2021</w:t>
            </w:r>
          </w:p>
          <w:p w14:paraId="3A84F158" w14:textId="77777777" w:rsidR="009D7CCD" w:rsidRDefault="009D7CCD" w:rsidP="00BE23D3">
            <w:pPr>
              <w:rPr>
                <w:rFonts w:cstheme="minorHAnsi"/>
                <w:sz w:val="18"/>
                <w:szCs w:val="18"/>
              </w:rPr>
            </w:pPr>
          </w:p>
          <w:p w14:paraId="669BC364" w14:textId="64F3E245" w:rsidR="009D7CCD" w:rsidRDefault="009D7CCD" w:rsidP="00BE23D3">
            <w:pPr>
              <w:rPr>
                <w:rFonts w:cstheme="minorHAnsi"/>
                <w:sz w:val="18"/>
                <w:szCs w:val="18"/>
              </w:rPr>
            </w:pPr>
            <w:r>
              <w:rPr>
                <w:rFonts w:cstheme="minorHAnsi"/>
                <w:sz w:val="18"/>
                <w:szCs w:val="18"/>
              </w:rPr>
              <w:t>4. februar 2021</w:t>
            </w:r>
          </w:p>
        </w:tc>
      </w:tr>
      <w:tr w:rsidR="009D7CCD" w:rsidRPr="000F1DB1" w14:paraId="7581C276" w14:textId="77777777" w:rsidTr="009D7CCD">
        <w:tc>
          <w:tcPr>
            <w:tcW w:w="4390" w:type="dxa"/>
          </w:tcPr>
          <w:p w14:paraId="412D02B3" w14:textId="77777777" w:rsidR="009D7CCD" w:rsidRDefault="009D7CCD" w:rsidP="00BE23D3">
            <w:pPr>
              <w:rPr>
                <w:rFonts w:cstheme="minorHAnsi"/>
                <w:sz w:val="18"/>
                <w:szCs w:val="18"/>
              </w:rPr>
            </w:pPr>
            <w:r w:rsidRPr="009E2FA9">
              <w:rPr>
                <w:rFonts w:cstheme="minorHAnsi"/>
                <w:sz w:val="18"/>
                <w:szCs w:val="18"/>
              </w:rPr>
              <w:t xml:space="preserve">Ved opgørelse af ”udækkede faste omkostninger” skal der tages udgangspunkt i hele resultatopgørelsen (jf. skema 3 og 4 i Årsregnskabsloven). </w:t>
            </w:r>
          </w:p>
          <w:p w14:paraId="76CD5807" w14:textId="77777777" w:rsidR="009D7CCD" w:rsidRDefault="009D7CCD" w:rsidP="00BE23D3">
            <w:pPr>
              <w:rPr>
                <w:rFonts w:cstheme="minorHAnsi"/>
                <w:sz w:val="18"/>
                <w:szCs w:val="18"/>
              </w:rPr>
            </w:pPr>
          </w:p>
          <w:p w14:paraId="3EB6FDED" w14:textId="77777777" w:rsidR="009D7CCD" w:rsidRPr="009E2FA9" w:rsidRDefault="009D7CCD" w:rsidP="00BE23D3">
            <w:pPr>
              <w:rPr>
                <w:rFonts w:cstheme="minorHAnsi"/>
                <w:sz w:val="18"/>
                <w:szCs w:val="18"/>
              </w:rPr>
            </w:pPr>
            <w:r w:rsidRPr="009E2FA9">
              <w:rPr>
                <w:rFonts w:cstheme="minorHAnsi"/>
                <w:sz w:val="18"/>
                <w:szCs w:val="18"/>
              </w:rPr>
              <w:t>Hvilke forhold skal der korrigeres for ved opgørelsen?</w:t>
            </w:r>
          </w:p>
          <w:p w14:paraId="0D3850D5" w14:textId="77777777" w:rsidR="009D7CCD" w:rsidRPr="009E2FA9" w:rsidRDefault="009D7CCD" w:rsidP="00BE23D3">
            <w:pPr>
              <w:rPr>
                <w:rFonts w:cstheme="minorHAnsi"/>
                <w:sz w:val="18"/>
                <w:szCs w:val="18"/>
              </w:rPr>
            </w:pPr>
            <w:r w:rsidRPr="009E2FA9">
              <w:rPr>
                <w:rFonts w:cstheme="minorHAnsi"/>
                <w:sz w:val="18"/>
                <w:szCs w:val="18"/>
              </w:rPr>
              <w:t>i.</w:t>
            </w:r>
            <w:r>
              <w:rPr>
                <w:rFonts w:cstheme="minorHAnsi"/>
                <w:sz w:val="18"/>
                <w:szCs w:val="18"/>
              </w:rPr>
              <w:t xml:space="preserve"> </w:t>
            </w:r>
            <w:r w:rsidRPr="009E2FA9">
              <w:rPr>
                <w:rFonts w:cstheme="minorHAnsi"/>
                <w:sz w:val="18"/>
                <w:szCs w:val="18"/>
              </w:rPr>
              <w:t>Indtægter af kapitalandele i tilknyttede virksomheder?</w:t>
            </w:r>
          </w:p>
          <w:p w14:paraId="4481A5CA" w14:textId="77777777" w:rsidR="009D7CCD" w:rsidRPr="009E2FA9" w:rsidRDefault="009D7CCD" w:rsidP="00BE23D3">
            <w:pPr>
              <w:rPr>
                <w:rFonts w:cstheme="minorHAnsi"/>
                <w:sz w:val="18"/>
                <w:szCs w:val="18"/>
              </w:rPr>
            </w:pPr>
            <w:r w:rsidRPr="009E2FA9">
              <w:rPr>
                <w:rFonts w:cstheme="minorHAnsi"/>
                <w:sz w:val="18"/>
                <w:szCs w:val="18"/>
              </w:rPr>
              <w:t>ii.</w:t>
            </w:r>
            <w:r>
              <w:rPr>
                <w:rFonts w:cstheme="minorHAnsi"/>
                <w:sz w:val="18"/>
                <w:szCs w:val="18"/>
              </w:rPr>
              <w:t xml:space="preserve"> </w:t>
            </w:r>
            <w:r w:rsidRPr="009E2FA9">
              <w:rPr>
                <w:rFonts w:cstheme="minorHAnsi"/>
                <w:sz w:val="18"/>
                <w:szCs w:val="18"/>
              </w:rPr>
              <w:t>Indtægter af kapitalandele i associerede virksomheder?</w:t>
            </w:r>
          </w:p>
          <w:p w14:paraId="3CC208E1" w14:textId="77777777" w:rsidR="009D7CCD" w:rsidRPr="009E2FA9" w:rsidRDefault="009D7CCD" w:rsidP="00BE23D3">
            <w:pPr>
              <w:rPr>
                <w:rFonts w:cstheme="minorHAnsi"/>
                <w:sz w:val="18"/>
                <w:szCs w:val="18"/>
              </w:rPr>
            </w:pPr>
            <w:r w:rsidRPr="009E2FA9">
              <w:rPr>
                <w:rFonts w:cstheme="minorHAnsi"/>
                <w:sz w:val="18"/>
                <w:szCs w:val="18"/>
              </w:rPr>
              <w:t>iii.</w:t>
            </w:r>
            <w:r>
              <w:rPr>
                <w:rFonts w:cstheme="minorHAnsi"/>
                <w:sz w:val="18"/>
                <w:szCs w:val="18"/>
              </w:rPr>
              <w:t xml:space="preserve"> </w:t>
            </w:r>
            <w:r w:rsidRPr="009E2FA9">
              <w:rPr>
                <w:rFonts w:cstheme="minorHAnsi"/>
                <w:sz w:val="18"/>
                <w:szCs w:val="18"/>
              </w:rPr>
              <w:t>Indtægter af kapitalandele i kapitalinteresser?</w:t>
            </w:r>
          </w:p>
          <w:p w14:paraId="7ADB790D" w14:textId="77777777" w:rsidR="009D7CCD" w:rsidRPr="009E2FA9" w:rsidRDefault="009D7CCD" w:rsidP="00BE23D3">
            <w:pPr>
              <w:rPr>
                <w:rFonts w:cstheme="minorHAnsi"/>
                <w:sz w:val="18"/>
                <w:szCs w:val="18"/>
              </w:rPr>
            </w:pPr>
            <w:r w:rsidRPr="009E2FA9">
              <w:rPr>
                <w:rFonts w:cstheme="minorHAnsi"/>
                <w:sz w:val="18"/>
                <w:szCs w:val="18"/>
              </w:rPr>
              <w:t>iv.</w:t>
            </w:r>
            <w:r>
              <w:rPr>
                <w:rFonts w:cstheme="minorHAnsi"/>
                <w:sz w:val="18"/>
                <w:szCs w:val="18"/>
              </w:rPr>
              <w:t xml:space="preserve"> </w:t>
            </w:r>
            <w:r w:rsidRPr="009E2FA9">
              <w:rPr>
                <w:rFonts w:cstheme="minorHAnsi"/>
                <w:sz w:val="18"/>
                <w:szCs w:val="18"/>
              </w:rPr>
              <w:t xml:space="preserve">Resultat af danske filialer? </w:t>
            </w:r>
          </w:p>
          <w:p w14:paraId="50BFD558" w14:textId="77777777" w:rsidR="009D7CCD" w:rsidRPr="009E2FA9" w:rsidRDefault="009D7CCD" w:rsidP="00BE23D3">
            <w:pPr>
              <w:rPr>
                <w:rFonts w:cstheme="minorHAnsi"/>
                <w:sz w:val="18"/>
                <w:szCs w:val="18"/>
              </w:rPr>
            </w:pPr>
            <w:r w:rsidRPr="009E2FA9">
              <w:rPr>
                <w:rFonts w:cstheme="minorHAnsi"/>
                <w:sz w:val="18"/>
                <w:szCs w:val="18"/>
              </w:rPr>
              <w:t>v.</w:t>
            </w:r>
            <w:r>
              <w:rPr>
                <w:rFonts w:cstheme="minorHAnsi"/>
                <w:sz w:val="18"/>
                <w:szCs w:val="18"/>
              </w:rPr>
              <w:t xml:space="preserve"> </w:t>
            </w:r>
            <w:r w:rsidRPr="009E2FA9">
              <w:rPr>
                <w:rFonts w:cstheme="minorHAnsi"/>
                <w:sz w:val="18"/>
                <w:szCs w:val="18"/>
              </w:rPr>
              <w:t>Resultat af udenlandske filialer?</w:t>
            </w:r>
          </w:p>
          <w:p w14:paraId="6A6860EA" w14:textId="77777777" w:rsidR="009D7CCD" w:rsidRPr="009E2FA9" w:rsidRDefault="009D7CCD" w:rsidP="00BE23D3">
            <w:pPr>
              <w:rPr>
                <w:rFonts w:cstheme="minorHAnsi"/>
                <w:sz w:val="18"/>
                <w:szCs w:val="18"/>
              </w:rPr>
            </w:pPr>
            <w:r w:rsidRPr="009E2FA9">
              <w:rPr>
                <w:rFonts w:cstheme="minorHAnsi"/>
                <w:sz w:val="18"/>
                <w:szCs w:val="18"/>
              </w:rPr>
              <w:t>vi.</w:t>
            </w:r>
            <w:r>
              <w:rPr>
                <w:rFonts w:cstheme="minorHAnsi"/>
                <w:sz w:val="18"/>
                <w:szCs w:val="18"/>
              </w:rPr>
              <w:t xml:space="preserve"> </w:t>
            </w:r>
            <w:r w:rsidRPr="009E2FA9">
              <w:rPr>
                <w:rFonts w:cstheme="minorHAnsi"/>
                <w:sz w:val="18"/>
                <w:szCs w:val="18"/>
              </w:rPr>
              <w:t>Skat af årets resultat?</w:t>
            </w:r>
          </w:p>
          <w:p w14:paraId="415AE9F1" w14:textId="77777777" w:rsidR="009D7CCD" w:rsidRPr="009E2FA9" w:rsidRDefault="009D7CCD" w:rsidP="00BE23D3">
            <w:pPr>
              <w:rPr>
                <w:rFonts w:cstheme="minorHAnsi"/>
                <w:sz w:val="18"/>
                <w:szCs w:val="18"/>
              </w:rPr>
            </w:pPr>
            <w:r w:rsidRPr="009E2FA9">
              <w:rPr>
                <w:rFonts w:cstheme="minorHAnsi"/>
                <w:sz w:val="18"/>
                <w:szCs w:val="18"/>
              </w:rPr>
              <w:t>vii.</w:t>
            </w:r>
            <w:r>
              <w:rPr>
                <w:rFonts w:cstheme="minorHAnsi"/>
                <w:sz w:val="18"/>
                <w:szCs w:val="18"/>
              </w:rPr>
              <w:t xml:space="preserve"> </w:t>
            </w:r>
            <w:r w:rsidRPr="009E2FA9">
              <w:rPr>
                <w:rFonts w:cstheme="minorHAnsi"/>
                <w:sz w:val="18"/>
                <w:szCs w:val="18"/>
              </w:rPr>
              <w:t>Andre?</w:t>
            </w:r>
          </w:p>
          <w:p w14:paraId="57CDA2D5" w14:textId="77777777" w:rsidR="009D7CCD" w:rsidRDefault="009D7CCD" w:rsidP="00BE23D3">
            <w:pPr>
              <w:rPr>
                <w:rFonts w:cstheme="minorHAnsi"/>
                <w:sz w:val="18"/>
                <w:szCs w:val="18"/>
              </w:rPr>
            </w:pPr>
          </w:p>
          <w:p w14:paraId="06ECAEE2" w14:textId="77777777" w:rsidR="009D7CCD" w:rsidRPr="009E2FA9" w:rsidRDefault="009D7CCD" w:rsidP="00BE23D3">
            <w:pPr>
              <w:rPr>
                <w:rFonts w:cstheme="minorHAnsi"/>
                <w:sz w:val="18"/>
                <w:szCs w:val="18"/>
              </w:rPr>
            </w:pPr>
            <w:r w:rsidRPr="009E2FA9">
              <w:rPr>
                <w:rFonts w:cstheme="minorHAnsi"/>
                <w:sz w:val="18"/>
                <w:szCs w:val="18"/>
              </w:rPr>
              <w:t>Det antages at modtagne kompensationsbeløb (faste omkostninger, lønkompensation mv.) ikke skal medtages i opgørelsen. Korrekt?</w:t>
            </w:r>
          </w:p>
          <w:p w14:paraId="40FDBDFD" w14:textId="77777777" w:rsidR="009D7CCD" w:rsidRDefault="009D7CCD" w:rsidP="00BE23D3">
            <w:pPr>
              <w:rPr>
                <w:rFonts w:cstheme="minorHAnsi"/>
                <w:sz w:val="18"/>
                <w:szCs w:val="18"/>
              </w:rPr>
            </w:pPr>
          </w:p>
          <w:p w14:paraId="686D196F" w14:textId="77777777" w:rsidR="009D7CCD" w:rsidRDefault="009D7CCD" w:rsidP="00BE23D3">
            <w:pPr>
              <w:rPr>
                <w:rFonts w:cstheme="minorHAnsi"/>
                <w:sz w:val="18"/>
                <w:szCs w:val="18"/>
              </w:rPr>
            </w:pPr>
            <w:r w:rsidRPr="009E2FA9">
              <w:rPr>
                <w:rFonts w:cstheme="minorHAnsi"/>
                <w:sz w:val="18"/>
                <w:szCs w:val="18"/>
              </w:rPr>
              <w:t xml:space="preserve">Spørgsmålet stilles i forlængelse af </w:t>
            </w:r>
            <w:r>
              <w:rPr>
                <w:rFonts w:cstheme="minorHAnsi"/>
                <w:sz w:val="18"/>
                <w:szCs w:val="18"/>
              </w:rPr>
              <w:t xml:space="preserve">spørgsmålet om og </w:t>
            </w:r>
            <w:r w:rsidRPr="009E2FA9">
              <w:rPr>
                <w:rFonts w:cstheme="minorHAnsi"/>
                <w:sz w:val="18"/>
                <w:szCs w:val="18"/>
              </w:rPr>
              <w:t xml:space="preserve">svaret på </w:t>
            </w:r>
            <w:r>
              <w:rPr>
                <w:rFonts w:cstheme="minorHAnsi"/>
                <w:sz w:val="18"/>
                <w:szCs w:val="18"/>
              </w:rPr>
              <w:t>definitionen af udækkede faste omkostninger.</w:t>
            </w:r>
          </w:p>
          <w:p w14:paraId="616E5AFD" w14:textId="73503E25" w:rsidR="009D7CCD" w:rsidRPr="00AD2F7B" w:rsidRDefault="009D7CCD" w:rsidP="00BE23D3">
            <w:pPr>
              <w:rPr>
                <w:rFonts w:cstheme="minorHAnsi"/>
                <w:sz w:val="18"/>
                <w:szCs w:val="18"/>
              </w:rPr>
            </w:pPr>
          </w:p>
        </w:tc>
        <w:tc>
          <w:tcPr>
            <w:tcW w:w="6375" w:type="dxa"/>
          </w:tcPr>
          <w:p w14:paraId="1CB04152" w14:textId="77777777" w:rsidR="009D7CCD" w:rsidRDefault="009D7CCD" w:rsidP="00BE23D3">
            <w:pPr>
              <w:rPr>
                <w:rFonts w:cstheme="minorHAnsi"/>
                <w:sz w:val="18"/>
                <w:szCs w:val="18"/>
              </w:rPr>
            </w:pPr>
            <w:r>
              <w:rPr>
                <w:rFonts w:cstheme="minorHAnsi"/>
                <w:sz w:val="18"/>
                <w:szCs w:val="18"/>
              </w:rPr>
              <w:t>Afventer svar fra Erhvervsstyrelsen</w:t>
            </w:r>
          </w:p>
          <w:p w14:paraId="4EAE6DA6" w14:textId="77777777" w:rsidR="009D7CCD" w:rsidRDefault="009D7CCD" w:rsidP="00BE23D3">
            <w:pPr>
              <w:rPr>
                <w:rFonts w:cstheme="minorHAnsi"/>
                <w:sz w:val="18"/>
                <w:szCs w:val="18"/>
              </w:rPr>
            </w:pPr>
          </w:p>
          <w:p w14:paraId="1E4A81C6" w14:textId="77777777" w:rsidR="009D7CCD" w:rsidRPr="005F1571" w:rsidRDefault="009D7CCD" w:rsidP="00BE23D3">
            <w:pPr>
              <w:rPr>
                <w:rFonts w:cstheme="minorHAnsi"/>
                <w:sz w:val="18"/>
                <w:szCs w:val="18"/>
              </w:rPr>
            </w:pPr>
            <w:r w:rsidRPr="005F1571">
              <w:rPr>
                <w:rFonts w:cstheme="minorHAnsi"/>
                <w:sz w:val="18"/>
                <w:szCs w:val="18"/>
              </w:rPr>
              <w:t>Opfølgende spørgsmål fra FSR – danske revisorer den 21/4-21:</w:t>
            </w:r>
          </w:p>
          <w:p w14:paraId="2B6141E0" w14:textId="77777777" w:rsidR="009D7CCD" w:rsidRPr="005F1571" w:rsidRDefault="009D7CCD" w:rsidP="00BE23D3">
            <w:pPr>
              <w:rPr>
                <w:rFonts w:cstheme="minorHAnsi"/>
                <w:sz w:val="18"/>
                <w:szCs w:val="18"/>
              </w:rPr>
            </w:pPr>
          </w:p>
          <w:p w14:paraId="4D290A03" w14:textId="77777777" w:rsidR="009D7CCD" w:rsidRPr="005F1571" w:rsidRDefault="009D7CCD" w:rsidP="00BE23D3">
            <w:pPr>
              <w:rPr>
                <w:rFonts w:cstheme="minorHAnsi"/>
                <w:sz w:val="18"/>
                <w:szCs w:val="18"/>
              </w:rPr>
            </w:pPr>
            <w:r w:rsidRPr="005F1571">
              <w:rPr>
                <w:rFonts w:cstheme="minorHAnsi"/>
                <w:sz w:val="18"/>
                <w:szCs w:val="18"/>
              </w:rPr>
              <w:t>Ifølge Kommisionens midlertidige rammebetingelser defineres ”faste omkostninger, der ikke er dækket” som ”de faste omkostninger, som</w:t>
            </w:r>
          </w:p>
          <w:p w14:paraId="3A71F48D" w14:textId="77777777" w:rsidR="009D7CCD" w:rsidRPr="005F1571" w:rsidRDefault="009D7CCD" w:rsidP="00BE23D3">
            <w:pPr>
              <w:rPr>
                <w:rFonts w:cstheme="minorHAnsi"/>
                <w:sz w:val="18"/>
                <w:szCs w:val="18"/>
              </w:rPr>
            </w:pPr>
            <w:r w:rsidRPr="005F1571">
              <w:rPr>
                <w:rFonts w:cstheme="minorHAnsi"/>
                <w:sz w:val="18"/>
                <w:szCs w:val="18"/>
              </w:rPr>
              <w:t>virksomhederne har skullet afholde i den støtteberettigede periode, og som ikke dækkes af dækningsbidraget (dvs. indtægter minus variable omkostninger) i samme</w:t>
            </w:r>
          </w:p>
          <w:p w14:paraId="40BF886F" w14:textId="77777777" w:rsidR="009D7CCD" w:rsidRPr="005F1571" w:rsidRDefault="009D7CCD" w:rsidP="00BE23D3">
            <w:pPr>
              <w:rPr>
                <w:rFonts w:cstheme="minorHAnsi"/>
                <w:sz w:val="18"/>
                <w:szCs w:val="18"/>
              </w:rPr>
            </w:pPr>
            <w:r w:rsidRPr="005F1571">
              <w:rPr>
                <w:rFonts w:cstheme="minorHAnsi"/>
                <w:sz w:val="18"/>
                <w:szCs w:val="18"/>
              </w:rPr>
              <w:t>periode, og som ikke dækkes af andre kilder såsom forsikringer, midlertidige</w:t>
            </w:r>
          </w:p>
          <w:p w14:paraId="0EE1E18B" w14:textId="77777777" w:rsidR="009D7CCD" w:rsidRPr="005F1571" w:rsidRDefault="009D7CCD" w:rsidP="00BE23D3">
            <w:pPr>
              <w:rPr>
                <w:rFonts w:cstheme="minorHAnsi"/>
                <w:sz w:val="18"/>
                <w:szCs w:val="18"/>
              </w:rPr>
            </w:pPr>
            <w:r w:rsidRPr="005F1571">
              <w:rPr>
                <w:rFonts w:cstheme="minorHAnsi"/>
                <w:sz w:val="18"/>
                <w:szCs w:val="18"/>
              </w:rPr>
              <w:t xml:space="preserve">støtteforanstaltninger under nærværende meddelelse eller støtte fra andre kilder”. </w:t>
            </w:r>
          </w:p>
          <w:p w14:paraId="0A965576" w14:textId="77777777" w:rsidR="009D7CCD" w:rsidRPr="005F1571" w:rsidRDefault="009D7CCD" w:rsidP="00BE23D3">
            <w:pPr>
              <w:rPr>
                <w:rFonts w:cstheme="minorHAnsi"/>
                <w:sz w:val="18"/>
                <w:szCs w:val="18"/>
              </w:rPr>
            </w:pPr>
          </w:p>
          <w:p w14:paraId="445939AD" w14:textId="77777777" w:rsidR="009D7CCD" w:rsidRPr="005F1571" w:rsidRDefault="009D7CCD" w:rsidP="00BE23D3">
            <w:pPr>
              <w:rPr>
                <w:rFonts w:cstheme="minorHAnsi"/>
                <w:sz w:val="18"/>
                <w:szCs w:val="18"/>
              </w:rPr>
            </w:pPr>
            <w:r w:rsidRPr="005F1571">
              <w:rPr>
                <w:rFonts w:cstheme="minorHAnsi"/>
                <w:sz w:val="18"/>
                <w:szCs w:val="18"/>
              </w:rPr>
              <w:t>Det betyder at eksempelvis kompensation for løn og selvstændigeordningen skal medtages. Men skal der reguleres for pkt. i – vii?</w:t>
            </w:r>
          </w:p>
          <w:p w14:paraId="2E068953" w14:textId="77777777" w:rsidR="009D7CCD" w:rsidRPr="005F1571" w:rsidRDefault="009D7CCD" w:rsidP="00BE23D3">
            <w:pPr>
              <w:rPr>
                <w:rFonts w:cstheme="minorHAnsi"/>
                <w:sz w:val="18"/>
                <w:szCs w:val="18"/>
              </w:rPr>
            </w:pPr>
          </w:p>
          <w:p w14:paraId="4BCF0912" w14:textId="3B8D2A5A" w:rsidR="009D7CCD" w:rsidRPr="005F1571" w:rsidRDefault="009D7CCD" w:rsidP="00BE23D3">
            <w:pPr>
              <w:rPr>
                <w:rFonts w:cstheme="minorHAnsi"/>
                <w:sz w:val="18"/>
                <w:szCs w:val="18"/>
              </w:rPr>
            </w:pPr>
            <w:r w:rsidRPr="005F1571">
              <w:rPr>
                <w:rFonts w:cstheme="minorHAnsi"/>
                <w:sz w:val="18"/>
                <w:szCs w:val="18"/>
              </w:rPr>
              <w:t>Svar fra E</w:t>
            </w:r>
            <w:r>
              <w:rPr>
                <w:rFonts w:cstheme="minorHAnsi"/>
                <w:sz w:val="18"/>
                <w:szCs w:val="18"/>
              </w:rPr>
              <w:t>rhvervsstyrelsen</w:t>
            </w:r>
            <w:r w:rsidRPr="005F1571">
              <w:rPr>
                <w:rFonts w:cstheme="minorHAnsi"/>
                <w:sz w:val="18"/>
                <w:szCs w:val="18"/>
              </w:rPr>
              <w:t>:</w:t>
            </w:r>
          </w:p>
          <w:p w14:paraId="609BE229" w14:textId="77777777" w:rsidR="009D7CCD" w:rsidRPr="005F1571" w:rsidRDefault="009D7CCD" w:rsidP="00BE23D3">
            <w:pPr>
              <w:rPr>
                <w:rFonts w:cstheme="minorHAnsi"/>
                <w:sz w:val="18"/>
                <w:szCs w:val="18"/>
              </w:rPr>
            </w:pPr>
            <w:r w:rsidRPr="005F1571">
              <w:rPr>
                <w:rFonts w:cstheme="minorHAnsi"/>
                <w:sz w:val="18"/>
                <w:szCs w:val="18"/>
              </w:rPr>
              <w:t>i. skal ekskluderes</w:t>
            </w:r>
          </w:p>
          <w:p w14:paraId="57402AF1" w14:textId="77777777" w:rsidR="009D7CCD" w:rsidRPr="005F1571" w:rsidRDefault="009D7CCD" w:rsidP="00BE23D3">
            <w:pPr>
              <w:rPr>
                <w:rFonts w:cstheme="minorHAnsi"/>
                <w:sz w:val="18"/>
                <w:szCs w:val="18"/>
              </w:rPr>
            </w:pPr>
            <w:r w:rsidRPr="005F1571">
              <w:rPr>
                <w:rFonts w:cstheme="minorHAnsi"/>
                <w:sz w:val="18"/>
                <w:szCs w:val="18"/>
              </w:rPr>
              <w:t>ii. skal ekskluderes</w:t>
            </w:r>
          </w:p>
          <w:p w14:paraId="53BC368B" w14:textId="77777777" w:rsidR="009D7CCD" w:rsidRPr="005F1571" w:rsidRDefault="009D7CCD" w:rsidP="00BE23D3">
            <w:pPr>
              <w:rPr>
                <w:rFonts w:cstheme="minorHAnsi"/>
                <w:sz w:val="18"/>
                <w:szCs w:val="18"/>
              </w:rPr>
            </w:pPr>
            <w:r w:rsidRPr="005F1571">
              <w:rPr>
                <w:rFonts w:cstheme="minorHAnsi"/>
                <w:sz w:val="18"/>
                <w:szCs w:val="18"/>
              </w:rPr>
              <w:t>iii. skal ikke ekskluderes</w:t>
            </w:r>
          </w:p>
          <w:p w14:paraId="768547E9" w14:textId="77777777" w:rsidR="009D7CCD" w:rsidRPr="005F1571" w:rsidRDefault="009D7CCD" w:rsidP="00BE23D3">
            <w:pPr>
              <w:rPr>
                <w:rFonts w:cstheme="minorHAnsi"/>
                <w:sz w:val="18"/>
                <w:szCs w:val="18"/>
              </w:rPr>
            </w:pPr>
            <w:r w:rsidRPr="005F1571">
              <w:rPr>
                <w:rFonts w:cstheme="minorHAnsi"/>
                <w:sz w:val="18"/>
                <w:szCs w:val="18"/>
              </w:rPr>
              <w:t>iv. skal ikke ekskluderes</w:t>
            </w:r>
          </w:p>
          <w:p w14:paraId="7224B88B" w14:textId="77777777" w:rsidR="009D7CCD" w:rsidRPr="005F1571" w:rsidRDefault="009D7CCD" w:rsidP="00BE23D3">
            <w:pPr>
              <w:rPr>
                <w:rFonts w:cstheme="minorHAnsi"/>
                <w:sz w:val="18"/>
                <w:szCs w:val="18"/>
              </w:rPr>
            </w:pPr>
            <w:r w:rsidRPr="005F1571">
              <w:rPr>
                <w:rFonts w:cstheme="minorHAnsi"/>
                <w:sz w:val="18"/>
                <w:szCs w:val="18"/>
              </w:rPr>
              <w:t>v. skal ekskluderes</w:t>
            </w:r>
          </w:p>
          <w:p w14:paraId="05C892ED" w14:textId="77777777" w:rsidR="009D7CCD" w:rsidRPr="005F1571" w:rsidRDefault="009D7CCD" w:rsidP="00BE23D3">
            <w:pPr>
              <w:rPr>
                <w:rFonts w:cstheme="minorHAnsi"/>
                <w:sz w:val="18"/>
                <w:szCs w:val="18"/>
              </w:rPr>
            </w:pPr>
            <w:r w:rsidRPr="005F1571">
              <w:rPr>
                <w:rFonts w:cstheme="minorHAnsi"/>
                <w:sz w:val="18"/>
                <w:szCs w:val="18"/>
              </w:rPr>
              <w:t xml:space="preserve">vi. For personlige virksomheder skal resultatet opgøres før skat. </w:t>
            </w:r>
          </w:p>
          <w:p w14:paraId="7AB94D42" w14:textId="77777777" w:rsidR="009D7CCD" w:rsidRPr="005F1571" w:rsidRDefault="009D7CCD" w:rsidP="00BE23D3">
            <w:pPr>
              <w:rPr>
                <w:rFonts w:cstheme="minorHAnsi"/>
                <w:sz w:val="18"/>
                <w:szCs w:val="18"/>
              </w:rPr>
            </w:pPr>
            <w:r w:rsidRPr="005F1571">
              <w:rPr>
                <w:rFonts w:cstheme="minorHAnsi"/>
                <w:sz w:val="18"/>
                <w:szCs w:val="18"/>
              </w:rPr>
              <w:t>Svar vedr. kapitalselskaber afventer Erhvervsstyrelsen.</w:t>
            </w:r>
          </w:p>
          <w:p w14:paraId="31D5E1E7" w14:textId="77777777" w:rsidR="009D7CCD" w:rsidRPr="005F1571" w:rsidRDefault="009D7CCD" w:rsidP="00BE23D3">
            <w:pPr>
              <w:rPr>
                <w:rFonts w:cstheme="minorHAnsi"/>
                <w:sz w:val="18"/>
                <w:szCs w:val="18"/>
              </w:rPr>
            </w:pPr>
          </w:p>
          <w:p w14:paraId="35B977A5" w14:textId="77777777" w:rsidR="009D7CCD" w:rsidRDefault="009D7CCD" w:rsidP="00BE23D3">
            <w:pPr>
              <w:rPr>
                <w:rFonts w:cstheme="minorHAnsi"/>
                <w:sz w:val="18"/>
                <w:szCs w:val="18"/>
              </w:rPr>
            </w:pPr>
            <w:r w:rsidRPr="005F1571">
              <w:rPr>
                <w:rFonts w:cstheme="minorHAnsi"/>
                <w:sz w:val="18"/>
                <w:szCs w:val="18"/>
              </w:rPr>
              <w:t>Modtagne kompensationsbeløb, som vedrører kompensationsperioden skal inkluderes i opgørelsen (på nær kompensationsbeløb modtaget på faste omkostninger).</w:t>
            </w:r>
          </w:p>
          <w:p w14:paraId="6D4840EA" w14:textId="77777777" w:rsidR="009D7CCD" w:rsidRDefault="009D7CCD" w:rsidP="00BE23D3">
            <w:pPr>
              <w:rPr>
                <w:rFonts w:cstheme="minorHAnsi"/>
                <w:sz w:val="18"/>
                <w:szCs w:val="18"/>
              </w:rPr>
            </w:pPr>
          </w:p>
          <w:p w14:paraId="182EFC40" w14:textId="27BBFE68" w:rsidR="009D7CCD" w:rsidRPr="00D23BB2" w:rsidRDefault="009D7CCD" w:rsidP="00BE23D3">
            <w:pPr>
              <w:rPr>
                <w:rFonts w:cstheme="minorHAnsi"/>
                <w:sz w:val="18"/>
                <w:szCs w:val="18"/>
              </w:rPr>
            </w:pPr>
            <w:r>
              <w:rPr>
                <w:rFonts w:cstheme="minorHAnsi"/>
                <w:sz w:val="18"/>
                <w:szCs w:val="18"/>
              </w:rPr>
              <w:t>Opfølgende spørgsmål:</w:t>
            </w:r>
          </w:p>
          <w:p w14:paraId="5D8FDC6B" w14:textId="77777777" w:rsidR="009D7CCD" w:rsidRPr="00D23BB2" w:rsidRDefault="009D7CCD" w:rsidP="00BE23D3">
            <w:pPr>
              <w:rPr>
                <w:rFonts w:cstheme="minorHAnsi"/>
                <w:sz w:val="18"/>
                <w:szCs w:val="18"/>
              </w:rPr>
            </w:pPr>
          </w:p>
          <w:p w14:paraId="7307E569" w14:textId="11904AA4" w:rsidR="009D7CCD" w:rsidRDefault="009D7CCD" w:rsidP="00BE23D3">
            <w:pPr>
              <w:rPr>
                <w:rFonts w:cstheme="minorHAnsi"/>
                <w:sz w:val="18"/>
                <w:szCs w:val="18"/>
              </w:rPr>
            </w:pPr>
            <w:r w:rsidRPr="00D23BB2">
              <w:rPr>
                <w:rFonts w:cstheme="minorHAnsi"/>
                <w:sz w:val="18"/>
                <w:szCs w:val="18"/>
              </w:rPr>
              <w:t>Udover at vi afventer svar på kapitalselskaber, ønskes det præciseret hvorvidt det er alle kompensationsbeløb modtaget under ordningen for faste omkostninger, der ikke skal medtages, eller om der er forskel alt efter om kompensationen er udbetalt under henholdsvis krisebestemmelsen, TF 3.1 eller TF 3.12.</w:t>
            </w:r>
          </w:p>
          <w:p w14:paraId="678C30C5" w14:textId="0837E271" w:rsidR="009D7CCD" w:rsidRDefault="009D7CCD" w:rsidP="00BE23D3">
            <w:pPr>
              <w:rPr>
                <w:rFonts w:cstheme="minorHAnsi"/>
                <w:sz w:val="18"/>
                <w:szCs w:val="18"/>
              </w:rPr>
            </w:pPr>
          </w:p>
          <w:p w14:paraId="62F6B99A" w14:textId="723E7009" w:rsidR="009D7CCD" w:rsidRDefault="009D7CCD" w:rsidP="00BE23D3">
            <w:pPr>
              <w:rPr>
                <w:rFonts w:cstheme="minorHAnsi"/>
                <w:sz w:val="18"/>
                <w:szCs w:val="18"/>
              </w:rPr>
            </w:pPr>
            <w:r>
              <w:rPr>
                <w:rFonts w:cstheme="minorHAnsi"/>
                <w:sz w:val="18"/>
                <w:szCs w:val="18"/>
              </w:rPr>
              <w:t>Svar fra Erhvervsstyrelsen:</w:t>
            </w:r>
          </w:p>
          <w:p w14:paraId="605CF17E" w14:textId="68A96216" w:rsidR="009D7CCD" w:rsidRDefault="009D7CCD" w:rsidP="00BE23D3">
            <w:pPr>
              <w:rPr>
                <w:rFonts w:cstheme="minorHAnsi"/>
                <w:sz w:val="18"/>
                <w:szCs w:val="18"/>
              </w:rPr>
            </w:pPr>
          </w:p>
          <w:p w14:paraId="0E3484E5" w14:textId="3C0D32AC" w:rsidR="009D7CCD" w:rsidRPr="00EB3010" w:rsidRDefault="009D7CCD" w:rsidP="00BE23D3">
            <w:pPr>
              <w:rPr>
                <w:rFonts w:ascii="Calibri" w:hAnsi="Calibri" w:cs="Calibri"/>
                <w:sz w:val="18"/>
                <w:szCs w:val="18"/>
              </w:rPr>
            </w:pPr>
            <w:r w:rsidRPr="00EB3010">
              <w:rPr>
                <w:rFonts w:ascii="Calibri" w:hAnsi="Calibri" w:cs="Calibri"/>
                <w:sz w:val="18"/>
                <w:szCs w:val="18"/>
              </w:rPr>
              <w:t>Personligt drevne virksomheder skal opgøre resultatet før skat.</w:t>
            </w:r>
          </w:p>
          <w:p w14:paraId="0FDB046F" w14:textId="77777777" w:rsidR="009D7CCD" w:rsidRPr="00EB3010" w:rsidRDefault="009D7CCD" w:rsidP="00BE23D3">
            <w:pPr>
              <w:rPr>
                <w:rFonts w:ascii="Calibri" w:hAnsi="Calibri" w:cs="Calibri"/>
                <w:sz w:val="18"/>
                <w:szCs w:val="18"/>
              </w:rPr>
            </w:pPr>
          </w:p>
          <w:p w14:paraId="6045D57D" w14:textId="77777777" w:rsidR="009D7CCD" w:rsidRPr="00EB3010" w:rsidRDefault="009D7CCD" w:rsidP="00BE23D3">
            <w:pPr>
              <w:rPr>
                <w:rFonts w:ascii="Calibri" w:hAnsi="Calibri" w:cs="Calibri"/>
                <w:sz w:val="18"/>
                <w:szCs w:val="18"/>
              </w:rPr>
            </w:pPr>
            <w:r w:rsidRPr="00EB3010">
              <w:rPr>
                <w:rFonts w:ascii="Calibri" w:hAnsi="Calibri" w:cs="Calibri"/>
                <w:sz w:val="18"/>
                <w:szCs w:val="18"/>
              </w:rPr>
              <w:t>Øvrige virksomheder, som til brug for slutafregningen skal opgøre virksomhedens resultat for kompensationsperioden, skal indregne en skat svarende til 22% af det regnskabsmæssige resultat før skat justeret for permanente forskelle inkl. indtægter fra kapitalandele i selvstændige skattesubjekter.</w:t>
            </w:r>
          </w:p>
          <w:p w14:paraId="721BFAF8" w14:textId="77777777" w:rsidR="009D7CCD" w:rsidRPr="00EB3010" w:rsidRDefault="009D7CCD" w:rsidP="00BE23D3">
            <w:pPr>
              <w:rPr>
                <w:rFonts w:ascii="Calibri" w:hAnsi="Calibri" w:cs="Calibri"/>
                <w:sz w:val="18"/>
                <w:szCs w:val="18"/>
              </w:rPr>
            </w:pPr>
          </w:p>
          <w:p w14:paraId="3677DEC6" w14:textId="77777777" w:rsidR="009D7CCD" w:rsidRPr="00EB3010" w:rsidRDefault="009D7CCD" w:rsidP="00BE23D3">
            <w:pPr>
              <w:rPr>
                <w:rFonts w:ascii="Calibri" w:hAnsi="Calibri" w:cs="Calibri"/>
                <w:sz w:val="18"/>
                <w:szCs w:val="18"/>
              </w:rPr>
            </w:pPr>
            <w:r w:rsidRPr="00EB3010">
              <w:rPr>
                <w:rFonts w:ascii="Calibri" w:hAnsi="Calibri" w:cs="Calibri"/>
                <w:sz w:val="18"/>
                <w:szCs w:val="18"/>
              </w:rPr>
              <w:t xml:space="preserve">Har virksomheden underskud i kompensationsperioden, skal virksomheden som udgangspunkt aktivere det skattemæssige underskud med tilhørende indtægt i resultatopgørelsen. Virksomheden vil kunne fravige dette, hvis virksomheden har en aflagt årsrapport for 2020, hvor virksomheden kan dokumentere, at der ikke, eller kun delvist, er aktiveret skattemæssige underskud for regnskabsåret. I så fald vil virksomheden kunne anvende samme skøn til indregning af skat i kompensationsperioden, som for regnskabsåret 2020. </w:t>
            </w:r>
          </w:p>
          <w:p w14:paraId="2FAA3450" w14:textId="77777777" w:rsidR="009D7CCD" w:rsidRPr="00EB3010" w:rsidRDefault="009D7CCD" w:rsidP="00BE23D3">
            <w:pPr>
              <w:rPr>
                <w:rFonts w:ascii="Calibri" w:hAnsi="Calibri" w:cs="Calibri"/>
                <w:sz w:val="18"/>
                <w:szCs w:val="18"/>
              </w:rPr>
            </w:pPr>
          </w:p>
          <w:p w14:paraId="2FA5A77F" w14:textId="77777777" w:rsidR="009D7CCD" w:rsidRPr="00EB3010" w:rsidRDefault="009D7CCD" w:rsidP="00BE23D3">
            <w:pPr>
              <w:rPr>
                <w:rFonts w:ascii="Calibri" w:hAnsi="Calibri" w:cs="Calibri"/>
                <w:sz w:val="18"/>
                <w:szCs w:val="18"/>
              </w:rPr>
            </w:pPr>
            <w:r w:rsidRPr="00EB3010">
              <w:rPr>
                <w:rFonts w:ascii="Calibri" w:hAnsi="Calibri" w:cs="Calibri"/>
                <w:sz w:val="18"/>
                <w:szCs w:val="18"/>
              </w:rPr>
              <w:t>Resultatopgørelsen skal kun indeholde indtægter og omkostninger fra kompensationsperioden, hvorfor revurdering, og dermed indtægts-/omkostningsførsel af tidligere aktiverede skattemæssige underskud, ikke skal have påvirkning på resultatopgørelsen for kompensationsperioden. Det vil sige, at virksomheden i resultatopgørelsen for kompensationsperioden ikke kan nedskrive udskudte skatteaktiver, som var aktiveret i virksomhedens balance før starten af kompensationsperioden.</w:t>
            </w:r>
          </w:p>
          <w:p w14:paraId="01178317" w14:textId="77777777" w:rsidR="009D7CCD" w:rsidRPr="00EB3010" w:rsidRDefault="009D7CCD" w:rsidP="00BE23D3">
            <w:pPr>
              <w:rPr>
                <w:rFonts w:ascii="Calibri" w:hAnsi="Calibri" w:cs="Calibri"/>
                <w:sz w:val="18"/>
                <w:szCs w:val="18"/>
              </w:rPr>
            </w:pPr>
          </w:p>
          <w:p w14:paraId="4524D4BC" w14:textId="31A933EF" w:rsidR="009D7CCD" w:rsidRDefault="009D7CCD" w:rsidP="00BE23D3">
            <w:pPr>
              <w:rPr>
                <w:rFonts w:ascii="Calibri" w:hAnsi="Calibri" w:cs="Calibri"/>
                <w:sz w:val="18"/>
                <w:szCs w:val="18"/>
              </w:rPr>
            </w:pPr>
            <w:r w:rsidRPr="00EB3010">
              <w:rPr>
                <w:rFonts w:ascii="Calibri" w:hAnsi="Calibri" w:cs="Calibri"/>
                <w:sz w:val="18"/>
                <w:szCs w:val="18"/>
              </w:rPr>
              <w:t>Virksomheden skal overfor Erhvervsstyrelsen kunne dokumentere, hvordan den regnskabsmæssige skat for kompensationsperioden er opgjort. Dette inkluderer, at virksomheden skal dokumentere de permanente forskelle. Såfremt hele eller dele af det skattemæssige underskud i kompensationsperioden ikke er aktiveret, skal virksomheden derudover kunne dokumentere, at de skønsmæssige vurderinger, der er anvendt ved indregning af skat i kompensationsperioden, er i overensstemmelse med skøn anvendt i den aflagte årsrapport for 2020.</w:t>
            </w:r>
          </w:p>
          <w:p w14:paraId="433A2A18" w14:textId="296DC57E" w:rsidR="009D7CCD" w:rsidRDefault="009D7CCD" w:rsidP="00BE23D3">
            <w:pPr>
              <w:rPr>
                <w:rFonts w:ascii="Calibri" w:hAnsi="Calibri" w:cs="Calibri"/>
                <w:sz w:val="18"/>
                <w:szCs w:val="18"/>
              </w:rPr>
            </w:pPr>
          </w:p>
          <w:p w14:paraId="733E4664" w14:textId="45B143F4" w:rsidR="009D7CCD" w:rsidRDefault="009D7CCD" w:rsidP="00BE23D3">
            <w:pPr>
              <w:rPr>
                <w:rFonts w:ascii="Calibri" w:hAnsi="Calibri" w:cs="Calibri"/>
                <w:sz w:val="18"/>
                <w:szCs w:val="18"/>
              </w:rPr>
            </w:pPr>
            <w:r>
              <w:rPr>
                <w:rFonts w:ascii="Calibri" w:hAnsi="Calibri" w:cs="Calibri"/>
                <w:sz w:val="18"/>
                <w:szCs w:val="18"/>
              </w:rPr>
              <w:t>Opfølgende svar fra Erhvervsstyrelsen:</w:t>
            </w:r>
          </w:p>
          <w:p w14:paraId="477B9049" w14:textId="64E96390" w:rsidR="009D7CCD" w:rsidRPr="00B577A5" w:rsidRDefault="009D7CCD" w:rsidP="00B577A5">
            <w:pPr>
              <w:rPr>
                <w:rFonts w:cstheme="minorHAnsi"/>
                <w:sz w:val="18"/>
                <w:szCs w:val="18"/>
              </w:rPr>
            </w:pPr>
            <w:r w:rsidRPr="00CB157E">
              <w:rPr>
                <w:rFonts w:cstheme="minorHAnsi"/>
                <w:sz w:val="18"/>
                <w:szCs w:val="18"/>
              </w:rPr>
              <w:t xml:space="preserve">Ved særlige tilfælde kan nedskrivninger ikke medtages i de udækkede faste omkostninger jf. </w:t>
            </w:r>
            <w:r>
              <w:rPr>
                <w:rFonts w:cstheme="minorHAnsi"/>
                <w:sz w:val="18"/>
                <w:szCs w:val="18"/>
              </w:rPr>
              <w:t xml:space="preserve"> note 10 i ’Midlertidige rammebestemmelser for statslige foranstaltninger til støtte for økonomien under det nuværende Covid-19-udbrud – C/2020/7127’, hvoraf det fremgår,  at engangstab ved værdiforringelse ikke indgår i beregningen af udækkede faste omkostninger.</w:t>
            </w:r>
          </w:p>
          <w:p w14:paraId="61A59212" w14:textId="758536C2" w:rsidR="009D7CCD" w:rsidRDefault="009D7CCD" w:rsidP="00BE23D3">
            <w:pPr>
              <w:rPr>
                <w:rFonts w:cstheme="minorHAnsi"/>
                <w:sz w:val="18"/>
                <w:szCs w:val="18"/>
              </w:rPr>
            </w:pPr>
          </w:p>
        </w:tc>
        <w:tc>
          <w:tcPr>
            <w:tcW w:w="2552" w:type="dxa"/>
          </w:tcPr>
          <w:p w14:paraId="1A70CBFF" w14:textId="77777777" w:rsidR="009D7CCD" w:rsidRDefault="009D7CCD" w:rsidP="00BE23D3">
            <w:pPr>
              <w:rPr>
                <w:rFonts w:cstheme="minorHAnsi"/>
                <w:sz w:val="18"/>
                <w:szCs w:val="18"/>
              </w:rPr>
            </w:pPr>
          </w:p>
          <w:p w14:paraId="0C49C637" w14:textId="77777777" w:rsidR="009D7CCD" w:rsidRDefault="009D7CCD" w:rsidP="00BE23D3">
            <w:pPr>
              <w:rPr>
                <w:rFonts w:cstheme="minorHAnsi"/>
                <w:sz w:val="18"/>
                <w:szCs w:val="18"/>
              </w:rPr>
            </w:pPr>
          </w:p>
          <w:p w14:paraId="643E6150" w14:textId="77777777" w:rsidR="009D7CCD" w:rsidRDefault="009D7CCD" w:rsidP="00BE23D3">
            <w:pPr>
              <w:rPr>
                <w:rFonts w:cstheme="minorHAnsi"/>
                <w:sz w:val="18"/>
                <w:szCs w:val="18"/>
              </w:rPr>
            </w:pPr>
          </w:p>
          <w:p w14:paraId="52AB4525" w14:textId="77777777" w:rsidR="009D7CCD" w:rsidRDefault="009D7CCD" w:rsidP="00BE23D3">
            <w:pPr>
              <w:rPr>
                <w:rFonts w:cstheme="minorHAnsi"/>
                <w:sz w:val="18"/>
                <w:szCs w:val="18"/>
              </w:rPr>
            </w:pPr>
            <w:r>
              <w:rPr>
                <w:rFonts w:cstheme="minorHAnsi"/>
                <w:sz w:val="18"/>
                <w:szCs w:val="18"/>
              </w:rPr>
              <w:t>FSR – danske revisorer</w:t>
            </w:r>
          </w:p>
          <w:p w14:paraId="049292C7" w14:textId="77777777" w:rsidR="009D7CCD" w:rsidRDefault="009D7CCD" w:rsidP="00BE23D3">
            <w:pPr>
              <w:rPr>
                <w:rFonts w:cstheme="minorHAnsi"/>
                <w:sz w:val="18"/>
                <w:szCs w:val="18"/>
              </w:rPr>
            </w:pPr>
          </w:p>
          <w:p w14:paraId="019E683F" w14:textId="77777777" w:rsidR="009D7CCD" w:rsidRDefault="009D7CCD" w:rsidP="00BE23D3">
            <w:pPr>
              <w:rPr>
                <w:rFonts w:cstheme="minorHAnsi"/>
                <w:sz w:val="18"/>
                <w:szCs w:val="18"/>
              </w:rPr>
            </w:pPr>
          </w:p>
          <w:p w14:paraId="0B214369" w14:textId="77777777" w:rsidR="009D7CCD" w:rsidRDefault="009D7CCD" w:rsidP="00BE23D3">
            <w:pPr>
              <w:rPr>
                <w:rFonts w:cstheme="minorHAnsi"/>
                <w:sz w:val="18"/>
                <w:szCs w:val="18"/>
              </w:rPr>
            </w:pPr>
          </w:p>
          <w:p w14:paraId="76D9543C" w14:textId="77777777" w:rsidR="009D7CCD" w:rsidRDefault="009D7CCD" w:rsidP="00BE23D3">
            <w:pPr>
              <w:rPr>
                <w:rFonts w:cstheme="minorHAnsi"/>
                <w:sz w:val="18"/>
                <w:szCs w:val="18"/>
              </w:rPr>
            </w:pPr>
          </w:p>
          <w:p w14:paraId="24A024A5" w14:textId="77777777" w:rsidR="009D7CCD" w:rsidRDefault="009D7CCD" w:rsidP="00BE23D3">
            <w:pPr>
              <w:rPr>
                <w:rFonts w:cstheme="minorHAnsi"/>
                <w:sz w:val="18"/>
                <w:szCs w:val="18"/>
              </w:rPr>
            </w:pPr>
          </w:p>
          <w:p w14:paraId="61C2EE8B" w14:textId="77777777" w:rsidR="009D7CCD" w:rsidRDefault="009D7CCD" w:rsidP="00BE23D3">
            <w:pPr>
              <w:rPr>
                <w:rFonts w:cstheme="minorHAnsi"/>
                <w:sz w:val="18"/>
                <w:szCs w:val="18"/>
              </w:rPr>
            </w:pPr>
          </w:p>
          <w:p w14:paraId="394DAAF8" w14:textId="77777777" w:rsidR="009D7CCD" w:rsidRDefault="009D7CCD" w:rsidP="00BE23D3">
            <w:pPr>
              <w:rPr>
                <w:rFonts w:cstheme="minorHAnsi"/>
                <w:sz w:val="18"/>
                <w:szCs w:val="18"/>
              </w:rPr>
            </w:pPr>
          </w:p>
          <w:p w14:paraId="109B3268" w14:textId="77777777" w:rsidR="009D7CCD" w:rsidRDefault="009D7CCD" w:rsidP="00BE23D3">
            <w:pPr>
              <w:rPr>
                <w:rFonts w:cstheme="minorHAnsi"/>
                <w:sz w:val="18"/>
                <w:szCs w:val="18"/>
              </w:rPr>
            </w:pPr>
          </w:p>
          <w:p w14:paraId="16C8D0AE" w14:textId="77777777" w:rsidR="009D7CCD" w:rsidRDefault="009D7CCD" w:rsidP="00BE23D3">
            <w:pPr>
              <w:rPr>
                <w:rFonts w:cstheme="minorHAnsi"/>
                <w:sz w:val="18"/>
                <w:szCs w:val="18"/>
              </w:rPr>
            </w:pPr>
          </w:p>
          <w:p w14:paraId="118890D5" w14:textId="77777777" w:rsidR="009D7CCD" w:rsidRDefault="009D7CCD" w:rsidP="00BE23D3">
            <w:pPr>
              <w:rPr>
                <w:rFonts w:cstheme="minorHAnsi"/>
                <w:sz w:val="18"/>
                <w:szCs w:val="18"/>
              </w:rPr>
            </w:pPr>
          </w:p>
          <w:p w14:paraId="22CCFD4C" w14:textId="77777777" w:rsidR="009D7CCD" w:rsidRDefault="009D7CCD" w:rsidP="00BE23D3">
            <w:pPr>
              <w:rPr>
                <w:rFonts w:cstheme="minorHAnsi"/>
                <w:sz w:val="18"/>
                <w:szCs w:val="18"/>
              </w:rPr>
            </w:pPr>
          </w:p>
          <w:p w14:paraId="283F3289" w14:textId="77777777" w:rsidR="009D7CCD" w:rsidRDefault="009D7CCD" w:rsidP="00BE23D3">
            <w:pPr>
              <w:rPr>
                <w:rFonts w:cstheme="minorHAnsi"/>
                <w:sz w:val="18"/>
                <w:szCs w:val="18"/>
              </w:rPr>
            </w:pPr>
            <w:r>
              <w:rPr>
                <w:rFonts w:cstheme="minorHAnsi"/>
                <w:sz w:val="18"/>
                <w:szCs w:val="18"/>
              </w:rPr>
              <w:t>Erhvervsstyrelsen</w:t>
            </w:r>
          </w:p>
          <w:p w14:paraId="78050A6E" w14:textId="77777777" w:rsidR="009D7CCD" w:rsidRDefault="009D7CCD" w:rsidP="00BE23D3">
            <w:pPr>
              <w:rPr>
                <w:rFonts w:cstheme="minorHAnsi"/>
                <w:sz w:val="18"/>
                <w:szCs w:val="18"/>
              </w:rPr>
            </w:pPr>
          </w:p>
          <w:p w14:paraId="3E8B0E63" w14:textId="77777777" w:rsidR="009D7CCD" w:rsidRDefault="009D7CCD" w:rsidP="00BE23D3">
            <w:pPr>
              <w:rPr>
                <w:rFonts w:cstheme="minorHAnsi"/>
                <w:sz w:val="18"/>
                <w:szCs w:val="18"/>
              </w:rPr>
            </w:pPr>
          </w:p>
          <w:p w14:paraId="44905A57" w14:textId="77777777" w:rsidR="009D7CCD" w:rsidRDefault="009D7CCD" w:rsidP="00BE23D3">
            <w:pPr>
              <w:rPr>
                <w:rFonts w:cstheme="minorHAnsi"/>
                <w:sz w:val="18"/>
                <w:szCs w:val="18"/>
              </w:rPr>
            </w:pPr>
          </w:p>
          <w:p w14:paraId="56CCA16F" w14:textId="77777777" w:rsidR="009D7CCD" w:rsidRDefault="009D7CCD" w:rsidP="00BE23D3">
            <w:pPr>
              <w:rPr>
                <w:rFonts w:cstheme="minorHAnsi"/>
                <w:sz w:val="18"/>
                <w:szCs w:val="18"/>
              </w:rPr>
            </w:pPr>
          </w:p>
          <w:p w14:paraId="2DFD8ED4" w14:textId="77777777" w:rsidR="009D7CCD" w:rsidRDefault="009D7CCD" w:rsidP="00BE23D3">
            <w:pPr>
              <w:rPr>
                <w:rFonts w:cstheme="minorHAnsi"/>
                <w:sz w:val="18"/>
                <w:szCs w:val="18"/>
              </w:rPr>
            </w:pPr>
          </w:p>
          <w:p w14:paraId="565D6E49" w14:textId="77777777" w:rsidR="009D7CCD" w:rsidRDefault="009D7CCD" w:rsidP="00BE23D3">
            <w:pPr>
              <w:rPr>
                <w:rFonts w:cstheme="minorHAnsi"/>
                <w:sz w:val="18"/>
                <w:szCs w:val="18"/>
              </w:rPr>
            </w:pPr>
          </w:p>
          <w:p w14:paraId="58C4BEA4" w14:textId="77777777" w:rsidR="009D7CCD" w:rsidRDefault="009D7CCD" w:rsidP="00BE23D3">
            <w:pPr>
              <w:rPr>
                <w:rFonts w:cstheme="minorHAnsi"/>
                <w:sz w:val="18"/>
                <w:szCs w:val="18"/>
              </w:rPr>
            </w:pPr>
          </w:p>
          <w:p w14:paraId="3CADCA02" w14:textId="77777777" w:rsidR="009D7CCD" w:rsidRDefault="009D7CCD" w:rsidP="00BE23D3">
            <w:pPr>
              <w:rPr>
                <w:rFonts w:cstheme="minorHAnsi"/>
                <w:sz w:val="18"/>
                <w:szCs w:val="18"/>
              </w:rPr>
            </w:pPr>
          </w:p>
          <w:p w14:paraId="07E71999" w14:textId="77777777" w:rsidR="009D7CCD" w:rsidRDefault="009D7CCD" w:rsidP="00BE23D3">
            <w:pPr>
              <w:rPr>
                <w:rFonts w:cstheme="minorHAnsi"/>
                <w:sz w:val="18"/>
                <w:szCs w:val="18"/>
              </w:rPr>
            </w:pPr>
          </w:p>
          <w:p w14:paraId="3966B3C7" w14:textId="77777777" w:rsidR="009D7CCD" w:rsidRDefault="009D7CCD" w:rsidP="00BE23D3">
            <w:pPr>
              <w:rPr>
                <w:rFonts w:cstheme="minorHAnsi"/>
                <w:sz w:val="18"/>
                <w:szCs w:val="18"/>
              </w:rPr>
            </w:pPr>
          </w:p>
          <w:p w14:paraId="3F0F3A98" w14:textId="77777777" w:rsidR="009D7CCD" w:rsidRDefault="009D7CCD" w:rsidP="00BE23D3">
            <w:pPr>
              <w:rPr>
                <w:rFonts w:cstheme="minorHAnsi"/>
                <w:sz w:val="18"/>
                <w:szCs w:val="18"/>
              </w:rPr>
            </w:pPr>
          </w:p>
          <w:p w14:paraId="23E2B4E6" w14:textId="77777777" w:rsidR="009D7CCD" w:rsidRDefault="009D7CCD" w:rsidP="00BE23D3">
            <w:pPr>
              <w:rPr>
                <w:rFonts w:cstheme="minorHAnsi"/>
                <w:sz w:val="18"/>
                <w:szCs w:val="18"/>
              </w:rPr>
            </w:pPr>
            <w:r>
              <w:rPr>
                <w:rFonts w:cstheme="minorHAnsi"/>
                <w:sz w:val="18"/>
                <w:szCs w:val="18"/>
              </w:rPr>
              <w:t>FSR -danske revisorer</w:t>
            </w:r>
          </w:p>
          <w:p w14:paraId="5513E4F4" w14:textId="77777777" w:rsidR="009D7CCD" w:rsidRDefault="009D7CCD" w:rsidP="00BE23D3">
            <w:pPr>
              <w:rPr>
                <w:rFonts w:cstheme="minorHAnsi"/>
                <w:sz w:val="18"/>
                <w:szCs w:val="18"/>
              </w:rPr>
            </w:pPr>
          </w:p>
          <w:p w14:paraId="6CBD63F4" w14:textId="77777777" w:rsidR="009D7CCD" w:rsidRDefault="009D7CCD" w:rsidP="00BE23D3">
            <w:pPr>
              <w:rPr>
                <w:rFonts w:cstheme="minorHAnsi"/>
                <w:sz w:val="18"/>
                <w:szCs w:val="18"/>
              </w:rPr>
            </w:pPr>
          </w:p>
          <w:p w14:paraId="63F9E203" w14:textId="77777777" w:rsidR="009D7CCD" w:rsidRDefault="009D7CCD" w:rsidP="00BE23D3">
            <w:pPr>
              <w:rPr>
                <w:rFonts w:cstheme="minorHAnsi"/>
                <w:sz w:val="18"/>
                <w:szCs w:val="18"/>
              </w:rPr>
            </w:pPr>
          </w:p>
          <w:p w14:paraId="03A10FE2" w14:textId="77777777" w:rsidR="009D7CCD" w:rsidRDefault="009D7CCD" w:rsidP="00BE23D3">
            <w:pPr>
              <w:rPr>
                <w:rFonts w:cstheme="minorHAnsi"/>
                <w:sz w:val="18"/>
                <w:szCs w:val="18"/>
              </w:rPr>
            </w:pPr>
          </w:p>
          <w:p w14:paraId="5826C769" w14:textId="77777777" w:rsidR="009D7CCD" w:rsidRDefault="009D7CCD" w:rsidP="00BE23D3">
            <w:pPr>
              <w:rPr>
                <w:rFonts w:cstheme="minorHAnsi"/>
                <w:sz w:val="18"/>
                <w:szCs w:val="18"/>
              </w:rPr>
            </w:pPr>
          </w:p>
          <w:p w14:paraId="030D155A" w14:textId="77777777" w:rsidR="009D7CCD" w:rsidRDefault="009D7CCD" w:rsidP="00BE23D3">
            <w:pPr>
              <w:rPr>
                <w:rFonts w:cstheme="minorHAnsi"/>
                <w:sz w:val="18"/>
                <w:szCs w:val="18"/>
              </w:rPr>
            </w:pPr>
          </w:p>
          <w:p w14:paraId="100A3053" w14:textId="77777777" w:rsidR="009D7CCD" w:rsidRDefault="009D7CCD" w:rsidP="00BE23D3">
            <w:pPr>
              <w:rPr>
                <w:rFonts w:cstheme="minorHAnsi"/>
                <w:sz w:val="18"/>
                <w:szCs w:val="18"/>
              </w:rPr>
            </w:pPr>
          </w:p>
          <w:p w14:paraId="7A131144" w14:textId="77777777" w:rsidR="009D7CCD" w:rsidRDefault="009D7CCD" w:rsidP="00BE23D3">
            <w:pPr>
              <w:rPr>
                <w:rFonts w:cstheme="minorHAnsi"/>
                <w:sz w:val="18"/>
                <w:szCs w:val="18"/>
              </w:rPr>
            </w:pPr>
            <w:r>
              <w:rPr>
                <w:rFonts w:cstheme="minorHAnsi"/>
                <w:sz w:val="18"/>
                <w:szCs w:val="18"/>
              </w:rPr>
              <w:t>Erhvervsstyrelsen</w:t>
            </w:r>
          </w:p>
          <w:p w14:paraId="7F7ADC70" w14:textId="77777777" w:rsidR="009D7CCD" w:rsidRDefault="009D7CCD" w:rsidP="00BE23D3">
            <w:pPr>
              <w:rPr>
                <w:rFonts w:cstheme="minorHAnsi"/>
                <w:sz w:val="18"/>
                <w:szCs w:val="18"/>
              </w:rPr>
            </w:pPr>
          </w:p>
          <w:p w14:paraId="50B2FF3A" w14:textId="77777777" w:rsidR="009D7CCD" w:rsidRDefault="009D7CCD" w:rsidP="00BE23D3">
            <w:pPr>
              <w:rPr>
                <w:rFonts w:cstheme="minorHAnsi"/>
                <w:sz w:val="18"/>
                <w:szCs w:val="18"/>
              </w:rPr>
            </w:pPr>
          </w:p>
          <w:p w14:paraId="69462A10" w14:textId="77777777" w:rsidR="009D7CCD" w:rsidRDefault="009D7CCD" w:rsidP="00BE23D3">
            <w:pPr>
              <w:rPr>
                <w:rFonts w:cstheme="minorHAnsi"/>
                <w:sz w:val="18"/>
                <w:szCs w:val="18"/>
              </w:rPr>
            </w:pPr>
          </w:p>
          <w:p w14:paraId="01D74AAB" w14:textId="77777777" w:rsidR="009D7CCD" w:rsidRDefault="009D7CCD" w:rsidP="00BE23D3">
            <w:pPr>
              <w:rPr>
                <w:rFonts w:cstheme="minorHAnsi"/>
                <w:sz w:val="18"/>
                <w:szCs w:val="18"/>
              </w:rPr>
            </w:pPr>
          </w:p>
          <w:p w14:paraId="3F669EC7" w14:textId="77777777" w:rsidR="009D7CCD" w:rsidRDefault="009D7CCD" w:rsidP="00BE23D3">
            <w:pPr>
              <w:rPr>
                <w:rFonts w:cstheme="minorHAnsi"/>
                <w:sz w:val="18"/>
                <w:szCs w:val="18"/>
              </w:rPr>
            </w:pPr>
          </w:p>
          <w:p w14:paraId="3AF95808" w14:textId="77777777" w:rsidR="009D7CCD" w:rsidRDefault="009D7CCD" w:rsidP="00BE23D3">
            <w:pPr>
              <w:rPr>
                <w:rFonts w:cstheme="minorHAnsi"/>
                <w:sz w:val="18"/>
                <w:szCs w:val="18"/>
              </w:rPr>
            </w:pPr>
          </w:p>
          <w:p w14:paraId="129E6FFB" w14:textId="77777777" w:rsidR="009D7CCD" w:rsidRDefault="009D7CCD" w:rsidP="00BE23D3">
            <w:pPr>
              <w:rPr>
                <w:rFonts w:cstheme="minorHAnsi"/>
                <w:sz w:val="18"/>
                <w:szCs w:val="18"/>
              </w:rPr>
            </w:pPr>
          </w:p>
          <w:p w14:paraId="5E659C61" w14:textId="77777777" w:rsidR="009D7CCD" w:rsidRDefault="009D7CCD" w:rsidP="00BE23D3">
            <w:pPr>
              <w:rPr>
                <w:rFonts w:cstheme="minorHAnsi"/>
                <w:sz w:val="18"/>
                <w:szCs w:val="18"/>
              </w:rPr>
            </w:pPr>
          </w:p>
          <w:p w14:paraId="0E823795" w14:textId="77777777" w:rsidR="009D7CCD" w:rsidRDefault="009D7CCD" w:rsidP="00BE23D3">
            <w:pPr>
              <w:rPr>
                <w:rFonts w:cstheme="minorHAnsi"/>
                <w:sz w:val="18"/>
                <w:szCs w:val="18"/>
              </w:rPr>
            </w:pPr>
          </w:p>
          <w:p w14:paraId="3A947C69" w14:textId="77777777" w:rsidR="009D7CCD" w:rsidRDefault="009D7CCD" w:rsidP="00BE23D3">
            <w:pPr>
              <w:rPr>
                <w:rFonts w:cstheme="minorHAnsi"/>
                <w:sz w:val="18"/>
                <w:szCs w:val="18"/>
              </w:rPr>
            </w:pPr>
          </w:p>
          <w:p w14:paraId="550D8FA2" w14:textId="77777777" w:rsidR="009D7CCD" w:rsidRDefault="009D7CCD" w:rsidP="00BE23D3">
            <w:pPr>
              <w:rPr>
                <w:rFonts w:cstheme="minorHAnsi"/>
                <w:sz w:val="18"/>
                <w:szCs w:val="18"/>
              </w:rPr>
            </w:pPr>
          </w:p>
          <w:p w14:paraId="74B64951" w14:textId="77777777" w:rsidR="009D7CCD" w:rsidRDefault="009D7CCD" w:rsidP="00BE23D3">
            <w:pPr>
              <w:rPr>
                <w:rFonts w:cstheme="minorHAnsi"/>
                <w:sz w:val="18"/>
                <w:szCs w:val="18"/>
              </w:rPr>
            </w:pPr>
          </w:p>
          <w:p w14:paraId="5A15D5E9" w14:textId="77777777" w:rsidR="009D7CCD" w:rsidRDefault="009D7CCD" w:rsidP="00BE23D3">
            <w:pPr>
              <w:rPr>
                <w:rFonts w:cstheme="minorHAnsi"/>
                <w:sz w:val="18"/>
                <w:szCs w:val="18"/>
              </w:rPr>
            </w:pPr>
          </w:p>
          <w:p w14:paraId="57DFAD3E" w14:textId="77777777" w:rsidR="009D7CCD" w:rsidRDefault="009D7CCD" w:rsidP="00BE23D3">
            <w:pPr>
              <w:rPr>
                <w:rFonts w:cstheme="minorHAnsi"/>
                <w:sz w:val="18"/>
                <w:szCs w:val="18"/>
              </w:rPr>
            </w:pPr>
          </w:p>
          <w:p w14:paraId="717C3772" w14:textId="77777777" w:rsidR="009D7CCD" w:rsidRDefault="009D7CCD" w:rsidP="00BE23D3">
            <w:pPr>
              <w:rPr>
                <w:rFonts w:cstheme="minorHAnsi"/>
                <w:sz w:val="18"/>
                <w:szCs w:val="18"/>
              </w:rPr>
            </w:pPr>
          </w:p>
          <w:p w14:paraId="3FB4E439" w14:textId="77777777" w:rsidR="009D7CCD" w:rsidRDefault="009D7CCD" w:rsidP="00BE23D3">
            <w:pPr>
              <w:rPr>
                <w:rFonts w:cstheme="minorHAnsi"/>
                <w:sz w:val="18"/>
                <w:szCs w:val="18"/>
              </w:rPr>
            </w:pPr>
          </w:p>
          <w:p w14:paraId="4CE63B59" w14:textId="77777777" w:rsidR="009D7CCD" w:rsidRDefault="009D7CCD" w:rsidP="00BE23D3">
            <w:pPr>
              <w:rPr>
                <w:rFonts w:cstheme="minorHAnsi"/>
                <w:sz w:val="18"/>
                <w:szCs w:val="18"/>
              </w:rPr>
            </w:pPr>
          </w:p>
          <w:p w14:paraId="381DF4BB" w14:textId="77777777" w:rsidR="009D7CCD" w:rsidRDefault="009D7CCD" w:rsidP="00BE23D3">
            <w:pPr>
              <w:rPr>
                <w:rFonts w:cstheme="minorHAnsi"/>
                <w:sz w:val="18"/>
                <w:szCs w:val="18"/>
              </w:rPr>
            </w:pPr>
          </w:p>
          <w:p w14:paraId="436FACF9" w14:textId="77777777" w:rsidR="009D7CCD" w:rsidRDefault="009D7CCD" w:rsidP="00BE23D3">
            <w:pPr>
              <w:rPr>
                <w:rFonts w:cstheme="minorHAnsi"/>
                <w:sz w:val="18"/>
                <w:szCs w:val="18"/>
              </w:rPr>
            </w:pPr>
          </w:p>
          <w:p w14:paraId="2537DA4E" w14:textId="77777777" w:rsidR="009D7CCD" w:rsidRDefault="009D7CCD" w:rsidP="00BE23D3">
            <w:pPr>
              <w:rPr>
                <w:rFonts w:cstheme="minorHAnsi"/>
                <w:sz w:val="18"/>
                <w:szCs w:val="18"/>
              </w:rPr>
            </w:pPr>
          </w:p>
          <w:p w14:paraId="2D2716FE" w14:textId="77777777" w:rsidR="009D7CCD" w:rsidRDefault="009D7CCD" w:rsidP="00BE23D3">
            <w:pPr>
              <w:rPr>
                <w:rFonts w:cstheme="minorHAnsi"/>
                <w:sz w:val="18"/>
                <w:szCs w:val="18"/>
              </w:rPr>
            </w:pPr>
          </w:p>
          <w:p w14:paraId="44123405" w14:textId="77777777" w:rsidR="009D7CCD" w:rsidRDefault="009D7CCD" w:rsidP="00BE23D3">
            <w:pPr>
              <w:rPr>
                <w:rFonts w:cstheme="minorHAnsi"/>
                <w:sz w:val="18"/>
                <w:szCs w:val="18"/>
              </w:rPr>
            </w:pPr>
          </w:p>
          <w:p w14:paraId="1F900955" w14:textId="77777777" w:rsidR="009D7CCD" w:rsidRDefault="009D7CCD" w:rsidP="00BE23D3">
            <w:pPr>
              <w:rPr>
                <w:rFonts w:cstheme="minorHAnsi"/>
                <w:sz w:val="18"/>
                <w:szCs w:val="18"/>
              </w:rPr>
            </w:pPr>
          </w:p>
          <w:p w14:paraId="0F3B7B2A" w14:textId="77777777" w:rsidR="009D7CCD" w:rsidRDefault="009D7CCD" w:rsidP="00BE23D3">
            <w:pPr>
              <w:rPr>
                <w:rFonts w:cstheme="minorHAnsi"/>
                <w:sz w:val="18"/>
                <w:szCs w:val="18"/>
              </w:rPr>
            </w:pPr>
          </w:p>
          <w:p w14:paraId="6A25B5DC" w14:textId="77777777" w:rsidR="009D7CCD" w:rsidRDefault="009D7CCD" w:rsidP="00BE23D3">
            <w:pPr>
              <w:rPr>
                <w:rFonts w:cstheme="minorHAnsi"/>
                <w:sz w:val="18"/>
                <w:szCs w:val="18"/>
              </w:rPr>
            </w:pPr>
          </w:p>
          <w:p w14:paraId="03E573ED" w14:textId="77777777" w:rsidR="009D7CCD" w:rsidRDefault="009D7CCD" w:rsidP="00BE23D3">
            <w:pPr>
              <w:rPr>
                <w:rFonts w:cstheme="minorHAnsi"/>
                <w:sz w:val="18"/>
                <w:szCs w:val="18"/>
              </w:rPr>
            </w:pPr>
          </w:p>
          <w:p w14:paraId="65666481" w14:textId="77777777" w:rsidR="009D7CCD" w:rsidRDefault="009D7CCD" w:rsidP="00BE23D3">
            <w:pPr>
              <w:rPr>
                <w:rFonts w:cstheme="minorHAnsi"/>
                <w:sz w:val="18"/>
                <w:szCs w:val="18"/>
              </w:rPr>
            </w:pPr>
          </w:p>
          <w:p w14:paraId="10C4E3F5" w14:textId="77777777" w:rsidR="009D7CCD" w:rsidRDefault="009D7CCD" w:rsidP="00BE23D3">
            <w:pPr>
              <w:rPr>
                <w:rFonts w:cstheme="minorHAnsi"/>
                <w:sz w:val="18"/>
                <w:szCs w:val="18"/>
              </w:rPr>
            </w:pPr>
          </w:p>
          <w:p w14:paraId="37CA9D06" w14:textId="77777777" w:rsidR="009D7CCD" w:rsidRDefault="009D7CCD" w:rsidP="00BE23D3">
            <w:pPr>
              <w:rPr>
                <w:rFonts w:cstheme="minorHAnsi"/>
                <w:sz w:val="18"/>
                <w:szCs w:val="18"/>
              </w:rPr>
            </w:pPr>
          </w:p>
          <w:p w14:paraId="014E0DB3" w14:textId="77777777" w:rsidR="009D7CCD" w:rsidRDefault="009D7CCD" w:rsidP="00BE23D3">
            <w:pPr>
              <w:rPr>
                <w:rFonts w:cstheme="minorHAnsi"/>
                <w:sz w:val="18"/>
                <w:szCs w:val="18"/>
              </w:rPr>
            </w:pPr>
          </w:p>
          <w:p w14:paraId="2D751E3B" w14:textId="77777777" w:rsidR="009D7CCD" w:rsidRDefault="009D7CCD" w:rsidP="00BE23D3">
            <w:pPr>
              <w:rPr>
                <w:rFonts w:cstheme="minorHAnsi"/>
                <w:sz w:val="18"/>
                <w:szCs w:val="18"/>
              </w:rPr>
            </w:pPr>
          </w:p>
          <w:p w14:paraId="31555CD4" w14:textId="77777777" w:rsidR="009D7CCD" w:rsidRDefault="009D7CCD" w:rsidP="00BE23D3">
            <w:pPr>
              <w:rPr>
                <w:rFonts w:cstheme="minorHAnsi"/>
                <w:sz w:val="18"/>
                <w:szCs w:val="18"/>
              </w:rPr>
            </w:pPr>
          </w:p>
          <w:p w14:paraId="27E1A78A" w14:textId="509666A6" w:rsidR="009D7CCD" w:rsidRDefault="009D7CCD" w:rsidP="00BE23D3">
            <w:pPr>
              <w:rPr>
                <w:rFonts w:cstheme="minorHAnsi"/>
                <w:sz w:val="18"/>
                <w:szCs w:val="18"/>
              </w:rPr>
            </w:pPr>
            <w:r>
              <w:rPr>
                <w:rFonts w:cstheme="minorHAnsi"/>
                <w:sz w:val="18"/>
                <w:szCs w:val="18"/>
              </w:rPr>
              <w:t>Erhvervsstyrelsen</w:t>
            </w:r>
          </w:p>
        </w:tc>
        <w:tc>
          <w:tcPr>
            <w:tcW w:w="1846" w:type="dxa"/>
          </w:tcPr>
          <w:p w14:paraId="05650E35" w14:textId="77777777" w:rsidR="009D7CCD" w:rsidRDefault="009D7CCD" w:rsidP="00BE23D3">
            <w:pPr>
              <w:rPr>
                <w:rFonts w:cstheme="minorHAnsi"/>
                <w:sz w:val="18"/>
                <w:szCs w:val="18"/>
              </w:rPr>
            </w:pPr>
            <w:r>
              <w:rPr>
                <w:rFonts w:cstheme="minorHAnsi"/>
                <w:sz w:val="18"/>
                <w:szCs w:val="18"/>
              </w:rPr>
              <w:t>22.marts 2021</w:t>
            </w:r>
          </w:p>
          <w:p w14:paraId="4D047A37" w14:textId="77777777" w:rsidR="009D7CCD" w:rsidRDefault="009D7CCD" w:rsidP="00BE23D3">
            <w:pPr>
              <w:rPr>
                <w:rFonts w:cstheme="minorHAnsi"/>
                <w:sz w:val="18"/>
                <w:szCs w:val="18"/>
              </w:rPr>
            </w:pPr>
          </w:p>
          <w:p w14:paraId="61034161" w14:textId="77777777" w:rsidR="009D7CCD" w:rsidRDefault="009D7CCD" w:rsidP="00BE23D3">
            <w:pPr>
              <w:rPr>
                <w:rFonts w:cstheme="minorHAnsi"/>
                <w:sz w:val="18"/>
                <w:szCs w:val="18"/>
              </w:rPr>
            </w:pPr>
          </w:p>
          <w:p w14:paraId="1BE8FAF7" w14:textId="77777777" w:rsidR="009D7CCD" w:rsidRDefault="009D7CCD" w:rsidP="00BE23D3">
            <w:pPr>
              <w:rPr>
                <w:rFonts w:cstheme="minorHAnsi"/>
                <w:sz w:val="18"/>
                <w:szCs w:val="18"/>
              </w:rPr>
            </w:pPr>
            <w:r>
              <w:rPr>
                <w:rFonts w:cstheme="minorHAnsi"/>
                <w:sz w:val="18"/>
                <w:szCs w:val="18"/>
              </w:rPr>
              <w:t>21. april 2021</w:t>
            </w:r>
          </w:p>
          <w:p w14:paraId="4FE05000" w14:textId="77777777" w:rsidR="009D7CCD" w:rsidRDefault="009D7CCD" w:rsidP="00BE23D3">
            <w:pPr>
              <w:rPr>
                <w:rFonts w:cstheme="minorHAnsi"/>
                <w:sz w:val="18"/>
                <w:szCs w:val="18"/>
              </w:rPr>
            </w:pPr>
          </w:p>
          <w:p w14:paraId="59E64725" w14:textId="77777777" w:rsidR="009D7CCD" w:rsidRDefault="009D7CCD" w:rsidP="00BE23D3">
            <w:pPr>
              <w:rPr>
                <w:rFonts w:cstheme="minorHAnsi"/>
                <w:sz w:val="18"/>
                <w:szCs w:val="18"/>
              </w:rPr>
            </w:pPr>
          </w:p>
          <w:p w14:paraId="40BD20A2" w14:textId="77777777" w:rsidR="009D7CCD" w:rsidRDefault="009D7CCD" w:rsidP="00BE23D3">
            <w:pPr>
              <w:rPr>
                <w:rFonts w:cstheme="minorHAnsi"/>
                <w:sz w:val="18"/>
                <w:szCs w:val="18"/>
              </w:rPr>
            </w:pPr>
          </w:p>
          <w:p w14:paraId="502310BB" w14:textId="77777777" w:rsidR="009D7CCD" w:rsidRDefault="009D7CCD" w:rsidP="00BE23D3">
            <w:pPr>
              <w:rPr>
                <w:rFonts w:cstheme="minorHAnsi"/>
                <w:sz w:val="18"/>
                <w:szCs w:val="18"/>
              </w:rPr>
            </w:pPr>
          </w:p>
          <w:p w14:paraId="484CD269" w14:textId="77777777" w:rsidR="009D7CCD" w:rsidRDefault="009D7CCD" w:rsidP="00BE23D3">
            <w:pPr>
              <w:rPr>
                <w:rFonts w:cstheme="minorHAnsi"/>
                <w:sz w:val="18"/>
                <w:szCs w:val="18"/>
              </w:rPr>
            </w:pPr>
          </w:p>
          <w:p w14:paraId="5EE1F7A1" w14:textId="77777777" w:rsidR="009D7CCD" w:rsidRDefault="009D7CCD" w:rsidP="00BE23D3">
            <w:pPr>
              <w:rPr>
                <w:rFonts w:cstheme="minorHAnsi"/>
                <w:sz w:val="18"/>
                <w:szCs w:val="18"/>
              </w:rPr>
            </w:pPr>
          </w:p>
          <w:p w14:paraId="0FF16E9F" w14:textId="77777777" w:rsidR="009D7CCD" w:rsidRDefault="009D7CCD" w:rsidP="00BE23D3">
            <w:pPr>
              <w:rPr>
                <w:rFonts w:cstheme="minorHAnsi"/>
                <w:sz w:val="18"/>
                <w:szCs w:val="18"/>
              </w:rPr>
            </w:pPr>
          </w:p>
          <w:p w14:paraId="3B0A3DBA" w14:textId="77777777" w:rsidR="009D7CCD" w:rsidRDefault="009D7CCD" w:rsidP="00BE23D3">
            <w:pPr>
              <w:rPr>
                <w:rFonts w:cstheme="minorHAnsi"/>
                <w:sz w:val="18"/>
                <w:szCs w:val="18"/>
              </w:rPr>
            </w:pPr>
          </w:p>
          <w:p w14:paraId="6E7F89B2" w14:textId="77777777" w:rsidR="009D7CCD" w:rsidRDefault="009D7CCD" w:rsidP="00BE23D3">
            <w:pPr>
              <w:rPr>
                <w:rFonts w:cstheme="minorHAnsi"/>
                <w:sz w:val="18"/>
                <w:szCs w:val="18"/>
              </w:rPr>
            </w:pPr>
          </w:p>
          <w:p w14:paraId="7E2A9A99" w14:textId="77777777" w:rsidR="009D7CCD" w:rsidRDefault="009D7CCD" w:rsidP="00BE23D3">
            <w:pPr>
              <w:rPr>
                <w:rFonts w:cstheme="minorHAnsi"/>
                <w:sz w:val="18"/>
                <w:szCs w:val="18"/>
              </w:rPr>
            </w:pPr>
          </w:p>
          <w:p w14:paraId="34C49CC4" w14:textId="77777777" w:rsidR="009D7CCD" w:rsidRDefault="009D7CCD" w:rsidP="00BE23D3">
            <w:pPr>
              <w:rPr>
                <w:rFonts w:cstheme="minorHAnsi"/>
                <w:sz w:val="18"/>
                <w:szCs w:val="18"/>
              </w:rPr>
            </w:pPr>
          </w:p>
          <w:p w14:paraId="3DD1557A" w14:textId="77777777" w:rsidR="009D7CCD" w:rsidRDefault="009D7CCD" w:rsidP="00BE23D3">
            <w:pPr>
              <w:rPr>
                <w:rFonts w:cstheme="minorHAnsi"/>
                <w:sz w:val="18"/>
                <w:szCs w:val="18"/>
              </w:rPr>
            </w:pPr>
            <w:r>
              <w:rPr>
                <w:rFonts w:cstheme="minorHAnsi"/>
                <w:sz w:val="18"/>
                <w:szCs w:val="18"/>
              </w:rPr>
              <w:t>31. maj 2021</w:t>
            </w:r>
          </w:p>
          <w:p w14:paraId="15EF7D88" w14:textId="77777777" w:rsidR="009D7CCD" w:rsidRDefault="009D7CCD" w:rsidP="00BE23D3">
            <w:pPr>
              <w:rPr>
                <w:rFonts w:cstheme="minorHAnsi"/>
                <w:sz w:val="18"/>
                <w:szCs w:val="18"/>
              </w:rPr>
            </w:pPr>
          </w:p>
          <w:p w14:paraId="2E542C8C" w14:textId="77777777" w:rsidR="009D7CCD" w:rsidRDefault="009D7CCD" w:rsidP="00BE23D3">
            <w:pPr>
              <w:rPr>
                <w:rFonts w:cstheme="minorHAnsi"/>
                <w:sz w:val="18"/>
                <w:szCs w:val="18"/>
              </w:rPr>
            </w:pPr>
          </w:p>
          <w:p w14:paraId="502C665C" w14:textId="77777777" w:rsidR="009D7CCD" w:rsidRDefault="009D7CCD" w:rsidP="00BE23D3">
            <w:pPr>
              <w:rPr>
                <w:rFonts w:cstheme="minorHAnsi"/>
                <w:sz w:val="18"/>
                <w:szCs w:val="18"/>
              </w:rPr>
            </w:pPr>
          </w:p>
          <w:p w14:paraId="3D8498FA" w14:textId="77777777" w:rsidR="009D7CCD" w:rsidRDefault="009D7CCD" w:rsidP="00BE23D3">
            <w:pPr>
              <w:rPr>
                <w:rFonts w:cstheme="minorHAnsi"/>
                <w:sz w:val="18"/>
                <w:szCs w:val="18"/>
              </w:rPr>
            </w:pPr>
          </w:p>
          <w:p w14:paraId="0BB7E30E" w14:textId="77777777" w:rsidR="009D7CCD" w:rsidRDefault="009D7CCD" w:rsidP="00BE23D3">
            <w:pPr>
              <w:rPr>
                <w:rFonts w:cstheme="minorHAnsi"/>
                <w:sz w:val="18"/>
                <w:szCs w:val="18"/>
              </w:rPr>
            </w:pPr>
          </w:p>
          <w:p w14:paraId="7632AC6D" w14:textId="77777777" w:rsidR="009D7CCD" w:rsidRDefault="009D7CCD" w:rsidP="00BE23D3">
            <w:pPr>
              <w:rPr>
                <w:rFonts w:cstheme="minorHAnsi"/>
                <w:sz w:val="18"/>
                <w:szCs w:val="18"/>
              </w:rPr>
            </w:pPr>
          </w:p>
          <w:p w14:paraId="5B952771" w14:textId="77777777" w:rsidR="009D7CCD" w:rsidRDefault="009D7CCD" w:rsidP="00BE23D3">
            <w:pPr>
              <w:rPr>
                <w:rFonts w:cstheme="minorHAnsi"/>
                <w:sz w:val="18"/>
                <w:szCs w:val="18"/>
              </w:rPr>
            </w:pPr>
          </w:p>
          <w:p w14:paraId="7FF61F3B" w14:textId="77777777" w:rsidR="009D7CCD" w:rsidRDefault="009D7CCD" w:rsidP="00BE23D3">
            <w:pPr>
              <w:rPr>
                <w:rFonts w:cstheme="minorHAnsi"/>
                <w:sz w:val="18"/>
                <w:szCs w:val="18"/>
              </w:rPr>
            </w:pPr>
          </w:p>
          <w:p w14:paraId="7AEC75E4" w14:textId="77777777" w:rsidR="009D7CCD" w:rsidRDefault="009D7CCD" w:rsidP="00BE23D3">
            <w:pPr>
              <w:rPr>
                <w:rFonts w:cstheme="minorHAnsi"/>
                <w:sz w:val="18"/>
                <w:szCs w:val="18"/>
              </w:rPr>
            </w:pPr>
          </w:p>
          <w:p w14:paraId="5C6AA2ED" w14:textId="77777777" w:rsidR="009D7CCD" w:rsidRDefault="009D7CCD" w:rsidP="00BE23D3">
            <w:pPr>
              <w:rPr>
                <w:rFonts w:cstheme="minorHAnsi"/>
                <w:sz w:val="18"/>
                <w:szCs w:val="18"/>
              </w:rPr>
            </w:pPr>
          </w:p>
          <w:p w14:paraId="51E95817" w14:textId="77777777" w:rsidR="009D7CCD" w:rsidRDefault="009D7CCD" w:rsidP="00BE23D3">
            <w:pPr>
              <w:rPr>
                <w:rFonts w:cstheme="minorHAnsi"/>
                <w:sz w:val="18"/>
                <w:szCs w:val="18"/>
              </w:rPr>
            </w:pPr>
          </w:p>
          <w:p w14:paraId="1395D6A5" w14:textId="77777777" w:rsidR="009D7CCD" w:rsidRDefault="009D7CCD" w:rsidP="00BE23D3">
            <w:pPr>
              <w:rPr>
                <w:rFonts w:cstheme="minorHAnsi"/>
                <w:sz w:val="18"/>
                <w:szCs w:val="18"/>
              </w:rPr>
            </w:pPr>
            <w:r>
              <w:rPr>
                <w:rFonts w:cstheme="minorHAnsi"/>
                <w:sz w:val="18"/>
                <w:szCs w:val="18"/>
              </w:rPr>
              <w:t>16. juni 2021</w:t>
            </w:r>
          </w:p>
          <w:p w14:paraId="32BF746D" w14:textId="77777777" w:rsidR="009D7CCD" w:rsidRDefault="009D7CCD" w:rsidP="00BE23D3">
            <w:pPr>
              <w:rPr>
                <w:rFonts w:cstheme="minorHAnsi"/>
                <w:sz w:val="18"/>
                <w:szCs w:val="18"/>
              </w:rPr>
            </w:pPr>
          </w:p>
          <w:p w14:paraId="079376C2" w14:textId="77777777" w:rsidR="009D7CCD" w:rsidRDefault="009D7CCD" w:rsidP="00BE23D3">
            <w:pPr>
              <w:rPr>
                <w:rFonts w:cstheme="minorHAnsi"/>
                <w:sz w:val="18"/>
                <w:szCs w:val="18"/>
              </w:rPr>
            </w:pPr>
          </w:p>
          <w:p w14:paraId="088A0D6B" w14:textId="77777777" w:rsidR="009D7CCD" w:rsidRDefault="009D7CCD" w:rsidP="00BE23D3">
            <w:pPr>
              <w:rPr>
                <w:rFonts w:cstheme="minorHAnsi"/>
                <w:sz w:val="18"/>
                <w:szCs w:val="18"/>
              </w:rPr>
            </w:pPr>
          </w:p>
          <w:p w14:paraId="0C0AE206" w14:textId="77777777" w:rsidR="009D7CCD" w:rsidRDefault="009D7CCD" w:rsidP="00BE23D3">
            <w:pPr>
              <w:rPr>
                <w:rFonts w:cstheme="minorHAnsi"/>
                <w:sz w:val="18"/>
                <w:szCs w:val="18"/>
              </w:rPr>
            </w:pPr>
          </w:p>
          <w:p w14:paraId="1045F94B" w14:textId="77777777" w:rsidR="009D7CCD" w:rsidRDefault="009D7CCD" w:rsidP="00BE23D3">
            <w:pPr>
              <w:rPr>
                <w:rFonts w:cstheme="minorHAnsi"/>
                <w:sz w:val="18"/>
                <w:szCs w:val="18"/>
              </w:rPr>
            </w:pPr>
          </w:p>
          <w:p w14:paraId="35631159" w14:textId="77777777" w:rsidR="009D7CCD" w:rsidRDefault="009D7CCD" w:rsidP="00BE23D3">
            <w:pPr>
              <w:rPr>
                <w:rFonts w:cstheme="minorHAnsi"/>
                <w:sz w:val="18"/>
                <w:szCs w:val="18"/>
              </w:rPr>
            </w:pPr>
          </w:p>
          <w:p w14:paraId="1303BE8F" w14:textId="77777777" w:rsidR="009D7CCD" w:rsidRDefault="009D7CCD" w:rsidP="00BE23D3">
            <w:pPr>
              <w:rPr>
                <w:rFonts w:cstheme="minorHAnsi"/>
                <w:sz w:val="18"/>
                <w:szCs w:val="18"/>
              </w:rPr>
            </w:pPr>
          </w:p>
          <w:p w14:paraId="79E19ACD" w14:textId="2E0F72F8" w:rsidR="009D7CCD" w:rsidRDefault="009D7CCD" w:rsidP="00BE23D3">
            <w:pPr>
              <w:rPr>
                <w:rFonts w:cstheme="minorHAnsi"/>
                <w:sz w:val="18"/>
                <w:szCs w:val="18"/>
              </w:rPr>
            </w:pPr>
            <w:r>
              <w:rPr>
                <w:rFonts w:cstheme="minorHAnsi"/>
                <w:sz w:val="18"/>
                <w:szCs w:val="18"/>
              </w:rPr>
              <w:t>31. august 2021</w:t>
            </w:r>
          </w:p>
          <w:p w14:paraId="7CF1CC26" w14:textId="77777777" w:rsidR="009D7CCD" w:rsidRDefault="009D7CCD" w:rsidP="00BE23D3">
            <w:pPr>
              <w:rPr>
                <w:rFonts w:cstheme="minorHAnsi"/>
                <w:sz w:val="18"/>
                <w:szCs w:val="18"/>
              </w:rPr>
            </w:pPr>
          </w:p>
          <w:p w14:paraId="0A31839C" w14:textId="77777777" w:rsidR="009D7CCD" w:rsidRDefault="009D7CCD" w:rsidP="00BE23D3">
            <w:pPr>
              <w:rPr>
                <w:rFonts w:cstheme="minorHAnsi"/>
                <w:sz w:val="18"/>
                <w:szCs w:val="18"/>
              </w:rPr>
            </w:pPr>
          </w:p>
          <w:p w14:paraId="1F57AFFC" w14:textId="77777777" w:rsidR="009D7CCD" w:rsidRDefault="009D7CCD" w:rsidP="00BE23D3">
            <w:pPr>
              <w:rPr>
                <w:rFonts w:cstheme="minorHAnsi"/>
                <w:sz w:val="18"/>
                <w:szCs w:val="18"/>
              </w:rPr>
            </w:pPr>
          </w:p>
          <w:p w14:paraId="66B31056" w14:textId="77777777" w:rsidR="009D7CCD" w:rsidRDefault="009D7CCD" w:rsidP="00BE23D3">
            <w:pPr>
              <w:rPr>
                <w:rFonts w:cstheme="minorHAnsi"/>
                <w:sz w:val="18"/>
                <w:szCs w:val="18"/>
              </w:rPr>
            </w:pPr>
          </w:p>
          <w:p w14:paraId="0DC7C5D0" w14:textId="77777777" w:rsidR="009D7CCD" w:rsidRDefault="009D7CCD" w:rsidP="00BE23D3">
            <w:pPr>
              <w:rPr>
                <w:rFonts w:cstheme="minorHAnsi"/>
                <w:sz w:val="18"/>
                <w:szCs w:val="18"/>
              </w:rPr>
            </w:pPr>
          </w:p>
          <w:p w14:paraId="45FB85F6" w14:textId="77777777" w:rsidR="009D7CCD" w:rsidRDefault="009D7CCD" w:rsidP="00BE23D3">
            <w:pPr>
              <w:rPr>
                <w:rFonts w:cstheme="minorHAnsi"/>
                <w:sz w:val="18"/>
                <w:szCs w:val="18"/>
              </w:rPr>
            </w:pPr>
          </w:p>
          <w:p w14:paraId="3B25F47F" w14:textId="77777777" w:rsidR="009D7CCD" w:rsidRDefault="009D7CCD" w:rsidP="00BE23D3">
            <w:pPr>
              <w:rPr>
                <w:rFonts w:cstheme="minorHAnsi"/>
                <w:sz w:val="18"/>
                <w:szCs w:val="18"/>
              </w:rPr>
            </w:pPr>
          </w:p>
          <w:p w14:paraId="32C19DA2" w14:textId="77777777" w:rsidR="009D7CCD" w:rsidRDefault="009D7CCD" w:rsidP="00BE23D3">
            <w:pPr>
              <w:rPr>
                <w:rFonts w:cstheme="minorHAnsi"/>
                <w:sz w:val="18"/>
                <w:szCs w:val="18"/>
              </w:rPr>
            </w:pPr>
          </w:p>
          <w:p w14:paraId="650422FE" w14:textId="77777777" w:rsidR="009D7CCD" w:rsidRDefault="009D7CCD" w:rsidP="00BE23D3">
            <w:pPr>
              <w:rPr>
                <w:rFonts w:cstheme="minorHAnsi"/>
                <w:sz w:val="18"/>
                <w:szCs w:val="18"/>
              </w:rPr>
            </w:pPr>
          </w:p>
          <w:p w14:paraId="49EC3872" w14:textId="77777777" w:rsidR="009D7CCD" w:rsidRDefault="009D7CCD" w:rsidP="00BE23D3">
            <w:pPr>
              <w:rPr>
                <w:rFonts w:cstheme="minorHAnsi"/>
                <w:sz w:val="18"/>
                <w:szCs w:val="18"/>
              </w:rPr>
            </w:pPr>
          </w:p>
          <w:p w14:paraId="1C12B360" w14:textId="77777777" w:rsidR="009D7CCD" w:rsidRDefault="009D7CCD" w:rsidP="00BE23D3">
            <w:pPr>
              <w:rPr>
                <w:rFonts w:cstheme="minorHAnsi"/>
                <w:sz w:val="18"/>
                <w:szCs w:val="18"/>
              </w:rPr>
            </w:pPr>
          </w:p>
          <w:p w14:paraId="63CDA088" w14:textId="77777777" w:rsidR="009D7CCD" w:rsidRDefault="009D7CCD" w:rsidP="00BE23D3">
            <w:pPr>
              <w:rPr>
                <w:rFonts w:cstheme="minorHAnsi"/>
                <w:sz w:val="18"/>
                <w:szCs w:val="18"/>
              </w:rPr>
            </w:pPr>
          </w:p>
          <w:p w14:paraId="7306F454" w14:textId="77777777" w:rsidR="009D7CCD" w:rsidRDefault="009D7CCD" w:rsidP="00BE23D3">
            <w:pPr>
              <w:rPr>
                <w:rFonts w:cstheme="minorHAnsi"/>
                <w:sz w:val="18"/>
                <w:szCs w:val="18"/>
              </w:rPr>
            </w:pPr>
          </w:p>
          <w:p w14:paraId="3CA809BB" w14:textId="77777777" w:rsidR="009D7CCD" w:rsidRDefault="009D7CCD" w:rsidP="00BE23D3">
            <w:pPr>
              <w:rPr>
                <w:rFonts w:cstheme="minorHAnsi"/>
                <w:sz w:val="18"/>
                <w:szCs w:val="18"/>
              </w:rPr>
            </w:pPr>
          </w:p>
          <w:p w14:paraId="70190CF1" w14:textId="77777777" w:rsidR="009D7CCD" w:rsidRDefault="009D7CCD" w:rsidP="00BE23D3">
            <w:pPr>
              <w:rPr>
                <w:rFonts w:cstheme="minorHAnsi"/>
                <w:sz w:val="18"/>
                <w:szCs w:val="18"/>
              </w:rPr>
            </w:pPr>
          </w:p>
          <w:p w14:paraId="3C87EAD8" w14:textId="77777777" w:rsidR="009D7CCD" w:rsidRDefault="009D7CCD" w:rsidP="00BE23D3">
            <w:pPr>
              <w:rPr>
                <w:rFonts w:cstheme="minorHAnsi"/>
                <w:sz w:val="18"/>
                <w:szCs w:val="18"/>
              </w:rPr>
            </w:pPr>
          </w:p>
          <w:p w14:paraId="227D3AD5" w14:textId="77777777" w:rsidR="009D7CCD" w:rsidRDefault="009D7CCD" w:rsidP="00BE23D3">
            <w:pPr>
              <w:rPr>
                <w:rFonts w:cstheme="minorHAnsi"/>
                <w:sz w:val="18"/>
                <w:szCs w:val="18"/>
              </w:rPr>
            </w:pPr>
          </w:p>
          <w:p w14:paraId="6D73743F" w14:textId="77777777" w:rsidR="009D7CCD" w:rsidRDefault="009D7CCD" w:rsidP="00BE23D3">
            <w:pPr>
              <w:rPr>
                <w:rFonts w:cstheme="minorHAnsi"/>
                <w:sz w:val="18"/>
                <w:szCs w:val="18"/>
              </w:rPr>
            </w:pPr>
          </w:p>
          <w:p w14:paraId="7D675A9F" w14:textId="77777777" w:rsidR="009D7CCD" w:rsidRDefault="009D7CCD" w:rsidP="00BE23D3">
            <w:pPr>
              <w:rPr>
                <w:rFonts w:cstheme="minorHAnsi"/>
                <w:sz w:val="18"/>
                <w:szCs w:val="18"/>
              </w:rPr>
            </w:pPr>
          </w:p>
          <w:p w14:paraId="5811D6BA" w14:textId="77777777" w:rsidR="009D7CCD" w:rsidRDefault="009D7CCD" w:rsidP="00BE23D3">
            <w:pPr>
              <w:rPr>
                <w:rFonts w:cstheme="minorHAnsi"/>
                <w:sz w:val="18"/>
                <w:szCs w:val="18"/>
              </w:rPr>
            </w:pPr>
          </w:p>
          <w:p w14:paraId="7EFDF88B" w14:textId="77777777" w:rsidR="009D7CCD" w:rsidRDefault="009D7CCD" w:rsidP="00BE23D3">
            <w:pPr>
              <w:rPr>
                <w:rFonts w:cstheme="minorHAnsi"/>
                <w:sz w:val="18"/>
                <w:szCs w:val="18"/>
              </w:rPr>
            </w:pPr>
          </w:p>
          <w:p w14:paraId="3B468B4E" w14:textId="77777777" w:rsidR="009D7CCD" w:rsidRDefault="009D7CCD" w:rsidP="00BE23D3">
            <w:pPr>
              <w:rPr>
                <w:rFonts w:cstheme="minorHAnsi"/>
                <w:sz w:val="18"/>
                <w:szCs w:val="18"/>
              </w:rPr>
            </w:pPr>
          </w:p>
          <w:p w14:paraId="6D6FFE84" w14:textId="77777777" w:rsidR="009D7CCD" w:rsidRDefault="009D7CCD" w:rsidP="00BE23D3">
            <w:pPr>
              <w:rPr>
                <w:rFonts w:cstheme="minorHAnsi"/>
                <w:sz w:val="18"/>
                <w:szCs w:val="18"/>
              </w:rPr>
            </w:pPr>
          </w:p>
          <w:p w14:paraId="6D1514D5" w14:textId="77777777" w:rsidR="009D7CCD" w:rsidRDefault="009D7CCD" w:rsidP="00BE23D3">
            <w:pPr>
              <w:rPr>
                <w:rFonts w:cstheme="minorHAnsi"/>
                <w:sz w:val="18"/>
                <w:szCs w:val="18"/>
              </w:rPr>
            </w:pPr>
          </w:p>
          <w:p w14:paraId="45C14339" w14:textId="77777777" w:rsidR="009D7CCD" w:rsidRDefault="009D7CCD" w:rsidP="00BE23D3">
            <w:pPr>
              <w:rPr>
                <w:rFonts w:cstheme="minorHAnsi"/>
                <w:sz w:val="18"/>
                <w:szCs w:val="18"/>
              </w:rPr>
            </w:pPr>
          </w:p>
          <w:p w14:paraId="0D97EB2F" w14:textId="77777777" w:rsidR="009D7CCD" w:rsidRDefault="009D7CCD" w:rsidP="00BE23D3">
            <w:pPr>
              <w:rPr>
                <w:rFonts w:cstheme="minorHAnsi"/>
                <w:sz w:val="18"/>
                <w:szCs w:val="18"/>
              </w:rPr>
            </w:pPr>
          </w:p>
          <w:p w14:paraId="09345CCE" w14:textId="77777777" w:rsidR="009D7CCD" w:rsidRDefault="009D7CCD" w:rsidP="00BE23D3">
            <w:pPr>
              <w:rPr>
                <w:rFonts w:cstheme="minorHAnsi"/>
                <w:sz w:val="18"/>
                <w:szCs w:val="18"/>
              </w:rPr>
            </w:pPr>
          </w:p>
          <w:p w14:paraId="7622C5EF" w14:textId="77777777" w:rsidR="009D7CCD" w:rsidRDefault="009D7CCD" w:rsidP="00BE23D3">
            <w:pPr>
              <w:rPr>
                <w:rFonts w:cstheme="minorHAnsi"/>
                <w:sz w:val="18"/>
                <w:szCs w:val="18"/>
              </w:rPr>
            </w:pPr>
          </w:p>
          <w:p w14:paraId="1E630832" w14:textId="77777777" w:rsidR="009D7CCD" w:rsidRDefault="009D7CCD" w:rsidP="00BE23D3">
            <w:pPr>
              <w:rPr>
                <w:rFonts w:cstheme="minorHAnsi"/>
                <w:sz w:val="18"/>
                <w:szCs w:val="18"/>
              </w:rPr>
            </w:pPr>
          </w:p>
          <w:p w14:paraId="66416282" w14:textId="77777777" w:rsidR="009D7CCD" w:rsidRDefault="009D7CCD" w:rsidP="00BE23D3">
            <w:pPr>
              <w:rPr>
                <w:rFonts w:cstheme="minorHAnsi"/>
                <w:sz w:val="18"/>
                <w:szCs w:val="18"/>
              </w:rPr>
            </w:pPr>
          </w:p>
          <w:p w14:paraId="7312E331" w14:textId="77777777" w:rsidR="009D7CCD" w:rsidRDefault="009D7CCD" w:rsidP="00BE23D3">
            <w:pPr>
              <w:rPr>
                <w:rFonts w:cstheme="minorHAnsi"/>
                <w:sz w:val="18"/>
                <w:szCs w:val="18"/>
              </w:rPr>
            </w:pPr>
          </w:p>
          <w:p w14:paraId="1F53A675" w14:textId="77777777" w:rsidR="009D7CCD" w:rsidRDefault="009D7CCD" w:rsidP="00BE23D3">
            <w:pPr>
              <w:rPr>
                <w:rFonts w:cstheme="minorHAnsi"/>
                <w:sz w:val="18"/>
                <w:szCs w:val="18"/>
              </w:rPr>
            </w:pPr>
          </w:p>
          <w:p w14:paraId="27E8BFD0" w14:textId="735458DA" w:rsidR="009D7CCD" w:rsidRDefault="009D7CCD" w:rsidP="00BE23D3">
            <w:pPr>
              <w:rPr>
                <w:rFonts w:cstheme="minorHAnsi"/>
                <w:sz w:val="18"/>
                <w:szCs w:val="18"/>
              </w:rPr>
            </w:pPr>
            <w:r>
              <w:rPr>
                <w:rFonts w:cstheme="minorHAnsi"/>
                <w:sz w:val="18"/>
                <w:szCs w:val="18"/>
              </w:rPr>
              <w:t>22. oktober 2021</w:t>
            </w:r>
          </w:p>
          <w:p w14:paraId="2ACA94EF" w14:textId="77777777" w:rsidR="009D7CCD" w:rsidRDefault="009D7CCD" w:rsidP="00BE23D3">
            <w:pPr>
              <w:rPr>
                <w:rFonts w:cstheme="minorHAnsi"/>
                <w:sz w:val="18"/>
                <w:szCs w:val="18"/>
              </w:rPr>
            </w:pPr>
          </w:p>
          <w:p w14:paraId="45F588E0" w14:textId="77777777" w:rsidR="009D7CCD" w:rsidRDefault="009D7CCD" w:rsidP="00BE23D3">
            <w:pPr>
              <w:rPr>
                <w:rFonts w:cstheme="minorHAnsi"/>
                <w:sz w:val="18"/>
                <w:szCs w:val="18"/>
              </w:rPr>
            </w:pPr>
          </w:p>
          <w:p w14:paraId="16E51B4C" w14:textId="38C057D0" w:rsidR="009D7CCD" w:rsidRDefault="009D7CCD" w:rsidP="00BE23D3">
            <w:pPr>
              <w:rPr>
                <w:rFonts w:cstheme="minorHAnsi"/>
                <w:sz w:val="18"/>
                <w:szCs w:val="18"/>
              </w:rPr>
            </w:pPr>
          </w:p>
        </w:tc>
      </w:tr>
      <w:tr w:rsidR="009D7CCD" w:rsidRPr="000F1DB1" w14:paraId="0B26A9BC" w14:textId="77777777" w:rsidTr="009D7CCD">
        <w:tc>
          <w:tcPr>
            <w:tcW w:w="4390" w:type="dxa"/>
            <w:tcBorders>
              <w:top w:val="single" w:sz="4" w:space="0" w:color="auto"/>
            </w:tcBorders>
          </w:tcPr>
          <w:p w14:paraId="6DE3EA19" w14:textId="77777777" w:rsidR="009D7CCD" w:rsidRDefault="009D7CCD" w:rsidP="00BE23D3">
            <w:pPr>
              <w:rPr>
                <w:rFonts w:cstheme="minorHAnsi"/>
                <w:sz w:val="18"/>
                <w:szCs w:val="18"/>
              </w:rPr>
            </w:pPr>
            <w:r w:rsidRPr="00864FFF">
              <w:rPr>
                <w:rFonts w:cstheme="minorHAnsi"/>
                <w:sz w:val="18"/>
                <w:szCs w:val="18"/>
              </w:rPr>
              <w:t>Er kompensationsloftet i TF 3.1. og TF 3.12 uafhængige af hinanden, det vil sige en virksomhed kan få maksimal støtte fra henholdsvis TF 3.1 og TF 3.12 eller er der et samlet maksimum, når en virksomhed søger under begge statsstøtteordninger?</w:t>
            </w:r>
          </w:p>
          <w:p w14:paraId="3188F165" w14:textId="77777777" w:rsidR="009D7CCD" w:rsidRPr="003754DF" w:rsidRDefault="009D7CCD" w:rsidP="00BE23D3">
            <w:pPr>
              <w:rPr>
                <w:rFonts w:cstheme="minorHAnsi"/>
                <w:sz w:val="18"/>
                <w:szCs w:val="18"/>
              </w:rPr>
            </w:pPr>
          </w:p>
        </w:tc>
        <w:tc>
          <w:tcPr>
            <w:tcW w:w="6375" w:type="dxa"/>
            <w:tcBorders>
              <w:top w:val="single" w:sz="4" w:space="0" w:color="auto"/>
            </w:tcBorders>
          </w:tcPr>
          <w:p w14:paraId="6A9596D9" w14:textId="77777777" w:rsidR="009D7CCD" w:rsidRDefault="009D7CCD" w:rsidP="00BE23D3">
            <w:pPr>
              <w:rPr>
                <w:rFonts w:cstheme="minorHAnsi"/>
                <w:sz w:val="18"/>
                <w:szCs w:val="18"/>
              </w:rPr>
            </w:pPr>
            <w:r>
              <w:rPr>
                <w:rFonts w:cstheme="minorHAnsi"/>
                <w:sz w:val="18"/>
                <w:szCs w:val="18"/>
              </w:rPr>
              <w:t>Afventer svar fra Erhvervsstyrelsen</w:t>
            </w:r>
          </w:p>
          <w:p w14:paraId="4441708E" w14:textId="77777777" w:rsidR="009D7CCD" w:rsidRDefault="009D7CCD" w:rsidP="00BE23D3">
            <w:pPr>
              <w:rPr>
                <w:rFonts w:cstheme="minorHAnsi"/>
                <w:sz w:val="18"/>
                <w:szCs w:val="18"/>
              </w:rPr>
            </w:pPr>
          </w:p>
          <w:p w14:paraId="6DA17D9D" w14:textId="1D87D64C" w:rsidR="009D7CCD" w:rsidRDefault="009D7CCD" w:rsidP="00BE23D3">
            <w:pPr>
              <w:rPr>
                <w:rFonts w:cstheme="minorHAnsi"/>
                <w:sz w:val="18"/>
                <w:szCs w:val="18"/>
              </w:rPr>
            </w:pPr>
            <w:r>
              <w:rPr>
                <w:rFonts w:cstheme="minorHAnsi"/>
                <w:sz w:val="18"/>
                <w:szCs w:val="18"/>
              </w:rPr>
              <w:t xml:space="preserve">Ja, kompensationslofterne er uafhængige af hinanden. </w:t>
            </w:r>
            <w:r w:rsidRPr="00E937FA">
              <w:rPr>
                <w:rFonts w:cstheme="minorHAnsi"/>
                <w:sz w:val="18"/>
                <w:szCs w:val="18"/>
              </w:rPr>
              <w:t>En virksomhed kan opnå maksimal støtte under henholdsvis TF 3.1 og TF 3.12. Der er ingen indbyrdes maksimum.</w:t>
            </w:r>
          </w:p>
        </w:tc>
        <w:tc>
          <w:tcPr>
            <w:tcW w:w="2552" w:type="dxa"/>
            <w:tcBorders>
              <w:top w:val="single" w:sz="4" w:space="0" w:color="auto"/>
            </w:tcBorders>
          </w:tcPr>
          <w:p w14:paraId="2C75926A" w14:textId="77777777" w:rsidR="009D7CCD" w:rsidRDefault="009D7CCD" w:rsidP="00BE23D3">
            <w:pPr>
              <w:rPr>
                <w:rFonts w:cstheme="minorHAnsi"/>
                <w:sz w:val="18"/>
                <w:szCs w:val="18"/>
              </w:rPr>
            </w:pPr>
          </w:p>
          <w:p w14:paraId="58BD7656" w14:textId="77777777" w:rsidR="009D7CCD" w:rsidRDefault="009D7CCD" w:rsidP="00BE23D3">
            <w:pPr>
              <w:rPr>
                <w:rFonts w:cstheme="minorHAnsi"/>
                <w:sz w:val="18"/>
                <w:szCs w:val="18"/>
              </w:rPr>
            </w:pPr>
          </w:p>
          <w:p w14:paraId="675CECA4" w14:textId="3ABA9391"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224D95E0" w14:textId="77777777" w:rsidR="009D7CCD" w:rsidRDefault="009D7CCD" w:rsidP="00BE23D3">
            <w:pPr>
              <w:rPr>
                <w:rFonts w:cstheme="minorHAnsi"/>
                <w:sz w:val="18"/>
                <w:szCs w:val="18"/>
              </w:rPr>
            </w:pPr>
            <w:r>
              <w:rPr>
                <w:rFonts w:cstheme="minorHAnsi"/>
                <w:sz w:val="18"/>
                <w:szCs w:val="18"/>
              </w:rPr>
              <w:t>5. februar 2021</w:t>
            </w:r>
          </w:p>
          <w:p w14:paraId="3C5DB294" w14:textId="77777777" w:rsidR="009D7CCD" w:rsidRDefault="009D7CCD" w:rsidP="00BE23D3">
            <w:pPr>
              <w:rPr>
                <w:rFonts w:cstheme="minorHAnsi"/>
                <w:sz w:val="18"/>
                <w:szCs w:val="18"/>
              </w:rPr>
            </w:pPr>
          </w:p>
          <w:p w14:paraId="72EF2C1D" w14:textId="4EA0276A" w:rsidR="009D7CCD" w:rsidRDefault="009D7CCD" w:rsidP="00BE23D3">
            <w:pPr>
              <w:rPr>
                <w:rFonts w:cstheme="minorHAnsi"/>
                <w:sz w:val="18"/>
                <w:szCs w:val="18"/>
              </w:rPr>
            </w:pPr>
            <w:r>
              <w:rPr>
                <w:rFonts w:cstheme="minorHAnsi"/>
                <w:sz w:val="18"/>
                <w:szCs w:val="18"/>
              </w:rPr>
              <w:t>23. februar 2021</w:t>
            </w:r>
          </w:p>
        </w:tc>
      </w:tr>
      <w:tr w:rsidR="009D7CCD" w:rsidRPr="000F1DB1" w14:paraId="43F0A020" w14:textId="77777777" w:rsidTr="009D7CCD">
        <w:tc>
          <w:tcPr>
            <w:tcW w:w="4390" w:type="dxa"/>
            <w:tcBorders>
              <w:top w:val="single" w:sz="4" w:space="0" w:color="auto"/>
            </w:tcBorders>
          </w:tcPr>
          <w:p w14:paraId="2DBAAC4F" w14:textId="77777777" w:rsidR="009D7CCD" w:rsidRPr="00676FAA" w:rsidRDefault="009D7CCD" w:rsidP="00BE23D3">
            <w:pPr>
              <w:rPr>
                <w:rFonts w:cstheme="minorHAnsi"/>
                <w:sz w:val="18"/>
                <w:szCs w:val="18"/>
              </w:rPr>
            </w:pPr>
            <w:r w:rsidRPr="00676FAA">
              <w:rPr>
                <w:rFonts w:cstheme="minorHAnsi"/>
                <w:sz w:val="18"/>
                <w:szCs w:val="18"/>
              </w:rPr>
              <w:t>En kriseramt virksomhed er jf. eksempelvis BEK 27, § 41, stk. 1 ikke berettiget til kompensation.</w:t>
            </w:r>
          </w:p>
          <w:p w14:paraId="6D710F3D" w14:textId="77777777" w:rsidR="009D7CCD" w:rsidRPr="00676FAA" w:rsidRDefault="009D7CCD" w:rsidP="00BE23D3">
            <w:pPr>
              <w:rPr>
                <w:rFonts w:cstheme="minorHAnsi"/>
                <w:sz w:val="18"/>
                <w:szCs w:val="18"/>
              </w:rPr>
            </w:pPr>
          </w:p>
          <w:p w14:paraId="25628E5F" w14:textId="77777777" w:rsidR="009D7CCD" w:rsidRDefault="009D7CCD" w:rsidP="00BE23D3">
            <w:pPr>
              <w:rPr>
                <w:rFonts w:cstheme="minorHAnsi"/>
                <w:sz w:val="18"/>
                <w:szCs w:val="18"/>
              </w:rPr>
            </w:pPr>
            <w:r w:rsidRPr="00676FAA">
              <w:rPr>
                <w:rFonts w:cstheme="minorHAnsi"/>
                <w:sz w:val="18"/>
                <w:szCs w:val="18"/>
              </w:rPr>
              <w:t>Hvorvidt en virksomhed er kriseramt</w:t>
            </w:r>
            <w:r>
              <w:rPr>
                <w:rFonts w:cstheme="minorHAnsi"/>
                <w:sz w:val="18"/>
                <w:szCs w:val="18"/>
              </w:rPr>
              <w:t>,</w:t>
            </w:r>
            <w:r w:rsidRPr="00676FAA">
              <w:rPr>
                <w:rFonts w:cstheme="minorHAnsi"/>
                <w:sz w:val="18"/>
                <w:szCs w:val="18"/>
              </w:rPr>
              <w:t xml:space="preserve"> afgøres blandt andet på, om ”</w:t>
            </w:r>
            <w:r w:rsidRPr="00676FAA">
              <w:t xml:space="preserve"> </w:t>
            </w:r>
            <w:r w:rsidRPr="00676FAA">
              <w:rPr>
                <w:rFonts w:cstheme="minorHAnsi"/>
                <w:sz w:val="18"/>
                <w:szCs w:val="18"/>
              </w:rPr>
              <w:t>når over halvdelen af selskabets tegnede kapital er forsvundet som følge af akkumulerede tab. Dette er tilfældet, når der ved at trække de akkumulerede tab fra reserverne (og alle andre poster, der almindeligvis betragtes som en del af virksomhedens egenkapital) forekommer et negativt akkumuleret beløb på over halvdelen af den tegnede kapital.</w:t>
            </w:r>
            <w:r>
              <w:rPr>
                <w:rFonts w:cstheme="minorHAnsi"/>
                <w:sz w:val="18"/>
                <w:szCs w:val="18"/>
              </w:rPr>
              <w:t>”</w:t>
            </w:r>
          </w:p>
          <w:p w14:paraId="50FCAC0D" w14:textId="77777777" w:rsidR="009D7CCD" w:rsidRDefault="009D7CCD" w:rsidP="00BE23D3">
            <w:pPr>
              <w:rPr>
                <w:rFonts w:cstheme="minorHAnsi"/>
                <w:sz w:val="18"/>
                <w:szCs w:val="18"/>
              </w:rPr>
            </w:pPr>
          </w:p>
          <w:p w14:paraId="08614AE3" w14:textId="77777777" w:rsidR="009D7CCD" w:rsidRDefault="009D7CCD" w:rsidP="00BE23D3">
            <w:pPr>
              <w:rPr>
                <w:rFonts w:cstheme="minorHAnsi"/>
                <w:sz w:val="18"/>
                <w:szCs w:val="18"/>
              </w:rPr>
            </w:pPr>
            <w:r>
              <w:rPr>
                <w:rFonts w:cstheme="minorHAnsi"/>
                <w:sz w:val="18"/>
                <w:szCs w:val="18"/>
              </w:rPr>
              <w:t>Tælles ansvarlig lånekapital med i egenkapitalen, når Erhvervsstyrelsen afgør om virksomheden er kriseramt og dermed ikke er berettiget til kompensation, eller tæller ansvarlig lånekapital ikke med?</w:t>
            </w:r>
          </w:p>
          <w:p w14:paraId="1782A9FA" w14:textId="77777777" w:rsidR="009D7CCD" w:rsidRDefault="009D7CCD" w:rsidP="00BE23D3">
            <w:pPr>
              <w:rPr>
                <w:rFonts w:cstheme="minorHAnsi"/>
                <w:sz w:val="18"/>
                <w:szCs w:val="18"/>
              </w:rPr>
            </w:pPr>
          </w:p>
          <w:p w14:paraId="0ABFA88D" w14:textId="77777777" w:rsidR="009D7CCD" w:rsidRDefault="009D7CCD" w:rsidP="00BE23D3">
            <w:pPr>
              <w:rPr>
                <w:rFonts w:cstheme="minorHAnsi"/>
                <w:sz w:val="18"/>
                <w:szCs w:val="18"/>
                <w:highlight w:val="yellow"/>
              </w:rPr>
            </w:pPr>
            <w:r>
              <w:rPr>
                <w:rFonts w:cstheme="minorHAnsi"/>
                <w:sz w:val="18"/>
                <w:szCs w:val="18"/>
              </w:rPr>
              <w:t>Ansvarlig lånekapitel er efterstillet i forhold til selskabets øvrige kreditorer.</w:t>
            </w:r>
          </w:p>
          <w:p w14:paraId="2176A842" w14:textId="77777777" w:rsidR="009D7CCD" w:rsidRPr="00864FFF" w:rsidRDefault="009D7CCD" w:rsidP="00BE23D3">
            <w:pPr>
              <w:rPr>
                <w:rFonts w:cstheme="minorHAnsi"/>
                <w:sz w:val="18"/>
                <w:szCs w:val="18"/>
              </w:rPr>
            </w:pPr>
          </w:p>
        </w:tc>
        <w:tc>
          <w:tcPr>
            <w:tcW w:w="6375" w:type="dxa"/>
            <w:tcBorders>
              <w:top w:val="single" w:sz="4" w:space="0" w:color="auto"/>
            </w:tcBorders>
          </w:tcPr>
          <w:p w14:paraId="54BF1A05" w14:textId="77777777" w:rsidR="009D7CCD" w:rsidRDefault="009D7CCD" w:rsidP="00BE23D3">
            <w:pPr>
              <w:rPr>
                <w:rFonts w:cstheme="minorHAnsi"/>
                <w:sz w:val="18"/>
                <w:szCs w:val="18"/>
              </w:rPr>
            </w:pPr>
            <w:r>
              <w:rPr>
                <w:rFonts w:cstheme="minorHAnsi"/>
                <w:sz w:val="18"/>
                <w:szCs w:val="18"/>
              </w:rPr>
              <w:t>Afventer svar fra Erhvervsstyrelsen</w:t>
            </w:r>
          </w:p>
          <w:p w14:paraId="79354745" w14:textId="77777777" w:rsidR="009D7CCD" w:rsidRDefault="009D7CCD" w:rsidP="00BE23D3">
            <w:pPr>
              <w:rPr>
                <w:rFonts w:cstheme="minorHAnsi"/>
                <w:sz w:val="18"/>
                <w:szCs w:val="18"/>
              </w:rPr>
            </w:pPr>
          </w:p>
          <w:p w14:paraId="6021ABBD" w14:textId="0BFC1FE0" w:rsidR="009D7CCD" w:rsidRDefault="009D7CCD" w:rsidP="00BE23D3">
            <w:pPr>
              <w:rPr>
                <w:rFonts w:cstheme="minorHAnsi"/>
                <w:sz w:val="18"/>
                <w:szCs w:val="18"/>
              </w:rPr>
            </w:pPr>
            <w:r>
              <w:rPr>
                <w:rStyle w:val="normaltextrun1"/>
                <w:rFonts w:ascii="Calibri" w:hAnsi="Calibri" w:cs="Calibri"/>
                <w:sz w:val="18"/>
                <w:szCs w:val="18"/>
              </w:rPr>
              <w:t>Nej, ansvarlige lån kan ikke medregnes som en del af virksomhedens egenkapital.</w:t>
            </w:r>
          </w:p>
        </w:tc>
        <w:tc>
          <w:tcPr>
            <w:tcW w:w="2552" w:type="dxa"/>
            <w:tcBorders>
              <w:top w:val="single" w:sz="4" w:space="0" w:color="auto"/>
            </w:tcBorders>
          </w:tcPr>
          <w:p w14:paraId="14AC89B3" w14:textId="77777777" w:rsidR="009D7CCD" w:rsidRDefault="009D7CCD" w:rsidP="00BE23D3">
            <w:pPr>
              <w:rPr>
                <w:rFonts w:cstheme="minorHAnsi"/>
                <w:sz w:val="18"/>
                <w:szCs w:val="18"/>
              </w:rPr>
            </w:pPr>
          </w:p>
          <w:p w14:paraId="2D15C1D8" w14:textId="77777777" w:rsidR="009D7CCD" w:rsidRDefault="009D7CCD" w:rsidP="00BE23D3">
            <w:pPr>
              <w:rPr>
                <w:rFonts w:cstheme="minorHAnsi"/>
                <w:sz w:val="18"/>
                <w:szCs w:val="18"/>
              </w:rPr>
            </w:pPr>
          </w:p>
          <w:p w14:paraId="06C6619B" w14:textId="1BA4AB28"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136E0429" w14:textId="77777777" w:rsidR="009D7CCD" w:rsidRDefault="009D7CCD" w:rsidP="00BE23D3">
            <w:pPr>
              <w:rPr>
                <w:rFonts w:cstheme="minorHAnsi"/>
                <w:sz w:val="18"/>
                <w:szCs w:val="18"/>
              </w:rPr>
            </w:pPr>
            <w:r>
              <w:rPr>
                <w:rFonts w:cstheme="minorHAnsi"/>
                <w:sz w:val="18"/>
                <w:szCs w:val="18"/>
              </w:rPr>
              <w:t>8. februar 2021</w:t>
            </w:r>
          </w:p>
          <w:p w14:paraId="33306BFF" w14:textId="77777777" w:rsidR="009D7CCD" w:rsidRDefault="009D7CCD" w:rsidP="00BE23D3">
            <w:pPr>
              <w:rPr>
                <w:rFonts w:cstheme="minorHAnsi"/>
                <w:sz w:val="18"/>
                <w:szCs w:val="18"/>
              </w:rPr>
            </w:pPr>
          </w:p>
          <w:p w14:paraId="039B3906" w14:textId="2B236962" w:rsidR="009D7CCD" w:rsidRDefault="009D7CCD" w:rsidP="00BE23D3">
            <w:pPr>
              <w:rPr>
                <w:rFonts w:cstheme="minorHAnsi"/>
                <w:sz w:val="18"/>
                <w:szCs w:val="18"/>
              </w:rPr>
            </w:pPr>
            <w:r>
              <w:rPr>
                <w:rFonts w:cstheme="minorHAnsi"/>
                <w:sz w:val="18"/>
                <w:szCs w:val="18"/>
              </w:rPr>
              <w:t>2. marts 2021</w:t>
            </w:r>
          </w:p>
        </w:tc>
      </w:tr>
      <w:tr w:rsidR="009D7CCD" w:rsidRPr="000F1DB1" w14:paraId="31056A0E" w14:textId="77777777" w:rsidTr="009D7CCD">
        <w:tc>
          <w:tcPr>
            <w:tcW w:w="4390" w:type="dxa"/>
            <w:tcBorders>
              <w:top w:val="single" w:sz="4" w:space="0" w:color="auto"/>
            </w:tcBorders>
          </w:tcPr>
          <w:p w14:paraId="19BF60A5" w14:textId="77777777" w:rsidR="009D7CCD" w:rsidRDefault="009D7CCD" w:rsidP="00BE23D3">
            <w:pPr>
              <w:rPr>
                <w:rFonts w:cstheme="minorHAnsi"/>
                <w:sz w:val="18"/>
                <w:szCs w:val="18"/>
              </w:rPr>
            </w:pPr>
            <w:r w:rsidRPr="0010422F">
              <w:rPr>
                <w:rFonts w:cstheme="minorHAnsi"/>
                <w:sz w:val="18"/>
                <w:szCs w:val="18"/>
              </w:rPr>
              <w:t>Skal vurderingen af om en virksomhed har ramt loftet for maksimal kompensation under TF-bestemmelserne vurderes individuelt på CVR-nr.-niveau eller på koncernniveau?</w:t>
            </w:r>
          </w:p>
          <w:p w14:paraId="646421E9" w14:textId="47B8DB3C" w:rsidR="009D7CCD" w:rsidRPr="00676FAA" w:rsidRDefault="009D7CCD" w:rsidP="00BE23D3">
            <w:pPr>
              <w:rPr>
                <w:rFonts w:cstheme="minorHAnsi"/>
                <w:sz w:val="18"/>
                <w:szCs w:val="18"/>
              </w:rPr>
            </w:pPr>
          </w:p>
        </w:tc>
        <w:tc>
          <w:tcPr>
            <w:tcW w:w="6375" w:type="dxa"/>
            <w:tcBorders>
              <w:top w:val="single" w:sz="4" w:space="0" w:color="auto"/>
            </w:tcBorders>
          </w:tcPr>
          <w:p w14:paraId="23170B53" w14:textId="77777777" w:rsidR="009D7CCD" w:rsidRDefault="009D7CCD" w:rsidP="00BE23D3">
            <w:pPr>
              <w:rPr>
                <w:rFonts w:cstheme="minorHAnsi"/>
                <w:sz w:val="18"/>
                <w:szCs w:val="18"/>
              </w:rPr>
            </w:pPr>
            <w:r>
              <w:rPr>
                <w:rFonts w:cstheme="minorHAnsi"/>
                <w:sz w:val="18"/>
                <w:szCs w:val="18"/>
              </w:rPr>
              <w:t>Afventer svar fra Erhvervsstyrelsen</w:t>
            </w:r>
          </w:p>
          <w:p w14:paraId="765B6D61" w14:textId="77777777" w:rsidR="009D7CCD" w:rsidRDefault="009D7CCD" w:rsidP="00BE23D3">
            <w:pPr>
              <w:rPr>
                <w:rFonts w:cstheme="minorHAnsi"/>
                <w:sz w:val="18"/>
                <w:szCs w:val="18"/>
              </w:rPr>
            </w:pPr>
          </w:p>
          <w:p w14:paraId="7075D261" w14:textId="2C800C43" w:rsidR="009D7CCD" w:rsidRDefault="009D7CCD" w:rsidP="00BE23D3">
            <w:pPr>
              <w:rPr>
                <w:rFonts w:cstheme="minorHAnsi"/>
                <w:sz w:val="18"/>
                <w:szCs w:val="18"/>
              </w:rPr>
            </w:pPr>
            <w:r w:rsidRPr="00DF379D">
              <w:rPr>
                <w:rFonts w:cstheme="minorHAnsi"/>
                <w:sz w:val="18"/>
                <w:szCs w:val="18"/>
              </w:rPr>
              <w:t>Det er på koncernniveau.</w:t>
            </w:r>
          </w:p>
        </w:tc>
        <w:tc>
          <w:tcPr>
            <w:tcW w:w="2552" w:type="dxa"/>
            <w:tcBorders>
              <w:top w:val="single" w:sz="4" w:space="0" w:color="auto"/>
            </w:tcBorders>
          </w:tcPr>
          <w:p w14:paraId="7ABF2EEE" w14:textId="77777777" w:rsidR="009D7CCD" w:rsidRDefault="009D7CCD" w:rsidP="00BE23D3">
            <w:pPr>
              <w:rPr>
                <w:rFonts w:cstheme="minorHAnsi"/>
                <w:sz w:val="18"/>
                <w:szCs w:val="18"/>
              </w:rPr>
            </w:pPr>
          </w:p>
          <w:p w14:paraId="096F4A8C" w14:textId="77777777" w:rsidR="009D7CCD" w:rsidRDefault="009D7CCD" w:rsidP="00BE23D3">
            <w:pPr>
              <w:rPr>
                <w:rFonts w:cstheme="minorHAnsi"/>
                <w:sz w:val="18"/>
                <w:szCs w:val="18"/>
              </w:rPr>
            </w:pPr>
          </w:p>
          <w:p w14:paraId="7314B697" w14:textId="69229D65"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5DE5E93C" w14:textId="77777777" w:rsidR="009D7CCD" w:rsidRDefault="009D7CCD" w:rsidP="00BE23D3">
            <w:pPr>
              <w:rPr>
                <w:rFonts w:cstheme="minorHAnsi"/>
                <w:sz w:val="18"/>
                <w:szCs w:val="18"/>
              </w:rPr>
            </w:pPr>
            <w:r>
              <w:rPr>
                <w:rFonts w:cstheme="minorHAnsi"/>
                <w:sz w:val="18"/>
                <w:szCs w:val="18"/>
              </w:rPr>
              <w:t>11. februar 2021</w:t>
            </w:r>
          </w:p>
          <w:p w14:paraId="7E2E0362" w14:textId="77777777" w:rsidR="009D7CCD" w:rsidRDefault="009D7CCD" w:rsidP="00BE23D3">
            <w:pPr>
              <w:rPr>
                <w:rFonts w:cstheme="minorHAnsi"/>
                <w:sz w:val="18"/>
                <w:szCs w:val="18"/>
              </w:rPr>
            </w:pPr>
          </w:p>
          <w:p w14:paraId="7CADB9A9" w14:textId="66C19478" w:rsidR="009D7CCD" w:rsidRDefault="009D7CCD" w:rsidP="00BE23D3">
            <w:pPr>
              <w:rPr>
                <w:rFonts w:cstheme="minorHAnsi"/>
                <w:sz w:val="18"/>
                <w:szCs w:val="18"/>
              </w:rPr>
            </w:pPr>
            <w:r>
              <w:rPr>
                <w:rFonts w:cstheme="minorHAnsi"/>
                <w:sz w:val="18"/>
                <w:szCs w:val="18"/>
              </w:rPr>
              <w:t>8. april 2021</w:t>
            </w:r>
          </w:p>
        </w:tc>
      </w:tr>
      <w:tr w:rsidR="009D7CCD" w:rsidRPr="000F1DB1" w14:paraId="01FCC371" w14:textId="77777777" w:rsidTr="009D7CCD">
        <w:tc>
          <w:tcPr>
            <w:tcW w:w="4390" w:type="dxa"/>
          </w:tcPr>
          <w:p w14:paraId="3F998CE7" w14:textId="77777777" w:rsidR="009D7CCD" w:rsidRDefault="009D7CCD" w:rsidP="00BE23D3">
            <w:pPr>
              <w:rPr>
                <w:rFonts w:cstheme="minorHAnsi"/>
                <w:sz w:val="18"/>
                <w:szCs w:val="18"/>
              </w:rPr>
            </w:pPr>
            <w:r w:rsidRPr="00E22813">
              <w:rPr>
                <w:rFonts w:cstheme="minorHAnsi"/>
                <w:sz w:val="18"/>
                <w:szCs w:val="18"/>
              </w:rPr>
              <w:t>Kan en virksomhed, der har modtaget kompensation efter reglerne for eksempelvis TF 3.12 og fået godkendt sin ansøgning senere skifte til TF 3.1 eller omvendt?</w:t>
            </w:r>
          </w:p>
          <w:p w14:paraId="00BF52DD" w14:textId="77777777" w:rsidR="009D7CCD" w:rsidRPr="00AD2F7B" w:rsidRDefault="009D7CCD" w:rsidP="00BE23D3">
            <w:pPr>
              <w:rPr>
                <w:rFonts w:cstheme="minorHAnsi"/>
                <w:sz w:val="18"/>
                <w:szCs w:val="18"/>
              </w:rPr>
            </w:pPr>
          </w:p>
        </w:tc>
        <w:tc>
          <w:tcPr>
            <w:tcW w:w="6375" w:type="dxa"/>
          </w:tcPr>
          <w:p w14:paraId="1988B4EB" w14:textId="77777777" w:rsidR="009D7CCD" w:rsidRDefault="009D7CCD" w:rsidP="00BE23D3">
            <w:pPr>
              <w:rPr>
                <w:rFonts w:cstheme="minorHAnsi"/>
                <w:sz w:val="18"/>
                <w:szCs w:val="18"/>
              </w:rPr>
            </w:pPr>
            <w:r>
              <w:rPr>
                <w:rFonts w:cstheme="minorHAnsi"/>
                <w:sz w:val="18"/>
                <w:szCs w:val="18"/>
              </w:rPr>
              <w:t>Afventer svar fra Erhvervsstyrelsen</w:t>
            </w:r>
          </w:p>
          <w:p w14:paraId="5F64F72A" w14:textId="77777777" w:rsidR="009D7CCD" w:rsidRDefault="009D7CCD" w:rsidP="00BE23D3">
            <w:pPr>
              <w:rPr>
                <w:rFonts w:cstheme="minorHAnsi"/>
                <w:sz w:val="18"/>
                <w:szCs w:val="18"/>
              </w:rPr>
            </w:pPr>
          </w:p>
          <w:p w14:paraId="46DA8CB3" w14:textId="5EF9CCBE" w:rsidR="009D7CCD" w:rsidRDefault="009D7CCD" w:rsidP="00BE23D3">
            <w:pPr>
              <w:rPr>
                <w:rFonts w:cstheme="minorHAnsi"/>
                <w:sz w:val="18"/>
                <w:szCs w:val="18"/>
              </w:rPr>
            </w:pPr>
            <w:r>
              <w:rPr>
                <w:rFonts w:cstheme="minorHAnsi"/>
                <w:sz w:val="18"/>
                <w:szCs w:val="18"/>
              </w:rPr>
              <w:t>Ja, det vil blive muligt i forbindelse med slutafregningen.</w:t>
            </w:r>
          </w:p>
        </w:tc>
        <w:tc>
          <w:tcPr>
            <w:tcW w:w="2552" w:type="dxa"/>
          </w:tcPr>
          <w:p w14:paraId="74458F89" w14:textId="77777777" w:rsidR="009D7CCD" w:rsidRDefault="009D7CCD" w:rsidP="00BE23D3">
            <w:pPr>
              <w:rPr>
                <w:rFonts w:cstheme="minorHAnsi"/>
                <w:sz w:val="18"/>
                <w:szCs w:val="18"/>
              </w:rPr>
            </w:pPr>
          </w:p>
          <w:p w14:paraId="4604FAEE" w14:textId="77777777" w:rsidR="009D7CCD" w:rsidRDefault="009D7CCD" w:rsidP="00BE23D3">
            <w:pPr>
              <w:rPr>
                <w:rFonts w:cstheme="minorHAnsi"/>
                <w:sz w:val="18"/>
                <w:szCs w:val="18"/>
              </w:rPr>
            </w:pPr>
          </w:p>
          <w:p w14:paraId="49549382" w14:textId="2C8EF4B2" w:rsidR="009D7CCD" w:rsidRDefault="009D7CCD" w:rsidP="00BE23D3">
            <w:pPr>
              <w:rPr>
                <w:rFonts w:cstheme="minorHAnsi"/>
                <w:sz w:val="18"/>
                <w:szCs w:val="18"/>
              </w:rPr>
            </w:pPr>
            <w:r>
              <w:rPr>
                <w:rFonts w:cstheme="minorHAnsi"/>
                <w:sz w:val="18"/>
                <w:szCs w:val="18"/>
              </w:rPr>
              <w:t>Erhvervsstyrelsen</w:t>
            </w:r>
          </w:p>
        </w:tc>
        <w:tc>
          <w:tcPr>
            <w:tcW w:w="1846" w:type="dxa"/>
          </w:tcPr>
          <w:p w14:paraId="668E01E2" w14:textId="77777777" w:rsidR="009D7CCD" w:rsidRDefault="009D7CCD" w:rsidP="00BE23D3">
            <w:pPr>
              <w:rPr>
                <w:rFonts w:cstheme="minorHAnsi"/>
                <w:sz w:val="18"/>
                <w:szCs w:val="18"/>
              </w:rPr>
            </w:pPr>
            <w:r>
              <w:rPr>
                <w:rFonts w:cstheme="minorHAnsi"/>
                <w:sz w:val="18"/>
                <w:szCs w:val="18"/>
              </w:rPr>
              <w:t>11. februar 2021</w:t>
            </w:r>
          </w:p>
          <w:p w14:paraId="05CE8762" w14:textId="77777777" w:rsidR="009D7CCD" w:rsidRDefault="009D7CCD" w:rsidP="00BE23D3">
            <w:pPr>
              <w:rPr>
                <w:rFonts w:cstheme="minorHAnsi"/>
                <w:sz w:val="18"/>
                <w:szCs w:val="18"/>
              </w:rPr>
            </w:pPr>
          </w:p>
          <w:p w14:paraId="4CABB76B" w14:textId="387B2AA5" w:rsidR="009D7CCD" w:rsidRDefault="009D7CCD" w:rsidP="00BE23D3">
            <w:pPr>
              <w:rPr>
                <w:rFonts w:cstheme="minorHAnsi"/>
                <w:sz w:val="18"/>
                <w:szCs w:val="18"/>
              </w:rPr>
            </w:pPr>
            <w:r>
              <w:rPr>
                <w:rFonts w:cstheme="minorHAnsi"/>
                <w:sz w:val="18"/>
                <w:szCs w:val="18"/>
              </w:rPr>
              <w:t>2. marts 2021</w:t>
            </w:r>
          </w:p>
        </w:tc>
      </w:tr>
      <w:tr w:rsidR="009D7CCD" w:rsidRPr="000F1DB1" w14:paraId="6F8D5115" w14:textId="77777777" w:rsidTr="009D7CCD">
        <w:tc>
          <w:tcPr>
            <w:tcW w:w="4390" w:type="dxa"/>
          </w:tcPr>
          <w:p w14:paraId="084D3CD9" w14:textId="77777777" w:rsidR="009D7CCD" w:rsidRDefault="009D7CCD" w:rsidP="00BE23D3">
            <w:pPr>
              <w:rPr>
                <w:rFonts w:cstheme="minorHAnsi"/>
                <w:sz w:val="18"/>
                <w:szCs w:val="18"/>
              </w:rPr>
            </w:pPr>
            <w:bookmarkStart w:id="44" w:name="_Hlk83796224"/>
            <w:r>
              <w:rPr>
                <w:rFonts w:cstheme="minorHAnsi"/>
                <w:sz w:val="18"/>
                <w:szCs w:val="18"/>
              </w:rPr>
              <w:t>Statsstøtte / oversigt</w:t>
            </w:r>
          </w:p>
          <w:p w14:paraId="16240536" w14:textId="77777777" w:rsidR="009D7CCD" w:rsidRDefault="009D7CCD" w:rsidP="00BE23D3">
            <w:pPr>
              <w:rPr>
                <w:rFonts w:cstheme="minorHAnsi"/>
                <w:sz w:val="18"/>
                <w:szCs w:val="18"/>
              </w:rPr>
            </w:pPr>
          </w:p>
          <w:p w14:paraId="7EE89AD1" w14:textId="77777777" w:rsidR="009D7CCD" w:rsidRDefault="009D7CCD" w:rsidP="00BE23D3">
            <w:pPr>
              <w:rPr>
                <w:rFonts w:cstheme="minorHAnsi"/>
                <w:sz w:val="18"/>
                <w:szCs w:val="18"/>
              </w:rPr>
            </w:pPr>
            <w:r>
              <w:rPr>
                <w:rFonts w:cstheme="minorHAnsi"/>
                <w:sz w:val="18"/>
                <w:szCs w:val="18"/>
              </w:rPr>
              <w:t xml:space="preserve">Er det muligt for Erhvervsstyrelsen at udarbejde og offentliggøre en vejledning om statsstøttereglerne, herunder en samlet oversigt over hvilke kompensationsordninger der tæller med i hvilket loft under hvilken statsstøtteordning? </w:t>
            </w:r>
          </w:p>
          <w:p w14:paraId="3C883897" w14:textId="77777777" w:rsidR="009D7CCD" w:rsidRDefault="009D7CCD" w:rsidP="00BE23D3">
            <w:pPr>
              <w:rPr>
                <w:rFonts w:cstheme="minorHAnsi"/>
                <w:sz w:val="18"/>
                <w:szCs w:val="18"/>
              </w:rPr>
            </w:pPr>
          </w:p>
          <w:p w14:paraId="50EFCBA7" w14:textId="77777777" w:rsidR="009D7CCD" w:rsidRDefault="009D7CCD" w:rsidP="00BE23D3">
            <w:pPr>
              <w:rPr>
                <w:rFonts w:cstheme="minorHAnsi"/>
                <w:sz w:val="18"/>
                <w:szCs w:val="18"/>
              </w:rPr>
            </w:pPr>
            <w:r>
              <w:rPr>
                <w:rFonts w:cstheme="minorHAnsi"/>
                <w:sz w:val="18"/>
                <w:szCs w:val="18"/>
              </w:rPr>
              <w:t>Kan Erhvervsstyrelsen bekræfte nedenstående oversigt, hvor selvstændigeordningen fx ikke er medtaget, da den tæller med i krisebestemmelsen:</w:t>
            </w:r>
          </w:p>
          <w:p w14:paraId="2215DB56" w14:textId="77777777" w:rsidR="009D7CCD" w:rsidRDefault="009D7CCD" w:rsidP="00BE23D3">
            <w:pPr>
              <w:rPr>
                <w:rFonts w:cstheme="minorHAnsi"/>
                <w:sz w:val="18"/>
                <w:szCs w:val="18"/>
              </w:rPr>
            </w:pPr>
          </w:p>
          <w:p w14:paraId="0B4AAD1D" w14:textId="26D4FD45" w:rsidR="009D7CCD" w:rsidRDefault="009D7CCD" w:rsidP="00BE23D3">
            <w:pPr>
              <w:rPr>
                <w:rFonts w:cstheme="minorHAnsi"/>
                <w:sz w:val="18"/>
                <w:szCs w:val="18"/>
              </w:rPr>
            </w:pPr>
            <w:r>
              <w:rPr>
                <w:noProof/>
              </w:rPr>
              <w:drawing>
                <wp:inline distT="0" distB="0" distL="0" distR="0" wp14:anchorId="54050141" wp14:editId="346BA009">
                  <wp:extent cx="2634858" cy="1455019"/>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655525" cy="1466432"/>
                          </a:xfrm>
                          <a:prstGeom prst="rect">
                            <a:avLst/>
                          </a:prstGeom>
                        </pic:spPr>
                      </pic:pic>
                    </a:graphicData>
                  </a:graphic>
                </wp:inline>
              </w:drawing>
            </w:r>
          </w:p>
          <w:p w14:paraId="003747B9" w14:textId="3B8C2A97" w:rsidR="009D7CCD" w:rsidRPr="00E22813" w:rsidRDefault="009D7CCD" w:rsidP="00BE23D3">
            <w:pPr>
              <w:rPr>
                <w:rFonts w:cstheme="minorHAnsi"/>
                <w:sz w:val="18"/>
                <w:szCs w:val="18"/>
              </w:rPr>
            </w:pPr>
          </w:p>
        </w:tc>
        <w:tc>
          <w:tcPr>
            <w:tcW w:w="6375" w:type="dxa"/>
          </w:tcPr>
          <w:p w14:paraId="231CE3E3" w14:textId="77777777" w:rsidR="009D7CCD" w:rsidRDefault="009D7CCD" w:rsidP="00BE23D3">
            <w:pPr>
              <w:rPr>
                <w:rFonts w:cstheme="minorHAnsi"/>
                <w:sz w:val="18"/>
                <w:szCs w:val="18"/>
              </w:rPr>
            </w:pPr>
            <w:r>
              <w:rPr>
                <w:rFonts w:cstheme="minorHAnsi"/>
                <w:sz w:val="18"/>
                <w:szCs w:val="18"/>
              </w:rPr>
              <w:t>Afventer svar fra Erhvervsstyrelsen</w:t>
            </w:r>
          </w:p>
          <w:p w14:paraId="2D537CD1" w14:textId="77777777" w:rsidR="009D7CCD" w:rsidRDefault="009D7CCD" w:rsidP="00BE23D3">
            <w:pPr>
              <w:rPr>
                <w:rFonts w:cstheme="minorHAnsi"/>
                <w:sz w:val="18"/>
                <w:szCs w:val="18"/>
              </w:rPr>
            </w:pPr>
          </w:p>
          <w:p w14:paraId="76E837FD" w14:textId="77777777" w:rsidR="009D7CCD" w:rsidRPr="00946094" w:rsidRDefault="009D7CCD" w:rsidP="000D2854">
            <w:pPr>
              <w:rPr>
                <w:rFonts w:cstheme="minorHAnsi"/>
                <w:sz w:val="18"/>
                <w:szCs w:val="18"/>
              </w:rPr>
            </w:pPr>
            <w:r w:rsidRPr="00946094">
              <w:rPr>
                <w:rFonts w:cstheme="minorHAnsi"/>
                <w:sz w:val="18"/>
                <w:szCs w:val="18"/>
              </w:rPr>
              <w:t>Erhvervsstyrelsen henviser til oversigten over statsstøtte i Vejledning om Statsstøtteregler på faste omkostninger for faste omkostninger på Erhvervsstyrelsens hjemmeside:</w:t>
            </w:r>
          </w:p>
          <w:p w14:paraId="45B8CB7D" w14:textId="77777777" w:rsidR="009D7CCD" w:rsidRPr="00946094" w:rsidRDefault="009D7CCD" w:rsidP="000D2854">
            <w:pPr>
              <w:rPr>
                <w:rFonts w:cstheme="minorHAnsi"/>
                <w:sz w:val="18"/>
                <w:szCs w:val="18"/>
              </w:rPr>
            </w:pPr>
          </w:p>
          <w:p w14:paraId="5D634783" w14:textId="77777777" w:rsidR="009D7CCD" w:rsidRPr="00946094" w:rsidRDefault="005030E8" w:rsidP="000D2854">
            <w:pPr>
              <w:rPr>
                <w:rFonts w:cstheme="minorHAnsi"/>
                <w:sz w:val="18"/>
                <w:szCs w:val="18"/>
              </w:rPr>
            </w:pPr>
            <w:hyperlink r:id="rId50" w:history="1">
              <w:r w:rsidR="009D7CCD" w:rsidRPr="00946094">
                <w:rPr>
                  <w:rStyle w:val="Hyperlink"/>
                  <w:rFonts w:cstheme="minorHAnsi"/>
                  <w:sz w:val="18"/>
                  <w:szCs w:val="18"/>
                </w:rPr>
                <w:t>https://erhvervsstyrelsen.dk/vejledning-statsstoetteregler-paa-faste-omkostninger</w:t>
              </w:r>
            </w:hyperlink>
            <w:r w:rsidR="009D7CCD" w:rsidRPr="00946094">
              <w:rPr>
                <w:rFonts w:cstheme="minorHAnsi"/>
                <w:sz w:val="18"/>
                <w:szCs w:val="18"/>
              </w:rPr>
              <w:t xml:space="preserve"> </w:t>
            </w:r>
          </w:p>
          <w:p w14:paraId="44BB42E8" w14:textId="77777777" w:rsidR="009D7CCD" w:rsidRPr="00946094" w:rsidRDefault="009D7CCD" w:rsidP="000D2854">
            <w:pPr>
              <w:rPr>
                <w:rFonts w:cstheme="minorHAnsi"/>
                <w:sz w:val="18"/>
                <w:szCs w:val="18"/>
              </w:rPr>
            </w:pPr>
          </w:p>
          <w:p w14:paraId="5F02A1B6" w14:textId="77777777" w:rsidR="009D7CCD" w:rsidRPr="00946094" w:rsidRDefault="009D7CCD" w:rsidP="000D2854">
            <w:pPr>
              <w:rPr>
                <w:rFonts w:cstheme="minorHAnsi"/>
                <w:sz w:val="18"/>
                <w:szCs w:val="18"/>
              </w:rPr>
            </w:pPr>
            <w:r w:rsidRPr="00946094">
              <w:rPr>
                <w:rFonts w:cstheme="minorHAnsi"/>
                <w:sz w:val="18"/>
                <w:szCs w:val="18"/>
              </w:rPr>
              <w:t>Det er virksomhedernes der modtager kompensation og anden støtte jf. statsstøttereglerne der skal sikre sig, at de ikke modtager for meget i støtte i henhold til reglerne.</w:t>
            </w:r>
          </w:p>
          <w:p w14:paraId="03029E62" w14:textId="77777777" w:rsidR="009D7CCD" w:rsidRPr="00946094" w:rsidRDefault="009D7CCD" w:rsidP="000D2854">
            <w:pPr>
              <w:rPr>
                <w:rFonts w:cstheme="minorHAnsi"/>
                <w:sz w:val="18"/>
                <w:szCs w:val="18"/>
              </w:rPr>
            </w:pPr>
          </w:p>
          <w:p w14:paraId="63C735E2" w14:textId="6BF08FC7" w:rsidR="009D7CCD" w:rsidRDefault="009D7CCD" w:rsidP="000D2854">
            <w:pPr>
              <w:rPr>
                <w:rFonts w:cstheme="minorHAnsi"/>
                <w:sz w:val="18"/>
                <w:szCs w:val="18"/>
              </w:rPr>
            </w:pPr>
            <w:r w:rsidRPr="00946094">
              <w:rPr>
                <w:rFonts w:cstheme="minorHAnsi"/>
                <w:sz w:val="18"/>
                <w:szCs w:val="18"/>
              </w:rPr>
              <w:t>Erhvervsstyrelsen har ingen aktuelle planer om at udarbejde en oversigt over alle ordninger, der også omfatter ordninger og støttemulighederne udenfor Erhvervsstyrelsens ressortområde.</w:t>
            </w:r>
          </w:p>
        </w:tc>
        <w:tc>
          <w:tcPr>
            <w:tcW w:w="2552" w:type="dxa"/>
          </w:tcPr>
          <w:p w14:paraId="1399237B" w14:textId="77777777" w:rsidR="009D7CCD" w:rsidRDefault="009D7CCD" w:rsidP="00BE23D3">
            <w:pPr>
              <w:rPr>
                <w:rFonts w:cstheme="minorHAnsi"/>
                <w:sz w:val="18"/>
                <w:szCs w:val="18"/>
              </w:rPr>
            </w:pPr>
          </w:p>
          <w:p w14:paraId="2422C453" w14:textId="77777777" w:rsidR="009D7CCD" w:rsidRDefault="009D7CCD" w:rsidP="00BE23D3">
            <w:pPr>
              <w:rPr>
                <w:rFonts w:cstheme="minorHAnsi"/>
                <w:sz w:val="18"/>
                <w:szCs w:val="18"/>
              </w:rPr>
            </w:pPr>
          </w:p>
          <w:p w14:paraId="6C6B0959" w14:textId="7C4BFEF3" w:rsidR="009D7CCD" w:rsidRDefault="009D7CCD" w:rsidP="00BE23D3">
            <w:pPr>
              <w:rPr>
                <w:rFonts w:cstheme="minorHAnsi"/>
                <w:sz w:val="18"/>
                <w:szCs w:val="18"/>
              </w:rPr>
            </w:pPr>
            <w:r>
              <w:rPr>
                <w:rFonts w:cstheme="minorHAnsi"/>
                <w:sz w:val="18"/>
                <w:szCs w:val="18"/>
              </w:rPr>
              <w:t>Erhvervsstyrelsen</w:t>
            </w:r>
          </w:p>
        </w:tc>
        <w:tc>
          <w:tcPr>
            <w:tcW w:w="1846" w:type="dxa"/>
          </w:tcPr>
          <w:p w14:paraId="03530F37" w14:textId="77777777" w:rsidR="009D7CCD" w:rsidRDefault="009D7CCD" w:rsidP="00BE23D3">
            <w:pPr>
              <w:rPr>
                <w:rFonts w:cstheme="minorHAnsi"/>
                <w:sz w:val="18"/>
                <w:szCs w:val="18"/>
              </w:rPr>
            </w:pPr>
            <w:r>
              <w:rPr>
                <w:rFonts w:cstheme="minorHAnsi"/>
                <w:sz w:val="18"/>
                <w:szCs w:val="18"/>
              </w:rPr>
              <w:t>14. april 2021</w:t>
            </w:r>
          </w:p>
          <w:p w14:paraId="2B459FA3" w14:textId="77777777" w:rsidR="009D7CCD" w:rsidRDefault="009D7CCD" w:rsidP="00BE23D3">
            <w:pPr>
              <w:rPr>
                <w:rFonts w:cstheme="minorHAnsi"/>
                <w:sz w:val="18"/>
                <w:szCs w:val="18"/>
              </w:rPr>
            </w:pPr>
          </w:p>
          <w:p w14:paraId="61529949" w14:textId="65AF5F10" w:rsidR="009D7CCD" w:rsidRDefault="009D7CCD" w:rsidP="00BE23D3">
            <w:pPr>
              <w:rPr>
                <w:rFonts w:cstheme="minorHAnsi"/>
                <w:sz w:val="18"/>
                <w:szCs w:val="18"/>
              </w:rPr>
            </w:pPr>
            <w:r>
              <w:rPr>
                <w:rFonts w:cstheme="minorHAnsi"/>
                <w:sz w:val="18"/>
                <w:szCs w:val="18"/>
              </w:rPr>
              <w:t>28. september 2021</w:t>
            </w:r>
          </w:p>
        </w:tc>
      </w:tr>
      <w:bookmarkEnd w:id="44"/>
      <w:tr w:rsidR="009D7CCD" w:rsidRPr="000F1DB1" w14:paraId="31DBDD0C" w14:textId="77777777" w:rsidTr="009D7CCD">
        <w:tc>
          <w:tcPr>
            <w:tcW w:w="4390" w:type="dxa"/>
          </w:tcPr>
          <w:p w14:paraId="655EC53A" w14:textId="77777777" w:rsidR="009D7CCD" w:rsidRDefault="009D7CCD" w:rsidP="00BE23D3">
            <w:pPr>
              <w:rPr>
                <w:rFonts w:cstheme="minorHAnsi"/>
                <w:sz w:val="18"/>
                <w:szCs w:val="18"/>
              </w:rPr>
            </w:pPr>
            <w:r>
              <w:rPr>
                <w:rFonts w:cstheme="minorHAnsi"/>
                <w:sz w:val="18"/>
                <w:szCs w:val="18"/>
              </w:rPr>
              <w:t>Statsstøtte / koncernniveau</w:t>
            </w:r>
          </w:p>
          <w:p w14:paraId="7FC11DB4" w14:textId="77777777" w:rsidR="009D7CCD" w:rsidRDefault="009D7CCD" w:rsidP="00BE23D3">
            <w:pPr>
              <w:rPr>
                <w:rFonts w:cstheme="minorHAnsi"/>
                <w:sz w:val="18"/>
                <w:szCs w:val="18"/>
              </w:rPr>
            </w:pPr>
          </w:p>
          <w:p w14:paraId="2E9D8837" w14:textId="77777777" w:rsidR="009D7CCD" w:rsidRDefault="009D7CCD" w:rsidP="00BE23D3">
            <w:pPr>
              <w:rPr>
                <w:rFonts w:cstheme="minorHAnsi"/>
                <w:sz w:val="18"/>
                <w:szCs w:val="18"/>
              </w:rPr>
            </w:pPr>
            <w:r>
              <w:rPr>
                <w:rFonts w:cstheme="minorHAnsi"/>
                <w:sz w:val="18"/>
                <w:szCs w:val="18"/>
              </w:rPr>
              <w:t xml:space="preserve">Kan Erhvervsstyrelsen bekræfte, at statsstøtteloftet, der skal betragtes ud fra et koncernniveau kun er for </w:t>
            </w:r>
            <w:r w:rsidRPr="00F34558">
              <w:rPr>
                <w:rFonts w:cstheme="minorHAnsi"/>
                <w:sz w:val="18"/>
                <w:szCs w:val="18"/>
              </w:rPr>
              <w:t>kompensation, der er udbetalt under TF’erne</w:t>
            </w:r>
            <w:r>
              <w:rPr>
                <w:rFonts w:cstheme="minorHAnsi"/>
                <w:sz w:val="18"/>
                <w:szCs w:val="18"/>
              </w:rPr>
              <w:t>?</w:t>
            </w:r>
          </w:p>
          <w:p w14:paraId="6325FE38" w14:textId="5ABBEBE6" w:rsidR="009D7CCD" w:rsidRDefault="009D7CCD" w:rsidP="00BE23D3">
            <w:pPr>
              <w:rPr>
                <w:rFonts w:cstheme="minorHAnsi"/>
                <w:sz w:val="18"/>
                <w:szCs w:val="18"/>
              </w:rPr>
            </w:pPr>
          </w:p>
        </w:tc>
        <w:tc>
          <w:tcPr>
            <w:tcW w:w="6375" w:type="dxa"/>
          </w:tcPr>
          <w:p w14:paraId="5A622912" w14:textId="77777777" w:rsidR="009D7CCD" w:rsidRDefault="009D7CCD" w:rsidP="00BE23D3">
            <w:pPr>
              <w:rPr>
                <w:rFonts w:cstheme="minorHAnsi"/>
                <w:sz w:val="18"/>
                <w:szCs w:val="18"/>
              </w:rPr>
            </w:pPr>
            <w:r>
              <w:rPr>
                <w:rFonts w:cstheme="minorHAnsi"/>
                <w:sz w:val="18"/>
                <w:szCs w:val="18"/>
              </w:rPr>
              <w:t>Afventer svar fra Erhvervsstyrelsen</w:t>
            </w:r>
          </w:p>
          <w:p w14:paraId="43F789B5" w14:textId="5C9AABD7" w:rsidR="009D7CCD" w:rsidRDefault="009D7CCD" w:rsidP="00BE23D3">
            <w:pPr>
              <w:rPr>
                <w:rFonts w:cstheme="minorHAnsi"/>
                <w:sz w:val="18"/>
                <w:szCs w:val="18"/>
              </w:rPr>
            </w:pPr>
          </w:p>
          <w:p w14:paraId="287A466C" w14:textId="77777777" w:rsidR="009D7CCD" w:rsidRDefault="009D7CCD" w:rsidP="00BE23D3">
            <w:pPr>
              <w:rPr>
                <w:rStyle w:val="Hyperlink"/>
                <w:rFonts w:cstheme="minorHAnsi"/>
                <w:sz w:val="18"/>
                <w:szCs w:val="18"/>
              </w:rPr>
            </w:pPr>
            <w:r w:rsidRPr="0050384B">
              <w:rPr>
                <w:rFonts w:cstheme="minorHAnsi"/>
                <w:sz w:val="18"/>
                <w:szCs w:val="18"/>
              </w:rPr>
              <w:t xml:space="preserve">Ja, Erhvervsstyrelsen kan bekræfte, at koncernbegrebet kun er relevant, når der søges kompensation under TF’erne. Koncernbegrebet er ikke relevant, når der søges om kompensation under krisebestemmelsen. Se også vejledning om Statsstøtteregler på faste omkostninger: </w:t>
            </w:r>
            <w:hyperlink r:id="rId51" w:history="1">
              <w:r w:rsidRPr="001F7B76">
                <w:rPr>
                  <w:rStyle w:val="Hyperlink"/>
                  <w:rFonts w:cstheme="minorHAnsi"/>
                  <w:sz w:val="18"/>
                  <w:szCs w:val="18"/>
                </w:rPr>
                <w:t>https://erhvervsstyrelsen.dk/vejledning-statsstoetteregler-paa-faste-omkostninger</w:t>
              </w:r>
            </w:hyperlink>
          </w:p>
          <w:p w14:paraId="4396A899" w14:textId="34BF4301" w:rsidR="009D7CCD" w:rsidRDefault="009D7CCD" w:rsidP="00BE23D3">
            <w:pPr>
              <w:rPr>
                <w:rFonts w:cstheme="minorHAnsi"/>
                <w:sz w:val="18"/>
                <w:szCs w:val="18"/>
              </w:rPr>
            </w:pPr>
          </w:p>
        </w:tc>
        <w:tc>
          <w:tcPr>
            <w:tcW w:w="2552" w:type="dxa"/>
          </w:tcPr>
          <w:p w14:paraId="0673C132" w14:textId="77777777" w:rsidR="009D7CCD" w:rsidRDefault="009D7CCD" w:rsidP="00BE23D3">
            <w:pPr>
              <w:rPr>
                <w:rFonts w:cstheme="minorHAnsi"/>
                <w:sz w:val="18"/>
                <w:szCs w:val="18"/>
              </w:rPr>
            </w:pPr>
          </w:p>
          <w:p w14:paraId="7911D95D" w14:textId="77777777" w:rsidR="009D7CCD" w:rsidRDefault="009D7CCD" w:rsidP="00BE23D3">
            <w:pPr>
              <w:rPr>
                <w:rFonts w:cstheme="minorHAnsi"/>
                <w:sz w:val="18"/>
                <w:szCs w:val="18"/>
              </w:rPr>
            </w:pPr>
          </w:p>
          <w:p w14:paraId="05CED1E6" w14:textId="04061C40" w:rsidR="009D7CCD" w:rsidRDefault="009D7CCD" w:rsidP="00BE23D3">
            <w:pPr>
              <w:rPr>
                <w:rFonts w:cstheme="minorHAnsi"/>
                <w:sz w:val="18"/>
                <w:szCs w:val="18"/>
              </w:rPr>
            </w:pPr>
            <w:r>
              <w:rPr>
                <w:rFonts w:cstheme="minorHAnsi"/>
                <w:sz w:val="18"/>
                <w:szCs w:val="18"/>
              </w:rPr>
              <w:t>Erhvervsstyrelsen</w:t>
            </w:r>
          </w:p>
        </w:tc>
        <w:tc>
          <w:tcPr>
            <w:tcW w:w="1846" w:type="dxa"/>
          </w:tcPr>
          <w:p w14:paraId="4E7988FA" w14:textId="77777777" w:rsidR="009D7CCD" w:rsidRDefault="009D7CCD" w:rsidP="00BE23D3">
            <w:pPr>
              <w:rPr>
                <w:rFonts w:cstheme="minorHAnsi"/>
                <w:sz w:val="18"/>
                <w:szCs w:val="18"/>
              </w:rPr>
            </w:pPr>
            <w:r>
              <w:rPr>
                <w:rFonts w:cstheme="minorHAnsi"/>
                <w:sz w:val="18"/>
                <w:szCs w:val="18"/>
              </w:rPr>
              <w:t>14. april 2021</w:t>
            </w:r>
          </w:p>
          <w:p w14:paraId="453D64C1" w14:textId="77777777" w:rsidR="009D7CCD" w:rsidRDefault="009D7CCD" w:rsidP="00BE23D3">
            <w:pPr>
              <w:rPr>
                <w:rFonts w:cstheme="minorHAnsi"/>
                <w:sz w:val="18"/>
                <w:szCs w:val="18"/>
              </w:rPr>
            </w:pPr>
          </w:p>
          <w:p w14:paraId="6A570FA3" w14:textId="68352951" w:rsidR="009D7CCD" w:rsidRDefault="009D7CCD" w:rsidP="00BE23D3">
            <w:pPr>
              <w:rPr>
                <w:rFonts w:cstheme="minorHAnsi"/>
                <w:sz w:val="18"/>
                <w:szCs w:val="18"/>
              </w:rPr>
            </w:pPr>
            <w:r>
              <w:rPr>
                <w:rFonts w:cstheme="minorHAnsi"/>
                <w:sz w:val="18"/>
                <w:szCs w:val="18"/>
              </w:rPr>
              <w:t>29. juni 2021</w:t>
            </w:r>
          </w:p>
        </w:tc>
      </w:tr>
      <w:tr w:rsidR="009D7CCD" w:rsidRPr="000F1DB1" w14:paraId="0BB27A60" w14:textId="77777777" w:rsidTr="009D7CCD">
        <w:tc>
          <w:tcPr>
            <w:tcW w:w="4390" w:type="dxa"/>
          </w:tcPr>
          <w:p w14:paraId="4FAFDCDB" w14:textId="77777777" w:rsidR="009D7CCD" w:rsidRDefault="009D7CCD" w:rsidP="00BE23D3">
            <w:pPr>
              <w:rPr>
                <w:rFonts w:cstheme="minorHAnsi"/>
                <w:sz w:val="18"/>
                <w:szCs w:val="18"/>
              </w:rPr>
            </w:pPr>
            <w:r>
              <w:rPr>
                <w:rFonts w:cstheme="minorHAnsi"/>
                <w:sz w:val="18"/>
                <w:szCs w:val="18"/>
              </w:rPr>
              <w:t>Statsstøtte / koncernniveau</w:t>
            </w:r>
          </w:p>
          <w:p w14:paraId="4DBD0868" w14:textId="77777777" w:rsidR="009D7CCD" w:rsidRPr="003E2F13" w:rsidRDefault="009D7CCD" w:rsidP="00BE23D3">
            <w:pPr>
              <w:rPr>
                <w:rFonts w:cstheme="minorHAnsi"/>
                <w:sz w:val="18"/>
                <w:szCs w:val="18"/>
              </w:rPr>
            </w:pPr>
          </w:p>
          <w:p w14:paraId="16340132" w14:textId="77777777" w:rsidR="009D7CCD" w:rsidRDefault="009D7CCD" w:rsidP="00BE23D3">
            <w:pPr>
              <w:rPr>
                <w:rFonts w:cstheme="minorHAnsi"/>
                <w:sz w:val="18"/>
                <w:szCs w:val="18"/>
              </w:rPr>
            </w:pPr>
            <w:r>
              <w:rPr>
                <w:rFonts w:cstheme="minorHAnsi"/>
                <w:sz w:val="18"/>
                <w:szCs w:val="18"/>
              </w:rPr>
              <w:t xml:space="preserve">Erhvervsstyrelsen bedes bekræfte, at bestemmelsen om statsstøtteloftet skal vurderes på </w:t>
            </w:r>
            <w:r w:rsidRPr="00675EA8">
              <w:rPr>
                <w:rFonts w:cstheme="minorHAnsi"/>
                <w:sz w:val="18"/>
                <w:szCs w:val="18"/>
              </w:rPr>
              <w:t>koncernniveau</w:t>
            </w:r>
            <w:r>
              <w:rPr>
                <w:rFonts w:cstheme="minorHAnsi"/>
                <w:sz w:val="18"/>
                <w:szCs w:val="18"/>
              </w:rPr>
              <w:t xml:space="preserve">, gør at beregningen af </w:t>
            </w:r>
            <w:r w:rsidRPr="00675EA8">
              <w:rPr>
                <w:rFonts w:cstheme="minorHAnsi"/>
                <w:sz w:val="18"/>
                <w:szCs w:val="18"/>
              </w:rPr>
              <w:t>omsætningsnedgang, seneste resultat, underskud i kompensationsperioden</w:t>
            </w:r>
            <w:r>
              <w:rPr>
                <w:rFonts w:cstheme="minorHAnsi"/>
                <w:sz w:val="18"/>
                <w:szCs w:val="18"/>
              </w:rPr>
              <w:t xml:space="preserve"> skal opgøres på koncernniveau.</w:t>
            </w:r>
          </w:p>
          <w:p w14:paraId="35E0E487" w14:textId="0DE7F1CD" w:rsidR="009D7CCD" w:rsidRDefault="009D7CCD" w:rsidP="00BE23D3">
            <w:pPr>
              <w:rPr>
                <w:rFonts w:cstheme="minorHAnsi"/>
                <w:sz w:val="18"/>
                <w:szCs w:val="18"/>
              </w:rPr>
            </w:pPr>
          </w:p>
        </w:tc>
        <w:tc>
          <w:tcPr>
            <w:tcW w:w="6375" w:type="dxa"/>
          </w:tcPr>
          <w:p w14:paraId="7C3982A1" w14:textId="77777777" w:rsidR="009D7CCD" w:rsidRDefault="009D7CCD" w:rsidP="00BE23D3">
            <w:pPr>
              <w:rPr>
                <w:rFonts w:cstheme="minorHAnsi"/>
                <w:sz w:val="18"/>
                <w:szCs w:val="18"/>
              </w:rPr>
            </w:pPr>
            <w:r>
              <w:rPr>
                <w:rFonts w:cstheme="minorHAnsi"/>
                <w:sz w:val="18"/>
                <w:szCs w:val="18"/>
              </w:rPr>
              <w:t>Afventer svar fra Erhvervsstyrelsen</w:t>
            </w:r>
          </w:p>
          <w:p w14:paraId="1BC7D5AA" w14:textId="309960EB" w:rsidR="009D7CCD" w:rsidRDefault="009D7CCD" w:rsidP="00BE23D3">
            <w:pPr>
              <w:rPr>
                <w:rFonts w:cstheme="minorHAnsi"/>
                <w:sz w:val="18"/>
                <w:szCs w:val="18"/>
                <w:highlight w:val="yellow"/>
              </w:rPr>
            </w:pPr>
          </w:p>
          <w:p w14:paraId="5C5C92BA" w14:textId="77777777" w:rsidR="009D7CCD" w:rsidRDefault="009D7CCD" w:rsidP="00BE23D3">
            <w:pPr>
              <w:rPr>
                <w:rFonts w:cstheme="minorHAnsi"/>
                <w:sz w:val="18"/>
                <w:szCs w:val="18"/>
              </w:rPr>
            </w:pPr>
            <w:r w:rsidRPr="0050384B">
              <w:rPr>
                <w:rFonts w:cstheme="minorHAnsi"/>
                <w:sz w:val="18"/>
                <w:szCs w:val="18"/>
              </w:rPr>
              <w:t xml:space="preserve">Erhvervsstyrelsen kan bekræfte, at </w:t>
            </w:r>
            <w:r>
              <w:rPr>
                <w:rFonts w:cstheme="minorHAnsi"/>
                <w:sz w:val="18"/>
                <w:szCs w:val="18"/>
              </w:rPr>
              <w:t>underskud i kompensationsperioden (udækkede faste omkostninger) skal vurderes på koncernniveau. Dette er kun relevant for TF 3.12.</w:t>
            </w:r>
          </w:p>
          <w:p w14:paraId="6675DDB5" w14:textId="77777777" w:rsidR="009D7CCD" w:rsidRDefault="009D7CCD" w:rsidP="00BE23D3">
            <w:pPr>
              <w:rPr>
                <w:rFonts w:cstheme="minorHAnsi"/>
                <w:sz w:val="18"/>
                <w:szCs w:val="18"/>
              </w:rPr>
            </w:pPr>
          </w:p>
          <w:p w14:paraId="52C7576C" w14:textId="77777777" w:rsidR="009D7CCD" w:rsidRDefault="009D7CCD" w:rsidP="00BE23D3">
            <w:pPr>
              <w:rPr>
                <w:rFonts w:cstheme="minorHAnsi"/>
                <w:sz w:val="18"/>
                <w:szCs w:val="18"/>
              </w:rPr>
            </w:pPr>
            <w:r>
              <w:rPr>
                <w:rFonts w:cstheme="minorHAnsi"/>
                <w:sz w:val="18"/>
                <w:szCs w:val="18"/>
              </w:rPr>
              <w:t xml:space="preserve">Omsætningsnedgang skal vurderes på koncernniveau for TF 3.12, men kun ift. kravet om en minimumomsætningsnedgang på 30 pct. Herefter beregnes omsætningsnedgangen (kompensationsprocenten) individuelt pr. CVR-nummer. </w:t>
            </w:r>
          </w:p>
          <w:p w14:paraId="4471AEF0" w14:textId="77777777" w:rsidR="009D7CCD" w:rsidRDefault="009D7CCD" w:rsidP="00BE23D3">
            <w:pPr>
              <w:rPr>
                <w:rFonts w:cstheme="minorHAnsi"/>
                <w:sz w:val="18"/>
                <w:szCs w:val="18"/>
              </w:rPr>
            </w:pPr>
          </w:p>
          <w:p w14:paraId="58510BD2" w14:textId="77777777" w:rsidR="009D7CCD" w:rsidRDefault="009D7CCD" w:rsidP="00BE23D3">
            <w:pPr>
              <w:rPr>
                <w:rFonts w:cstheme="minorHAnsi"/>
                <w:sz w:val="18"/>
                <w:szCs w:val="18"/>
              </w:rPr>
            </w:pPr>
            <w:r w:rsidRPr="0050384B">
              <w:rPr>
                <w:rFonts w:cstheme="minorHAnsi"/>
                <w:sz w:val="18"/>
                <w:szCs w:val="18"/>
              </w:rPr>
              <w:t>Se også vejledning om Statsstøtteregler på faste omkostninger</w:t>
            </w:r>
            <w:r>
              <w:rPr>
                <w:rFonts w:cstheme="minorHAnsi"/>
                <w:sz w:val="18"/>
                <w:szCs w:val="18"/>
              </w:rPr>
              <w:t xml:space="preserve"> kapitel 4 og kapitel 5</w:t>
            </w:r>
            <w:r w:rsidRPr="0050384B">
              <w:rPr>
                <w:rFonts w:cstheme="minorHAnsi"/>
                <w:sz w:val="18"/>
                <w:szCs w:val="18"/>
              </w:rPr>
              <w:t xml:space="preserve">: </w:t>
            </w:r>
            <w:hyperlink r:id="rId52" w:history="1">
              <w:r w:rsidRPr="001F7B76">
                <w:rPr>
                  <w:rStyle w:val="Hyperlink"/>
                  <w:rFonts w:cstheme="minorHAnsi"/>
                  <w:sz w:val="18"/>
                  <w:szCs w:val="18"/>
                </w:rPr>
                <w:t>https://erhvervsstyrelsen.dk/vejledning-statsstoetteregler-paa-faste-omkostninger</w:t>
              </w:r>
            </w:hyperlink>
          </w:p>
          <w:p w14:paraId="383F60F0" w14:textId="77777777" w:rsidR="009D7CCD" w:rsidRDefault="009D7CCD" w:rsidP="00BE23D3">
            <w:pPr>
              <w:rPr>
                <w:rFonts w:cstheme="minorHAnsi"/>
                <w:sz w:val="18"/>
                <w:szCs w:val="18"/>
              </w:rPr>
            </w:pPr>
          </w:p>
          <w:p w14:paraId="0FABEF2E" w14:textId="7276B55F" w:rsidR="009D7CCD" w:rsidRDefault="009D7CCD" w:rsidP="00BE23D3">
            <w:pPr>
              <w:rPr>
                <w:rFonts w:cstheme="minorHAnsi"/>
                <w:sz w:val="18"/>
                <w:szCs w:val="18"/>
              </w:rPr>
            </w:pPr>
            <w:r>
              <w:rPr>
                <w:rFonts w:cstheme="minorHAnsi"/>
                <w:sz w:val="18"/>
                <w:szCs w:val="18"/>
              </w:rPr>
              <w:t>Seneste resultat er ikke relevant ved kompensation ansøgt under TF’erne men alene relevant for kompensation ansøgt under krisebestemmelsen.</w:t>
            </w:r>
          </w:p>
        </w:tc>
        <w:tc>
          <w:tcPr>
            <w:tcW w:w="2552" w:type="dxa"/>
          </w:tcPr>
          <w:p w14:paraId="1ED11F29" w14:textId="77777777" w:rsidR="009D7CCD" w:rsidRDefault="009D7CCD" w:rsidP="00BE23D3">
            <w:pPr>
              <w:rPr>
                <w:rFonts w:cstheme="minorHAnsi"/>
                <w:sz w:val="18"/>
                <w:szCs w:val="18"/>
              </w:rPr>
            </w:pPr>
          </w:p>
          <w:p w14:paraId="73B62194" w14:textId="77777777" w:rsidR="009D7CCD" w:rsidRDefault="009D7CCD" w:rsidP="00BE23D3">
            <w:pPr>
              <w:rPr>
                <w:rFonts w:cstheme="minorHAnsi"/>
                <w:sz w:val="18"/>
                <w:szCs w:val="18"/>
              </w:rPr>
            </w:pPr>
          </w:p>
          <w:p w14:paraId="52036CE9" w14:textId="023996B0" w:rsidR="009D7CCD" w:rsidRDefault="009D7CCD" w:rsidP="00BE23D3">
            <w:pPr>
              <w:rPr>
                <w:rFonts w:cstheme="minorHAnsi"/>
                <w:sz w:val="18"/>
                <w:szCs w:val="18"/>
              </w:rPr>
            </w:pPr>
            <w:r>
              <w:rPr>
                <w:rFonts w:cstheme="minorHAnsi"/>
                <w:sz w:val="18"/>
                <w:szCs w:val="18"/>
              </w:rPr>
              <w:t>Erhvervsstyrelsen</w:t>
            </w:r>
          </w:p>
        </w:tc>
        <w:tc>
          <w:tcPr>
            <w:tcW w:w="1846" w:type="dxa"/>
          </w:tcPr>
          <w:p w14:paraId="6FB3FC99" w14:textId="77777777" w:rsidR="009D7CCD" w:rsidRDefault="009D7CCD" w:rsidP="00BE23D3">
            <w:pPr>
              <w:rPr>
                <w:rFonts w:cstheme="minorHAnsi"/>
                <w:sz w:val="18"/>
                <w:szCs w:val="18"/>
              </w:rPr>
            </w:pPr>
            <w:r>
              <w:rPr>
                <w:rFonts w:cstheme="minorHAnsi"/>
                <w:sz w:val="18"/>
                <w:szCs w:val="18"/>
              </w:rPr>
              <w:t>14. april 2021</w:t>
            </w:r>
          </w:p>
          <w:p w14:paraId="6219CFED" w14:textId="77777777" w:rsidR="009D7CCD" w:rsidRDefault="009D7CCD" w:rsidP="00BE23D3">
            <w:pPr>
              <w:rPr>
                <w:rFonts w:cstheme="minorHAnsi"/>
                <w:sz w:val="18"/>
                <w:szCs w:val="18"/>
              </w:rPr>
            </w:pPr>
          </w:p>
          <w:p w14:paraId="6875FF22" w14:textId="0AA2BD87" w:rsidR="009D7CCD" w:rsidRDefault="009D7CCD" w:rsidP="00BE23D3">
            <w:pPr>
              <w:rPr>
                <w:rFonts w:cstheme="minorHAnsi"/>
                <w:sz w:val="18"/>
                <w:szCs w:val="18"/>
              </w:rPr>
            </w:pPr>
            <w:r>
              <w:rPr>
                <w:rFonts w:cstheme="minorHAnsi"/>
                <w:sz w:val="18"/>
                <w:szCs w:val="18"/>
              </w:rPr>
              <w:t>29. juni 2021</w:t>
            </w:r>
          </w:p>
        </w:tc>
      </w:tr>
      <w:tr w:rsidR="009D7CCD" w:rsidRPr="000F1DB1" w14:paraId="21B3F97A" w14:textId="77777777" w:rsidTr="009D7CCD">
        <w:tc>
          <w:tcPr>
            <w:tcW w:w="4390" w:type="dxa"/>
          </w:tcPr>
          <w:p w14:paraId="5AD68303" w14:textId="77777777" w:rsidR="009D7CCD" w:rsidRDefault="009D7CCD" w:rsidP="00BE23D3">
            <w:pPr>
              <w:rPr>
                <w:rFonts w:cstheme="minorHAnsi"/>
                <w:sz w:val="18"/>
                <w:szCs w:val="18"/>
              </w:rPr>
            </w:pPr>
            <w:r>
              <w:rPr>
                <w:rFonts w:cstheme="minorHAnsi"/>
                <w:sz w:val="18"/>
                <w:szCs w:val="18"/>
              </w:rPr>
              <w:t>Statsstøtte / koncernniveau</w:t>
            </w:r>
          </w:p>
          <w:p w14:paraId="726CDE15" w14:textId="77777777" w:rsidR="009D7CCD" w:rsidRDefault="009D7CCD" w:rsidP="00BE23D3">
            <w:pPr>
              <w:rPr>
                <w:rFonts w:cstheme="minorHAnsi"/>
                <w:sz w:val="18"/>
                <w:szCs w:val="18"/>
              </w:rPr>
            </w:pPr>
          </w:p>
          <w:p w14:paraId="5590BD38" w14:textId="77777777" w:rsidR="009D7CCD" w:rsidRDefault="009D7CCD" w:rsidP="00BE23D3">
            <w:pPr>
              <w:rPr>
                <w:rFonts w:cstheme="minorHAnsi"/>
                <w:sz w:val="18"/>
                <w:szCs w:val="18"/>
              </w:rPr>
            </w:pPr>
            <w:r w:rsidRPr="00C979CE">
              <w:rPr>
                <w:rFonts w:cstheme="minorHAnsi"/>
                <w:sz w:val="18"/>
                <w:szCs w:val="18"/>
              </w:rPr>
              <w:t xml:space="preserve">Når </w:t>
            </w:r>
            <w:r>
              <w:rPr>
                <w:rFonts w:cstheme="minorHAnsi"/>
                <w:sz w:val="18"/>
                <w:szCs w:val="18"/>
              </w:rPr>
              <w:t>en virksomhed</w:t>
            </w:r>
            <w:r w:rsidRPr="00C979CE">
              <w:rPr>
                <w:rFonts w:cstheme="minorHAnsi"/>
                <w:sz w:val="18"/>
                <w:szCs w:val="18"/>
              </w:rPr>
              <w:t xml:space="preserve"> søger TF 3.12 skal </w:t>
            </w:r>
            <w:r>
              <w:rPr>
                <w:rFonts w:cstheme="minorHAnsi"/>
                <w:sz w:val="18"/>
                <w:szCs w:val="18"/>
              </w:rPr>
              <w:t>den</w:t>
            </w:r>
            <w:r w:rsidRPr="00C979CE">
              <w:rPr>
                <w:rFonts w:cstheme="minorHAnsi"/>
                <w:sz w:val="18"/>
                <w:szCs w:val="18"/>
              </w:rPr>
              <w:t xml:space="preserve"> angive om </w:t>
            </w:r>
            <w:r>
              <w:rPr>
                <w:rFonts w:cstheme="minorHAnsi"/>
                <w:sz w:val="18"/>
                <w:szCs w:val="18"/>
              </w:rPr>
              <w:t xml:space="preserve">virksomheden </w:t>
            </w:r>
            <w:r w:rsidRPr="00C979CE">
              <w:rPr>
                <w:rFonts w:cstheme="minorHAnsi"/>
                <w:sz w:val="18"/>
                <w:szCs w:val="18"/>
              </w:rPr>
              <w:t xml:space="preserve">er en "lille" eller "stor" virksomhed. </w:t>
            </w:r>
          </w:p>
          <w:p w14:paraId="2CB7F545" w14:textId="77777777" w:rsidR="009D7CCD" w:rsidRDefault="009D7CCD" w:rsidP="00BE23D3">
            <w:pPr>
              <w:rPr>
                <w:rFonts w:cstheme="minorHAnsi"/>
                <w:sz w:val="18"/>
                <w:szCs w:val="18"/>
              </w:rPr>
            </w:pPr>
          </w:p>
          <w:p w14:paraId="28492F6F" w14:textId="77777777" w:rsidR="009D7CCD" w:rsidRDefault="009D7CCD" w:rsidP="00BE23D3">
            <w:pPr>
              <w:rPr>
                <w:rFonts w:cstheme="minorHAnsi"/>
                <w:sz w:val="18"/>
                <w:szCs w:val="18"/>
              </w:rPr>
            </w:pPr>
            <w:r w:rsidRPr="00C979CE">
              <w:rPr>
                <w:rFonts w:cstheme="minorHAnsi"/>
                <w:sz w:val="18"/>
                <w:szCs w:val="18"/>
              </w:rPr>
              <w:t>Valget afgører</w:t>
            </w:r>
            <w:r>
              <w:rPr>
                <w:rFonts w:cstheme="minorHAnsi"/>
                <w:sz w:val="18"/>
                <w:szCs w:val="18"/>
              </w:rPr>
              <w:t>,</w:t>
            </w:r>
            <w:r w:rsidRPr="00C979CE">
              <w:rPr>
                <w:rFonts w:cstheme="minorHAnsi"/>
                <w:sz w:val="18"/>
                <w:szCs w:val="18"/>
              </w:rPr>
              <w:t xml:space="preserve"> om </w:t>
            </w:r>
            <w:r>
              <w:rPr>
                <w:rFonts w:cstheme="minorHAnsi"/>
                <w:sz w:val="18"/>
                <w:szCs w:val="18"/>
              </w:rPr>
              <w:t>virksomheden</w:t>
            </w:r>
            <w:r w:rsidRPr="00C979CE">
              <w:rPr>
                <w:rFonts w:cstheme="minorHAnsi"/>
                <w:sz w:val="18"/>
                <w:szCs w:val="18"/>
              </w:rPr>
              <w:t xml:space="preserve"> bliver begrænset til 90</w:t>
            </w:r>
            <w:r>
              <w:rPr>
                <w:rFonts w:cstheme="minorHAnsi"/>
                <w:sz w:val="18"/>
                <w:szCs w:val="18"/>
              </w:rPr>
              <w:t xml:space="preserve"> procent</w:t>
            </w:r>
            <w:r w:rsidRPr="00C979CE">
              <w:rPr>
                <w:rFonts w:cstheme="minorHAnsi"/>
                <w:sz w:val="18"/>
                <w:szCs w:val="18"/>
              </w:rPr>
              <w:t xml:space="preserve"> af underskuddet i komp</w:t>
            </w:r>
            <w:r>
              <w:rPr>
                <w:rFonts w:cstheme="minorHAnsi"/>
                <w:sz w:val="18"/>
                <w:szCs w:val="18"/>
              </w:rPr>
              <w:t>ensations</w:t>
            </w:r>
            <w:r w:rsidRPr="00C979CE">
              <w:rPr>
                <w:rFonts w:cstheme="minorHAnsi"/>
                <w:sz w:val="18"/>
                <w:szCs w:val="18"/>
              </w:rPr>
              <w:t xml:space="preserve">perioden. </w:t>
            </w:r>
          </w:p>
          <w:p w14:paraId="1AAD8739" w14:textId="77777777" w:rsidR="009D7CCD" w:rsidRDefault="009D7CCD" w:rsidP="00BE23D3">
            <w:pPr>
              <w:rPr>
                <w:rFonts w:cstheme="minorHAnsi"/>
                <w:sz w:val="18"/>
                <w:szCs w:val="18"/>
              </w:rPr>
            </w:pPr>
          </w:p>
          <w:p w14:paraId="0E295DA4" w14:textId="77777777" w:rsidR="009D7CCD" w:rsidRDefault="009D7CCD" w:rsidP="00BE23D3">
            <w:pPr>
              <w:rPr>
                <w:rFonts w:cstheme="minorHAnsi"/>
                <w:sz w:val="18"/>
                <w:szCs w:val="18"/>
              </w:rPr>
            </w:pPr>
            <w:r w:rsidRPr="00C979CE">
              <w:rPr>
                <w:rFonts w:cstheme="minorHAnsi"/>
                <w:sz w:val="18"/>
                <w:szCs w:val="18"/>
              </w:rPr>
              <w:t>Skal denne vurdering være ud fra en koncernbetragtning eller ud fra en CVR</w:t>
            </w:r>
            <w:r>
              <w:rPr>
                <w:rFonts w:cstheme="minorHAnsi"/>
                <w:sz w:val="18"/>
                <w:szCs w:val="18"/>
              </w:rPr>
              <w:t>-</w:t>
            </w:r>
            <w:r w:rsidRPr="00C979CE">
              <w:rPr>
                <w:rFonts w:cstheme="minorHAnsi"/>
                <w:sz w:val="18"/>
                <w:szCs w:val="18"/>
              </w:rPr>
              <w:t xml:space="preserve">betragtning? </w:t>
            </w:r>
          </w:p>
          <w:p w14:paraId="2C1F84C8" w14:textId="53DD4800" w:rsidR="009D7CCD" w:rsidRDefault="009D7CCD" w:rsidP="00BE23D3">
            <w:pPr>
              <w:rPr>
                <w:rFonts w:cstheme="minorHAnsi"/>
                <w:sz w:val="18"/>
                <w:szCs w:val="18"/>
              </w:rPr>
            </w:pPr>
            <w:r>
              <w:rPr>
                <w:noProof/>
              </w:rPr>
              <w:drawing>
                <wp:inline distT="0" distB="0" distL="0" distR="0" wp14:anchorId="6B201744" wp14:editId="493B752B">
                  <wp:extent cx="2656527" cy="1694024"/>
                  <wp:effectExtent l="0" t="0" r="0" b="1905"/>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668626" cy="1701739"/>
                          </a:xfrm>
                          <a:prstGeom prst="rect">
                            <a:avLst/>
                          </a:prstGeom>
                          <a:noFill/>
                          <a:ln>
                            <a:noFill/>
                          </a:ln>
                        </pic:spPr>
                      </pic:pic>
                    </a:graphicData>
                  </a:graphic>
                </wp:inline>
              </w:drawing>
            </w:r>
          </w:p>
          <w:p w14:paraId="274E0605" w14:textId="1076797E" w:rsidR="009D7CCD" w:rsidRDefault="009D7CCD" w:rsidP="00BE23D3">
            <w:pPr>
              <w:rPr>
                <w:rFonts w:cstheme="minorHAnsi"/>
                <w:sz w:val="18"/>
                <w:szCs w:val="18"/>
              </w:rPr>
            </w:pPr>
          </w:p>
        </w:tc>
        <w:tc>
          <w:tcPr>
            <w:tcW w:w="6375" w:type="dxa"/>
          </w:tcPr>
          <w:p w14:paraId="443FCA9F" w14:textId="77777777" w:rsidR="009D7CCD" w:rsidRDefault="009D7CCD" w:rsidP="00BE23D3">
            <w:pPr>
              <w:rPr>
                <w:rFonts w:cstheme="minorHAnsi"/>
                <w:sz w:val="18"/>
                <w:szCs w:val="18"/>
              </w:rPr>
            </w:pPr>
            <w:r>
              <w:rPr>
                <w:rFonts w:cstheme="minorHAnsi"/>
                <w:sz w:val="18"/>
                <w:szCs w:val="18"/>
              </w:rPr>
              <w:t>Afventer svar fra Erhvervsstyrelsen</w:t>
            </w:r>
          </w:p>
          <w:p w14:paraId="4CFA9D04" w14:textId="77777777" w:rsidR="009D7CCD" w:rsidRDefault="009D7CCD" w:rsidP="00BE23D3">
            <w:pPr>
              <w:rPr>
                <w:rFonts w:cstheme="minorHAnsi"/>
                <w:sz w:val="18"/>
                <w:szCs w:val="18"/>
              </w:rPr>
            </w:pPr>
          </w:p>
          <w:p w14:paraId="45666E81" w14:textId="77777777" w:rsidR="009D7CCD" w:rsidRDefault="009D7CCD" w:rsidP="000D2854">
            <w:pPr>
              <w:rPr>
                <w:rFonts w:cstheme="minorHAnsi"/>
                <w:sz w:val="18"/>
                <w:szCs w:val="18"/>
              </w:rPr>
            </w:pPr>
            <w:r w:rsidRPr="00A465AF">
              <w:rPr>
                <w:rFonts w:cstheme="minorHAnsi"/>
                <w:sz w:val="18"/>
                <w:szCs w:val="18"/>
              </w:rPr>
              <w:t>Vurderingen skal foretages på koncernnive</w:t>
            </w:r>
            <w:r>
              <w:rPr>
                <w:rFonts w:cstheme="minorHAnsi"/>
                <w:sz w:val="18"/>
                <w:szCs w:val="18"/>
              </w:rPr>
              <w:t>au</w:t>
            </w:r>
            <w:r w:rsidRPr="00A465AF">
              <w:rPr>
                <w:rFonts w:cstheme="minorHAnsi"/>
                <w:sz w:val="18"/>
                <w:szCs w:val="18"/>
              </w:rPr>
              <w:t>.</w:t>
            </w:r>
          </w:p>
          <w:p w14:paraId="05AA32B8" w14:textId="77777777" w:rsidR="009D7CCD" w:rsidRDefault="009D7CCD" w:rsidP="000D2854">
            <w:pPr>
              <w:rPr>
                <w:rFonts w:cstheme="minorHAnsi"/>
                <w:sz w:val="18"/>
                <w:szCs w:val="18"/>
              </w:rPr>
            </w:pPr>
          </w:p>
          <w:p w14:paraId="6D6866E0" w14:textId="77777777" w:rsidR="009D7CCD" w:rsidRDefault="009D7CCD" w:rsidP="000D2854">
            <w:pPr>
              <w:rPr>
                <w:rFonts w:cstheme="minorHAnsi"/>
                <w:sz w:val="18"/>
                <w:szCs w:val="18"/>
              </w:rPr>
            </w:pPr>
            <w:r>
              <w:rPr>
                <w:rFonts w:cstheme="minorHAnsi"/>
                <w:sz w:val="18"/>
                <w:szCs w:val="18"/>
              </w:rPr>
              <w:t>Dette er præciseret i en opdatering af vejledningen om statsstøtte:</w:t>
            </w:r>
          </w:p>
          <w:p w14:paraId="593F9BC1" w14:textId="77777777" w:rsidR="009D7CCD" w:rsidRDefault="009D7CCD" w:rsidP="000D2854">
            <w:pPr>
              <w:rPr>
                <w:rFonts w:cstheme="minorHAnsi"/>
                <w:sz w:val="18"/>
                <w:szCs w:val="18"/>
              </w:rPr>
            </w:pPr>
          </w:p>
          <w:p w14:paraId="78472908" w14:textId="77777777" w:rsidR="009D7CCD" w:rsidRDefault="005030E8" w:rsidP="000D2854">
            <w:pPr>
              <w:rPr>
                <w:rFonts w:cstheme="minorHAnsi"/>
                <w:sz w:val="18"/>
                <w:szCs w:val="18"/>
              </w:rPr>
            </w:pPr>
            <w:hyperlink r:id="rId54" w:history="1">
              <w:r w:rsidR="009D7CCD" w:rsidRPr="001905FA">
                <w:rPr>
                  <w:rStyle w:val="Hyperlink"/>
                  <w:rFonts w:cstheme="minorHAnsi"/>
                  <w:sz w:val="18"/>
                  <w:szCs w:val="18"/>
                </w:rPr>
                <w:t>https://erhvervsstyrelsen.dk/vejledning-statsstoetteregler-paa-faste-omkostninger</w:t>
              </w:r>
            </w:hyperlink>
            <w:r w:rsidR="009D7CCD">
              <w:rPr>
                <w:rFonts w:cstheme="minorHAnsi"/>
                <w:sz w:val="18"/>
                <w:szCs w:val="18"/>
              </w:rPr>
              <w:t xml:space="preserve"> </w:t>
            </w:r>
          </w:p>
          <w:p w14:paraId="7749B572" w14:textId="5E4D0D0D" w:rsidR="009D7CCD" w:rsidRDefault="009D7CCD" w:rsidP="00BE23D3">
            <w:pPr>
              <w:rPr>
                <w:rFonts w:cstheme="minorHAnsi"/>
                <w:sz w:val="18"/>
                <w:szCs w:val="18"/>
              </w:rPr>
            </w:pPr>
          </w:p>
        </w:tc>
        <w:tc>
          <w:tcPr>
            <w:tcW w:w="2552" w:type="dxa"/>
          </w:tcPr>
          <w:p w14:paraId="3138E093" w14:textId="77777777" w:rsidR="009D7CCD" w:rsidRDefault="009D7CCD" w:rsidP="00BE23D3">
            <w:pPr>
              <w:rPr>
                <w:rFonts w:cstheme="minorHAnsi"/>
                <w:sz w:val="18"/>
                <w:szCs w:val="18"/>
              </w:rPr>
            </w:pPr>
          </w:p>
          <w:p w14:paraId="65892C34" w14:textId="77777777" w:rsidR="009D7CCD" w:rsidRDefault="009D7CCD" w:rsidP="00BE23D3">
            <w:pPr>
              <w:rPr>
                <w:rFonts w:cstheme="minorHAnsi"/>
                <w:sz w:val="18"/>
                <w:szCs w:val="18"/>
              </w:rPr>
            </w:pPr>
          </w:p>
          <w:p w14:paraId="61C2C921" w14:textId="7A671D1D" w:rsidR="009D7CCD" w:rsidRDefault="009D7CCD" w:rsidP="00BE23D3">
            <w:pPr>
              <w:rPr>
                <w:rFonts w:cstheme="minorHAnsi"/>
                <w:sz w:val="18"/>
                <w:szCs w:val="18"/>
              </w:rPr>
            </w:pPr>
            <w:r>
              <w:rPr>
                <w:rFonts w:cstheme="minorHAnsi"/>
                <w:sz w:val="18"/>
                <w:szCs w:val="18"/>
              </w:rPr>
              <w:t>Erhvervsstyrelsen</w:t>
            </w:r>
          </w:p>
        </w:tc>
        <w:tc>
          <w:tcPr>
            <w:tcW w:w="1846" w:type="dxa"/>
          </w:tcPr>
          <w:p w14:paraId="5F0AC241" w14:textId="77777777" w:rsidR="009D7CCD" w:rsidRDefault="009D7CCD" w:rsidP="00BE23D3">
            <w:pPr>
              <w:rPr>
                <w:rFonts w:cstheme="minorHAnsi"/>
                <w:sz w:val="18"/>
                <w:szCs w:val="18"/>
              </w:rPr>
            </w:pPr>
            <w:r>
              <w:rPr>
                <w:rFonts w:cstheme="minorHAnsi"/>
                <w:sz w:val="18"/>
                <w:szCs w:val="18"/>
              </w:rPr>
              <w:t>14. april 2021</w:t>
            </w:r>
          </w:p>
          <w:p w14:paraId="1E0722AF" w14:textId="77777777" w:rsidR="009D7CCD" w:rsidRDefault="009D7CCD" w:rsidP="00BE23D3">
            <w:pPr>
              <w:rPr>
                <w:rFonts w:cstheme="minorHAnsi"/>
                <w:sz w:val="18"/>
                <w:szCs w:val="18"/>
              </w:rPr>
            </w:pPr>
          </w:p>
          <w:p w14:paraId="08AAD46D" w14:textId="16BFF353" w:rsidR="009D7CCD" w:rsidRDefault="009D7CCD" w:rsidP="00BE23D3">
            <w:pPr>
              <w:rPr>
                <w:rFonts w:cstheme="minorHAnsi"/>
                <w:sz w:val="18"/>
                <w:szCs w:val="18"/>
              </w:rPr>
            </w:pPr>
            <w:r>
              <w:rPr>
                <w:rFonts w:cstheme="minorHAnsi"/>
                <w:sz w:val="18"/>
                <w:szCs w:val="18"/>
              </w:rPr>
              <w:t>28. september 2021</w:t>
            </w:r>
          </w:p>
        </w:tc>
      </w:tr>
      <w:tr w:rsidR="009D7CCD" w:rsidRPr="000F1DB1" w14:paraId="2F295395" w14:textId="77777777" w:rsidTr="009D7CCD">
        <w:tc>
          <w:tcPr>
            <w:tcW w:w="4390" w:type="dxa"/>
          </w:tcPr>
          <w:p w14:paraId="3F258B51" w14:textId="77777777" w:rsidR="009D7CCD" w:rsidRDefault="009D7CCD" w:rsidP="00BE23D3">
            <w:pPr>
              <w:rPr>
                <w:rFonts w:cstheme="minorHAnsi"/>
                <w:sz w:val="18"/>
                <w:szCs w:val="18"/>
              </w:rPr>
            </w:pPr>
            <w:r w:rsidRPr="00CE7C9D">
              <w:rPr>
                <w:rFonts w:cstheme="minorHAnsi"/>
                <w:sz w:val="18"/>
                <w:szCs w:val="18"/>
              </w:rPr>
              <w:t xml:space="preserve">Mulighed for at søge på flere ordninger / omgøre ansøgning </w:t>
            </w:r>
            <w:r>
              <w:rPr>
                <w:rFonts w:cstheme="minorHAnsi"/>
                <w:sz w:val="18"/>
                <w:szCs w:val="18"/>
              </w:rPr>
              <w:t>i relation til statsstøttereglerne og præcisering af ”virksomhed” i en koncernbetragtning.</w:t>
            </w:r>
          </w:p>
          <w:p w14:paraId="1E5E73BA" w14:textId="77777777" w:rsidR="009D7CCD" w:rsidRPr="00CE7C9D" w:rsidRDefault="009D7CCD" w:rsidP="00BE23D3">
            <w:pPr>
              <w:rPr>
                <w:rFonts w:cstheme="minorHAnsi"/>
                <w:sz w:val="18"/>
                <w:szCs w:val="18"/>
              </w:rPr>
            </w:pPr>
          </w:p>
          <w:p w14:paraId="288A5D1F" w14:textId="77777777" w:rsidR="009D7CCD" w:rsidRPr="00CE7C9D" w:rsidRDefault="009D7CCD" w:rsidP="00BE23D3">
            <w:pPr>
              <w:rPr>
                <w:rFonts w:cstheme="minorHAnsi"/>
                <w:sz w:val="18"/>
                <w:szCs w:val="18"/>
              </w:rPr>
            </w:pPr>
            <w:r w:rsidRPr="00CE7C9D">
              <w:rPr>
                <w:rFonts w:cstheme="minorHAnsi"/>
                <w:sz w:val="18"/>
                <w:szCs w:val="18"/>
              </w:rPr>
              <w:t>Hvad er muligheder for at kombinere udbetalinger under TF 3.1 i visse perioder og TF 3.12 i andre perioder (med underskud) Regler / krav for at kunne gøre dette. Er det på koncernniveau / cvr-nr. Niveau? Andet?</w:t>
            </w:r>
          </w:p>
          <w:p w14:paraId="5F232ABA" w14:textId="77777777" w:rsidR="009D7CCD" w:rsidRDefault="009D7CCD" w:rsidP="00BE23D3">
            <w:pPr>
              <w:rPr>
                <w:rFonts w:cstheme="minorHAnsi"/>
                <w:sz w:val="18"/>
                <w:szCs w:val="18"/>
              </w:rPr>
            </w:pPr>
          </w:p>
        </w:tc>
        <w:tc>
          <w:tcPr>
            <w:tcW w:w="6375" w:type="dxa"/>
          </w:tcPr>
          <w:p w14:paraId="632B11D0" w14:textId="77777777" w:rsidR="009D7CCD" w:rsidRDefault="009D7CCD" w:rsidP="00BE23D3">
            <w:pPr>
              <w:rPr>
                <w:rFonts w:cstheme="minorHAnsi"/>
                <w:sz w:val="18"/>
                <w:szCs w:val="18"/>
              </w:rPr>
            </w:pPr>
            <w:r>
              <w:rPr>
                <w:rFonts w:cstheme="minorHAnsi"/>
                <w:sz w:val="18"/>
                <w:szCs w:val="18"/>
              </w:rPr>
              <w:t>Afventer svar fra Erhvervsstyrelsen</w:t>
            </w:r>
          </w:p>
          <w:p w14:paraId="06573627" w14:textId="77777777" w:rsidR="009D7CCD" w:rsidRPr="003468F4" w:rsidRDefault="009D7CCD" w:rsidP="00BE23D3">
            <w:pPr>
              <w:rPr>
                <w:rFonts w:cstheme="minorHAnsi"/>
                <w:sz w:val="18"/>
                <w:szCs w:val="18"/>
              </w:rPr>
            </w:pPr>
          </w:p>
          <w:p w14:paraId="5AC5249F" w14:textId="77777777" w:rsidR="009D7CCD" w:rsidRDefault="009D7CCD" w:rsidP="00BE23D3">
            <w:pPr>
              <w:rPr>
                <w:rFonts w:cstheme="minorHAnsi"/>
                <w:sz w:val="18"/>
                <w:szCs w:val="18"/>
              </w:rPr>
            </w:pPr>
            <w:r w:rsidRPr="00F36056">
              <w:rPr>
                <w:rFonts w:cstheme="minorHAnsi"/>
                <w:sz w:val="18"/>
                <w:szCs w:val="18"/>
              </w:rPr>
              <w:t xml:space="preserve">Ansøgninger skal fortsat foretages gennem det enkelte CVR-nummer. </w:t>
            </w:r>
            <w:r>
              <w:rPr>
                <w:rFonts w:cstheme="minorHAnsi"/>
                <w:sz w:val="18"/>
                <w:szCs w:val="18"/>
              </w:rPr>
              <w:t xml:space="preserve">Virksomheder, kan godt modtage kompensation under én statsstøttebestemmelse for en given periode, og benytte anden statsstøttebestemmelse for ny kompensationsperiode. Det betyder fx, </w:t>
            </w:r>
            <w:r w:rsidRPr="00682DCE">
              <w:rPr>
                <w:rFonts w:cstheme="minorHAnsi"/>
                <w:sz w:val="18"/>
                <w:szCs w:val="18"/>
              </w:rPr>
              <w:t xml:space="preserve">at hvis en virksomhed har søgt under TF 3.1 i kompensationsperioden fra den 9. december til 28. februar, </w:t>
            </w:r>
            <w:r>
              <w:rPr>
                <w:rFonts w:cstheme="minorHAnsi"/>
                <w:sz w:val="18"/>
                <w:szCs w:val="18"/>
              </w:rPr>
              <w:t>er der</w:t>
            </w:r>
            <w:r w:rsidRPr="00682DCE">
              <w:rPr>
                <w:rFonts w:cstheme="minorHAnsi"/>
                <w:sz w:val="18"/>
                <w:szCs w:val="18"/>
              </w:rPr>
              <w:t xml:space="preserve"> mulighed for at skifte til TF. 3.12 i perioden fra den 1. marts til og med den 30. april 2021.</w:t>
            </w:r>
            <w:r>
              <w:rPr>
                <w:rFonts w:cstheme="minorHAnsi"/>
                <w:sz w:val="18"/>
                <w:szCs w:val="18"/>
              </w:rPr>
              <w:t xml:space="preserve"> Koncernen skal dog være opmærksom på, hvorvidt koncern samlet set overstiger statsstøtteloftet under hhv. TF 3.12 og TF 3.1.</w:t>
            </w:r>
          </w:p>
          <w:p w14:paraId="581AD947" w14:textId="77777777" w:rsidR="009D7CCD" w:rsidRDefault="009D7CCD" w:rsidP="00BE23D3">
            <w:pPr>
              <w:rPr>
                <w:rFonts w:cstheme="minorHAnsi"/>
                <w:sz w:val="18"/>
                <w:szCs w:val="18"/>
              </w:rPr>
            </w:pPr>
          </w:p>
        </w:tc>
        <w:tc>
          <w:tcPr>
            <w:tcW w:w="2552" w:type="dxa"/>
          </w:tcPr>
          <w:p w14:paraId="190E59C1" w14:textId="77777777" w:rsidR="009D7CCD" w:rsidRDefault="009D7CCD" w:rsidP="00BE23D3">
            <w:pPr>
              <w:rPr>
                <w:rFonts w:cstheme="minorHAnsi"/>
                <w:sz w:val="18"/>
                <w:szCs w:val="18"/>
              </w:rPr>
            </w:pPr>
          </w:p>
          <w:p w14:paraId="5695F63D" w14:textId="77777777" w:rsidR="009D7CCD" w:rsidRDefault="009D7CCD" w:rsidP="00BE23D3">
            <w:pPr>
              <w:rPr>
                <w:rFonts w:cstheme="minorHAnsi"/>
                <w:sz w:val="18"/>
                <w:szCs w:val="18"/>
              </w:rPr>
            </w:pPr>
          </w:p>
          <w:p w14:paraId="521453AE" w14:textId="77777777" w:rsidR="009D7CCD" w:rsidRDefault="009D7CCD" w:rsidP="00BE23D3">
            <w:pPr>
              <w:rPr>
                <w:rFonts w:cstheme="minorHAnsi"/>
                <w:sz w:val="18"/>
                <w:szCs w:val="18"/>
              </w:rPr>
            </w:pPr>
            <w:r>
              <w:rPr>
                <w:rFonts w:cstheme="minorHAnsi"/>
                <w:sz w:val="18"/>
                <w:szCs w:val="18"/>
              </w:rPr>
              <w:t>Erhvervsstyrelsen</w:t>
            </w:r>
          </w:p>
        </w:tc>
        <w:tc>
          <w:tcPr>
            <w:tcW w:w="1846" w:type="dxa"/>
          </w:tcPr>
          <w:p w14:paraId="70DB2C06" w14:textId="77777777" w:rsidR="009D7CCD" w:rsidRDefault="009D7CCD" w:rsidP="00BE23D3">
            <w:pPr>
              <w:rPr>
                <w:rFonts w:cstheme="minorHAnsi"/>
                <w:sz w:val="18"/>
                <w:szCs w:val="18"/>
              </w:rPr>
            </w:pPr>
            <w:r>
              <w:rPr>
                <w:rFonts w:cstheme="minorHAnsi"/>
                <w:sz w:val="18"/>
                <w:szCs w:val="18"/>
              </w:rPr>
              <w:t>7. maj 2021</w:t>
            </w:r>
          </w:p>
          <w:p w14:paraId="2334DF03" w14:textId="77777777" w:rsidR="009D7CCD" w:rsidRDefault="009D7CCD" w:rsidP="00BE23D3">
            <w:pPr>
              <w:rPr>
                <w:rFonts w:cstheme="minorHAnsi"/>
                <w:sz w:val="18"/>
                <w:szCs w:val="18"/>
              </w:rPr>
            </w:pPr>
          </w:p>
          <w:p w14:paraId="3E5C413E" w14:textId="77777777" w:rsidR="009D7CCD" w:rsidRDefault="009D7CCD" w:rsidP="00BE23D3">
            <w:pPr>
              <w:rPr>
                <w:rFonts w:cstheme="minorHAnsi"/>
                <w:sz w:val="18"/>
                <w:szCs w:val="18"/>
              </w:rPr>
            </w:pPr>
            <w:r>
              <w:rPr>
                <w:rFonts w:cstheme="minorHAnsi"/>
                <w:sz w:val="18"/>
                <w:szCs w:val="18"/>
              </w:rPr>
              <w:t>29. juni 2021</w:t>
            </w:r>
          </w:p>
        </w:tc>
      </w:tr>
      <w:tr w:rsidR="009D7CCD" w:rsidRPr="000F1DB1" w14:paraId="21318AE1" w14:textId="77777777" w:rsidTr="009D7CCD">
        <w:tc>
          <w:tcPr>
            <w:tcW w:w="4390" w:type="dxa"/>
          </w:tcPr>
          <w:p w14:paraId="5F784D8C" w14:textId="77777777" w:rsidR="009D7CCD" w:rsidRDefault="009D7CCD" w:rsidP="00BE23D3">
            <w:pPr>
              <w:rPr>
                <w:rFonts w:cstheme="minorHAnsi"/>
                <w:sz w:val="18"/>
                <w:szCs w:val="18"/>
              </w:rPr>
            </w:pPr>
            <w:r w:rsidRPr="00CE7C9D">
              <w:rPr>
                <w:rFonts w:cstheme="minorHAnsi"/>
                <w:sz w:val="18"/>
                <w:szCs w:val="18"/>
              </w:rPr>
              <w:t xml:space="preserve">Mulighed for at søge på flere ordninger / omgøre ansøgning </w:t>
            </w:r>
            <w:r>
              <w:rPr>
                <w:rFonts w:cstheme="minorHAnsi"/>
                <w:sz w:val="18"/>
                <w:szCs w:val="18"/>
              </w:rPr>
              <w:t>i relation til statsstøttereglerne og præcisering af ”virksomhed” i en koncernbetragtning.</w:t>
            </w:r>
          </w:p>
          <w:p w14:paraId="2543EC92" w14:textId="77777777" w:rsidR="009D7CCD" w:rsidRPr="00CE7C9D" w:rsidRDefault="009D7CCD" w:rsidP="00BE23D3">
            <w:pPr>
              <w:rPr>
                <w:rFonts w:cstheme="minorHAnsi"/>
                <w:sz w:val="18"/>
                <w:szCs w:val="18"/>
              </w:rPr>
            </w:pPr>
          </w:p>
          <w:p w14:paraId="39D7686B" w14:textId="77777777" w:rsidR="009D7CCD" w:rsidRDefault="009D7CCD" w:rsidP="00BE23D3">
            <w:pPr>
              <w:rPr>
                <w:rFonts w:cstheme="minorHAnsi"/>
                <w:sz w:val="18"/>
                <w:szCs w:val="18"/>
              </w:rPr>
            </w:pPr>
            <w:r w:rsidRPr="00CE7C9D">
              <w:rPr>
                <w:rFonts w:cstheme="minorHAnsi"/>
                <w:sz w:val="18"/>
                <w:szCs w:val="18"/>
              </w:rPr>
              <w:t>Nogle virksomheder kan blive udelukket fra at søge en ordning, der under en ændret udmelding vil være mere fordelagtig, da loftet allerede er brugt.</w:t>
            </w:r>
          </w:p>
          <w:p w14:paraId="17CDA05F" w14:textId="77777777" w:rsidR="009D7CCD" w:rsidRPr="00CE7C9D" w:rsidRDefault="009D7CCD" w:rsidP="00BE23D3">
            <w:pPr>
              <w:rPr>
                <w:rFonts w:cstheme="minorHAnsi"/>
                <w:sz w:val="18"/>
                <w:szCs w:val="18"/>
              </w:rPr>
            </w:pPr>
          </w:p>
          <w:p w14:paraId="468E2BA3" w14:textId="77777777" w:rsidR="009D7CCD" w:rsidRDefault="009D7CCD" w:rsidP="00BE23D3">
            <w:pPr>
              <w:rPr>
                <w:rFonts w:cstheme="minorHAnsi"/>
                <w:sz w:val="18"/>
                <w:szCs w:val="18"/>
              </w:rPr>
            </w:pPr>
            <w:r w:rsidRPr="00CE7C9D">
              <w:rPr>
                <w:rFonts w:cstheme="minorHAnsi"/>
                <w:sz w:val="18"/>
                <w:szCs w:val="18"/>
              </w:rPr>
              <w:t>For virksomheder, der allerede har ansøgt i forventning om at loftet gjaldt pr. CVR-nr., er det muligt at genansøge på en anden ordning, der kan være mere fordelagtig eller betyde det, at man i f.t. loftet kommer ind under andre bestemmelser (TF 3.12 vs. 3.1)?</w:t>
            </w:r>
          </w:p>
          <w:p w14:paraId="572CDEDC" w14:textId="77777777" w:rsidR="009D7CCD" w:rsidRPr="00CE7C9D" w:rsidRDefault="009D7CCD" w:rsidP="00BE23D3">
            <w:pPr>
              <w:rPr>
                <w:rFonts w:cstheme="minorHAnsi"/>
                <w:sz w:val="18"/>
                <w:szCs w:val="18"/>
              </w:rPr>
            </w:pPr>
          </w:p>
        </w:tc>
        <w:tc>
          <w:tcPr>
            <w:tcW w:w="6375" w:type="dxa"/>
          </w:tcPr>
          <w:p w14:paraId="426386E6" w14:textId="77777777" w:rsidR="009D7CCD" w:rsidRDefault="009D7CCD" w:rsidP="00BE23D3">
            <w:pPr>
              <w:rPr>
                <w:rFonts w:cstheme="minorHAnsi"/>
                <w:sz w:val="18"/>
                <w:szCs w:val="18"/>
              </w:rPr>
            </w:pPr>
            <w:r>
              <w:rPr>
                <w:rFonts w:cstheme="minorHAnsi"/>
                <w:sz w:val="18"/>
                <w:szCs w:val="18"/>
              </w:rPr>
              <w:t>Afventer svar fra Erhvervsstyrelsen</w:t>
            </w:r>
          </w:p>
          <w:p w14:paraId="138A4CB4" w14:textId="77777777" w:rsidR="009D7CCD" w:rsidRDefault="009D7CCD" w:rsidP="00BE23D3">
            <w:pPr>
              <w:rPr>
                <w:rFonts w:cstheme="minorHAnsi"/>
                <w:sz w:val="18"/>
                <w:szCs w:val="18"/>
              </w:rPr>
            </w:pPr>
          </w:p>
          <w:p w14:paraId="3BAD644A" w14:textId="77777777" w:rsidR="009D7CCD" w:rsidRPr="00E3170F" w:rsidRDefault="009D7CCD" w:rsidP="00057C45">
            <w:pPr>
              <w:rPr>
                <w:rFonts w:cstheme="minorHAnsi"/>
                <w:sz w:val="18"/>
                <w:szCs w:val="18"/>
              </w:rPr>
            </w:pPr>
            <w:r w:rsidRPr="00E3170F">
              <w:rPr>
                <w:rFonts w:cstheme="minorHAnsi"/>
                <w:sz w:val="18"/>
                <w:szCs w:val="18"/>
              </w:rPr>
              <w:t>Ja, Erhvervsstyrelsen har mulighed for at genoptage en sag, hvis der er væsentligt nye oplysninger</w:t>
            </w:r>
            <w:r>
              <w:rPr>
                <w:rFonts w:cstheme="minorHAnsi"/>
                <w:sz w:val="18"/>
                <w:szCs w:val="18"/>
              </w:rPr>
              <w:t>.</w:t>
            </w:r>
          </w:p>
          <w:p w14:paraId="05ED4EFE" w14:textId="77777777" w:rsidR="009D7CCD" w:rsidRPr="00E3170F" w:rsidRDefault="009D7CCD" w:rsidP="00057C45">
            <w:pPr>
              <w:rPr>
                <w:rFonts w:cstheme="minorHAnsi"/>
                <w:sz w:val="18"/>
                <w:szCs w:val="18"/>
              </w:rPr>
            </w:pPr>
          </w:p>
          <w:p w14:paraId="6281123C" w14:textId="77777777" w:rsidR="009D7CCD" w:rsidRDefault="009D7CCD" w:rsidP="00057C45">
            <w:pPr>
              <w:rPr>
                <w:rFonts w:cstheme="minorHAnsi"/>
                <w:sz w:val="18"/>
                <w:szCs w:val="18"/>
              </w:rPr>
            </w:pPr>
            <w:r w:rsidRPr="00E3170F">
              <w:rPr>
                <w:rFonts w:cstheme="minorHAnsi"/>
                <w:sz w:val="18"/>
                <w:szCs w:val="18"/>
              </w:rPr>
              <w:t xml:space="preserve">Det skal bemærkes, at </w:t>
            </w:r>
            <w:r>
              <w:rPr>
                <w:rFonts w:cstheme="minorHAnsi"/>
                <w:sz w:val="18"/>
                <w:szCs w:val="18"/>
              </w:rPr>
              <w:t xml:space="preserve">Erhvervsstyrelsen </w:t>
            </w:r>
            <w:r w:rsidRPr="00E3170F">
              <w:rPr>
                <w:rFonts w:cstheme="minorHAnsi"/>
                <w:sz w:val="18"/>
                <w:szCs w:val="18"/>
              </w:rPr>
              <w:t xml:space="preserve">ikke klar over hvad der menes med </w:t>
            </w:r>
            <w:r>
              <w:rPr>
                <w:rFonts w:cstheme="minorHAnsi"/>
                <w:sz w:val="18"/>
                <w:szCs w:val="18"/>
              </w:rPr>
              <w:t>’</w:t>
            </w:r>
            <w:r w:rsidRPr="00CE7C9D">
              <w:rPr>
                <w:rFonts w:cstheme="minorHAnsi"/>
                <w:sz w:val="18"/>
                <w:szCs w:val="18"/>
              </w:rPr>
              <w:t xml:space="preserve"> at man i f.t. loftet kommer ind under andre bestemmelser (TF 3.12 vs. 3.1)</w:t>
            </w:r>
            <w:r>
              <w:rPr>
                <w:rFonts w:cstheme="minorHAnsi"/>
                <w:sz w:val="18"/>
                <w:szCs w:val="18"/>
              </w:rPr>
              <w:t>’.</w:t>
            </w:r>
          </w:p>
          <w:p w14:paraId="44C120C9" w14:textId="77777777" w:rsidR="009D7CCD" w:rsidRDefault="009D7CCD" w:rsidP="00057C45">
            <w:pPr>
              <w:rPr>
                <w:rFonts w:cstheme="minorHAnsi"/>
                <w:sz w:val="18"/>
                <w:szCs w:val="18"/>
              </w:rPr>
            </w:pPr>
          </w:p>
          <w:p w14:paraId="4468DEC5" w14:textId="77777777" w:rsidR="009D7CCD" w:rsidRDefault="009D7CCD" w:rsidP="00057C45">
            <w:pPr>
              <w:rPr>
                <w:rFonts w:cstheme="minorHAnsi"/>
                <w:sz w:val="18"/>
                <w:szCs w:val="18"/>
              </w:rPr>
            </w:pPr>
            <w:r>
              <w:rPr>
                <w:rFonts w:cstheme="minorHAnsi"/>
                <w:sz w:val="18"/>
                <w:szCs w:val="18"/>
              </w:rPr>
              <w:t>Opfølgende spørgsmål:</w:t>
            </w:r>
          </w:p>
          <w:p w14:paraId="06252BFC" w14:textId="77777777" w:rsidR="009D7CCD" w:rsidRDefault="009D7CCD" w:rsidP="00057C45">
            <w:pPr>
              <w:rPr>
                <w:rFonts w:cstheme="minorHAnsi"/>
                <w:sz w:val="18"/>
                <w:szCs w:val="18"/>
              </w:rPr>
            </w:pPr>
          </w:p>
          <w:p w14:paraId="1161B815" w14:textId="77777777" w:rsidR="009D7CCD" w:rsidRPr="00065F45" w:rsidRDefault="009D7CCD" w:rsidP="00057C45">
            <w:pPr>
              <w:rPr>
                <w:sz w:val="18"/>
                <w:szCs w:val="18"/>
              </w:rPr>
            </w:pPr>
            <w:r w:rsidRPr="00065F45">
              <w:rPr>
                <w:sz w:val="18"/>
                <w:szCs w:val="18"/>
              </w:rPr>
              <w:t xml:space="preserve">Nogle virksomheder har valgt at ansøge på TF 3.1 bl.a. pga. regler om underskudsbegrænsning på ansøgninger omfattet af krisebestemmelsen. Hvis en virksomhed rammer støtteloftet på koncernniveau på TF 3.1, kan det være mere optimalt at ændre ansøgningen til at blive omfattet af krisebestemmelsen i stedet for TF 3.12 bl.a. som følge af krav om omsætningsnedgang og underskud i kompensationsperioden på koncernniveau. </w:t>
            </w:r>
          </w:p>
          <w:p w14:paraId="6CDFB78C" w14:textId="77777777" w:rsidR="009D7CCD" w:rsidRPr="00065F45" w:rsidRDefault="009D7CCD" w:rsidP="00057C45">
            <w:pPr>
              <w:rPr>
                <w:sz w:val="18"/>
                <w:szCs w:val="18"/>
              </w:rPr>
            </w:pPr>
          </w:p>
          <w:p w14:paraId="50934D24" w14:textId="77777777" w:rsidR="009D7CCD" w:rsidRDefault="009D7CCD" w:rsidP="00057C45">
            <w:pPr>
              <w:rPr>
                <w:sz w:val="18"/>
                <w:szCs w:val="18"/>
              </w:rPr>
            </w:pPr>
            <w:r w:rsidRPr="00065F45">
              <w:rPr>
                <w:sz w:val="18"/>
                <w:szCs w:val="18"/>
              </w:rPr>
              <w:t>Vil det være muligt i forbindelse med slutafregningen at ændre en kompensationsansøgning omfattet af TF 3.1 eller TF 3.12 til en kompensationsansøgning der bliver helt eller delvist omfattet af krisebestemmelsen?</w:t>
            </w:r>
          </w:p>
          <w:p w14:paraId="1B76D034" w14:textId="77777777" w:rsidR="009D7CCD" w:rsidRDefault="009D7CCD" w:rsidP="00057C45">
            <w:pPr>
              <w:rPr>
                <w:sz w:val="18"/>
                <w:szCs w:val="18"/>
              </w:rPr>
            </w:pPr>
          </w:p>
          <w:p w14:paraId="48A853C1" w14:textId="77777777" w:rsidR="009D7CCD" w:rsidRDefault="009D7CCD" w:rsidP="00057C45">
            <w:pPr>
              <w:rPr>
                <w:sz w:val="18"/>
                <w:szCs w:val="18"/>
              </w:rPr>
            </w:pPr>
            <w:r>
              <w:rPr>
                <w:sz w:val="18"/>
                <w:szCs w:val="18"/>
              </w:rPr>
              <w:t>Opfølgende svar:</w:t>
            </w:r>
          </w:p>
          <w:p w14:paraId="5D0AAA08" w14:textId="77777777" w:rsidR="009D7CCD" w:rsidRDefault="009D7CCD" w:rsidP="00BA3CB5">
            <w:pPr>
              <w:rPr>
                <w:rFonts w:cstheme="minorHAnsi"/>
                <w:sz w:val="18"/>
                <w:szCs w:val="18"/>
              </w:rPr>
            </w:pPr>
          </w:p>
          <w:p w14:paraId="6F6E852C" w14:textId="7D29D45D" w:rsidR="009D7CCD" w:rsidRDefault="009D7CCD" w:rsidP="00BA3CB5">
            <w:pPr>
              <w:rPr>
                <w:rFonts w:cstheme="minorHAnsi"/>
                <w:sz w:val="18"/>
                <w:szCs w:val="18"/>
              </w:rPr>
            </w:pPr>
            <w:r>
              <w:rPr>
                <w:rFonts w:cstheme="minorHAnsi"/>
                <w:sz w:val="18"/>
                <w:szCs w:val="18"/>
              </w:rPr>
              <w:t>Ja, det vil være muligt at foretage ændring af statsstøttevalg i forbindelse med slutafregningen fra TF 3.1/3.12 til krise, for virksomheder, der er omfattet af en restriktion, knyttet til krisebestemmelsen.</w:t>
            </w:r>
          </w:p>
        </w:tc>
        <w:tc>
          <w:tcPr>
            <w:tcW w:w="2552" w:type="dxa"/>
          </w:tcPr>
          <w:p w14:paraId="7C3738F4" w14:textId="77777777" w:rsidR="009D7CCD" w:rsidRDefault="009D7CCD" w:rsidP="00BE23D3">
            <w:pPr>
              <w:rPr>
                <w:rFonts w:cstheme="minorHAnsi"/>
                <w:sz w:val="18"/>
                <w:szCs w:val="18"/>
              </w:rPr>
            </w:pPr>
          </w:p>
          <w:p w14:paraId="67B52115" w14:textId="77777777" w:rsidR="009D7CCD" w:rsidRDefault="009D7CCD" w:rsidP="00BE23D3">
            <w:pPr>
              <w:rPr>
                <w:rFonts w:cstheme="minorHAnsi"/>
                <w:sz w:val="18"/>
                <w:szCs w:val="18"/>
              </w:rPr>
            </w:pPr>
          </w:p>
          <w:p w14:paraId="74F2B1EF" w14:textId="77777777" w:rsidR="009D7CCD" w:rsidRDefault="009D7CCD" w:rsidP="00BE23D3">
            <w:pPr>
              <w:rPr>
                <w:rFonts w:cstheme="minorHAnsi"/>
                <w:sz w:val="18"/>
                <w:szCs w:val="18"/>
              </w:rPr>
            </w:pPr>
            <w:r>
              <w:rPr>
                <w:rFonts w:cstheme="minorHAnsi"/>
                <w:sz w:val="18"/>
                <w:szCs w:val="18"/>
              </w:rPr>
              <w:t>Erhvervsstyrelsen</w:t>
            </w:r>
          </w:p>
          <w:p w14:paraId="48858A3D" w14:textId="77777777" w:rsidR="009D7CCD" w:rsidRDefault="009D7CCD" w:rsidP="00BE23D3">
            <w:pPr>
              <w:rPr>
                <w:rFonts w:cstheme="minorHAnsi"/>
                <w:sz w:val="18"/>
                <w:szCs w:val="18"/>
              </w:rPr>
            </w:pPr>
          </w:p>
          <w:p w14:paraId="341D4A4D" w14:textId="77777777" w:rsidR="009D7CCD" w:rsidRDefault="009D7CCD" w:rsidP="00BE23D3">
            <w:pPr>
              <w:rPr>
                <w:rFonts w:cstheme="minorHAnsi"/>
                <w:sz w:val="18"/>
                <w:szCs w:val="18"/>
              </w:rPr>
            </w:pPr>
          </w:p>
          <w:p w14:paraId="5194B728" w14:textId="77777777" w:rsidR="009D7CCD" w:rsidRDefault="009D7CCD" w:rsidP="00BE23D3">
            <w:pPr>
              <w:rPr>
                <w:rFonts w:cstheme="minorHAnsi"/>
                <w:sz w:val="18"/>
                <w:szCs w:val="18"/>
              </w:rPr>
            </w:pPr>
          </w:p>
          <w:p w14:paraId="212F7AAD" w14:textId="77777777" w:rsidR="009D7CCD" w:rsidRDefault="009D7CCD" w:rsidP="00BE23D3">
            <w:pPr>
              <w:rPr>
                <w:rFonts w:cstheme="minorHAnsi"/>
                <w:sz w:val="18"/>
                <w:szCs w:val="18"/>
              </w:rPr>
            </w:pPr>
          </w:p>
          <w:p w14:paraId="55094E06" w14:textId="77777777" w:rsidR="009D7CCD" w:rsidRDefault="009D7CCD" w:rsidP="00BE23D3">
            <w:pPr>
              <w:rPr>
                <w:rFonts w:cstheme="minorHAnsi"/>
                <w:sz w:val="18"/>
                <w:szCs w:val="18"/>
              </w:rPr>
            </w:pPr>
          </w:p>
          <w:p w14:paraId="206A7433" w14:textId="77777777" w:rsidR="009D7CCD" w:rsidRDefault="009D7CCD" w:rsidP="00BE23D3">
            <w:pPr>
              <w:rPr>
                <w:rFonts w:cstheme="minorHAnsi"/>
                <w:sz w:val="18"/>
                <w:szCs w:val="18"/>
              </w:rPr>
            </w:pPr>
            <w:r>
              <w:rPr>
                <w:rFonts w:cstheme="minorHAnsi"/>
                <w:sz w:val="18"/>
                <w:szCs w:val="18"/>
              </w:rPr>
              <w:t>FSR – danske revisorer</w:t>
            </w:r>
          </w:p>
          <w:p w14:paraId="0FD38BDB" w14:textId="77777777" w:rsidR="009D7CCD" w:rsidRDefault="009D7CCD" w:rsidP="00BE23D3">
            <w:pPr>
              <w:rPr>
                <w:rFonts w:cstheme="minorHAnsi"/>
                <w:sz w:val="18"/>
                <w:szCs w:val="18"/>
              </w:rPr>
            </w:pPr>
          </w:p>
          <w:p w14:paraId="0B7A058A" w14:textId="77777777" w:rsidR="009D7CCD" w:rsidRDefault="009D7CCD" w:rsidP="00BE23D3">
            <w:pPr>
              <w:rPr>
                <w:rFonts w:cstheme="minorHAnsi"/>
                <w:sz w:val="18"/>
                <w:szCs w:val="18"/>
              </w:rPr>
            </w:pPr>
          </w:p>
          <w:p w14:paraId="40D85D6F" w14:textId="77777777" w:rsidR="009D7CCD" w:rsidRDefault="009D7CCD" w:rsidP="00BE23D3">
            <w:pPr>
              <w:rPr>
                <w:rFonts w:cstheme="minorHAnsi"/>
                <w:sz w:val="18"/>
                <w:szCs w:val="18"/>
              </w:rPr>
            </w:pPr>
          </w:p>
          <w:p w14:paraId="6089F91B" w14:textId="77777777" w:rsidR="009D7CCD" w:rsidRDefault="009D7CCD" w:rsidP="00BE23D3">
            <w:pPr>
              <w:rPr>
                <w:rFonts w:cstheme="minorHAnsi"/>
                <w:sz w:val="18"/>
                <w:szCs w:val="18"/>
              </w:rPr>
            </w:pPr>
          </w:p>
          <w:p w14:paraId="666CD610" w14:textId="77777777" w:rsidR="009D7CCD" w:rsidRDefault="009D7CCD" w:rsidP="00BE23D3">
            <w:pPr>
              <w:rPr>
                <w:rFonts w:cstheme="minorHAnsi"/>
                <w:sz w:val="18"/>
                <w:szCs w:val="18"/>
              </w:rPr>
            </w:pPr>
          </w:p>
          <w:p w14:paraId="2763E8D4" w14:textId="77777777" w:rsidR="009D7CCD" w:rsidRDefault="009D7CCD" w:rsidP="00BE23D3">
            <w:pPr>
              <w:rPr>
                <w:rFonts w:cstheme="minorHAnsi"/>
                <w:sz w:val="18"/>
                <w:szCs w:val="18"/>
              </w:rPr>
            </w:pPr>
          </w:p>
          <w:p w14:paraId="5C157057" w14:textId="77777777" w:rsidR="009D7CCD" w:rsidRDefault="009D7CCD" w:rsidP="00BE23D3">
            <w:pPr>
              <w:rPr>
                <w:rFonts w:cstheme="minorHAnsi"/>
                <w:sz w:val="18"/>
                <w:szCs w:val="18"/>
              </w:rPr>
            </w:pPr>
          </w:p>
          <w:p w14:paraId="7E17F2ED" w14:textId="77777777" w:rsidR="009D7CCD" w:rsidRDefault="009D7CCD" w:rsidP="00BE23D3">
            <w:pPr>
              <w:rPr>
                <w:rFonts w:cstheme="minorHAnsi"/>
                <w:sz w:val="18"/>
                <w:szCs w:val="18"/>
              </w:rPr>
            </w:pPr>
          </w:p>
          <w:p w14:paraId="687FF77B" w14:textId="77777777" w:rsidR="009D7CCD" w:rsidRDefault="009D7CCD" w:rsidP="00BE23D3">
            <w:pPr>
              <w:rPr>
                <w:rFonts w:cstheme="minorHAnsi"/>
                <w:sz w:val="18"/>
                <w:szCs w:val="18"/>
              </w:rPr>
            </w:pPr>
          </w:p>
          <w:p w14:paraId="6C1B59A8" w14:textId="77777777" w:rsidR="009D7CCD" w:rsidRDefault="009D7CCD" w:rsidP="00BE23D3">
            <w:pPr>
              <w:rPr>
                <w:rFonts w:cstheme="minorHAnsi"/>
                <w:sz w:val="18"/>
                <w:szCs w:val="18"/>
              </w:rPr>
            </w:pPr>
          </w:p>
          <w:p w14:paraId="18047542" w14:textId="77777777" w:rsidR="009D7CCD" w:rsidRDefault="009D7CCD" w:rsidP="00BE23D3">
            <w:pPr>
              <w:rPr>
                <w:rFonts w:cstheme="minorHAnsi"/>
                <w:sz w:val="18"/>
                <w:szCs w:val="18"/>
              </w:rPr>
            </w:pPr>
          </w:p>
          <w:p w14:paraId="40610C00" w14:textId="77777777" w:rsidR="009D7CCD" w:rsidRDefault="009D7CCD" w:rsidP="00BE23D3">
            <w:pPr>
              <w:rPr>
                <w:rFonts w:cstheme="minorHAnsi"/>
                <w:sz w:val="18"/>
                <w:szCs w:val="18"/>
              </w:rPr>
            </w:pPr>
          </w:p>
          <w:p w14:paraId="7A9867BE" w14:textId="77777777" w:rsidR="009D7CCD" w:rsidRDefault="009D7CCD" w:rsidP="00BE23D3">
            <w:pPr>
              <w:rPr>
                <w:rFonts w:cstheme="minorHAnsi"/>
                <w:sz w:val="18"/>
                <w:szCs w:val="18"/>
              </w:rPr>
            </w:pPr>
          </w:p>
          <w:p w14:paraId="7DF7CE5C" w14:textId="5CD2AADA" w:rsidR="009D7CCD" w:rsidRDefault="009D7CCD" w:rsidP="00BE23D3">
            <w:pPr>
              <w:rPr>
                <w:rFonts w:cstheme="minorHAnsi"/>
                <w:sz w:val="18"/>
                <w:szCs w:val="18"/>
              </w:rPr>
            </w:pPr>
            <w:r>
              <w:rPr>
                <w:rFonts w:cstheme="minorHAnsi"/>
                <w:sz w:val="18"/>
                <w:szCs w:val="18"/>
              </w:rPr>
              <w:t>Erhvervsstyrelsen</w:t>
            </w:r>
          </w:p>
        </w:tc>
        <w:tc>
          <w:tcPr>
            <w:tcW w:w="1846" w:type="dxa"/>
          </w:tcPr>
          <w:p w14:paraId="4009ADD0" w14:textId="77777777" w:rsidR="009D7CCD" w:rsidRDefault="009D7CCD" w:rsidP="00BE23D3">
            <w:pPr>
              <w:rPr>
                <w:rFonts w:cstheme="minorHAnsi"/>
                <w:sz w:val="18"/>
                <w:szCs w:val="18"/>
              </w:rPr>
            </w:pPr>
            <w:r>
              <w:rPr>
                <w:rFonts w:cstheme="minorHAnsi"/>
                <w:sz w:val="18"/>
                <w:szCs w:val="18"/>
              </w:rPr>
              <w:t>7. maj 2021</w:t>
            </w:r>
          </w:p>
          <w:p w14:paraId="7FC5A2A2" w14:textId="77777777" w:rsidR="009D7CCD" w:rsidRDefault="009D7CCD" w:rsidP="00BE23D3">
            <w:pPr>
              <w:rPr>
                <w:rFonts w:cstheme="minorHAnsi"/>
                <w:sz w:val="18"/>
                <w:szCs w:val="18"/>
              </w:rPr>
            </w:pPr>
          </w:p>
          <w:p w14:paraId="0B12A1C8" w14:textId="77777777" w:rsidR="009D7CCD" w:rsidRDefault="009D7CCD" w:rsidP="00BE23D3">
            <w:pPr>
              <w:rPr>
                <w:rFonts w:cstheme="minorHAnsi"/>
                <w:sz w:val="18"/>
                <w:szCs w:val="18"/>
              </w:rPr>
            </w:pPr>
            <w:r>
              <w:rPr>
                <w:rFonts w:cstheme="minorHAnsi"/>
                <w:sz w:val="18"/>
                <w:szCs w:val="18"/>
              </w:rPr>
              <w:t>14. november 2021</w:t>
            </w:r>
          </w:p>
          <w:p w14:paraId="5EF9E1A5" w14:textId="77777777" w:rsidR="009D7CCD" w:rsidRDefault="009D7CCD" w:rsidP="00BE23D3">
            <w:pPr>
              <w:rPr>
                <w:rFonts w:cstheme="minorHAnsi"/>
                <w:sz w:val="18"/>
                <w:szCs w:val="18"/>
              </w:rPr>
            </w:pPr>
          </w:p>
          <w:p w14:paraId="7A927C10" w14:textId="77777777" w:rsidR="009D7CCD" w:rsidRDefault="009D7CCD" w:rsidP="00BE23D3">
            <w:pPr>
              <w:rPr>
                <w:rFonts w:cstheme="minorHAnsi"/>
                <w:sz w:val="18"/>
                <w:szCs w:val="18"/>
              </w:rPr>
            </w:pPr>
          </w:p>
          <w:p w14:paraId="1E7E5F08" w14:textId="77777777" w:rsidR="009D7CCD" w:rsidRDefault="009D7CCD" w:rsidP="00BE23D3">
            <w:pPr>
              <w:rPr>
                <w:rFonts w:cstheme="minorHAnsi"/>
                <w:sz w:val="18"/>
                <w:szCs w:val="18"/>
              </w:rPr>
            </w:pPr>
          </w:p>
          <w:p w14:paraId="1F933029" w14:textId="77777777" w:rsidR="009D7CCD" w:rsidRDefault="009D7CCD" w:rsidP="00BE23D3">
            <w:pPr>
              <w:rPr>
                <w:rFonts w:cstheme="minorHAnsi"/>
                <w:sz w:val="18"/>
                <w:szCs w:val="18"/>
              </w:rPr>
            </w:pPr>
          </w:p>
          <w:p w14:paraId="05964D10" w14:textId="77777777" w:rsidR="009D7CCD" w:rsidRDefault="009D7CCD" w:rsidP="00BE23D3">
            <w:pPr>
              <w:rPr>
                <w:rFonts w:cstheme="minorHAnsi"/>
                <w:sz w:val="18"/>
                <w:szCs w:val="18"/>
              </w:rPr>
            </w:pPr>
          </w:p>
          <w:p w14:paraId="7C4D29C8" w14:textId="77777777" w:rsidR="009D7CCD" w:rsidRDefault="009D7CCD" w:rsidP="00BE23D3">
            <w:pPr>
              <w:rPr>
                <w:rFonts w:cstheme="minorHAnsi"/>
                <w:sz w:val="18"/>
                <w:szCs w:val="18"/>
              </w:rPr>
            </w:pPr>
            <w:r>
              <w:rPr>
                <w:rFonts w:cstheme="minorHAnsi"/>
                <w:sz w:val="18"/>
                <w:szCs w:val="18"/>
              </w:rPr>
              <w:t>19. november 2021</w:t>
            </w:r>
          </w:p>
          <w:p w14:paraId="00D319EA" w14:textId="77777777" w:rsidR="009D7CCD" w:rsidRDefault="009D7CCD" w:rsidP="00BE23D3">
            <w:pPr>
              <w:rPr>
                <w:rFonts w:cstheme="minorHAnsi"/>
                <w:sz w:val="18"/>
                <w:szCs w:val="18"/>
              </w:rPr>
            </w:pPr>
          </w:p>
          <w:p w14:paraId="39D64F6F" w14:textId="77777777" w:rsidR="009D7CCD" w:rsidRDefault="009D7CCD" w:rsidP="00BE23D3">
            <w:pPr>
              <w:rPr>
                <w:rFonts w:cstheme="minorHAnsi"/>
                <w:sz w:val="18"/>
                <w:szCs w:val="18"/>
              </w:rPr>
            </w:pPr>
          </w:p>
          <w:p w14:paraId="6840EA7F" w14:textId="77777777" w:rsidR="009D7CCD" w:rsidRDefault="009D7CCD" w:rsidP="00BE23D3">
            <w:pPr>
              <w:rPr>
                <w:rFonts w:cstheme="minorHAnsi"/>
                <w:sz w:val="18"/>
                <w:szCs w:val="18"/>
              </w:rPr>
            </w:pPr>
          </w:p>
          <w:p w14:paraId="11A41FF1" w14:textId="77777777" w:rsidR="009D7CCD" w:rsidRDefault="009D7CCD" w:rsidP="00BE23D3">
            <w:pPr>
              <w:rPr>
                <w:rFonts w:cstheme="minorHAnsi"/>
                <w:sz w:val="18"/>
                <w:szCs w:val="18"/>
              </w:rPr>
            </w:pPr>
          </w:p>
          <w:p w14:paraId="5F4770F5" w14:textId="77777777" w:rsidR="009D7CCD" w:rsidRDefault="009D7CCD" w:rsidP="00BE23D3">
            <w:pPr>
              <w:rPr>
                <w:rFonts w:cstheme="minorHAnsi"/>
                <w:sz w:val="18"/>
                <w:szCs w:val="18"/>
              </w:rPr>
            </w:pPr>
          </w:p>
          <w:p w14:paraId="75AE609E" w14:textId="77777777" w:rsidR="009D7CCD" w:rsidRDefault="009D7CCD" w:rsidP="00BE23D3">
            <w:pPr>
              <w:rPr>
                <w:rFonts w:cstheme="minorHAnsi"/>
                <w:sz w:val="18"/>
                <w:szCs w:val="18"/>
              </w:rPr>
            </w:pPr>
          </w:p>
          <w:p w14:paraId="2C7DD83A" w14:textId="77777777" w:rsidR="009D7CCD" w:rsidRDefault="009D7CCD" w:rsidP="00BE23D3">
            <w:pPr>
              <w:rPr>
                <w:rFonts w:cstheme="minorHAnsi"/>
                <w:sz w:val="18"/>
                <w:szCs w:val="18"/>
              </w:rPr>
            </w:pPr>
          </w:p>
          <w:p w14:paraId="229D63A4" w14:textId="77777777" w:rsidR="009D7CCD" w:rsidRDefault="009D7CCD" w:rsidP="00BE23D3">
            <w:pPr>
              <w:rPr>
                <w:rFonts w:cstheme="minorHAnsi"/>
                <w:sz w:val="18"/>
                <w:szCs w:val="18"/>
              </w:rPr>
            </w:pPr>
          </w:p>
          <w:p w14:paraId="3D1DED23" w14:textId="77777777" w:rsidR="009D7CCD" w:rsidRDefault="009D7CCD" w:rsidP="00BE23D3">
            <w:pPr>
              <w:rPr>
                <w:rFonts w:cstheme="minorHAnsi"/>
                <w:sz w:val="18"/>
                <w:szCs w:val="18"/>
              </w:rPr>
            </w:pPr>
          </w:p>
          <w:p w14:paraId="07A0278E" w14:textId="77777777" w:rsidR="009D7CCD" w:rsidRDefault="009D7CCD" w:rsidP="00BE23D3">
            <w:pPr>
              <w:rPr>
                <w:rFonts w:cstheme="minorHAnsi"/>
                <w:sz w:val="18"/>
                <w:szCs w:val="18"/>
              </w:rPr>
            </w:pPr>
          </w:p>
          <w:p w14:paraId="548F0158" w14:textId="77777777" w:rsidR="009D7CCD" w:rsidRDefault="009D7CCD" w:rsidP="00BE23D3">
            <w:pPr>
              <w:rPr>
                <w:rFonts w:cstheme="minorHAnsi"/>
                <w:sz w:val="18"/>
                <w:szCs w:val="18"/>
              </w:rPr>
            </w:pPr>
          </w:p>
          <w:p w14:paraId="0B268068" w14:textId="77777777" w:rsidR="009D7CCD" w:rsidRDefault="009D7CCD" w:rsidP="00BE23D3">
            <w:pPr>
              <w:rPr>
                <w:rFonts w:cstheme="minorHAnsi"/>
                <w:sz w:val="18"/>
                <w:szCs w:val="18"/>
              </w:rPr>
            </w:pPr>
          </w:p>
          <w:p w14:paraId="532D4ED3" w14:textId="77777777" w:rsidR="009D7CCD" w:rsidRDefault="009D7CCD" w:rsidP="00BE23D3">
            <w:pPr>
              <w:rPr>
                <w:rFonts w:cstheme="minorHAnsi"/>
                <w:sz w:val="18"/>
                <w:szCs w:val="18"/>
              </w:rPr>
            </w:pPr>
          </w:p>
          <w:p w14:paraId="26B4967C" w14:textId="2653F695" w:rsidR="009D7CCD" w:rsidRDefault="009D7CCD" w:rsidP="00BE23D3">
            <w:pPr>
              <w:rPr>
                <w:rFonts w:cstheme="minorHAnsi"/>
                <w:sz w:val="18"/>
                <w:szCs w:val="18"/>
              </w:rPr>
            </w:pPr>
            <w:r>
              <w:rPr>
                <w:rFonts w:cstheme="minorHAnsi"/>
                <w:sz w:val="18"/>
                <w:szCs w:val="18"/>
              </w:rPr>
              <w:t>22. november 2021</w:t>
            </w:r>
          </w:p>
        </w:tc>
      </w:tr>
      <w:tr w:rsidR="009D7CCD" w:rsidRPr="000F1DB1" w14:paraId="693B40DD" w14:textId="77777777" w:rsidTr="009D7CCD">
        <w:tc>
          <w:tcPr>
            <w:tcW w:w="4390" w:type="dxa"/>
          </w:tcPr>
          <w:p w14:paraId="04A9AD83" w14:textId="77777777" w:rsidR="009D7CCD" w:rsidRDefault="009D7CCD" w:rsidP="00BE23D3">
            <w:pPr>
              <w:rPr>
                <w:rFonts w:cstheme="minorHAnsi"/>
                <w:sz w:val="18"/>
                <w:szCs w:val="18"/>
              </w:rPr>
            </w:pPr>
            <w:r w:rsidRPr="00CE7C9D">
              <w:rPr>
                <w:rFonts w:cstheme="minorHAnsi"/>
                <w:sz w:val="18"/>
                <w:szCs w:val="18"/>
              </w:rPr>
              <w:t>Det fremgår, af vejledningen, at al kompensation ydet på tværs af kompensationsordningerne skal medregnes</w:t>
            </w:r>
            <w:r>
              <w:rPr>
                <w:rFonts w:cstheme="minorHAnsi"/>
                <w:sz w:val="18"/>
                <w:szCs w:val="18"/>
              </w:rPr>
              <w:t xml:space="preserve"> i relation til statsstøttelofterne</w:t>
            </w:r>
            <w:r w:rsidRPr="00CE7C9D">
              <w:rPr>
                <w:rFonts w:cstheme="minorHAnsi"/>
                <w:sz w:val="18"/>
                <w:szCs w:val="18"/>
              </w:rPr>
              <w:t xml:space="preserve">. </w:t>
            </w:r>
          </w:p>
          <w:p w14:paraId="7C7230E9" w14:textId="77777777" w:rsidR="009D7CCD" w:rsidRDefault="009D7CCD" w:rsidP="00BE23D3">
            <w:pPr>
              <w:rPr>
                <w:rFonts w:cstheme="minorHAnsi"/>
                <w:sz w:val="18"/>
                <w:szCs w:val="18"/>
              </w:rPr>
            </w:pPr>
          </w:p>
          <w:p w14:paraId="43CB4EEF" w14:textId="77777777" w:rsidR="009D7CCD" w:rsidRDefault="009D7CCD" w:rsidP="00BE23D3">
            <w:pPr>
              <w:rPr>
                <w:rFonts w:cstheme="minorHAnsi"/>
                <w:sz w:val="18"/>
                <w:szCs w:val="18"/>
              </w:rPr>
            </w:pPr>
            <w:r w:rsidRPr="00CE7C9D">
              <w:rPr>
                <w:rFonts w:cstheme="minorHAnsi"/>
                <w:sz w:val="18"/>
                <w:szCs w:val="18"/>
              </w:rPr>
              <w:t xml:space="preserve">Hvilke kompensationsordninger er omfattet jf. ovenstående – er det kun kompensationsordninger om faste omkostninger, eller gælder det også lønkompensation og kompensation for tabt omsætning/indkomst, større arrangementer, m.v.? </w:t>
            </w:r>
          </w:p>
          <w:p w14:paraId="699FFD11" w14:textId="77777777" w:rsidR="009D7CCD" w:rsidRPr="00CE7C9D" w:rsidRDefault="009D7CCD" w:rsidP="00BE23D3">
            <w:pPr>
              <w:rPr>
                <w:rFonts w:cstheme="minorHAnsi"/>
                <w:sz w:val="18"/>
                <w:szCs w:val="18"/>
              </w:rPr>
            </w:pPr>
          </w:p>
          <w:p w14:paraId="39BC51A3" w14:textId="77777777" w:rsidR="009D7CCD" w:rsidRPr="00CE7C9D" w:rsidRDefault="009D7CCD" w:rsidP="00BE23D3">
            <w:pPr>
              <w:pStyle w:val="Listeafsnit"/>
              <w:numPr>
                <w:ilvl w:val="0"/>
                <w:numId w:val="13"/>
              </w:numPr>
              <w:rPr>
                <w:rFonts w:cstheme="minorHAnsi"/>
                <w:sz w:val="18"/>
                <w:szCs w:val="18"/>
              </w:rPr>
            </w:pPr>
            <w:r w:rsidRPr="00CE7C9D">
              <w:rPr>
                <w:rFonts w:cstheme="minorHAnsi"/>
                <w:sz w:val="18"/>
                <w:szCs w:val="18"/>
              </w:rPr>
              <w:t xml:space="preserve">”al kompensation ydet på TF 3.1 på tværs af kompensationsordninger skal medregnes, og det samlede beløb, virksomheden får udbetalt i kompensation, ikke må overstige 1,8 mio. EUR” </w:t>
            </w:r>
          </w:p>
          <w:p w14:paraId="0894B99A" w14:textId="77777777" w:rsidR="009D7CCD" w:rsidRDefault="009D7CCD" w:rsidP="00BE23D3">
            <w:pPr>
              <w:rPr>
                <w:rFonts w:cstheme="minorHAnsi"/>
                <w:sz w:val="18"/>
                <w:szCs w:val="18"/>
              </w:rPr>
            </w:pPr>
            <w:r w:rsidRPr="00CE7C9D">
              <w:rPr>
                <w:rFonts w:cstheme="minorHAnsi"/>
                <w:sz w:val="18"/>
                <w:szCs w:val="18"/>
              </w:rPr>
              <w:t>”al kompensation ydet på TF 3.12 på tværs af kompensationsordninger skal medregnes, og det samlede beløb, virksomheden får udbetalt i kompensation, ikke må overstige 10 mio. EUR”</w:t>
            </w:r>
          </w:p>
          <w:p w14:paraId="4CA10530" w14:textId="77777777" w:rsidR="009D7CCD" w:rsidRPr="00CE7C9D" w:rsidRDefault="009D7CCD" w:rsidP="00BE23D3">
            <w:pPr>
              <w:rPr>
                <w:rFonts w:cstheme="minorHAnsi"/>
                <w:sz w:val="18"/>
                <w:szCs w:val="18"/>
              </w:rPr>
            </w:pPr>
          </w:p>
        </w:tc>
        <w:tc>
          <w:tcPr>
            <w:tcW w:w="6375" w:type="dxa"/>
          </w:tcPr>
          <w:p w14:paraId="2D57E241" w14:textId="77777777" w:rsidR="009D7CCD" w:rsidRDefault="009D7CCD" w:rsidP="00BE23D3">
            <w:pPr>
              <w:rPr>
                <w:rFonts w:cstheme="minorHAnsi"/>
                <w:sz w:val="18"/>
                <w:szCs w:val="18"/>
              </w:rPr>
            </w:pPr>
            <w:r>
              <w:rPr>
                <w:rFonts w:cstheme="minorHAnsi"/>
                <w:sz w:val="18"/>
                <w:szCs w:val="18"/>
              </w:rPr>
              <w:t>Afventer svar fra Erhvervsstyrelsen</w:t>
            </w:r>
          </w:p>
          <w:p w14:paraId="62EE6AF9" w14:textId="77777777" w:rsidR="009D7CCD" w:rsidRDefault="009D7CCD" w:rsidP="00BE23D3">
            <w:pPr>
              <w:rPr>
                <w:rFonts w:cstheme="minorHAnsi"/>
                <w:sz w:val="18"/>
                <w:szCs w:val="18"/>
              </w:rPr>
            </w:pPr>
          </w:p>
          <w:p w14:paraId="0CB79843" w14:textId="77777777" w:rsidR="009D7CCD" w:rsidRDefault="009D7CCD" w:rsidP="005A73FE">
            <w:pPr>
              <w:rPr>
                <w:rFonts w:cstheme="minorHAnsi"/>
                <w:sz w:val="18"/>
                <w:szCs w:val="18"/>
              </w:rPr>
            </w:pPr>
            <w:r w:rsidRPr="00CE7C9D">
              <w:rPr>
                <w:rFonts w:cstheme="minorHAnsi"/>
                <w:sz w:val="18"/>
                <w:szCs w:val="18"/>
              </w:rPr>
              <w:t xml:space="preserve">Al støtte udbetalt under henholdsvis TF 3.1 og TF 3.12 skal medtages i beregningen af den modtagne kompensation i relation til statsstøtteloftet uanset om det er ydet under kompensationsordningen for faste omkostninger, </w:t>
            </w:r>
            <w:r>
              <w:rPr>
                <w:rFonts w:cstheme="minorHAnsi"/>
                <w:sz w:val="18"/>
                <w:szCs w:val="18"/>
              </w:rPr>
              <w:t xml:space="preserve">ordningen for selvstændige, </w:t>
            </w:r>
            <w:r w:rsidRPr="00CE7C9D">
              <w:rPr>
                <w:rFonts w:cstheme="minorHAnsi"/>
                <w:sz w:val="18"/>
                <w:szCs w:val="18"/>
              </w:rPr>
              <w:t>lønkompensation (kun en lille del medgår), arrangørordningen eller andre støtteudbetalinger udbetalt under TF 3.1. henholdsvis TF 3.12.</w:t>
            </w:r>
          </w:p>
          <w:p w14:paraId="5850DDC6" w14:textId="7A58F9A2" w:rsidR="009D7CCD" w:rsidRDefault="009D7CCD" w:rsidP="005A73FE">
            <w:pPr>
              <w:rPr>
                <w:rFonts w:cstheme="minorHAnsi"/>
                <w:sz w:val="18"/>
                <w:szCs w:val="18"/>
              </w:rPr>
            </w:pPr>
            <w:r w:rsidRPr="009B1630">
              <w:rPr>
                <w:rFonts w:cstheme="minorHAnsi"/>
                <w:sz w:val="18"/>
                <w:szCs w:val="18"/>
              </w:rPr>
              <w:t xml:space="preserve">Kompensation eller støtte udbetalt i henhold til </w:t>
            </w:r>
            <w:r>
              <w:rPr>
                <w:rFonts w:cstheme="minorHAnsi"/>
                <w:sz w:val="18"/>
                <w:szCs w:val="18"/>
              </w:rPr>
              <w:t>TF 3.1 henholdsvis 3.12 under andre ressortområder end Erhvervsministeriets, skal også medregnes. Ved tvivl kan virksomheden rette henvendelse til den myndighed, der har bevilget støtten.</w:t>
            </w:r>
          </w:p>
        </w:tc>
        <w:tc>
          <w:tcPr>
            <w:tcW w:w="2552" w:type="dxa"/>
          </w:tcPr>
          <w:p w14:paraId="48CD6709" w14:textId="77777777" w:rsidR="009D7CCD" w:rsidRDefault="009D7CCD" w:rsidP="00BE23D3">
            <w:pPr>
              <w:rPr>
                <w:rFonts w:cstheme="minorHAnsi"/>
                <w:sz w:val="18"/>
                <w:szCs w:val="18"/>
              </w:rPr>
            </w:pPr>
          </w:p>
          <w:p w14:paraId="3394F8E7" w14:textId="77777777" w:rsidR="009D7CCD" w:rsidRDefault="009D7CCD" w:rsidP="00BE23D3">
            <w:pPr>
              <w:rPr>
                <w:rFonts w:cstheme="minorHAnsi"/>
                <w:sz w:val="18"/>
                <w:szCs w:val="18"/>
              </w:rPr>
            </w:pPr>
          </w:p>
          <w:p w14:paraId="3158DEE1" w14:textId="220807B7" w:rsidR="009D7CCD" w:rsidRDefault="009D7CCD" w:rsidP="00BE23D3">
            <w:pPr>
              <w:rPr>
                <w:rFonts w:cstheme="minorHAnsi"/>
                <w:sz w:val="18"/>
                <w:szCs w:val="18"/>
              </w:rPr>
            </w:pPr>
            <w:r>
              <w:rPr>
                <w:rFonts w:cstheme="minorHAnsi"/>
                <w:sz w:val="18"/>
                <w:szCs w:val="18"/>
              </w:rPr>
              <w:t>Erhvervsstyrelsen</w:t>
            </w:r>
          </w:p>
        </w:tc>
        <w:tc>
          <w:tcPr>
            <w:tcW w:w="1846" w:type="dxa"/>
          </w:tcPr>
          <w:p w14:paraId="4C78436F" w14:textId="77777777" w:rsidR="009D7CCD" w:rsidRDefault="009D7CCD" w:rsidP="00BE23D3">
            <w:pPr>
              <w:rPr>
                <w:rFonts w:cstheme="minorHAnsi"/>
                <w:sz w:val="18"/>
                <w:szCs w:val="18"/>
              </w:rPr>
            </w:pPr>
            <w:r>
              <w:rPr>
                <w:rFonts w:cstheme="minorHAnsi"/>
                <w:sz w:val="18"/>
                <w:szCs w:val="18"/>
              </w:rPr>
              <w:t>7. maj 2021</w:t>
            </w:r>
          </w:p>
          <w:p w14:paraId="25EC85BE" w14:textId="77777777" w:rsidR="009D7CCD" w:rsidRDefault="009D7CCD" w:rsidP="00BE23D3">
            <w:pPr>
              <w:rPr>
                <w:rFonts w:cstheme="minorHAnsi"/>
                <w:sz w:val="18"/>
                <w:szCs w:val="18"/>
              </w:rPr>
            </w:pPr>
          </w:p>
          <w:p w14:paraId="396B316F" w14:textId="3915F80D" w:rsidR="009D7CCD" w:rsidRDefault="009D7CCD" w:rsidP="00BE23D3">
            <w:pPr>
              <w:rPr>
                <w:rFonts w:cstheme="minorHAnsi"/>
                <w:sz w:val="18"/>
                <w:szCs w:val="18"/>
              </w:rPr>
            </w:pPr>
            <w:r>
              <w:rPr>
                <w:rFonts w:cstheme="minorHAnsi"/>
                <w:sz w:val="18"/>
                <w:szCs w:val="18"/>
              </w:rPr>
              <w:t>14. november 2021</w:t>
            </w:r>
          </w:p>
        </w:tc>
      </w:tr>
      <w:tr w:rsidR="009D7CCD" w:rsidRPr="000F1DB1" w14:paraId="639EBD56" w14:textId="77777777" w:rsidTr="009D7CCD">
        <w:tc>
          <w:tcPr>
            <w:tcW w:w="4390" w:type="dxa"/>
          </w:tcPr>
          <w:p w14:paraId="21343E45" w14:textId="77777777" w:rsidR="009D7CCD" w:rsidRDefault="009D7CCD" w:rsidP="00BE23D3">
            <w:pPr>
              <w:rPr>
                <w:rFonts w:cstheme="minorHAnsi"/>
                <w:sz w:val="18"/>
                <w:szCs w:val="18"/>
              </w:rPr>
            </w:pPr>
            <w:r>
              <w:rPr>
                <w:rFonts w:cstheme="minorHAnsi"/>
                <w:sz w:val="18"/>
                <w:szCs w:val="18"/>
              </w:rPr>
              <w:t>Spørgsmål i relation til statsstøttereglerne / loftet for TF’erme.</w:t>
            </w:r>
          </w:p>
          <w:p w14:paraId="6C45AAB1" w14:textId="77777777" w:rsidR="009D7CCD" w:rsidRDefault="009D7CCD" w:rsidP="00BE23D3">
            <w:pPr>
              <w:rPr>
                <w:rFonts w:cstheme="minorHAnsi"/>
                <w:sz w:val="18"/>
                <w:szCs w:val="18"/>
              </w:rPr>
            </w:pPr>
          </w:p>
          <w:p w14:paraId="47B22908" w14:textId="77777777" w:rsidR="009D7CCD" w:rsidRPr="00AB7C7C" w:rsidRDefault="009D7CCD" w:rsidP="00BE23D3">
            <w:pPr>
              <w:rPr>
                <w:rFonts w:cstheme="minorHAnsi"/>
                <w:sz w:val="18"/>
                <w:szCs w:val="18"/>
              </w:rPr>
            </w:pPr>
          </w:p>
          <w:p w14:paraId="18DD04EE" w14:textId="77777777" w:rsidR="009D7CCD" w:rsidRPr="00AB7C7C" w:rsidRDefault="009D7CCD" w:rsidP="00BE23D3">
            <w:pPr>
              <w:rPr>
                <w:rFonts w:cstheme="minorHAnsi"/>
                <w:sz w:val="18"/>
                <w:szCs w:val="18"/>
              </w:rPr>
            </w:pPr>
            <w:r w:rsidRPr="00AB7C7C">
              <w:rPr>
                <w:rFonts w:cstheme="minorHAnsi"/>
                <w:sz w:val="18"/>
                <w:szCs w:val="18"/>
              </w:rPr>
              <w:t>Vedrørende fordeling af modtagne kompensationsbeløb –&gt; dette har bl.a. betydning for den enkelte virksomheds økonomiske stilling, selskabsregnskaber, skattemæssige forhold m.v.</w:t>
            </w:r>
          </w:p>
          <w:p w14:paraId="7212DCF3" w14:textId="77777777" w:rsidR="009D7CCD" w:rsidRDefault="009D7CCD" w:rsidP="00BE23D3">
            <w:pPr>
              <w:pStyle w:val="Listeafsnit"/>
              <w:numPr>
                <w:ilvl w:val="0"/>
                <w:numId w:val="12"/>
              </w:numPr>
              <w:rPr>
                <w:rFonts w:cstheme="minorHAnsi"/>
                <w:sz w:val="18"/>
                <w:szCs w:val="18"/>
              </w:rPr>
            </w:pPr>
            <w:r w:rsidRPr="00AB7C7C">
              <w:rPr>
                <w:rFonts w:cstheme="minorHAnsi"/>
                <w:sz w:val="18"/>
                <w:szCs w:val="18"/>
              </w:rPr>
              <w:t>For den enkelte virksomhed i koncernen – skal man se på koncernen som helhed (inkl. modervirksomhed og højereliggende modervirksomheder og søstervirksomheder), eller kun dattervirksomheder?</w:t>
            </w:r>
          </w:p>
          <w:p w14:paraId="58B342D9" w14:textId="77777777" w:rsidR="009D7CCD" w:rsidRDefault="009D7CCD" w:rsidP="00BE23D3">
            <w:pPr>
              <w:pStyle w:val="Listeafsnit"/>
              <w:rPr>
                <w:rFonts w:cstheme="minorHAnsi"/>
                <w:sz w:val="18"/>
                <w:szCs w:val="18"/>
              </w:rPr>
            </w:pPr>
          </w:p>
          <w:p w14:paraId="70186050" w14:textId="77777777" w:rsidR="009D7CCD" w:rsidRDefault="009D7CCD" w:rsidP="00BE23D3">
            <w:pPr>
              <w:rPr>
                <w:rFonts w:cstheme="minorHAnsi"/>
                <w:sz w:val="18"/>
                <w:szCs w:val="18"/>
              </w:rPr>
            </w:pPr>
            <w:r w:rsidRPr="00AB7C7C">
              <w:rPr>
                <w:rFonts w:cstheme="minorHAnsi"/>
                <w:sz w:val="18"/>
                <w:szCs w:val="18"/>
              </w:rPr>
              <w:t>Hvis man skal se på koncernen som helhed, hvordan fordeles kompensationsbeløbene – afhænger det blot af hvem der har ansøgt først?</w:t>
            </w:r>
          </w:p>
          <w:p w14:paraId="7233C2F6" w14:textId="77777777" w:rsidR="009D7CCD" w:rsidRDefault="009D7CCD" w:rsidP="00BE23D3">
            <w:pPr>
              <w:rPr>
                <w:rFonts w:cstheme="minorHAnsi"/>
                <w:sz w:val="18"/>
                <w:szCs w:val="18"/>
              </w:rPr>
            </w:pPr>
          </w:p>
        </w:tc>
        <w:tc>
          <w:tcPr>
            <w:tcW w:w="6375" w:type="dxa"/>
          </w:tcPr>
          <w:p w14:paraId="11902C26" w14:textId="77777777" w:rsidR="009D7CCD" w:rsidRDefault="009D7CCD" w:rsidP="00BE23D3">
            <w:pPr>
              <w:rPr>
                <w:rFonts w:cstheme="minorHAnsi"/>
                <w:sz w:val="18"/>
                <w:szCs w:val="18"/>
              </w:rPr>
            </w:pPr>
            <w:r>
              <w:rPr>
                <w:rFonts w:cstheme="minorHAnsi"/>
                <w:sz w:val="18"/>
                <w:szCs w:val="18"/>
              </w:rPr>
              <w:t>Afventer svar fra Erhvervsstyrelsen</w:t>
            </w:r>
          </w:p>
          <w:p w14:paraId="7D661363" w14:textId="77777777" w:rsidR="009D7CCD" w:rsidRPr="00F02C66" w:rsidRDefault="009D7CCD" w:rsidP="00105A37">
            <w:pPr>
              <w:rPr>
                <w:rFonts w:cstheme="minorHAnsi"/>
                <w:sz w:val="18"/>
                <w:szCs w:val="18"/>
              </w:rPr>
            </w:pPr>
          </w:p>
          <w:p w14:paraId="5002A9C3" w14:textId="77777777" w:rsidR="009D7CCD" w:rsidRPr="00F02C66" w:rsidRDefault="009D7CCD" w:rsidP="00105A37">
            <w:pPr>
              <w:pStyle w:val="Listeafsnit"/>
              <w:numPr>
                <w:ilvl w:val="0"/>
                <w:numId w:val="23"/>
              </w:numPr>
              <w:rPr>
                <w:rFonts w:cstheme="minorHAnsi"/>
                <w:sz w:val="18"/>
                <w:szCs w:val="18"/>
              </w:rPr>
            </w:pPr>
            <w:r w:rsidRPr="00F02C66">
              <w:rPr>
                <w:rFonts w:cstheme="minorHAnsi"/>
                <w:sz w:val="18"/>
                <w:szCs w:val="18"/>
              </w:rPr>
              <w:t>Der skal ses på koncernen som helhed</w:t>
            </w:r>
            <w:r>
              <w:rPr>
                <w:rFonts w:cstheme="minorHAnsi"/>
                <w:sz w:val="18"/>
                <w:szCs w:val="18"/>
              </w:rPr>
              <w:t>.</w:t>
            </w:r>
          </w:p>
          <w:p w14:paraId="11376DCB" w14:textId="77777777" w:rsidR="009D7CCD" w:rsidRPr="00F02C66" w:rsidRDefault="009D7CCD" w:rsidP="00105A37">
            <w:pPr>
              <w:pStyle w:val="Listeafsnit"/>
              <w:numPr>
                <w:ilvl w:val="0"/>
                <w:numId w:val="23"/>
              </w:numPr>
              <w:rPr>
                <w:rFonts w:cstheme="minorHAnsi"/>
                <w:sz w:val="18"/>
                <w:szCs w:val="18"/>
              </w:rPr>
            </w:pPr>
            <w:r w:rsidRPr="00F02C66">
              <w:rPr>
                <w:rFonts w:cstheme="minorHAnsi"/>
                <w:sz w:val="18"/>
                <w:szCs w:val="18"/>
              </w:rPr>
              <w:t>Koncernen bestemmer, hvordan kompensationen fordeles og der er i den forbindelse mulighed for frivilligt at tilbagebetale hele eller dele af kompensationen</w:t>
            </w:r>
            <w:r>
              <w:rPr>
                <w:rFonts w:cstheme="minorHAnsi"/>
                <w:sz w:val="18"/>
                <w:szCs w:val="18"/>
              </w:rPr>
              <w:t>.</w:t>
            </w:r>
          </w:p>
          <w:p w14:paraId="46CB58C5" w14:textId="62FA55F7" w:rsidR="009D7CCD" w:rsidRDefault="009D7CCD" w:rsidP="00BE23D3">
            <w:pPr>
              <w:rPr>
                <w:rFonts w:cstheme="minorHAnsi"/>
                <w:sz w:val="18"/>
                <w:szCs w:val="18"/>
              </w:rPr>
            </w:pPr>
          </w:p>
        </w:tc>
        <w:tc>
          <w:tcPr>
            <w:tcW w:w="2552" w:type="dxa"/>
          </w:tcPr>
          <w:p w14:paraId="02C370DA" w14:textId="77777777" w:rsidR="009D7CCD" w:rsidRDefault="009D7CCD" w:rsidP="00BE23D3">
            <w:pPr>
              <w:rPr>
                <w:rFonts w:cstheme="minorHAnsi"/>
                <w:sz w:val="18"/>
                <w:szCs w:val="18"/>
              </w:rPr>
            </w:pPr>
          </w:p>
          <w:p w14:paraId="3C4867B1" w14:textId="77777777" w:rsidR="009D7CCD" w:rsidRDefault="009D7CCD" w:rsidP="00BE23D3">
            <w:pPr>
              <w:rPr>
                <w:rFonts w:cstheme="minorHAnsi"/>
                <w:sz w:val="18"/>
                <w:szCs w:val="18"/>
              </w:rPr>
            </w:pPr>
          </w:p>
          <w:p w14:paraId="02194BB9" w14:textId="68C36145" w:rsidR="009D7CCD" w:rsidRDefault="009D7CCD" w:rsidP="00BE23D3">
            <w:pPr>
              <w:rPr>
                <w:rFonts w:cstheme="minorHAnsi"/>
                <w:sz w:val="18"/>
                <w:szCs w:val="18"/>
              </w:rPr>
            </w:pPr>
            <w:r>
              <w:rPr>
                <w:rFonts w:cstheme="minorHAnsi"/>
                <w:sz w:val="18"/>
                <w:szCs w:val="18"/>
              </w:rPr>
              <w:t>Erhvervsstyrelsen</w:t>
            </w:r>
          </w:p>
        </w:tc>
        <w:tc>
          <w:tcPr>
            <w:tcW w:w="1846" w:type="dxa"/>
          </w:tcPr>
          <w:p w14:paraId="47C7F504" w14:textId="77777777" w:rsidR="009D7CCD" w:rsidRDefault="009D7CCD" w:rsidP="00BE23D3">
            <w:pPr>
              <w:rPr>
                <w:rFonts w:cstheme="minorHAnsi"/>
                <w:sz w:val="18"/>
                <w:szCs w:val="18"/>
              </w:rPr>
            </w:pPr>
            <w:r>
              <w:rPr>
                <w:rFonts w:cstheme="minorHAnsi"/>
                <w:sz w:val="18"/>
                <w:szCs w:val="18"/>
              </w:rPr>
              <w:t>7. maj 2021</w:t>
            </w:r>
          </w:p>
          <w:p w14:paraId="3423FBF9" w14:textId="77777777" w:rsidR="009D7CCD" w:rsidRDefault="009D7CCD" w:rsidP="00BE23D3">
            <w:pPr>
              <w:rPr>
                <w:rFonts w:cstheme="minorHAnsi"/>
                <w:sz w:val="18"/>
                <w:szCs w:val="18"/>
              </w:rPr>
            </w:pPr>
          </w:p>
          <w:p w14:paraId="1F7A96A1" w14:textId="4C451BDF" w:rsidR="009D7CCD" w:rsidRDefault="009D7CCD" w:rsidP="00BE23D3">
            <w:pPr>
              <w:rPr>
                <w:rFonts w:cstheme="minorHAnsi"/>
                <w:sz w:val="18"/>
                <w:szCs w:val="18"/>
              </w:rPr>
            </w:pPr>
            <w:r>
              <w:rPr>
                <w:rFonts w:cstheme="minorHAnsi"/>
                <w:sz w:val="18"/>
                <w:szCs w:val="18"/>
              </w:rPr>
              <w:t>14. november 2021</w:t>
            </w:r>
          </w:p>
        </w:tc>
      </w:tr>
      <w:tr w:rsidR="009D7CCD" w:rsidRPr="000F1DB1" w14:paraId="24037864" w14:textId="77777777" w:rsidTr="009D7CCD">
        <w:tc>
          <w:tcPr>
            <w:tcW w:w="4390" w:type="dxa"/>
          </w:tcPr>
          <w:p w14:paraId="5570C28C" w14:textId="77777777" w:rsidR="009D7CCD" w:rsidRDefault="009D7CCD" w:rsidP="00650188">
            <w:pPr>
              <w:rPr>
                <w:rFonts w:cstheme="minorHAnsi"/>
                <w:sz w:val="18"/>
                <w:szCs w:val="18"/>
              </w:rPr>
            </w:pPr>
            <w:r w:rsidRPr="00961A2B">
              <w:rPr>
                <w:rFonts w:cstheme="minorHAnsi"/>
                <w:sz w:val="18"/>
                <w:szCs w:val="18"/>
              </w:rPr>
              <w:t>Spørgsmål om fordeling af kompensation i koncerner.</w:t>
            </w:r>
          </w:p>
          <w:p w14:paraId="61E45D28" w14:textId="77777777" w:rsidR="009D7CCD" w:rsidRPr="00961A2B" w:rsidRDefault="009D7CCD" w:rsidP="00650188">
            <w:pPr>
              <w:rPr>
                <w:rFonts w:cstheme="minorHAnsi"/>
                <w:sz w:val="18"/>
                <w:szCs w:val="18"/>
              </w:rPr>
            </w:pPr>
          </w:p>
          <w:p w14:paraId="10D6C1BE" w14:textId="77777777" w:rsidR="009D7CCD" w:rsidRPr="00961A2B" w:rsidRDefault="009D7CCD" w:rsidP="00650188">
            <w:pPr>
              <w:rPr>
                <w:rFonts w:cstheme="minorHAnsi"/>
                <w:sz w:val="18"/>
                <w:szCs w:val="18"/>
              </w:rPr>
            </w:pPr>
            <w:r w:rsidRPr="00961A2B">
              <w:rPr>
                <w:rFonts w:cstheme="minorHAnsi"/>
                <w:sz w:val="18"/>
                <w:szCs w:val="18"/>
              </w:rPr>
              <w:t>En koncern består af et moderselskab og to datterselskaber D1 og D2. Begge datterselskaber er berettiget til 10 mio. DKK i kompensation, men koncernens samlede kompensation er begrænset til 17 mio. DKK ifølge loftet for TF 3.1.</w:t>
            </w:r>
          </w:p>
          <w:p w14:paraId="19D35351" w14:textId="77777777" w:rsidR="009D7CCD" w:rsidRDefault="009D7CCD" w:rsidP="00650188">
            <w:pPr>
              <w:rPr>
                <w:rFonts w:cstheme="minorHAnsi"/>
                <w:sz w:val="18"/>
                <w:szCs w:val="18"/>
              </w:rPr>
            </w:pPr>
          </w:p>
          <w:p w14:paraId="5B30143B" w14:textId="77777777" w:rsidR="009D7CCD" w:rsidRDefault="009D7CCD" w:rsidP="00650188">
            <w:pPr>
              <w:rPr>
                <w:rFonts w:cstheme="minorHAnsi"/>
                <w:sz w:val="18"/>
                <w:szCs w:val="18"/>
              </w:rPr>
            </w:pPr>
            <w:r w:rsidRPr="00961A2B">
              <w:rPr>
                <w:rFonts w:cstheme="minorHAnsi"/>
                <w:sz w:val="18"/>
                <w:szCs w:val="18"/>
              </w:rPr>
              <w:t>D1 ansøger først om kompensation og får 10 mio. DKK i kompensation.</w:t>
            </w:r>
          </w:p>
          <w:p w14:paraId="5E84F20D" w14:textId="77777777" w:rsidR="009D7CCD" w:rsidRDefault="009D7CCD" w:rsidP="00650188">
            <w:pPr>
              <w:rPr>
                <w:rFonts w:cstheme="minorHAnsi"/>
                <w:sz w:val="18"/>
                <w:szCs w:val="18"/>
              </w:rPr>
            </w:pPr>
          </w:p>
          <w:p w14:paraId="2D46B5AA" w14:textId="77777777" w:rsidR="009D7CCD" w:rsidRDefault="009D7CCD" w:rsidP="00650188">
            <w:pPr>
              <w:rPr>
                <w:rFonts w:cstheme="minorHAnsi"/>
                <w:sz w:val="18"/>
                <w:szCs w:val="18"/>
              </w:rPr>
            </w:pPr>
            <w:r w:rsidRPr="00961A2B">
              <w:rPr>
                <w:rFonts w:cstheme="minorHAnsi"/>
                <w:sz w:val="18"/>
                <w:szCs w:val="18"/>
              </w:rPr>
              <w:t xml:space="preserve">D2 ansøger efterfølgende om 10 mio. DKK men bliver begrænset af statsstøtteloftet og får udbetalt 7 mio. DKK. </w:t>
            </w:r>
          </w:p>
          <w:p w14:paraId="0CB4058A" w14:textId="77777777" w:rsidR="009D7CCD" w:rsidRDefault="009D7CCD" w:rsidP="00650188">
            <w:pPr>
              <w:rPr>
                <w:rFonts w:cstheme="minorHAnsi"/>
                <w:sz w:val="18"/>
                <w:szCs w:val="18"/>
              </w:rPr>
            </w:pPr>
          </w:p>
          <w:p w14:paraId="71453D3F" w14:textId="77777777" w:rsidR="009D7CCD" w:rsidRPr="00961A2B" w:rsidRDefault="009D7CCD" w:rsidP="00650188">
            <w:pPr>
              <w:rPr>
                <w:rFonts w:cstheme="minorHAnsi"/>
                <w:sz w:val="18"/>
                <w:szCs w:val="18"/>
              </w:rPr>
            </w:pPr>
            <w:r w:rsidRPr="00961A2B">
              <w:rPr>
                <w:rFonts w:cstheme="minorHAnsi"/>
                <w:sz w:val="18"/>
                <w:szCs w:val="18"/>
              </w:rPr>
              <w:t xml:space="preserve">Koncernen bestemmer senere at både D1 og D2 skal have 8,5 mio. DKK. </w:t>
            </w:r>
          </w:p>
          <w:p w14:paraId="084B89FC" w14:textId="77777777" w:rsidR="009D7CCD" w:rsidRPr="00961A2B" w:rsidRDefault="009D7CCD" w:rsidP="00650188">
            <w:pPr>
              <w:rPr>
                <w:rFonts w:cstheme="minorHAnsi"/>
                <w:sz w:val="18"/>
                <w:szCs w:val="18"/>
              </w:rPr>
            </w:pPr>
          </w:p>
          <w:p w14:paraId="54F931D5" w14:textId="77777777" w:rsidR="009D7CCD" w:rsidRDefault="009D7CCD" w:rsidP="00650188">
            <w:pPr>
              <w:rPr>
                <w:rFonts w:cstheme="minorHAnsi"/>
                <w:sz w:val="18"/>
                <w:szCs w:val="18"/>
              </w:rPr>
            </w:pPr>
            <w:r w:rsidRPr="00961A2B">
              <w:rPr>
                <w:rFonts w:cstheme="minorHAnsi"/>
                <w:sz w:val="18"/>
                <w:szCs w:val="18"/>
              </w:rPr>
              <w:t xml:space="preserve">D1 tilbagebetaler 1,5 mio. DKK af kompensationen senest i forbindelse med sin slutafregning. D2 har ikke slutafregnet endnu. </w:t>
            </w:r>
          </w:p>
          <w:p w14:paraId="76F99570" w14:textId="77777777" w:rsidR="009D7CCD" w:rsidRPr="00961A2B" w:rsidRDefault="009D7CCD" w:rsidP="00650188">
            <w:pPr>
              <w:rPr>
                <w:rFonts w:cstheme="minorHAnsi"/>
                <w:sz w:val="18"/>
                <w:szCs w:val="18"/>
              </w:rPr>
            </w:pPr>
          </w:p>
          <w:p w14:paraId="5FE6DA74" w14:textId="77777777" w:rsidR="009D7CCD" w:rsidRDefault="009D7CCD" w:rsidP="00650188">
            <w:pPr>
              <w:pStyle w:val="Listeafsnit"/>
              <w:numPr>
                <w:ilvl w:val="0"/>
                <w:numId w:val="25"/>
              </w:numPr>
              <w:rPr>
                <w:rFonts w:cstheme="minorHAnsi"/>
                <w:sz w:val="18"/>
                <w:szCs w:val="18"/>
              </w:rPr>
            </w:pPr>
            <w:r w:rsidRPr="00961A2B">
              <w:rPr>
                <w:rFonts w:cstheme="minorHAnsi"/>
                <w:sz w:val="18"/>
                <w:szCs w:val="18"/>
              </w:rPr>
              <w:t>Når D2 efterfølgende slutafregner, bliver kompensationsbeløbet automatisk hævet med de 1,5 DKK op til loftet?</w:t>
            </w:r>
          </w:p>
          <w:p w14:paraId="36577C38" w14:textId="77777777" w:rsidR="009D7CCD" w:rsidRDefault="009D7CCD" w:rsidP="00650188">
            <w:pPr>
              <w:pStyle w:val="Listeafsnit"/>
              <w:numPr>
                <w:ilvl w:val="0"/>
                <w:numId w:val="25"/>
              </w:numPr>
              <w:rPr>
                <w:rFonts w:cstheme="minorHAnsi"/>
                <w:sz w:val="18"/>
                <w:szCs w:val="18"/>
              </w:rPr>
            </w:pPr>
            <w:r w:rsidRPr="00961A2B">
              <w:rPr>
                <w:rFonts w:cstheme="minorHAnsi"/>
                <w:sz w:val="18"/>
                <w:szCs w:val="18"/>
              </w:rPr>
              <w:t xml:space="preserve">Hvis nej til </w:t>
            </w:r>
            <w:r>
              <w:rPr>
                <w:rFonts w:cstheme="minorHAnsi"/>
                <w:sz w:val="18"/>
                <w:szCs w:val="18"/>
              </w:rPr>
              <w:t xml:space="preserve">spørgsmål </w:t>
            </w:r>
            <w:r w:rsidRPr="00961A2B">
              <w:rPr>
                <w:rFonts w:cstheme="minorHAnsi"/>
                <w:sz w:val="18"/>
                <w:szCs w:val="18"/>
              </w:rPr>
              <w:t>1</w:t>
            </w:r>
            <w:r>
              <w:rPr>
                <w:rFonts w:cstheme="minorHAnsi"/>
                <w:sz w:val="18"/>
                <w:szCs w:val="18"/>
              </w:rPr>
              <w:t>,</w:t>
            </w:r>
            <w:r w:rsidRPr="00961A2B">
              <w:rPr>
                <w:rFonts w:cstheme="minorHAnsi"/>
                <w:sz w:val="18"/>
                <w:szCs w:val="18"/>
              </w:rPr>
              <w:t xml:space="preserve"> hvad skal D2 gøre, for at få udbetalt kompensation op til loftet?</w:t>
            </w:r>
          </w:p>
          <w:p w14:paraId="55452F48" w14:textId="77777777" w:rsidR="009D7CCD" w:rsidRPr="00961A2B" w:rsidRDefault="009D7CCD" w:rsidP="00650188">
            <w:pPr>
              <w:pStyle w:val="Listeafsnit"/>
              <w:numPr>
                <w:ilvl w:val="0"/>
                <w:numId w:val="25"/>
              </w:numPr>
              <w:rPr>
                <w:rFonts w:cstheme="minorHAnsi"/>
                <w:sz w:val="18"/>
                <w:szCs w:val="18"/>
              </w:rPr>
            </w:pPr>
            <w:r w:rsidRPr="00961A2B">
              <w:rPr>
                <w:rFonts w:cstheme="minorHAnsi"/>
                <w:sz w:val="18"/>
                <w:szCs w:val="18"/>
              </w:rPr>
              <w:t>Hvad hvis der også er en D3, og de resterende 1,5 mio. DKK skal fordeles mellem to selskaber. Skal de i deres slutafregning ændre deres ansøgning, så ansøgningen bliver på det beløb, de ønsker udbetalt i forhold til den koncerninterne fordeling op til loftet?</w:t>
            </w:r>
          </w:p>
          <w:p w14:paraId="594A0BED" w14:textId="77777777" w:rsidR="009D7CCD" w:rsidRDefault="009D7CCD" w:rsidP="00BE23D3">
            <w:pPr>
              <w:rPr>
                <w:rFonts w:cstheme="minorHAnsi"/>
                <w:sz w:val="18"/>
                <w:szCs w:val="18"/>
              </w:rPr>
            </w:pPr>
          </w:p>
        </w:tc>
        <w:tc>
          <w:tcPr>
            <w:tcW w:w="6375" w:type="dxa"/>
          </w:tcPr>
          <w:p w14:paraId="12B925E7" w14:textId="77777777" w:rsidR="009D7CCD" w:rsidRDefault="009D7CCD" w:rsidP="00BE23D3">
            <w:pPr>
              <w:rPr>
                <w:rFonts w:cstheme="minorHAnsi"/>
                <w:sz w:val="18"/>
                <w:szCs w:val="18"/>
              </w:rPr>
            </w:pPr>
            <w:r>
              <w:rPr>
                <w:rFonts w:cstheme="minorHAnsi"/>
                <w:sz w:val="18"/>
                <w:szCs w:val="18"/>
              </w:rPr>
              <w:t>Afventer svar fra Erhvervsstyrelsen</w:t>
            </w:r>
          </w:p>
          <w:p w14:paraId="01BC1A74" w14:textId="77777777" w:rsidR="009D7CCD" w:rsidRDefault="009D7CCD" w:rsidP="00BE23D3">
            <w:pPr>
              <w:rPr>
                <w:rFonts w:cstheme="minorHAnsi"/>
                <w:sz w:val="18"/>
                <w:szCs w:val="18"/>
              </w:rPr>
            </w:pPr>
          </w:p>
          <w:p w14:paraId="4BB1D066" w14:textId="77777777" w:rsidR="009D7CCD" w:rsidRDefault="009D7CCD" w:rsidP="0009043D">
            <w:pPr>
              <w:rPr>
                <w:rFonts w:cstheme="minorHAnsi"/>
                <w:sz w:val="18"/>
                <w:szCs w:val="18"/>
              </w:rPr>
            </w:pPr>
            <w:r>
              <w:rPr>
                <w:rFonts w:cstheme="minorHAnsi"/>
                <w:sz w:val="18"/>
                <w:szCs w:val="18"/>
              </w:rPr>
              <w:t>Forberedelsen af slutafregningen for fase 2 (9. juli 2020 og frem)</w:t>
            </w:r>
            <w:r w:rsidRPr="00E94CF3">
              <w:rPr>
                <w:rFonts w:cstheme="minorHAnsi"/>
                <w:sz w:val="18"/>
                <w:szCs w:val="18"/>
              </w:rPr>
              <w:t xml:space="preserve"> </w:t>
            </w:r>
            <w:r>
              <w:rPr>
                <w:rFonts w:cstheme="minorHAnsi"/>
                <w:sz w:val="18"/>
                <w:szCs w:val="18"/>
              </w:rPr>
              <w:t xml:space="preserve">pågår i øjeblikket i Erhvervsstyrelsen, herunder hvorledes koncerner skal indberette til slutafregning. </w:t>
            </w:r>
          </w:p>
          <w:p w14:paraId="7F94A853" w14:textId="77777777" w:rsidR="009D7CCD" w:rsidRDefault="009D7CCD" w:rsidP="0009043D">
            <w:pPr>
              <w:rPr>
                <w:rFonts w:cstheme="minorHAnsi"/>
                <w:sz w:val="18"/>
                <w:szCs w:val="18"/>
              </w:rPr>
            </w:pPr>
            <w:r>
              <w:rPr>
                <w:rFonts w:cstheme="minorHAnsi"/>
                <w:sz w:val="18"/>
                <w:szCs w:val="18"/>
              </w:rPr>
              <w:t>Alle forhold er derfor ikke endeligt afklaret, men det forventes, at virksomheder, der er en del af koncern ved indberetning til slutafregning skal oplyse cvr.nr på de virksomheder, man er koncernforbundet med. Det forventes også, at virksomhederne her skal oplyse om fordeling af kompensation inden for de respektive lofter i henhold TF-bestemmelserne.</w:t>
            </w:r>
          </w:p>
          <w:p w14:paraId="050A7F1A" w14:textId="77777777" w:rsidR="009D7CCD" w:rsidRDefault="009D7CCD" w:rsidP="0009043D">
            <w:pPr>
              <w:rPr>
                <w:rFonts w:cstheme="minorHAnsi"/>
                <w:sz w:val="18"/>
                <w:szCs w:val="18"/>
              </w:rPr>
            </w:pPr>
            <w:r>
              <w:rPr>
                <w:rFonts w:cstheme="minorHAnsi"/>
                <w:sz w:val="18"/>
                <w:szCs w:val="18"/>
              </w:rPr>
              <w:t>Erhvervsstyrelsen vil herefter sikre, at indberetninger fra de koncernforbundne virksomheder behandles samlet bl.a. med henblik på fordeling af kompensation/</w:t>
            </w:r>
          </w:p>
          <w:p w14:paraId="7EBAC12A" w14:textId="77777777" w:rsidR="009D7CCD" w:rsidRDefault="009D7CCD" w:rsidP="0009043D">
            <w:pPr>
              <w:rPr>
                <w:rFonts w:cstheme="minorHAnsi"/>
                <w:sz w:val="18"/>
                <w:szCs w:val="18"/>
              </w:rPr>
            </w:pPr>
            <w:r>
              <w:rPr>
                <w:rFonts w:cstheme="minorHAnsi"/>
                <w:sz w:val="18"/>
                <w:szCs w:val="18"/>
              </w:rPr>
              <w:t>opkrævning af kompensation inden for de respektive lofter i henhold TF-bestemmelserne.</w:t>
            </w:r>
          </w:p>
          <w:p w14:paraId="08B878D0" w14:textId="5D91555A" w:rsidR="009D7CCD" w:rsidRDefault="009D7CCD" w:rsidP="0009043D">
            <w:pPr>
              <w:rPr>
                <w:rFonts w:cstheme="minorHAnsi"/>
                <w:sz w:val="18"/>
                <w:szCs w:val="18"/>
              </w:rPr>
            </w:pPr>
            <w:r>
              <w:rPr>
                <w:rFonts w:cstheme="minorHAnsi"/>
                <w:sz w:val="18"/>
                <w:szCs w:val="18"/>
              </w:rPr>
              <w:t>Hvis en koncern derfor ønsker at flytte 1,5 mio. kr. fra en virksomhed til en anden som beskrevet, forventes dette at blive muligt i forbindelse slutafregningen.</w:t>
            </w:r>
          </w:p>
        </w:tc>
        <w:tc>
          <w:tcPr>
            <w:tcW w:w="2552" w:type="dxa"/>
          </w:tcPr>
          <w:p w14:paraId="449B89F1" w14:textId="77777777" w:rsidR="009D7CCD" w:rsidRDefault="009D7CCD" w:rsidP="00BE23D3">
            <w:pPr>
              <w:rPr>
                <w:rFonts w:cstheme="minorHAnsi"/>
                <w:sz w:val="18"/>
                <w:szCs w:val="18"/>
              </w:rPr>
            </w:pPr>
          </w:p>
          <w:p w14:paraId="2788B462" w14:textId="77777777" w:rsidR="009D7CCD" w:rsidRDefault="009D7CCD" w:rsidP="00BE23D3">
            <w:pPr>
              <w:rPr>
                <w:rFonts w:cstheme="minorHAnsi"/>
                <w:sz w:val="18"/>
                <w:szCs w:val="18"/>
              </w:rPr>
            </w:pPr>
          </w:p>
          <w:p w14:paraId="27FF84C0" w14:textId="54D65831" w:rsidR="009D7CCD" w:rsidRDefault="009D7CCD" w:rsidP="00BE23D3">
            <w:pPr>
              <w:rPr>
                <w:rFonts w:cstheme="minorHAnsi"/>
                <w:sz w:val="18"/>
                <w:szCs w:val="18"/>
              </w:rPr>
            </w:pPr>
            <w:r>
              <w:rPr>
                <w:rFonts w:cstheme="minorHAnsi"/>
                <w:sz w:val="18"/>
                <w:szCs w:val="18"/>
              </w:rPr>
              <w:t>Erhvervsstyrelsen</w:t>
            </w:r>
          </w:p>
        </w:tc>
        <w:tc>
          <w:tcPr>
            <w:tcW w:w="1846" w:type="dxa"/>
          </w:tcPr>
          <w:p w14:paraId="778AE1A3" w14:textId="77777777" w:rsidR="009D7CCD" w:rsidRDefault="009D7CCD" w:rsidP="00BE23D3">
            <w:pPr>
              <w:rPr>
                <w:rFonts w:cstheme="minorHAnsi"/>
                <w:sz w:val="18"/>
                <w:szCs w:val="18"/>
              </w:rPr>
            </w:pPr>
            <w:r>
              <w:rPr>
                <w:rFonts w:cstheme="minorHAnsi"/>
                <w:sz w:val="18"/>
                <w:szCs w:val="18"/>
              </w:rPr>
              <w:t>24. november 2021</w:t>
            </w:r>
          </w:p>
          <w:p w14:paraId="4A868B8C" w14:textId="77777777" w:rsidR="009D7CCD" w:rsidRDefault="009D7CCD" w:rsidP="00BE23D3">
            <w:pPr>
              <w:rPr>
                <w:rFonts w:cstheme="minorHAnsi"/>
                <w:sz w:val="18"/>
                <w:szCs w:val="18"/>
              </w:rPr>
            </w:pPr>
          </w:p>
          <w:p w14:paraId="109494A4" w14:textId="659CC5A8" w:rsidR="009D7CCD" w:rsidRDefault="009D7CCD" w:rsidP="00BE23D3">
            <w:pPr>
              <w:rPr>
                <w:rFonts w:cstheme="minorHAnsi"/>
                <w:sz w:val="18"/>
                <w:szCs w:val="18"/>
              </w:rPr>
            </w:pPr>
            <w:r>
              <w:rPr>
                <w:rFonts w:cstheme="minorHAnsi"/>
                <w:sz w:val="18"/>
                <w:szCs w:val="18"/>
              </w:rPr>
              <w:t>13. december 2021</w:t>
            </w:r>
          </w:p>
        </w:tc>
      </w:tr>
      <w:tr w:rsidR="009D7CCD" w:rsidRPr="000F1DB1" w14:paraId="31B8E177" w14:textId="77777777" w:rsidTr="009D7CCD">
        <w:tc>
          <w:tcPr>
            <w:tcW w:w="4390" w:type="dxa"/>
          </w:tcPr>
          <w:p w14:paraId="5BD27750" w14:textId="77777777" w:rsidR="009D7CCD" w:rsidRDefault="009D7CCD" w:rsidP="00BE23D3">
            <w:pPr>
              <w:rPr>
                <w:rFonts w:cstheme="minorHAnsi"/>
                <w:sz w:val="18"/>
                <w:szCs w:val="18"/>
              </w:rPr>
            </w:pPr>
            <w:r>
              <w:rPr>
                <w:rFonts w:cstheme="minorHAnsi"/>
                <w:sz w:val="18"/>
                <w:szCs w:val="18"/>
              </w:rPr>
              <w:t>Statsstøttereglerne.</w:t>
            </w:r>
          </w:p>
          <w:p w14:paraId="3438278F" w14:textId="77777777" w:rsidR="009D7CCD" w:rsidRDefault="009D7CCD" w:rsidP="00BE23D3">
            <w:pPr>
              <w:rPr>
                <w:rFonts w:cstheme="minorHAnsi"/>
                <w:sz w:val="18"/>
                <w:szCs w:val="18"/>
              </w:rPr>
            </w:pPr>
          </w:p>
          <w:p w14:paraId="69525736" w14:textId="77777777" w:rsidR="009D7CCD" w:rsidRDefault="009D7CCD" w:rsidP="00BE23D3">
            <w:pPr>
              <w:rPr>
                <w:rFonts w:cstheme="minorHAnsi"/>
                <w:sz w:val="18"/>
                <w:szCs w:val="18"/>
              </w:rPr>
            </w:pPr>
            <w:r>
              <w:rPr>
                <w:rFonts w:cstheme="minorHAnsi"/>
                <w:sz w:val="18"/>
                <w:szCs w:val="18"/>
              </w:rPr>
              <w:t>En virksomhed har underskud og ønsker at søge om kompensation under TF 3-12-reglerne.</w:t>
            </w:r>
          </w:p>
          <w:p w14:paraId="16E8B0A6" w14:textId="77777777" w:rsidR="009D7CCD" w:rsidRDefault="009D7CCD" w:rsidP="00BE23D3">
            <w:pPr>
              <w:rPr>
                <w:rFonts w:cstheme="minorHAnsi"/>
                <w:sz w:val="18"/>
                <w:szCs w:val="18"/>
              </w:rPr>
            </w:pPr>
          </w:p>
          <w:p w14:paraId="77CD97B5" w14:textId="77777777" w:rsidR="009D7CCD" w:rsidRDefault="009D7CCD" w:rsidP="00BE23D3">
            <w:pPr>
              <w:rPr>
                <w:rFonts w:cstheme="minorHAnsi"/>
                <w:sz w:val="18"/>
                <w:szCs w:val="18"/>
              </w:rPr>
            </w:pPr>
            <w:r>
              <w:rPr>
                <w:rFonts w:cstheme="minorHAnsi"/>
                <w:sz w:val="18"/>
                <w:szCs w:val="18"/>
              </w:rPr>
              <w:t>Virksomheden indgår i en koncern med danske virksomheder.</w:t>
            </w:r>
          </w:p>
          <w:p w14:paraId="2541FEEE" w14:textId="77777777" w:rsidR="009D7CCD" w:rsidRDefault="009D7CCD" w:rsidP="00BE23D3">
            <w:pPr>
              <w:rPr>
                <w:rFonts w:cstheme="minorHAnsi"/>
                <w:sz w:val="18"/>
                <w:szCs w:val="18"/>
              </w:rPr>
            </w:pPr>
          </w:p>
          <w:p w14:paraId="6FDDB3D2" w14:textId="77777777" w:rsidR="009D7CCD" w:rsidRPr="00864185" w:rsidRDefault="009D7CCD" w:rsidP="00BE23D3">
            <w:pPr>
              <w:rPr>
                <w:rFonts w:cstheme="minorHAnsi"/>
                <w:sz w:val="18"/>
                <w:szCs w:val="18"/>
              </w:rPr>
            </w:pPr>
            <w:r>
              <w:rPr>
                <w:rFonts w:cstheme="minorHAnsi"/>
                <w:sz w:val="18"/>
                <w:szCs w:val="18"/>
              </w:rPr>
              <w:t>Er det korrekt, at virksomheden alene kan søge kompensation under TF 3-12-reglerne såfremt de danske virksomheder i koncernen samlet set har et underskud, idet udækkede faste omkostninger skal opgøres på koncernniveau?</w:t>
            </w:r>
          </w:p>
          <w:p w14:paraId="27486472" w14:textId="77777777" w:rsidR="009D7CCD" w:rsidRDefault="009D7CCD" w:rsidP="00BE23D3">
            <w:pPr>
              <w:rPr>
                <w:rFonts w:cstheme="minorHAnsi"/>
                <w:sz w:val="18"/>
                <w:szCs w:val="18"/>
              </w:rPr>
            </w:pPr>
          </w:p>
        </w:tc>
        <w:tc>
          <w:tcPr>
            <w:tcW w:w="6375" w:type="dxa"/>
          </w:tcPr>
          <w:p w14:paraId="1F422549" w14:textId="77777777" w:rsidR="009D7CCD" w:rsidRDefault="009D7CCD" w:rsidP="00BE23D3">
            <w:pPr>
              <w:rPr>
                <w:rFonts w:cstheme="minorHAnsi"/>
                <w:sz w:val="18"/>
                <w:szCs w:val="18"/>
              </w:rPr>
            </w:pPr>
            <w:r>
              <w:rPr>
                <w:rFonts w:cstheme="minorHAnsi"/>
                <w:sz w:val="18"/>
                <w:szCs w:val="18"/>
              </w:rPr>
              <w:t>Afventer svar fra Erhvervsstyrelsen</w:t>
            </w:r>
          </w:p>
          <w:p w14:paraId="479D1A04" w14:textId="77777777" w:rsidR="009D7CCD" w:rsidRDefault="009D7CCD" w:rsidP="00BE23D3">
            <w:pPr>
              <w:rPr>
                <w:rFonts w:cstheme="minorHAnsi"/>
                <w:sz w:val="18"/>
                <w:szCs w:val="18"/>
              </w:rPr>
            </w:pPr>
          </w:p>
          <w:p w14:paraId="70FBE3A4" w14:textId="77777777" w:rsidR="009D7CCD" w:rsidRPr="00330A87" w:rsidRDefault="009D7CCD" w:rsidP="00BE23D3">
            <w:pPr>
              <w:rPr>
                <w:rFonts w:cstheme="minorHAnsi"/>
                <w:sz w:val="18"/>
                <w:szCs w:val="18"/>
              </w:rPr>
            </w:pPr>
            <w:r>
              <w:rPr>
                <w:rFonts w:cstheme="minorHAnsi"/>
                <w:sz w:val="18"/>
                <w:szCs w:val="18"/>
              </w:rPr>
              <w:t xml:space="preserve">Ja, det er korrekt, at udækkede faste omkostninger opgøres på koncernniveau for de danske virksomheder, og det kræves, at disse samlet set har udækkede faste omkostninger, såfremt enkelte virksomheder i koncernen skal kunne søge om kompensation jf. reglerne i TF 3.12. </w:t>
            </w:r>
          </w:p>
          <w:p w14:paraId="0A5902C4" w14:textId="77777777" w:rsidR="009D7CCD" w:rsidRDefault="009D7CCD" w:rsidP="00BE23D3">
            <w:pPr>
              <w:rPr>
                <w:rFonts w:cstheme="minorHAnsi"/>
                <w:sz w:val="18"/>
                <w:szCs w:val="18"/>
              </w:rPr>
            </w:pPr>
          </w:p>
        </w:tc>
        <w:tc>
          <w:tcPr>
            <w:tcW w:w="2552" w:type="dxa"/>
          </w:tcPr>
          <w:p w14:paraId="13CBDA2B" w14:textId="77777777" w:rsidR="009D7CCD" w:rsidRDefault="009D7CCD" w:rsidP="00BE23D3">
            <w:pPr>
              <w:rPr>
                <w:rFonts w:cstheme="minorHAnsi"/>
                <w:sz w:val="18"/>
                <w:szCs w:val="18"/>
              </w:rPr>
            </w:pPr>
          </w:p>
          <w:p w14:paraId="0E7D699C" w14:textId="77777777" w:rsidR="009D7CCD" w:rsidRDefault="009D7CCD" w:rsidP="00BE23D3">
            <w:pPr>
              <w:rPr>
                <w:rFonts w:cstheme="minorHAnsi"/>
                <w:sz w:val="18"/>
                <w:szCs w:val="18"/>
              </w:rPr>
            </w:pPr>
          </w:p>
          <w:p w14:paraId="7C492BCF" w14:textId="77777777" w:rsidR="009D7CCD" w:rsidRDefault="009D7CCD" w:rsidP="00BE23D3">
            <w:pPr>
              <w:rPr>
                <w:rFonts w:cstheme="minorHAnsi"/>
                <w:sz w:val="18"/>
                <w:szCs w:val="18"/>
              </w:rPr>
            </w:pPr>
            <w:r>
              <w:rPr>
                <w:rFonts w:cstheme="minorHAnsi"/>
                <w:sz w:val="18"/>
                <w:szCs w:val="18"/>
              </w:rPr>
              <w:t>Erhvervsstyrelsen</w:t>
            </w:r>
          </w:p>
        </w:tc>
        <w:tc>
          <w:tcPr>
            <w:tcW w:w="1846" w:type="dxa"/>
          </w:tcPr>
          <w:p w14:paraId="1E228F80" w14:textId="77777777" w:rsidR="009D7CCD" w:rsidRDefault="009D7CCD" w:rsidP="00BE23D3">
            <w:pPr>
              <w:rPr>
                <w:rFonts w:cstheme="minorHAnsi"/>
                <w:sz w:val="18"/>
                <w:szCs w:val="18"/>
              </w:rPr>
            </w:pPr>
            <w:r>
              <w:rPr>
                <w:rFonts w:cstheme="minorHAnsi"/>
                <w:sz w:val="18"/>
                <w:szCs w:val="18"/>
              </w:rPr>
              <w:t>4. juni 2021</w:t>
            </w:r>
          </w:p>
          <w:p w14:paraId="2EE7D92C" w14:textId="77777777" w:rsidR="009D7CCD" w:rsidRDefault="009D7CCD" w:rsidP="00BE23D3">
            <w:pPr>
              <w:rPr>
                <w:rFonts w:cstheme="minorHAnsi"/>
                <w:sz w:val="18"/>
                <w:szCs w:val="18"/>
              </w:rPr>
            </w:pPr>
          </w:p>
          <w:p w14:paraId="0F834541" w14:textId="77777777" w:rsidR="009D7CCD" w:rsidRDefault="009D7CCD" w:rsidP="00BE23D3">
            <w:pPr>
              <w:rPr>
                <w:rFonts w:cstheme="minorHAnsi"/>
                <w:sz w:val="18"/>
                <w:szCs w:val="18"/>
              </w:rPr>
            </w:pPr>
            <w:r>
              <w:rPr>
                <w:rFonts w:cstheme="minorHAnsi"/>
                <w:sz w:val="18"/>
                <w:szCs w:val="18"/>
              </w:rPr>
              <w:t>29. juni 2021</w:t>
            </w:r>
          </w:p>
        </w:tc>
      </w:tr>
      <w:tr w:rsidR="009D7CCD" w:rsidRPr="000F1DB1" w14:paraId="6C13F4EC" w14:textId="77777777" w:rsidTr="009D7CCD">
        <w:tc>
          <w:tcPr>
            <w:tcW w:w="4390" w:type="dxa"/>
          </w:tcPr>
          <w:p w14:paraId="1CAE5B37" w14:textId="77777777" w:rsidR="009D7CCD" w:rsidRDefault="009D7CCD" w:rsidP="00BE23D3">
            <w:pPr>
              <w:rPr>
                <w:rFonts w:cstheme="minorHAnsi"/>
                <w:sz w:val="18"/>
                <w:szCs w:val="18"/>
              </w:rPr>
            </w:pPr>
            <w:r>
              <w:rPr>
                <w:rFonts w:cstheme="minorHAnsi"/>
                <w:sz w:val="18"/>
                <w:szCs w:val="18"/>
              </w:rPr>
              <w:t>Statsstøttereglerne.</w:t>
            </w:r>
          </w:p>
          <w:p w14:paraId="67EDFD4F" w14:textId="77777777" w:rsidR="009D7CCD" w:rsidRDefault="009D7CCD" w:rsidP="00BE23D3">
            <w:pPr>
              <w:rPr>
                <w:rFonts w:cstheme="minorHAnsi"/>
                <w:sz w:val="18"/>
                <w:szCs w:val="18"/>
              </w:rPr>
            </w:pPr>
          </w:p>
          <w:p w14:paraId="301B9F9C" w14:textId="77777777" w:rsidR="009D7CCD" w:rsidRDefault="009D7CCD" w:rsidP="00BE23D3">
            <w:pPr>
              <w:rPr>
                <w:rFonts w:cstheme="minorHAnsi"/>
                <w:sz w:val="18"/>
                <w:szCs w:val="18"/>
              </w:rPr>
            </w:pPr>
            <w:r>
              <w:rPr>
                <w:rFonts w:cstheme="minorHAnsi"/>
                <w:sz w:val="18"/>
                <w:szCs w:val="18"/>
              </w:rPr>
              <w:t>En virksomhed indgår i en koncern jf. statsstøttereglerne med andre danske virksomheder, der samlet set har udækkede faste omkostninger.</w:t>
            </w:r>
          </w:p>
          <w:p w14:paraId="2EC6EA55" w14:textId="77777777" w:rsidR="009D7CCD" w:rsidRDefault="009D7CCD" w:rsidP="00BE23D3">
            <w:pPr>
              <w:rPr>
                <w:rFonts w:cstheme="minorHAnsi"/>
                <w:sz w:val="18"/>
                <w:szCs w:val="18"/>
              </w:rPr>
            </w:pPr>
          </w:p>
          <w:p w14:paraId="20187D5F" w14:textId="77777777" w:rsidR="009D7CCD" w:rsidRDefault="009D7CCD" w:rsidP="00BE23D3">
            <w:pPr>
              <w:rPr>
                <w:rFonts w:cstheme="minorHAnsi"/>
                <w:sz w:val="18"/>
                <w:szCs w:val="18"/>
              </w:rPr>
            </w:pPr>
            <w:r>
              <w:rPr>
                <w:rFonts w:cstheme="minorHAnsi"/>
                <w:sz w:val="18"/>
                <w:szCs w:val="18"/>
              </w:rPr>
              <w:t xml:space="preserve">Kan en af virksomhederne i koncernen jf. statsstøttereglerne, der </w:t>
            </w:r>
            <w:r w:rsidRPr="00167E80">
              <w:rPr>
                <w:rFonts w:cstheme="minorHAnsi"/>
                <w:b/>
                <w:bCs/>
                <w:i/>
                <w:iCs/>
                <w:sz w:val="18"/>
                <w:szCs w:val="18"/>
              </w:rPr>
              <w:t>ikke</w:t>
            </w:r>
            <w:r>
              <w:rPr>
                <w:rFonts w:cstheme="minorHAnsi"/>
                <w:sz w:val="18"/>
                <w:szCs w:val="18"/>
              </w:rPr>
              <w:t xml:space="preserve"> har underskud, søge om kompensation under TF 3-12-reglerne?</w:t>
            </w:r>
          </w:p>
          <w:p w14:paraId="668E6BB8" w14:textId="77777777" w:rsidR="009D7CCD" w:rsidRDefault="009D7CCD" w:rsidP="00BE23D3">
            <w:pPr>
              <w:rPr>
                <w:rFonts w:cstheme="minorHAnsi"/>
                <w:sz w:val="18"/>
                <w:szCs w:val="18"/>
              </w:rPr>
            </w:pPr>
          </w:p>
        </w:tc>
        <w:tc>
          <w:tcPr>
            <w:tcW w:w="6375" w:type="dxa"/>
          </w:tcPr>
          <w:p w14:paraId="00C75341" w14:textId="0FAB95B4" w:rsidR="009D7CCD" w:rsidRDefault="009D7CCD" w:rsidP="00BE23D3">
            <w:pPr>
              <w:rPr>
                <w:rFonts w:cstheme="minorHAnsi"/>
                <w:sz w:val="18"/>
                <w:szCs w:val="18"/>
              </w:rPr>
            </w:pPr>
            <w:r>
              <w:rPr>
                <w:rFonts w:cstheme="minorHAnsi"/>
                <w:sz w:val="18"/>
                <w:szCs w:val="18"/>
              </w:rPr>
              <w:t>Afventer svar fra Erhvervsstyrelsen</w:t>
            </w:r>
          </w:p>
          <w:p w14:paraId="449AC793" w14:textId="00E71A30" w:rsidR="009D7CCD" w:rsidRDefault="009D7CCD" w:rsidP="00BE23D3">
            <w:pPr>
              <w:rPr>
                <w:rFonts w:cstheme="minorHAnsi"/>
                <w:sz w:val="18"/>
                <w:szCs w:val="18"/>
              </w:rPr>
            </w:pPr>
          </w:p>
          <w:p w14:paraId="39841369" w14:textId="77777777" w:rsidR="009D7CCD" w:rsidRDefault="009D7CCD" w:rsidP="003E4B99">
            <w:pPr>
              <w:rPr>
                <w:rFonts w:cstheme="minorHAnsi"/>
                <w:sz w:val="18"/>
                <w:szCs w:val="18"/>
              </w:rPr>
            </w:pPr>
            <w:r>
              <w:rPr>
                <w:rFonts w:cstheme="minorHAnsi"/>
                <w:sz w:val="18"/>
                <w:szCs w:val="18"/>
              </w:rPr>
              <w:t>Nej, virksomheden der søger efter reglerne i TF 3.12, skal have udækkede faste omkostninger.</w:t>
            </w:r>
          </w:p>
          <w:p w14:paraId="3CE4575D" w14:textId="1AE96B9A" w:rsidR="009D7CCD" w:rsidRDefault="009D7CCD" w:rsidP="003E4B99">
            <w:pPr>
              <w:rPr>
                <w:rFonts w:cstheme="minorHAnsi"/>
                <w:sz w:val="18"/>
                <w:szCs w:val="18"/>
              </w:rPr>
            </w:pPr>
            <w:r>
              <w:rPr>
                <w:rFonts w:cstheme="minorHAnsi"/>
                <w:sz w:val="18"/>
                <w:szCs w:val="18"/>
              </w:rPr>
              <w:t>Det er ikke tilstrækkeligt at virksomheden indgår i en koncern, der har udækkede faste omkostninger. Det er et krav, der skal opfyldes på både koncern- og virksomhedsniveau.</w:t>
            </w:r>
          </w:p>
          <w:p w14:paraId="79D19D2E" w14:textId="77777777" w:rsidR="009D7CCD" w:rsidRDefault="009D7CCD" w:rsidP="00BE23D3">
            <w:pPr>
              <w:rPr>
                <w:rFonts w:cstheme="minorHAnsi"/>
                <w:sz w:val="18"/>
                <w:szCs w:val="18"/>
              </w:rPr>
            </w:pPr>
          </w:p>
        </w:tc>
        <w:tc>
          <w:tcPr>
            <w:tcW w:w="2552" w:type="dxa"/>
          </w:tcPr>
          <w:p w14:paraId="45F98ED3" w14:textId="77777777" w:rsidR="009D7CCD" w:rsidRDefault="009D7CCD" w:rsidP="00BE23D3">
            <w:pPr>
              <w:rPr>
                <w:rFonts w:cstheme="minorHAnsi"/>
                <w:sz w:val="18"/>
                <w:szCs w:val="18"/>
              </w:rPr>
            </w:pPr>
          </w:p>
          <w:p w14:paraId="364AD906" w14:textId="77777777" w:rsidR="009D7CCD" w:rsidRDefault="009D7CCD" w:rsidP="00BE23D3">
            <w:pPr>
              <w:rPr>
                <w:rFonts w:cstheme="minorHAnsi"/>
                <w:sz w:val="18"/>
                <w:szCs w:val="18"/>
              </w:rPr>
            </w:pPr>
          </w:p>
          <w:p w14:paraId="7987F33B" w14:textId="0DB78FAA" w:rsidR="009D7CCD" w:rsidRDefault="009D7CCD" w:rsidP="00BE23D3">
            <w:pPr>
              <w:rPr>
                <w:rFonts w:cstheme="minorHAnsi"/>
                <w:sz w:val="18"/>
                <w:szCs w:val="18"/>
              </w:rPr>
            </w:pPr>
            <w:r>
              <w:rPr>
                <w:rFonts w:cstheme="minorHAnsi"/>
                <w:sz w:val="18"/>
                <w:szCs w:val="18"/>
              </w:rPr>
              <w:t>Erhvervsstyrelsen</w:t>
            </w:r>
          </w:p>
        </w:tc>
        <w:tc>
          <w:tcPr>
            <w:tcW w:w="1846" w:type="dxa"/>
          </w:tcPr>
          <w:p w14:paraId="1CECF420" w14:textId="77777777" w:rsidR="009D7CCD" w:rsidRDefault="009D7CCD" w:rsidP="00BE23D3">
            <w:pPr>
              <w:rPr>
                <w:rFonts w:cstheme="minorHAnsi"/>
                <w:sz w:val="18"/>
                <w:szCs w:val="18"/>
              </w:rPr>
            </w:pPr>
            <w:r>
              <w:rPr>
                <w:rFonts w:cstheme="minorHAnsi"/>
                <w:sz w:val="18"/>
                <w:szCs w:val="18"/>
              </w:rPr>
              <w:t>30. juni 2021</w:t>
            </w:r>
          </w:p>
          <w:p w14:paraId="40607579" w14:textId="77777777" w:rsidR="009D7CCD" w:rsidRDefault="009D7CCD" w:rsidP="00BE23D3">
            <w:pPr>
              <w:rPr>
                <w:rFonts w:cstheme="minorHAnsi"/>
                <w:sz w:val="18"/>
                <w:szCs w:val="18"/>
              </w:rPr>
            </w:pPr>
          </w:p>
          <w:p w14:paraId="6F8B1E09" w14:textId="42C98980" w:rsidR="009D7CCD" w:rsidRDefault="009D7CCD" w:rsidP="00BE23D3">
            <w:pPr>
              <w:rPr>
                <w:rFonts w:cstheme="minorHAnsi"/>
                <w:sz w:val="18"/>
                <w:szCs w:val="18"/>
              </w:rPr>
            </w:pPr>
            <w:r>
              <w:rPr>
                <w:rFonts w:cstheme="minorHAnsi"/>
                <w:sz w:val="18"/>
                <w:szCs w:val="18"/>
              </w:rPr>
              <w:t>14. november 2021</w:t>
            </w:r>
          </w:p>
        </w:tc>
      </w:tr>
      <w:tr w:rsidR="009D7CCD" w:rsidRPr="000F1DB1" w14:paraId="73DDF2DB" w14:textId="77777777" w:rsidTr="009D7CCD">
        <w:tc>
          <w:tcPr>
            <w:tcW w:w="4390" w:type="dxa"/>
          </w:tcPr>
          <w:p w14:paraId="54A7E5EA" w14:textId="379B4168" w:rsidR="009D7CCD" w:rsidRDefault="009D7CCD" w:rsidP="00BE23D3">
            <w:pPr>
              <w:rPr>
                <w:rFonts w:cstheme="minorHAnsi"/>
                <w:sz w:val="18"/>
                <w:szCs w:val="18"/>
              </w:rPr>
            </w:pPr>
            <w:r>
              <w:rPr>
                <w:rFonts w:cstheme="minorHAnsi"/>
                <w:sz w:val="18"/>
                <w:szCs w:val="18"/>
              </w:rPr>
              <w:t>Tre virksomheder er koncernforbundne og koncernen har udækkede faste omkostninger.</w:t>
            </w:r>
          </w:p>
          <w:p w14:paraId="482C164D" w14:textId="77777777" w:rsidR="009D7CCD" w:rsidRDefault="009D7CCD" w:rsidP="00BE23D3">
            <w:pPr>
              <w:rPr>
                <w:rFonts w:cstheme="minorHAnsi"/>
                <w:sz w:val="18"/>
                <w:szCs w:val="18"/>
              </w:rPr>
            </w:pPr>
          </w:p>
          <w:p w14:paraId="5E606F13" w14:textId="77777777" w:rsidR="009D7CCD" w:rsidRDefault="009D7CCD" w:rsidP="00BE23D3">
            <w:pPr>
              <w:rPr>
                <w:rFonts w:cstheme="minorHAnsi"/>
                <w:sz w:val="18"/>
                <w:szCs w:val="18"/>
              </w:rPr>
            </w:pPr>
            <w:r>
              <w:rPr>
                <w:rFonts w:cstheme="minorHAnsi"/>
                <w:sz w:val="18"/>
                <w:szCs w:val="18"/>
              </w:rPr>
              <w:t>De tre virksomheder ansøger om tilsammen 1 million kr., men kan kun modtage 70 pct af de udækkede faste omkostninger, dvs 700.000 kr.  Hvordan skal kompensation fordeles mellem de tre virksomheder? Er det først-til-mølle, fuld aftalefrihed mellem virksomhederne, en fordelingsnøgle fastlagt af eksempelvis Erhvervsstyrelsen og i givet fald hvilken fordelingsnøgle.</w:t>
            </w:r>
          </w:p>
          <w:p w14:paraId="34920358" w14:textId="77777777" w:rsidR="009D7CCD" w:rsidRDefault="009D7CCD" w:rsidP="00BE23D3">
            <w:pPr>
              <w:rPr>
                <w:rFonts w:cstheme="minorHAnsi"/>
                <w:sz w:val="18"/>
                <w:szCs w:val="18"/>
              </w:rPr>
            </w:pPr>
          </w:p>
        </w:tc>
        <w:tc>
          <w:tcPr>
            <w:tcW w:w="6375" w:type="dxa"/>
          </w:tcPr>
          <w:p w14:paraId="47FA6FA5" w14:textId="77777777" w:rsidR="009D7CCD" w:rsidRDefault="009D7CCD" w:rsidP="00BE23D3">
            <w:pPr>
              <w:rPr>
                <w:rFonts w:cstheme="minorHAnsi"/>
                <w:sz w:val="18"/>
                <w:szCs w:val="18"/>
              </w:rPr>
            </w:pPr>
            <w:r>
              <w:rPr>
                <w:rFonts w:cstheme="minorHAnsi"/>
                <w:sz w:val="18"/>
                <w:szCs w:val="18"/>
              </w:rPr>
              <w:t>Afventer svar fra Erhvervsstyrelsen</w:t>
            </w:r>
          </w:p>
          <w:p w14:paraId="43B31E47" w14:textId="77777777" w:rsidR="009D7CCD" w:rsidRDefault="009D7CCD" w:rsidP="00BE23D3">
            <w:pPr>
              <w:rPr>
                <w:rFonts w:cstheme="minorHAnsi"/>
                <w:sz w:val="18"/>
                <w:szCs w:val="18"/>
              </w:rPr>
            </w:pPr>
          </w:p>
          <w:p w14:paraId="60971FD5" w14:textId="359C942E" w:rsidR="009D7CCD" w:rsidRDefault="009D7CCD" w:rsidP="0019427E">
            <w:pPr>
              <w:rPr>
                <w:rFonts w:cstheme="minorHAnsi"/>
                <w:sz w:val="18"/>
                <w:szCs w:val="18"/>
              </w:rPr>
            </w:pPr>
            <w:r w:rsidRPr="00F02C66">
              <w:rPr>
                <w:rFonts w:cstheme="minorHAnsi"/>
                <w:sz w:val="18"/>
                <w:szCs w:val="18"/>
              </w:rPr>
              <w:t>Det er koncernen, der bestemmer hvordan kompensationen skal fordeles mellem de tre virksomheder.</w:t>
            </w:r>
            <w:r>
              <w:rPr>
                <w:rFonts w:cstheme="minorHAnsi"/>
                <w:sz w:val="18"/>
                <w:szCs w:val="18"/>
              </w:rPr>
              <w:t xml:space="preserve"> Den enkelte virksomhed kan dog maksimalt modtage 70 pct. af virksomhedens udækkede faste omkostninger.</w:t>
            </w:r>
          </w:p>
        </w:tc>
        <w:tc>
          <w:tcPr>
            <w:tcW w:w="2552" w:type="dxa"/>
          </w:tcPr>
          <w:p w14:paraId="44F6C16D" w14:textId="77777777" w:rsidR="009D7CCD" w:rsidRDefault="009D7CCD" w:rsidP="00BE23D3">
            <w:pPr>
              <w:rPr>
                <w:rFonts w:cstheme="minorHAnsi"/>
                <w:sz w:val="18"/>
                <w:szCs w:val="18"/>
              </w:rPr>
            </w:pPr>
          </w:p>
          <w:p w14:paraId="18AA705B" w14:textId="77777777" w:rsidR="009D7CCD" w:rsidRDefault="009D7CCD" w:rsidP="00BE23D3">
            <w:pPr>
              <w:rPr>
                <w:rFonts w:cstheme="minorHAnsi"/>
                <w:sz w:val="18"/>
                <w:szCs w:val="18"/>
              </w:rPr>
            </w:pPr>
          </w:p>
          <w:p w14:paraId="20AD188E" w14:textId="772351DC" w:rsidR="009D7CCD" w:rsidRDefault="009D7CCD" w:rsidP="00BE23D3">
            <w:pPr>
              <w:rPr>
                <w:rFonts w:cstheme="minorHAnsi"/>
                <w:sz w:val="18"/>
                <w:szCs w:val="18"/>
              </w:rPr>
            </w:pPr>
            <w:r>
              <w:rPr>
                <w:rFonts w:cstheme="minorHAnsi"/>
                <w:sz w:val="18"/>
                <w:szCs w:val="18"/>
              </w:rPr>
              <w:t>Erhvervsstyrelsen</w:t>
            </w:r>
          </w:p>
        </w:tc>
        <w:tc>
          <w:tcPr>
            <w:tcW w:w="1846" w:type="dxa"/>
          </w:tcPr>
          <w:p w14:paraId="56CF3464" w14:textId="77777777" w:rsidR="009D7CCD" w:rsidRDefault="009D7CCD" w:rsidP="00BE23D3">
            <w:pPr>
              <w:rPr>
                <w:rFonts w:cstheme="minorHAnsi"/>
                <w:sz w:val="18"/>
                <w:szCs w:val="18"/>
              </w:rPr>
            </w:pPr>
            <w:r>
              <w:rPr>
                <w:rFonts w:cstheme="minorHAnsi"/>
                <w:sz w:val="18"/>
                <w:szCs w:val="18"/>
              </w:rPr>
              <w:t>7. juni 2021</w:t>
            </w:r>
          </w:p>
          <w:p w14:paraId="085A8382" w14:textId="77777777" w:rsidR="009D7CCD" w:rsidRDefault="009D7CCD" w:rsidP="00BE23D3">
            <w:pPr>
              <w:rPr>
                <w:rFonts w:cstheme="minorHAnsi"/>
                <w:sz w:val="18"/>
                <w:szCs w:val="18"/>
              </w:rPr>
            </w:pPr>
          </w:p>
          <w:p w14:paraId="2B93C1D3" w14:textId="251C17BE" w:rsidR="009D7CCD" w:rsidRDefault="009D7CCD" w:rsidP="00BE23D3">
            <w:pPr>
              <w:rPr>
                <w:rFonts w:cstheme="minorHAnsi"/>
                <w:sz w:val="18"/>
                <w:szCs w:val="18"/>
              </w:rPr>
            </w:pPr>
            <w:r>
              <w:rPr>
                <w:rFonts w:cstheme="minorHAnsi"/>
                <w:sz w:val="18"/>
                <w:szCs w:val="18"/>
              </w:rPr>
              <w:t>14. november 2021</w:t>
            </w:r>
          </w:p>
        </w:tc>
      </w:tr>
      <w:tr w:rsidR="009D7CCD" w:rsidRPr="000F1DB1" w14:paraId="36C28B1C" w14:textId="77777777" w:rsidTr="009D7CCD">
        <w:tc>
          <w:tcPr>
            <w:tcW w:w="4390" w:type="dxa"/>
          </w:tcPr>
          <w:p w14:paraId="24BAAA74" w14:textId="77777777" w:rsidR="009D7CCD" w:rsidRDefault="009D7CCD" w:rsidP="00BE23D3">
            <w:pPr>
              <w:rPr>
                <w:rFonts w:cstheme="minorHAnsi"/>
                <w:sz w:val="18"/>
                <w:szCs w:val="18"/>
              </w:rPr>
            </w:pPr>
            <w:r>
              <w:rPr>
                <w:rFonts w:cstheme="minorHAnsi"/>
                <w:sz w:val="18"/>
                <w:szCs w:val="18"/>
              </w:rPr>
              <w:t xml:space="preserve">En dansk virksomhed er ejet 51 pct af en australsk virksomhed. Den australske virksomhed ejer også 38 pct. af en anden dansk virksomhed. </w:t>
            </w:r>
          </w:p>
          <w:p w14:paraId="2829F763" w14:textId="77777777" w:rsidR="009D7CCD" w:rsidRDefault="009D7CCD" w:rsidP="00BE23D3">
            <w:pPr>
              <w:rPr>
                <w:rFonts w:cstheme="minorHAnsi"/>
                <w:sz w:val="18"/>
                <w:szCs w:val="18"/>
              </w:rPr>
            </w:pPr>
          </w:p>
          <w:p w14:paraId="6D04633C" w14:textId="77777777" w:rsidR="009D7CCD" w:rsidRDefault="009D7CCD" w:rsidP="00BE23D3">
            <w:pPr>
              <w:rPr>
                <w:rFonts w:cstheme="minorHAnsi"/>
                <w:sz w:val="18"/>
                <w:szCs w:val="18"/>
              </w:rPr>
            </w:pPr>
            <w:r>
              <w:rPr>
                <w:rFonts w:cstheme="minorHAnsi"/>
                <w:sz w:val="18"/>
                <w:szCs w:val="18"/>
              </w:rPr>
              <w:t xml:space="preserve">De to virksomheder er ikke bekendte med hinandens ejerskab og at de indgår i en koncern i forhold til statsstøttereglerne.  </w:t>
            </w:r>
          </w:p>
          <w:p w14:paraId="5C5FDF91" w14:textId="77777777" w:rsidR="009D7CCD" w:rsidRDefault="009D7CCD" w:rsidP="00BE23D3">
            <w:pPr>
              <w:rPr>
                <w:rFonts w:cstheme="minorHAnsi"/>
                <w:sz w:val="18"/>
                <w:szCs w:val="18"/>
              </w:rPr>
            </w:pPr>
          </w:p>
          <w:p w14:paraId="6510B7BB" w14:textId="77777777" w:rsidR="009D7CCD" w:rsidRDefault="009D7CCD" w:rsidP="00BE23D3">
            <w:pPr>
              <w:rPr>
                <w:rFonts w:cstheme="minorHAnsi"/>
                <w:sz w:val="18"/>
                <w:szCs w:val="18"/>
              </w:rPr>
            </w:pPr>
            <w:r>
              <w:rPr>
                <w:rFonts w:cstheme="minorHAnsi"/>
                <w:sz w:val="18"/>
                <w:szCs w:val="18"/>
              </w:rPr>
              <w:t xml:space="preserve">De søger begge om kompensation uvidende om den andens dispositioner. </w:t>
            </w:r>
          </w:p>
          <w:p w14:paraId="4D657D04" w14:textId="77777777" w:rsidR="009D7CCD" w:rsidRDefault="009D7CCD" w:rsidP="00BE23D3">
            <w:pPr>
              <w:rPr>
                <w:rFonts w:cstheme="minorHAnsi"/>
                <w:sz w:val="18"/>
                <w:szCs w:val="18"/>
              </w:rPr>
            </w:pPr>
          </w:p>
          <w:p w14:paraId="4979D480" w14:textId="77777777" w:rsidR="009D7CCD" w:rsidRDefault="009D7CCD" w:rsidP="00BE23D3">
            <w:pPr>
              <w:rPr>
                <w:rFonts w:cstheme="minorHAnsi"/>
                <w:sz w:val="18"/>
                <w:szCs w:val="18"/>
              </w:rPr>
            </w:pPr>
            <w:r>
              <w:rPr>
                <w:rFonts w:cstheme="minorHAnsi"/>
                <w:sz w:val="18"/>
                <w:szCs w:val="18"/>
              </w:rPr>
              <w:t>Spørgsmålet udspringer af, at virksomhederne på tro-og love erklærer sig i ansøgningen om at oplysningerne er korrekte. Hvor stor er undersøgelsespligten i forhold til dette?</w:t>
            </w:r>
          </w:p>
          <w:p w14:paraId="61DA085E" w14:textId="77777777" w:rsidR="009D7CCD" w:rsidRDefault="009D7CCD" w:rsidP="00BE23D3">
            <w:pPr>
              <w:rPr>
                <w:rFonts w:cstheme="minorHAnsi"/>
                <w:sz w:val="18"/>
                <w:szCs w:val="18"/>
              </w:rPr>
            </w:pPr>
          </w:p>
          <w:p w14:paraId="047FDE23" w14:textId="77777777" w:rsidR="009D7CCD" w:rsidRDefault="009D7CCD" w:rsidP="00BE23D3">
            <w:pPr>
              <w:rPr>
                <w:rFonts w:cstheme="minorHAnsi"/>
                <w:sz w:val="18"/>
                <w:szCs w:val="18"/>
              </w:rPr>
            </w:pPr>
            <w:r>
              <w:rPr>
                <w:rFonts w:cstheme="minorHAnsi"/>
                <w:sz w:val="18"/>
                <w:szCs w:val="18"/>
              </w:rPr>
              <w:t xml:space="preserve">Hvilken pligt har virksomhederne hver især til at </w:t>
            </w:r>
          </w:p>
          <w:p w14:paraId="38798BFA" w14:textId="77777777" w:rsidR="009D7CCD" w:rsidRDefault="009D7CCD" w:rsidP="00BE23D3">
            <w:pPr>
              <w:pStyle w:val="Listeafsnit"/>
              <w:numPr>
                <w:ilvl w:val="0"/>
                <w:numId w:val="17"/>
              </w:numPr>
              <w:ind w:left="359" w:hanging="359"/>
              <w:rPr>
                <w:rFonts w:cstheme="minorHAnsi"/>
                <w:sz w:val="18"/>
                <w:szCs w:val="18"/>
              </w:rPr>
            </w:pPr>
            <w:r w:rsidRPr="00E92E5D">
              <w:rPr>
                <w:rFonts w:cstheme="minorHAnsi"/>
                <w:sz w:val="18"/>
                <w:szCs w:val="18"/>
              </w:rPr>
              <w:t>forespørge den australske virksomhed (ejer, 25 pct eller derover)) om øvrige danske virksomheder (forudsat at andre virksomheder i EU ikke er omfattet)?</w:t>
            </w:r>
          </w:p>
          <w:p w14:paraId="29FBD68E" w14:textId="77777777" w:rsidR="009D7CCD" w:rsidRDefault="009D7CCD" w:rsidP="00BE23D3">
            <w:pPr>
              <w:pStyle w:val="Listeafsnit"/>
              <w:ind w:left="359"/>
              <w:rPr>
                <w:rFonts w:cstheme="minorHAnsi"/>
                <w:sz w:val="18"/>
                <w:szCs w:val="18"/>
              </w:rPr>
            </w:pPr>
          </w:p>
          <w:p w14:paraId="3D62CC2B" w14:textId="77777777" w:rsidR="009D7CCD" w:rsidRPr="00100FC6" w:rsidRDefault="009D7CCD" w:rsidP="00BE23D3">
            <w:pPr>
              <w:pStyle w:val="Listeafsnit"/>
              <w:numPr>
                <w:ilvl w:val="0"/>
                <w:numId w:val="17"/>
              </w:numPr>
              <w:ind w:left="359" w:hanging="359"/>
              <w:rPr>
                <w:rFonts w:cstheme="minorHAnsi"/>
                <w:sz w:val="18"/>
                <w:szCs w:val="18"/>
              </w:rPr>
            </w:pPr>
            <w:r w:rsidRPr="00100FC6">
              <w:rPr>
                <w:rFonts w:cstheme="minorHAnsi"/>
                <w:sz w:val="18"/>
                <w:szCs w:val="18"/>
              </w:rPr>
              <w:t>at udveksle oplysninger om ansøgninger om kompensation med hinanden, herunder oplysninger om omsætningsnedgang, udækkede faste omkostninger, små og mikro (70 / 90 pct-grænsen) som jo er oplysninger virksomhederne normalt ikke udveksler med andre virksomheder uanset om de er koncernforbundne eller ej jf. stat</w:t>
            </w:r>
            <w:r>
              <w:rPr>
                <w:rFonts w:cstheme="minorHAnsi"/>
                <w:sz w:val="18"/>
                <w:szCs w:val="18"/>
              </w:rPr>
              <w:t>s</w:t>
            </w:r>
            <w:r w:rsidRPr="00100FC6">
              <w:rPr>
                <w:rFonts w:cstheme="minorHAnsi"/>
                <w:sz w:val="18"/>
                <w:szCs w:val="18"/>
              </w:rPr>
              <w:t>støttereglerne</w:t>
            </w:r>
            <w:r>
              <w:rPr>
                <w:rFonts w:cstheme="minorHAnsi"/>
                <w:sz w:val="18"/>
                <w:szCs w:val="18"/>
              </w:rPr>
              <w:t>?</w:t>
            </w:r>
          </w:p>
          <w:p w14:paraId="123F6B82" w14:textId="77777777" w:rsidR="009D7CCD" w:rsidRDefault="009D7CCD" w:rsidP="00BE23D3">
            <w:pPr>
              <w:rPr>
                <w:rFonts w:cstheme="minorHAnsi"/>
                <w:sz w:val="18"/>
                <w:szCs w:val="18"/>
              </w:rPr>
            </w:pPr>
          </w:p>
        </w:tc>
        <w:tc>
          <w:tcPr>
            <w:tcW w:w="6375" w:type="dxa"/>
          </w:tcPr>
          <w:p w14:paraId="7F70D048" w14:textId="77777777" w:rsidR="009D7CCD" w:rsidRDefault="009D7CCD" w:rsidP="00BE23D3">
            <w:pPr>
              <w:rPr>
                <w:rFonts w:cstheme="minorHAnsi"/>
                <w:sz w:val="18"/>
                <w:szCs w:val="18"/>
              </w:rPr>
            </w:pPr>
            <w:r>
              <w:rPr>
                <w:rFonts w:cstheme="minorHAnsi"/>
                <w:sz w:val="18"/>
                <w:szCs w:val="18"/>
              </w:rPr>
              <w:t>Afventer svar fra Erhvervsstyrelsen</w:t>
            </w:r>
          </w:p>
          <w:p w14:paraId="036B5258" w14:textId="77777777" w:rsidR="009D7CCD" w:rsidRDefault="009D7CCD" w:rsidP="00BE23D3">
            <w:pPr>
              <w:rPr>
                <w:rFonts w:cstheme="minorHAnsi"/>
                <w:sz w:val="18"/>
                <w:szCs w:val="18"/>
              </w:rPr>
            </w:pPr>
          </w:p>
          <w:p w14:paraId="4742BF5A" w14:textId="77777777" w:rsidR="009D7CCD" w:rsidRDefault="009D7CCD" w:rsidP="00E96E88">
            <w:pPr>
              <w:rPr>
                <w:rFonts w:cstheme="minorHAnsi"/>
                <w:sz w:val="18"/>
                <w:szCs w:val="18"/>
              </w:rPr>
            </w:pPr>
          </w:p>
          <w:p w14:paraId="66B3C12D" w14:textId="77777777" w:rsidR="009D7CCD" w:rsidRPr="00003F94" w:rsidRDefault="009D7CCD" w:rsidP="00E96E88">
            <w:pPr>
              <w:rPr>
                <w:rFonts w:cstheme="minorHAnsi"/>
                <w:sz w:val="18"/>
                <w:szCs w:val="18"/>
              </w:rPr>
            </w:pPr>
            <w:r w:rsidRPr="00003F94">
              <w:rPr>
                <w:rFonts w:cstheme="minorHAnsi"/>
                <w:sz w:val="18"/>
                <w:szCs w:val="18"/>
              </w:rPr>
              <w:t xml:space="preserve">Det er den ansøgende virksomheds ansvar at sikre, at modtaget støtte overholder kravene i TF-bestemmelserne. </w:t>
            </w:r>
          </w:p>
          <w:p w14:paraId="1906C141" w14:textId="77777777" w:rsidR="009D7CCD" w:rsidRPr="00003F94" w:rsidRDefault="009D7CCD" w:rsidP="00E96E88">
            <w:pPr>
              <w:rPr>
                <w:rFonts w:cstheme="minorHAnsi"/>
                <w:sz w:val="18"/>
                <w:szCs w:val="18"/>
              </w:rPr>
            </w:pPr>
            <w:r w:rsidRPr="00003F94">
              <w:rPr>
                <w:rFonts w:cstheme="minorHAnsi"/>
                <w:sz w:val="18"/>
                <w:szCs w:val="18"/>
              </w:rPr>
              <w:t xml:space="preserve">I forhold til definition af koncern skal det bemærkes, at Kommissionen over for Erhvervsstyrelsen har bekræftet, at der under TF-bestemmelserne kan anvendes en koncerndefinition, som er tæt på koncerndefinitionen i årsregnskabsloven. Konkret gælder, at virksomheder kun er koncernforbundne, når der mellem virksomheder består én af følgende former for forbindelse: </w:t>
            </w:r>
          </w:p>
          <w:p w14:paraId="33308F4A" w14:textId="77777777" w:rsidR="009D7CCD" w:rsidRPr="00003F94" w:rsidRDefault="009D7CCD" w:rsidP="00E96E88">
            <w:pPr>
              <w:rPr>
                <w:rFonts w:cstheme="minorHAnsi"/>
                <w:sz w:val="18"/>
                <w:szCs w:val="18"/>
              </w:rPr>
            </w:pPr>
            <w:r w:rsidRPr="00003F94">
              <w:rPr>
                <w:rFonts w:cstheme="minorHAnsi"/>
                <w:sz w:val="18"/>
                <w:szCs w:val="18"/>
              </w:rPr>
              <w:t xml:space="preserve">•     En virksomhed besidder flertallet af de stemmerettigheder, der er tillagt aktionærerne eller deltagerne i en anden virksomhed. </w:t>
            </w:r>
          </w:p>
          <w:p w14:paraId="68F5D7F5" w14:textId="77777777" w:rsidR="009D7CCD" w:rsidRPr="00003F94" w:rsidRDefault="009D7CCD" w:rsidP="00E96E88">
            <w:pPr>
              <w:rPr>
                <w:rFonts w:cstheme="minorHAnsi"/>
                <w:sz w:val="18"/>
                <w:szCs w:val="18"/>
              </w:rPr>
            </w:pPr>
            <w:r w:rsidRPr="00003F94">
              <w:rPr>
                <w:rFonts w:cstheme="minorHAnsi"/>
                <w:sz w:val="18"/>
                <w:szCs w:val="18"/>
              </w:rPr>
              <w:t xml:space="preserve">•     En virksomhed har ret til at udnævne eller afsætte et flertal af medlemmerne af administrations-, ledelses- eller tilsynsorganet i en anden virksomhed. </w:t>
            </w:r>
          </w:p>
          <w:p w14:paraId="3A6AB62F" w14:textId="77777777" w:rsidR="009D7CCD" w:rsidRPr="00003F94" w:rsidRDefault="009D7CCD" w:rsidP="00E96E88">
            <w:pPr>
              <w:rPr>
                <w:rFonts w:cstheme="minorHAnsi"/>
                <w:sz w:val="18"/>
                <w:szCs w:val="18"/>
              </w:rPr>
            </w:pPr>
            <w:r w:rsidRPr="00003F94">
              <w:rPr>
                <w:rFonts w:cstheme="minorHAnsi"/>
                <w:sz w:val="18"/>
                <w:szCs w:val="18"/>
              </w:rPr>
              <w:t xml:space="preserve">•     En virksomhed har ret til at udøve en bestemmende indflydelse over en anden virksomhed i medfør af en med denne indgået aftale eller i medfør af en bestemmelse i dennes vedtægter. </w:t>
            </w:r>
          </w:p>
          <w:p w14:paraId="2ADBFD4C" w14:textId="77777777" w:rsidR="009D7CCD" w:rsidRPr="00003F94" w:rsidRDefault="009D7CCD" w:rsidP="00E96E88">
            <w:pPr>
              <w:rPr>
                <w:rFonts w:cstheme="minorHAnsi"/>
                <w:sz w:val="18"/>
                <w:szCs w:val="18"/>
              </w:rPr>
            </w:pPr>
            <w:r w:rsidRPr="00003F94">
              <w:rPr>
                <w:rFonts w:cstheme="minorHAnsi"/>
                <w:sz w:val="18"/>
                <w:szCs w:val="18"/>
              </w:rPr>
              <w:t>•     En virksomhed, som er aktionær eller selskabsdeltager i en anden virksomhed, råder alene, i medfør af en aftale med andre aktionærer eller selskabsdeltagere i denne anden virksomhed, over flertallet af aktionærernes eller selskabsdeltagernes stemmerettigheder.</w:t>
            </w:r>
          </w:p>
          <w:p w14:paraId="54910661" w14:textId="77777777" w:rsidR="009D7CCD" w:rsidRPr="00003F94" w:rsidRDefault="009D7CCD" w:rsidP="00E96E88">
            <w:pPr>
              <w:rPr>
                <w:rFonts w:cstheme="minorHAnsi"/>
                <w:sz w:val="18"/>
                <w:szCs w:val="18"/>
              </w:rPr>
            </w:pPr>
          </w:p>
          <w:p w14:paraId="5AAE92CD" w14:textId="77777777" w:rsidR="009D7CCD" w:rsidRPr="00003F94" w:rsidRDefault="009D7CCD" w:rsidP="00E96E88">
            <w:pPr>
              <w:rPr>
                <w:rFonts w:cstheme="minorHAnsi"/>
                <w:sz w:val="18"/>
                <w:szCs w:val="18"/>
              </w:rPr>
            </w:pPr>
            <w:r w:rsidRPr="00003F94">
              <w:rPr>
                <w:rFonts w:cstheme="minorHAnsi"/>
                <w:sz w:val="18"/>
                <w:szCs w:val="18"/>
              </w:rPr>
              <w:t>Virksomheder, der søger kompensation under TF 3.12, skal dog særligt være opmærksomme på, at når koncernens størrelse skal fastsættes, gælder det fortsat, at der skal anvendes den brede koncerndefinition. Dvs. virksomheder er også en del af koncernen, når et overordnet selskab besidder 25 pct. eller derover af kapitalen eller stemmerettighederne i en underordnet virksomhed.</w:t>
            </w:r>
          </w:p>
          <w:p w14:paraId="76429AF6" w14:textId="77777777" w:rsidR="009D7CCD" w:rsidRDefault="009D7CCD" w:rsidP="00E96E88">
            <w:pPr>
              <w:rPr>
                <w:rFonts w:cstheme="minorHAnsi"/>
                <w:sz w:val="18"/>
                <w:szCs w:val="18"/>
              </w:rPr>
            </w:pPr>
            <w:r w:rsidRPr="00003F94">
              <w:rPr>
                <w:rFonts w:cstheme="minorHAnsi"/>
                <w:sz w:val="18"/>
                <w:szCs w:val="18"/>
              </w:rPr>
              <w:t>Det er den ansøgende virksomheds ansvar at sikre, at modtaget støtte overholder kravene i TF-bestemmelserne.</w:t>
            </w:r>
          </w:p>
          <w:p w14:paraId="743FBD0F" w14:textId="77777777" w:rsidR="009D7CCD" w:rsidRDefault="009D7CCD" w:rsidP="00E96E88">
            <w:pPr>
              <w:rPr>
                <w:rFonts w:cstheme="minorHAnsi"/>
                <w:sz w:val="18"/>
                <w:szCs w:val="18"/>
              </w:rPr>
            </w:pPr>
          </w:p>
          <w:p w14:paraId="260C248F" w14:textId="4C44E5A7" w:rsidR="009D7CCD" w:rsidRDefault="009D7CCD" w:rsidP="00E96E88">
            <w:pPr>
              <w:rPr>
                <w:rFonts w:cstheme="minorHAnsi"/>
                <w:sz w:val="18"/>
                <w:szCs w:val="18"/>
              </w:rPr>
            </w:pPr>
            <w:r w:rsidRPr="00003F94">
              <w:rPr>
                <w:rFonts w:cstheme="minorHAnsi"/>
                <w:sz w:val="18"/>
                <w:szCs w:val="18"/>
              </w:rPr>
              <w:t>Dette er uafhængigt af, hvor et eventuelt moderselskab er hjemmehørende</w:t>
            </w:r>
          </w:p>
        </w:tc>
        <w:tc>
          <w:tcPr>
            <w:tcW w:w="2552" w:type="dxa"/>
          </w:tcPr>
          <w:p w14:paraId="28BC197B" w14:textId="77777777" w:rsidR="009D7CCD" w:rsidRDefault="009D7CCD" w:rsidP="00BE23D3">
            <w:pPr>
              <w:rPr>
                <w:rFonts w:cstheme="minorHAnsi"/>
                <w:sz w:val="18"/>
                <w:szCs w:val="18"/>
              </w:rPr>
            </w:pPr>
          </w:p>
          <w:p w14:paraId="1B80AD49" w14:textId="77777777" w:rsidR="009D7CCD" w:rsidRDefault="009D7CCD" w:rsidP="00BE23D3">
            <w:pPr>
              <w:rPr>
                <w:rFonts w:cstheme="minorHAnsi"/>
                <w:sz w:val="18"/>
                <w:szCs w:val="18"/>
              </w:rPr>
            </w:pPr>
          </w:p>
          <w:p w14:paraId="2148C277" w14:textId="77777777" w:rsidR="009D7CCD" w:rsidRDefault="009D7CCD" w:rsidP="00BE23D3">
            <w:pPr>
              <w:rPr>
                <w:rFonts w:cstheme="minorHAnsi"/>
                <w:sz w:val="18"/>
                <w:szCs w:val="18"/>
              </w:rPr>
            </w:pPr>
          </w:p>
          <w:p w14:paraId="3AE33C9E" w14:textId="4CE3C334" w:rsidR="009D7CCD" w:rsidRDefault="009D7CCD" w:rsidP="00BE23D3">
            <w:pPr>
              <w:rPr>
                <w:rFonts w:cstheme="minorHAnsi"/>
                <w:sz w:val="18"/>
                <w:szCs w:val="18"/>
              </w:rPr>
            </w:pPr>
            <w:r>
              <w:rPr>
                <w:rFonts w:cstheme="minorHAnsi"/>
                <w:sz w:val="18"/>
                <w:szCs w:val="18"/>
              </w:rPr>
              <w:t>Erhvervsstyrelsen</w:t>
            </w:r>
          </w:p>
        </w:tc>
        <w:tc>
          <w:tcPr>
            <w:tcW w:w="1846" w:type="dxa"/>
          </w:tcPr>
          <w:p w14:paraId="02FF9B4D" w14:textId="77777777" w:rsidR="009D7CCD" w:rsidRDefault="009D7CCD" w:rsidP="00BE23D3">
            <w:pPr>
              <w:rPr>
                <w:rFonts w:cstheme="minorHAnsi"/>
                <w:sz w:val="18"/>
                <w:szCs w:val="18"/>
              </w:rPr>
            </w:pPr>
            <w:r>
              <w:rPr>
                <w:rFonts w:cstheme="minorHAnsi"/>
                <w:sz w:val="18"/>
                <w:szCs w:val="18"/>
              </w:rPr>
              <w:t>7. juni 2021</w:t>
            </w:r>
          </w:p>
          <w:p w14:paraId="421C9DD0" w14:textId="77777777" w:rsidR="009D7CCD" w:rsidRDefault="009D7CCD" w:rsidP="00BE23D3">
            <w:pPr>
              <w:rPr>
                <w:rFonts w:cstheme="minorHAnsi"/>
                <w:sz w:val="18"/>
                <w:szCs w:val="18"/>
              </w:rPr>
            </w:pPr>
          </w:p>
          <w:p w14:paraId="2DC27C65" w14:textId="77777777" w:rsidR="009D7CCD" w:rsidRDefault="009D7CCD" w:rsidP="00BE23D3">
            <w:pPr>
              <w:rPr>
                <w:rFonts w:cstheme="minorHAnsi"/>
                <w:sz w:val="18"/>
                <w:szCs w:val="18"/>
              </w:rPr>
            </w:pPr>
          </w:p>
          <w:p w14:paraId="3A995BDB" w14:textId="3BB8DE59" w:rsidR="009D7CCD" w:rsidRDefault="009D7CCD" w:rsidP="00BE23D3">
            <w:pPr>
              <w:rPr>
                <w:rFonts w:cstheme="minorHAnsi"/>
                <w:sz w:val="18"/>
                <w:szCs w:val="18"/>
              </w:rPr>
            </w:pPr>
            <w:r>
              <w:rPr>
                <w:rFonts w:cstheme="minorHAnsi"/>
                <w:sz w:val="18"/>
                <w:szCs w:val="18"/>
              </w:rPr>
              <w:t>10. november 2021</w:t>
            </w:r>
          </w:p>
        </w:tc>
      </w:tr>
      <w:tr w:rsidR="009D7CCD" w:rsidRPr="000F1DB1" w14:paraId="53C5D3FC" w14:textId="77777777" w:rsidTr="009D7CCD">
        <w:tc>
          <w:tcPr>
            <w:tcW w:w="4390" w:type="dxa"/>
          </w:tcPr>
          <w:p w14:paraId="605F8DEE" w14:textId="77777777" w:rsidR="009D7CCD" w:rsidRDefault="009D7CCD" w:rsidP="00BE23D3">
            <w:pPr>
              <w:rPr>
                <w:rFonts w:cstheme="minorHAnsi"/>
                <w:sz w:val="18"/>
                <w:szCs w:val="18"/>
              </w:rPr>
            </w:pPr>
            <w:r>
              <w:rPr>
                <w:rFonts w:cstheme="minorHAnsi"/>
                <w:sz w:val="18"/>
                <w:szCs w:val="18"/>
              </w:rPr>
              <w:t>Statsstøttereglerne.</w:t>
            </w:r>
          </w:p>
          <w:p w14:paraId="4CD4DEB8" w14:textId="77777777" w:rsidR="009D7CCD" w:rsidRDefault="009D7CCD" w:rsidP="00BE23D3">
            <w:pPr>
              <w:rPr>
                <w:rFonts w:cstheme="minorHAnsi"/>
                <w:sz w:val="18"/>
                <w:szCs w:val="18"/>
              </w:rPr>
            </w:pPr>
          </w:p>
          <w:p w14:paraId="1D710AF8" w14:textId="77777777" w:rsidR="009D7CCD" w:rsidRDefault="009D7CCD" w:rsidP="00BE23D3">
            <w:pPr>
              <w:rPr>
                <w:rFonts w:cstheme="minorHAnsi"/>
                <w:sz w:val="18"/>
                <w:szCs w:val="18"/>
              </w:rPr>
            </w:pPr>
            <w:r>
              <w:rPr>
                <w:rFonts w:cstheme="minorHAnsi"/>
                <w:sz w:val="18"/>
                <w:szCs w:val="18"/>
              </w:rPr>
              <w:t>En virksomhed har underskud og ønsker at søge om kompensation under TF 3-12-reglerne.</w:t>
            </w:r>
          </w:p>
          <w:p w14:paraId="14BE8292" w14:textId="77777777" w:rsidR="009D7CCD" w:rsidRDefault="009D7CCD" w:rsidP="00BE23D3">
            <w:pPr>
              <w:rPr>
                <w:rFonts w:cstheme="minorHAnsi"/>
                <w:sz w:val="18"/>
                <w:szCs w:val="18"/>
              </w:rPr>
            </w:pPr>
          </w:p>
          <w:p w14:paraId="6BA3D089" w14:textId="77777777" w:rsidR="009D7CCD" w:rsidRDefault="009D7CCD" w:rsidP="00BE23D3">
            <w:pPr>
              <w:rPr>
                <w:rFonts w:cstheme="minorHAnsi"/>
                <w:sz w:val="18"/>
                <w:szCs w:val="18"/>
              </w:rPr>
            </w:pPr>
            <w:r>
              <w:rPr>
                <w:rFonts w:cstheme="minorHAnsi"/>
                <w:sz w:val="18"/>
                <w:szCs w:val="18"/>
              </w:rPr>
              <w:t>Virksomheden indgår i en koncern med danske og udenlandske virksomheder, registreret i andre EU-lande.</w:t>
            </w:r>
          </w:p>
          <w:p w14:paraId="06840C23" w14:textId="77777777" w:rsidR="009D7CCD" w:rsidRDefault="009D7CCD" w:rsidP="00BE23D3">
            <w:pPr>
              <w:rPr>
                <w:rFonts w:cstheme="minorHAnsi"/>
                <w:sz w:val="18"/>
                <w:szCs w:val="18"/>
              </w:rPr>
            </w:pPr>
          </w:p>
          <w:p w14:paraId="12D251A4" w14:textId="77777777" w:rsidR="009D7CCD" w:rsidRPr="00864185" w:rsidRDefault="009D7CCD" w:rsidP="00BE23D3">
            <w:pPr>
              <w:rPr>
                <w:rFonts w:cstheme="minorHAnsi"/>
                <w:sz w:val="18"/>
                <w:szCs w:val="18"/>
              </w:rPr>
            </w:pPr>
            <w:r>
              <w:rPr>
                <w:rFonts w:cstheme="minorHAnsi"/>
                <w:sz w:val="18"/>
                <w:szCs w:val="18"/>
              </w:rPr>
              <w:t>Er det korrekt, at virksomheden alene kan søge kompensation under TF 3-12-reglerne såfremt de danske virksomheder i koncernen samlet set har et underskud, idet udækkede faste omkostninger skal opgøres på koncernniveau eller skal de udenlandske virksomheder også medregnes?</w:t>
            </w:r>
          </w:p>
          <w:p w14:paraId="2992B986" w14:textId="77777777" w:rsidR="009D7CCD" w:rsidRDefault="009D7CCD" w:rsidP="00BE23D3">
            <w:pPr>
              <w:rPr>
                <w:rFonts w:cstheme="minorHAnsi"/>
                <w:sz w:val="18"/>
                <w:szCs w:val="18"/>
              </w:rPr>
            </w:pPr>
          </w:p>
        </w:tc>
        <w:tc>
          <w:tcPr>
            <w:tcW w:w="6375" w:type="dxa"/>
          </w:tcPr>
          <w:p w14:paraId="7CE42550" w14:textId="77777777" w:rsidR="009D7CCD" w:rsidRDefault="009D7CCD" w:rsidP="00BE23D3">
            <w:pPr>
              <w:rPr>
                <w:rFonts w:cstheme="minorHAnsi"/>
                <w:sz w:val="18"/>
                <w:szCs w:val="18"/>
              </w:rPr>
            </w:pPr>
            <w:r>
              <w:rPr>
                <w:rFonts w:cstheme="minorHAnsi"/>
                <w:sz w:val="18"/>
                <w:szCs w:val="18"/>
              </w:rPr>
              <w:t>Afventer svar fra Erhvervsstyrelsen</w:t>
            </w:r>
          </w:p>
          <w:p w14:paraId="577873E2" w14:textId="77777777" w:rsidR="009D7CCD" w:rsidRDefault="009D7CCD" w:rsidP="00BE23D3">
            <w:pPr>
              <w:rPr>
                <w:rFonts w:cstheme="minorHAnsi"/>
                <w:sz w:val="18"/>
                <w:szCs w:val="18"/>
              </w:rPr>
            </w:pPr>
          </w:p>
          <w:p w14:paraId="43028ED3" w14:textId="77777777" w:rsidR="009D7CCD" w:rsidRPr="00330A87" w:rsidRDefault="009D7CCD" w:rsidP="00BE23D3">
            <w:pPr>
              <w:rPr>
                <w:rFonts w:cstheme="minorHAnsi"/>
                <w:sz w:val="18"/>
                <w:szCs w:val="18"/>
              </w:rPr>
            </w:pPr>
            <w:r>
              <w:rPr>
                <w:rFonts w:cstheme="minorHAnsi"/>
                <w:sz w:val="18"/>
                <w:szCs w:val="18"/>
              </w:rPr>
              <w:t xml:space="preserve">Ja, det er korrekt, at udækkede faste omkostninger opgøres på koncernniveau for de danske virksomheder og det kræves at disse samlet set har udækkede faste omkostninger, såfremt enkelte virksomheder i koncernen skal kunne søge om kompensation jf. reglerne i TF 3.12. </w:t>
            </w:r>
          </w:p>
          <w:p w14:paraId="542E19CE" w14:textId="77777777" w:rsidR="009D7CCD" w:rsidRDefault="009D7CCD" w:rsidP="00BE23D3">
            <w:pPr>
              <w:rPr>
                <w:rFonts w:cstheme="minorHAnsi"/>
                <w:sz w:val="18"/>
                <w:szCs w:val="18"/>
              </w:rPr>
            </w:pPr>
          </w:p>
        </w:tc>
        <w:tc>
          <w:tcPr>
            <w:tcW w:w="2552" w:type="dxa"/>
          </w:tcPr>
          <w:p w14:paraId="07A0D5EC" w14:textId="77777777" w:rsidR="009D7CCD" w:rsidRDefault="009D7CCD" w:rsidP="00BE23D3">
            <w:pPr>
              <w:rPr>
                <w:rFonts w:cstheme="minorHAnsi"/>
                <w:sz w:val="18"/>
                <w:szCs w:val="18"/>
              </w:rPr>
            </w:pPr>
          </w:p>
          <w:p w14:paraId="403B694B" w14:textId="77777777" w:rsidR="009D7CCD" w:rsidRDefault="009D7CCD" w:rsidP="00BE23D3">
            <w:pPr>
              <w:rPr>
                <w:rFonts w:cstheme="minorHAnsi"/>
                <w:sz w:val="18"/>
                <w:szCs w:val="18"/>
              </w:rPr>
            </w:pPr>
          </w:p>
          <w:p w14:paraId="424342AE" w14:textId="77777777" w:rsidR="009D7CCD" w:rsidRDefault="009D7CCD" w:rsidP="00BE23D3">
            <w:pPr>
              <w:rPr>
                <w:rFonts w:cstheme="minorHAnsi"/>
                <w:sz w:val="18"/>
                <w:szCs w:val="18"/>
              </w:rPr>
            </w:pPr>
            <w:r>
              <w:rPr>
                <w:rFonts w:cstheme="minorHAnsi"/>
                <w:sz w:val="18"/>
                <w:szCs w:val="18"/>
              </w:rPr>
              <w:t>Erhvervsstyrelsen</w:t>
            </w:r>
          </w:p>
        </w:tc>
        <w:tc>
          <w:tcPr>
            <w:tcW w:w="1846" w:type="dxa"/>
          </w:tcPr>
          <w:p w14:paraId="2961DE49" w14:textId="77777777" w:rsidR="009D7CCD" w:rsidRDefault="009D7CCD" w:rsidP="00BE23D3">
            <w:pPr>
              <w:rPr>
                <w:rFonts w:cstheme="minorHAnsi"/>
                <w:sz w:val="18"/>
                <w:szCs w:val="18"/>
              </w:rPr>
            </w:pPr>
            <w:r>
              <w:rPr>
                <w:rFonts w:cstheme="minorHAnsi"/>
                <w:sz w:val="18"/>
                <w:szCs w:val="18"/>
              </w:rPr>
              <w:t>7. juni 2021</w:t>
            </w:r>
          </w:p>
          <w:p w14:paraId="2A995E87" w14:textId="77777777" w:rsidR="009D7CCD" w:rsidRDefault="009D7CCD" w:rsidP="00BE23D3">
            <w:pPr>
              <w:rPr>
                <w:rFonts w:cstheme="minorHAnsi"/>
                <w:sz w:val="18"/>
                <w:szCs w:val="18"/>
              </w:rPr>
            </w:pPr>
          </w:p>
          <w:p w14:paraId="58CC29DF" w14:textId="77777777" w:rsidR="009D7CCD" w:rsidRDefault="009D7CCD" w:rsidP="00BE23D3">
            <w:pPr>
              <w:rPr>
                <w:rFonts w:cstheme="minorHAnsi"/>
                <w:sz w:val="18"/>
                <w:szCs w:val="18"/>
              </w:rPr>
            </w:pPr>
            <w:r>
              <w:rPr>
                <w:rFonts w:cstheme="minorHAnsi"/>
                <w:sz w:val="18"/>
                <w:szCs w:val="18"/>
              </w:rPr>
              <w:t>29. juni 2021</w:t>
            </w:r>
          </w:p>
        </w:tc>
      </w:tr>
      <w:tr w:rsidR="009D7CCD" w:rsidRPr="000F1DB1" w14:paraId="2EF14894" w14:textId="77777777" w:rsidTr="009D7CCD">
        <w:tc>
          <w:tcPr>
            <w:tcW w:w="4390" w:type="dxa"/>
          </w:tcPr>
          <w:p w14:paraId="67625671" w14:textId="77777777" w:rsidR="009D7CCD" w:rsidRDefault="009D7CCD" w:rsidP="00BE23D3">
            <w:pPr>
              <w:rPr>
                <w:rFonts w:cstheme="minorHAnsi"/>
                <w:sz w:val="18"/>
                <w:szCs w:val="18"/>
              </w:rPr>
            </w:pPr>
            <w:r>
              <w:rPr>
                <w:rFonts w:cstheme="minorHAnsi"/>
                <w:sz w:val="18"/>
                <w:szCs w:val="18"/>
              </w:rPr>
              <w:t>Statsstøttereglerne.</w:t>
            </w:r>
          </w:p>
          <w:p w14:paraId="429B1C78" w14:textId="77777777" w:rsidR="009D7CCD" w:rsidRDefault="009D7CCD" w:rsidP="00BE23D3">
            <w:pPr>
              <w:rPr>
                <w:rFonts w:cstheme="minorHAnsi"/>
                <w:sz w:val="18"/>
                <w:szCs w:val="18"/>
              </w:rPr>
            </w:pPr>
          </w:p>
          <w:p w14:paraId="53A00541" w14:textId="77777777" w:rsidR="009D7CCD" w:rsidRPr="006025CA" w:rsidRDefault="009D7CCD" w:rsidP="00BE23D3">
            <w:pPr>
              <w:rPr>
                <w:rFonts w:cstheme="minorHAnsi"/>
                <w:sz w:val="18"/>
                <w:szCs w:val="18"/>
              </w:rPr>
            </w:pPr>
            <w:r w:rsidRPr="006025CA">
              <w:rPr>
                <w:rFonts w:cstheme="minorHAnsi"/>
                <w:sz w:val="18"/>
                <w:szCs w:val="18"/>
              </w:rPr>
              <w:t>I forhold til opgørelse af størrelsesgrænserne for SMV for at være berettiget til 70</w:t>
            </w:r>
            <w:r>
              <w:rPr>
                <w:rFonts w:cstheme="minorHAnsi"/>
                <w:sz w:val="18"/>
                <w:szCs w:val="18"/>
              </w:rPr>
              <w:t xml:space="preserve"> pct.</w:t>
            </w:r>
            <w:r w:rsidRPr="006025CA">
              <w:rPr>
                <w:rFonts w:cstheme="minorHAnsi"/>
                <w:sz w:val="18"/>
                <w:szCs w:val="18"/>
              </w:rPr>
              <w:t xml:space="preserve"> kompensation på TF 3.12, hvordan beregnes omsætning og balancesum? </w:t>
            </w:r>
          </w:p>
          <w:p w14:paraId="3CF66A67" w14:textId="77777777" w:rsidR="009D7CCD" w:rsidRDefault="009D7CCD" w:rsidP="00BE23D3">
            <w:pPr>
              <w:rPr>
                <w:rFonts w:cstheme="minorHAnsi"/>
                <w:sz w:val="18"/>
                <w:szCs w:val="18"/>
              </w:rPr>
            </w:pPr>
          </w:p>
          <w:p w14:paraId="545CB873" w14:textId="77777777" w:rsidR="009D7CCD" w:rsidRDefault="009D7CCD" w:rsidP="00BE23D3">
            <w:pPr>
              <w:pStyle w:val="Listeafsnit"/>
              <w:numPr>
                <w:ilvl w:val="0"/>
                <w:numId w:val="18"/>
              </w:numPr>
              <w:ind w:left="214" w:hanging="214"/>
              <w:rPr>
                <w:rFonts w:cstheme="minorHAnsi"/>
                <w:sz w:val="18"/>
                <w:szCs w:val="18"/>
              </w:rPr>
            </w:pPr>
            <w:r w:rsidRPr="006025CA">
              <w:rPr>
                <w:rFonts w:cstheme="minorHAnsi"/>
                <w:sz w:val="18"/>
                <w:szCs w:val="18"/>
              </w:rPr>
              <w:t>Skal størrelsesgrænserne opgøres i forhold til ejerandelen af det andet selskab?</w:t>
            </w:r>
          </w:p>
          <w:p w14:paraId="041CF51D" w14:textId="77777777" w:rsidR="009D7CCD" w:rsidRDefault="009D7CCD" w:rsidP="00BE23D3">
            <w:pPr>
              <w:pStyle w:val="Listeafsnit"/>
              <w:ind w:left="214"/>
              <w:rPr>
                <w:rFonts w:cstheme="minorHAnsi"/>
                <w:sz w:val="18"/>
                <w:szCs w:val="18"/>
              </w:rPr>
            </w:pPr>
          </w:p>
          <w:p w14:paraId="65F40B23" w14:textId="77777777" w:rsidR="009D7CCD" w:rsidRPr="006025CA" w:rsidRDefault="009D7CCD" w:rsidP="00BE23D3">
            <w:pPr>
              <w:pStyle w:val="Listeafsnit"/>
              <w:numPr>
                <w:ilvl w:val="0"/>
                <w:numId w:val="18"/>
              </w:numPr>
              <w:ind w:left="214" w:hanging="214"/>
              <w:rPr>
                <w:rFonts w:cstheme="minorHAnsi"/>
                <w:sz w:val="18"/>
                <w:szCs w:val="18"/>
              </w:rPr>
            </w:pPr>
            <w:r w:rsidRPr="006025CA">
              <w:rPr>
                <w:rFonts w:cstheme="minorHAnsi"/>
                <w:sz w:val="18"/>
                <w:szCs w:val="18"/>
              </w:rPr>
              <w:t>Eller skal selskabet medregnes med 100% uanset ejerandelen af selskabet?</w:t>
            </w:r>
          </w:p>
          <w:p w14:paraId="5E5C20FE" w14:textId="77777777" w:rsidR="009D7CCD" w:rsidRDefault="009D7CCD" w:rsidP="00BE23D3">
            <w:pPr>
              <w:rPr>
                <w:rFonts w:cstheme="minorHAnsi"/>
                <w:sz w:val="18"/>
                <w:szCs w:val="18"/>
              </w:rPr>
            </w:pPr>
          </w:p>
        </w:tc>
        <w:tc>
          <w:tcPr>
            <w:tcW w:w="6375" w:type="dxa"/>
          </w:tcPr>
          <w:p w14:paraId="47F9A220" w14:textId="77777777" w:rsidR="009D7CCD" w:rsidRDefault="009D7CCD" w:rsidP="00BE23D3">
            <w:pPr>
              <w:rPr>
                <w:rFonts w:cstheme="minorHAnsi"/>
                <w:sz w:val="18"/>
                <w:szCs w:val="18"/>
              </w:rPr>
            </w:pPr>
            <w:r>
              <w:rPr>
                <w:rFonts w:cstheme="minorHAnsi"/>
                <w:sz w:val="18"/>
                <w:szCs w:val="18"/>
              </w:rPr>
              <w:t>Afventer svar fra Erhvervsstyrelsen</w:t>
            </w:r>
          </w:p>
          <w:p w14:paraId="3C7A6B96" w14:textId="77777777" w:rsidR="009D7CCD" w:rsidRDefault="009D7CCD" w:rsidP="00BE23D3">
            <w:pPr>
              <w:rPr>
                <w:rFonts w:cstheme="minorHAnsi"/>
                <w:sz w:val="18"/>
                <w:szCs w:val="18"/>
              </w:rPr>
            </w:pPr>
          </w:p>
          <w:p w14:paraId="3F7E1BBB" w14:textId="77777777" w:rsidR="009D7CCD" w:rsidRPr="00330A87" w:rsidRDefault="009D7CCD" w:rsidP="00BD7673">
            <w:pPr>
              <w:rPr>
                <w:rFonts w:cstheme="minorHAnsi"/>
                <w:sz w:val="18"/>
                <w:szCs w:val="18"/>
              </w:rPr>
            </w:pPr>
            <w:r w:rsidRPr="00003F94">
              <w:rPr>
                <w:rFonts w:cstheme="minorHAnsi"/>
                <w:sz w:val="18"/>
                <w:szCs w:val="18"/>
              </w:rPr>
              <w:t>Størrelsesgrænsen skal opgøres i forhold til ejerandelen.</w:t>
            </w:r>
          </w:p>
          <w:p w14:paraId="0F6AA3F7" w14:textId="4ECD7E7D" w:rsidR="009D7CCD" w:rsidRDefault="009D7CCD" w:rsidP="00BE23D3">
            <w:pPr>
              <w:rPr>
                <w:rFonts w:cstheme="minorHAnsi"/>
                <w:sz w:val="18"/>
                <w:szCs w:val="18"/>
              </w:rPr>
            </w:pPr>
          </w:p>
        </w:tc>
        <w:tc>
          <w:tcPr>
            <w:tcW w:w="2552" w:type="dxa"/>
          </w:tcPr>
          <w:p w14:paraId="223A68DC" w14:textId="77777777" w:rsidR="009D7CCD" w:rsidRDefault="009D7CCD" w:rsidP="00BE23D3">
            <w:pPr>
              <w:rPr>
                <w:rFonts w:cstheme="minorHAnsi"/>
                <w:sz w:val="18"/>
                <w:szCs w:val="18"/>
              </w:rPr>
            </w:pPr>
          </w:p>
          <w:p w14:paraId="5D7BAAE4" w14:textId="77777777" w:rsidR="009D7CCD" w:rsidRDefault="009D7CCD" w:rsidP="00BE23D3">
            <w:pPr>
              <w:rPr>
                <w:rFonts w:cstheme="minorHAnsi"/>
                <w:sz w:val="18"/>
                <w:szCs w:val="18"/>
              </w:rPr>
            </w:pPr>
          </w:p>
          <w:p w14:paraId="0920FF98" w14:textId="7B0994ED" w:rsidR="009D7CCD" w:rsidRDefault="009D7CCD" w:rsidP="00BE23D3">
            <w:pPr>
              <w:rPr>
                <w:rFonts w:cstheme="minorHAnsi"/>
                <w:sz w:val="18"/>
                <w:szCs w:val="18"/>
              </w:rPr>
            </w:pPr>
            <w:r>
              <w:rPr>
                <w:rFonts w:cstheme="minorHAnsi"/>
                <w:sz w:val="18"/>
                <w:szCs w:val="18"/>
              </w:rPr>
              <w:t>Erhvervsstyrelsen</w:t>
            </w:r>
          </w:p>
        </w:tc>
        <w:tc>
          <w:tcPr>
            <w:tcW w:w="1846" w:type="dxa"/>
          </w:tcPr>
          <w:p w14:paraId="448D2C96" w14:textId="77777777" w:rsidR="009D7CCD" w:rsidRDefault="009D7CCD" w:rsidP="00BE23D3">
            <w:pPr>
              <w:rPr>
                <w:rFonts w:cstheme="minorHAnsi"/>
                <w:sz w:val="18"/>
                <w:szCs w:val="18"/>
              </w:rPr>
            </w:pPr>
            <w:r>
              <w:rPr>
                <w:rFonts w:cstheme="minorHAnsi"/>
                <w:sz w:val="18"/>
                <w:szCs w:val="18"/>
              </w:rPr>
              <w:t>18. juni 2021</w:t>
            </w:r>
          </w:p>
          <w:p w14:paraId="166436EC" w14:textId="77777777" w:rsidR="009D7CCD" w:rsidRDefault="009D7CCD" w:rsidP="00BE23D3">
            <w:pPr>
              <w:rPr>
                <w:rFonts w:cstheme="minorHAnsi"/>
                <w:sz w:val="18"/>
                <w:szCs w:val="18"/>
              </w:rPr>
            </w:pPr>
          </w:p>
          <w:p w14:paraId="51FA1AEC" w14:textId="2C7C3250" w:rsidR="009D7CCD" w:rsidRDefault="009D7CCD" w:rsidP="00BE23D3">
            <w:pPr>
              <w:rPr>
                <w:rFonts w:cstheme="minorHAnsi"/>
                <w:sz w:val="18"/>
                <w:szCs w:val="18"/>
              </w:rPr>
            </w:pPr>
            <w:r>
              <w:rPr>
                <w:rFonts w:cstheme="minorHAnsi"/>
                <w:sz w:val="18"/>
                <w:szCs w:val="18"/>
              </w:rPr>
              <w:t>10. november 2021</w:t>
            </w:r>
          </w:p>
        </w:tc>
      </w:tr>
      <w:tr w:rsidR="009D7CCD" w:rsidRPr="000F1DB1" w14:paraId="6B7A5D65" w14:textId="77777777" w:rsidTr="009D7CCD">
        <w:tc>
          <w:tcPr>
            <w:tcW w:w="4390" w:type="dxa"/>
          </w:tcPr>
          <w:p w14:paraId="797A215B" w14:textId="77777777" w:rsidR="009D7CCD" w:rsidRPr="00DE10E7" w:rsidRDefault="009D7CCD" w:rsidP="00BE23D3">
            <w:pPr>
              <w:rPr>
                <w:rFonts w:cstheme="minorHAnsi"/>
                <w:sz w:val="18"/>
                <w:szCs w:val="18"/>
              </w:rPr>
            </w:pPr>
            <w:r w:rsidRPr="00DE10E7">
              <w:rPr>
                <w:rFonts w:cstheme="minorHAnsi"/>
                <w:sz w:val="18"/>
                <w:szCs w:val="18"/>
              </w:rPr>
              <w:t>Vedr. Støtteloft på koncernniveau – ny vejledning af d. 01.06.21 – en virksomhed, der indgår i flere koncerner:</w:t>
            </w:r>
          </w:p>
          <w:p w14:paraId="5D5E9B94" w14:textId="77777777" w:rsidR="009D7CCD" w:rsidRPr="00DE10E7" w:rsidRDefault="009D7CCD" w:rsidP="00BE23D3">
            <w:pPr>
              <w:rPr>
                <w:rFonts w:cstheme="minorHAnsi"/>
                <w:sz w:val="18"/>
                <w:szCs w:val="18"/>
              </w:rPr>
            </w:pPr>
            <w:r w:rsidRPr="00DE10E7">
              <w:rPr>
                <w:rFonts w:cstheme="minorHAnsi"/>
                <w:sz w:val="18"/>
                <w:szCs w:val="18"/>
              </w:rPr>
              <w:t xml:space="preserve"> </w:t>
            </w:r>
          </w:p>
          <w:p w14:paraId="11835436" w14:textId="77777777" w:rsidR="009D7CCD" w:rsidRPr="00DE10E7" w:rsidRDefault="009D7CCD" w:rsidP="00BE23D3">
            <w:pPr>
              <w:rPr>
                <w:rFonts w:cstheme="minorHAnsi"/>
                <w:sz w:val="18"/>
                <w:szCs w:val="18"/>
              </w:rPr>
            </w:pPr>
            <w:r w:rsidRPr="00DE10E7">
              <w:rPr>
                <w:rFonts w:cstheme="minorHAnsi"/>
                <w:sz w:val="18"/>
                <w:szCs w:val="18"/>
              </w:rPr>
              <w:t>Jf. vejledning om statsstøtteregler kapitel 2 om definition af en koncern, fremgår det at ”…virksomheder i udgangspunktet skal anses som værende koncernforbundne, hvis en virksomhed (den overordnede virksomhed) alene eller i fællesskab med tilknyttede virksomheder besidder 25 pct. eller derover af kapitalen eller stemmerettighederne i en anden virksomhed (den underordnede virksomhed).”.</w:t>
            </w:r>
          </w:p>
          <w:p w14:paraId="76424E1E" w14:textId="77777777" w:rsidR="009D7CCD" w:rsidRPr="00DE10E7" w:rsidRDefault="009D7CCD" w:rsidP="00BE23D3">
            <w:pPr>
              <w:rPr>
                <w:rFonts w:cstheme="minorHAnsi"/>
                <w:sz w:val="18"/>
                <w:szCs w:val="18"/>
              </w:rPr>
            </w:pPr>
            <w:r w:rsidRPr="00DE10E7">
              <w:rPr>
                <w:rFonts w:cstheme="minorHAnsi"/>
                <w:sz w:val="18"/>
                <w:szCs w:val="18"/>
              </w:rPr>
              <w:t xml:space="preserve"> </w:t>
            </w:r>
          </w:p>
          <w:p w14:paraId="68BBBF12" w14:textId="77777777" w:rsidR="009D7CCD" w:rsidRPr="00DE10E7" w:rsidRDefault="009D7CCD" w:rsidP="00BE23D3">
            <w:pPr>
              <w:rPr>
                <w:rFonts w:cstheme="minorHAnsi"/>
                <w:sz w:val="18"/>
                <w:szCs w:val="18"/>
              </w:rPr>
            </w:pPr>
            <w:r w:rsidRPr="00DE10E7">
              <w:rPr>
                <w:rFonts w:cstheme="minorHAnsi"/>
                <w:sz w:val="18"/>
                <w:szCs w:val="18"/>
              </w:rPr>
              <w:t>Eksempel: En virksomhed A er ejet 50% af Ejer 1 og 50% af Ejer 2. Ejer 1 ejer herudover 30% i virksomhed B. Ejer 2 ejer herudover 100% i virksomhed C. Virksomhederne A, B og C ansøger om kompensation for faste omkostninger.</w:t>
            </w:r>
          </w:p>
          <w:p w14:paraId="059DFE38" w14:textId="77777777" w:rsidR="009D7CCD" w:rsidRPr="00DE10E7" w:rsidRDefault="009D7CCD" w:rsidP="00BE23D3">
            <w:pPr>
              <w:rPr>
                <w:rFonts w:cstheme="minorHAnsi"/>
                <w:sz w:val="18"/>
                <w:szCs w:val="18"/>
              </w:rPr>
            </w:pPr>
            <w:r w:rsidRPr="00DE10E7">
              <w:rPr>
                <w:rFonts w:cstheme="minorHAnsi"/>
                <w:sz w:val="18"/>
                <w:szCs w:val="18"/>
              </w:rPr>
              <w:t>Jf. den særlige koncerndefinition ovenfor, hvilken eller hvilke koncerner indgår virksomhed A i?</w:t>
            </w:r>
          </w:p>
          <w:p w14:paraId="192E544E" w14:textId="77777777" w:rsidR="009D7CCD" w:rsidRPr="00DE10E7" w:rsidRDefault="009D7CCD" w:rsidP="00BE23D3">
            <w:pPr>
              <w:rPr>
                <w:rFonts w:cstheme="minorHAnsi"/>
                <w:sz w:val="18"/>
                <w:szCs w:val="18"/>
              </w:rPr>
            </w:pPr>
            <w:r>
              <w:rPr>
                <w:rFonts w:cstheme="minorHAnsi"/>
                <w:sz w:val="18"/>
                <w:szCs w:val="18"/>
              </w:rPr>
              <w:t xml:space="preserve">* </w:t>
            </w:r>
            <w:r w:rsidRPr="00DE10E7">
              <w:rPr>
                <w:rFonts w:cstheme="minorHAnsi"/>
                <w:sz w:val="18"/>
                <w:szCs w:val="18"/>
              </w:rPr>
              <w:t>KONCERN 1: Ejer 1, virksomhed B og virksomhed A</w:t>
            </w:r>
          </w:p>
          <w:p w14:paraId="21650363" w14:textId="77777777" w:rsidR="009D7CCD" w:rsidRPr="00DE10E7" w:rsidRDefault="009D7CCD" w:rsidP="00BE23D3">
            <w:pPr>
              <w:rPr>
                <w:rFonts w:cstheme="minorHAnsi"/>
                <w:sz w:val="18"/>
                <w:szCs w:val="18"/>
              </w:rPr>
            </w:pPr>
            <w:r>
              <w:rPr>
                <w:rFonts w:cstheme="minorHAnsi"/>
                <w:sz w:val="18"/>
                <w:szCs w:val="18"/>
              </w:rPr>
              <w:t xml:space="preserve">* </w:t>
            </w:r>
            <w:r w:rsidRPr="00DE10E7">
              <w:rPr>
                <w:rFonts w:cstheme="minorHAnsi"/>
                <w:sz w:val="18"/>
                <w:szCs w:val="18"/>
              </w:rPr>
              <w:t>KONCERN 2: Ejer 2, virksomhed C og virksomhed A</w:t>
            </w:r>
          </w:p>
          <w:p w14:paraId="3B3FB8A5" w14:textId="77777777" w:rsidR="009D7CCD" w:rsidRPr="00DE10E7" w:rsidRDefault="009D7CCD" w:rsidP="00BE23D3">
            <w:pPr>
              <w:rPr>
                <w:rFonts w:cstheme="minorHAnsi"/>
                <w:sz w:val="18"/>
                <w:szCs w:val="18"/>
              </w:rPr>
            </w:pPr>
            <w:r>
              <w:rPr>
                <w:rFonts w:cstheme="minorHAnsi"/>
                <w:sz w:val="18"/>
                <w:szCs w:val="18"/>
              </w:rPr>
              <w:t xml:space="preserve">* </w:t>
            </w:r>
            <w:r w:rsidRPr="00DE10E7">
              <w:rPr>
                <w:rFonts w:cstheme="minorHAnsi"/>
                <w:sz w:val="18"/>
                <w:szCs w:val="18"/>
              </w:rPr>
              <w:t>KONCERN 3: Én samlet koncern af ejer 1, ejer 2 og virksomhederne A, B og C</w:t>
            </w:r>
          </w:p>
          <w:p w14:paraId="169B56F4" w14:textId="77777777" w:rsidR="009D7CCD" w:rsidRPr="00DE10E7" w:rsidRDefault="009D7CCD" w:rsidP="00BE23D3">
            <w:pPr>
              <w:rPr>
                <w:rFonts w:cstheme="minorHAnsi"/>
                <w:sz w:val="18"/>
                <w:szCs w:val="18"/>
              </w:rPr>
            </w:pPr>
            <w:r w:rsidRPr="00DE10E7">
              <w:rPr>
                <w:rFonts w:cstheme="minorHAnsi"/>
                <w:sz w:val="18"/>
                <w:szCs w:val="18"/>
              </w:rPr>
              <w:t xml:space="preserve"> </w:t>
            </w:r>
          </w:p>
          <w:p w14:paraId="60638D47" w14:textId="77777777" w:rsidR="009D7CCD" w:rsidRPr="00DE10E7" w:rsidRDefault="009D7CCD" w:rsidP="00BE23D3">
            <w:pPr>
              <w:rPr>
                <w:rFonts w:cstheme="minorHAnsi"/>
                <w:sz w:val="18"/>
                <w:szCs w:val="18"/>
              </w:rPr>
            </w:pPr>
            <w:r w:rsidRPr="00DE10E7">
              <w:rPr>
                <w:rFonts w:cstheme="minorHAnsi"/>
                <w:sz w:val="18"/>
                <w:szCs w:val="18"/>
              </w:rPr>
              <w:t>A.</w:t>
            </w:r>
            <w:r>
              <w:rPr>
                <w:rFonts w:cstheme="minorHAnsi"/>
                <w:sz w:val="18"/>
                <w:szCs w:val="18"/>
              </w:rPr>
              <w:t xml:space="preserve"> </w:t>
            </w:r>
            <w:r w:rsidRPr="00DE10E7">
              <w:rPr>
                <w:rFonts w:cstheme="minorHAnsi"/>
                <w:sz w:val="18"/>
                <w:szCs w:val="18"/>
              </w:rPr>
              <w:t>Hvis A indgår i både KONCERN 1 og 2 - hvordan skal A iagttage regler om støtteloft mv. på koncernniveau?</w:t>
            </w:r>
          </w:p>
          <w:p w14:paraId="662FD74C" w14:textId="77777777" w:rsidR="009D7CCD" w:rsidRDefault="009D7CCD" w:rsidP="00BE23D3">
            <w:pPr>
              <w:rPr>
                <w:rFonts w:cstheme="minorHAnsi"/>
                <w:sz w:val="18"/>
                <w:szCs w:val="18"/>
              </w:rPr>
            </w:pPr>
          </w:p>
          <w:p w14:paraId="54637E23" w14:textId="77777777" w:rsidR="009D7CCD" w:rsidRDefault="009D7CCD" w:rsidP="00BE23D3">
            <w:pPr>
              <w:rPr>
                <w:rFonts w:cstheme="minorHAnsi"/>
                <w:sz w:val="18"/>
                <w:szCs w:val="18"/>
              </w:rPr>
            </w:pPr>
            <w:r w:rsidRPr="00DE10E7">
              <w:rPr>
                <w:rFonts w:cstheme="minorHAnsi"/>
                <w:sz w:val="18"/>
                <w:szCs w:val="18"/>
              </w:rPr>
              <w:t xml:space="preserve">Fx i KONCERN 1 er støtteloftet overskredet. </w:t>
            </w:r>
          </w:p>
          <w:p w14:paraId="07EAE467" w14:textId="77777777" w:rsidR="009D7CCD" w:rsidRDefault="009D7CCD" w:rsidP="00BE23D3">
            <w:pPr>
              <w:rPr>
                <w:rFonts w:cstheme="minorHAnsi"/>
                <w:sz w:val="18"/>
                <w:szCs w:val="18"/>
              </w:rPr>
            </w:pPr>
            <w:r w:rsidRPr="00DE10E7">
              <w:rPr>
                <w:rFonts w:cstheme="minorHAnsi"/>
                <w:sz w:val="18"/>
                <w:szCs w:val="18"/>
              </w:rPr>
              <w:t xml:space="preserve">I KONCERN 2 er støtteloftet ikke overskredet. </w:t>
            </w:r>
          </w:p>
          <w:p w14:paraId="5948F52B" w14:textId="77777777" w:rsidR="009D7CCD" w:rsidRDefault="009D7CCD" w:rsidP="00BE23D3">
            <w:pPr>
              <w:rPr>
                <w:rFonts w:cstheme="minorHAnsi"/>
                <w:sz w:val="18"/>
                <w:szCs w:val="18"/>
              </w:rPr>
            </w:pPr>
          </w:p>
          <w:p w14:paraId="5EF263D6" w14:textId="77777777" w:rsidR="009D7CCD" w:rsidRPr="00DE10E7" w:rsidRDefault="009D7CCD" w:rsidP="00BE23D3">
            <w:pPr>
              <w:rPr>
                <w:rFonts w:cstheme="minorHAnsi"/>
                <w:sz w:val="18"/>
                <w:szCs w:val="18"/>
              </w:rPr>
            </w:pPr>
            <w:r w:rsidRPr="00DE10E7">
              <w:rPr>
                <w:rFonts w:cstheme="minorHAnsi"/>
                <w:sz w:val="18"/>
                <w:szCs w:val="18"/>
              </w:rPr>
              <w:t>Kan A i dette tilfælde udnytte støtteloftet i KONCERN 2, selvom det vil betyde at støtteloft i KONCERN 1 overskrides?</w:t>
            </w:r>
          </w:p>
          <w:p w14:paraId="13ECF431" w14:textId="77777777" w:rsidR="009D7CCD" w:rsidRPr="00DE10E7" w:rsidRDefault="009D7CCD" w:rsidP="00BE23D3">
            <w:pPr>
              <w:rPr>
                <w:rFonts w:cstheme="minorHAnsi"/>
                <w:sz w:val="18"/>
                <w:szCs w:val="18"/>
              </w:rPr>
            </w:pPr>
            <w:r w:rsidRPr="00DE10E7">
              <w:rPr>
                <w:rFonts w:cstheme="minorHAnsi"/>
                <w:sz w:val="18"/>
                <w:szCs w:val="18"/>
              </w:rPr>
              <w:t xml:space="preserve"> </w:t>
            </w:r>
          </w:p>
          <w:p w14:paraId="0460C16A" w14:textId="77777777" w:rsidR="009D7CCD" w:rsidRDefault="009D7CCD" w:rsidP="00BE23D3">
            <w:pPr>
              <w:rPr>
                <w:rFonts w:cstheme="minorHAnsi"/>
                <w:sz w:val="18"/>
                <w:szCs w:val="18"/>
              </w:rPr>
            </w:pPr>
            <w:r w:rsidRPr="00DE10E7">
              <w:rPr>
                <w:rFonts w:cstheme="minorHAnsi"/>
                <w:sz w:val="18"/>
                <w:szCs w:val="18"/>
              </w:rPr>
              <w:t>B.</w:t>
            </w:r>
            <w:r>
              <w:rPr>
                <w:rFonts w:cstheme="minorHAnsi"/>
                <w:sz w:val="18"/>
                <w:szCs w:val="18"/>
              </w:rPr>
              <w:t xml:space="preserve"> </w:t>
            </w:r>
            <w:r w:rsidRPr="00DE10E7">
              <w:rPr>
                <w:rFonts w:cstheme="minorHAnsi"/>
                <w:sz w:val="18"/>
                <w:szCs w:val="18"/>
              </w:rPr>
              <w:t xml:space="preserve">Hvis A indgår i KONCERN 3 – yderligere forudsætning: virksomhed B er ejet 30% af ejer 1 og 70% af ejer 3. Ejer 3 ejer derudover virksomhed D. </w:t>
            </w:r>
          </w:p>
          <w:p w14:paraId="0EE8A92C" w14:textId="77777777" w:rsidR="009D7CCD" w:rsidRDefault="009D7CCD" w:rsidP="00BE23D3">
            <w:pPr>
              <w:rPr>
                <w:rFonts w:cstheme="minorHAnsi"/>
                <w:sz w:val="18"/>
                <w:szCs w:val="18"/>
              </w:rPr>
            </w:pPr>
          </w:p>
          <w:p w14:paraId="0EAEB02A" w14:textId="77777777" w:rsidR="009D7CCD" w:rsidRDefault="009D7CCD" w:rsidP="00BE23D3">
            <w:pPr>
              <w:rPr>
                <w:rFonts w:cstheme="minorHAnsi"/>
                <w:sz w:val="18"/>
                <w:szCs w:val="18"/>
              </w:rPr>
            </w:pPr>
            <w:r w:rsidRPr="00DE10E7">
              <w:rPr>
                <w:rFonts w:cstheme="minorHAnsi"/>
                <w:sz w:val="18"/>
                <w:szCs w:val="18"/>
              </w:rPr>
              <w:t>Vil Ejer 3 og virksomhed D også indgår i ”koncern 3”?</w:t>
            </w:r>
          </w:p>
          <w:p w14:paraId="5EA8F10E" w14:textId="77777777" w:rsidR="009D7CCD" w:rsidRDefault="009D7CCD" w:rsidP="00BE23D3">
            <w:pPr>
              <w:rPr>
                <w:rFonts w:cstheme="minorHAnsi"/>
                <w:sz w:val="18"/>
                <w:szCs w:val="18"/>
              </w:rPr>
            </w:pPr>
          </w:p>
        </w:tc>
        <w:tc>
          <w:tcPr>
            <w:tcW w:w="6375" w:type="dxa"/>
          </w:tcPr>
          <w:p w14:paraId="3997A995" w14:textId="77777777" w:rsidR="009D7CCD" w:rsidRDefault="009D7CCD" w:rsidP="00BE23D3">
            <w:pPr>
              <w:rPr>
                <w:rFonts w:cstheme="minorHAnsi"/>
                <w:sz w:val="18"/>
                <w:szCs w:val="18"/>
              </w:rPr>
            </w:pPr>
            <w:r>
              <w:rPr>
                <w:rFonts w:cstheme="minorHAnsi"/>
                <w:sz w:val="18"/>
                <w:szCs w:val="18"/>
              </w:rPr>
              <w:t>Afventer svar fra Erhvervsstyrelsen</w:t>
            </w:r>
          </w:p>
          <w:p w14:paraId="1F118EE1" w14:textId="77777777" w:rsidR="009D7CCD" w:rsidRDefault="009D7CCD" w:rsidP="008B3463">
            <w:pPr>
              <w:rPr>
                <w:rFonts w:cstheme="minorHAnsi"/>
                <w:sz w:val="18"/>
                <w:szCs w:val="18"/>
              </w:rPr>
            </w:pPr>
          </w:p>
          <w:p w14:paraId="0C1F872B" w14:textId="040A6D59" w:rsidR="009D7CCD" w:rsidRPr="008B3463" w:rsidRDefault="009D7CCD" w:rsidP="008B3463">
            <w:pPr>
              <w:rPr>
                <w:rFonts w:cstheme="minorHAnsi"/>
                <w:sz w:val="18"/>
                <w:szCs w:val="18"/>
              </w:rPr>
            </w:pPr>
            <w:r w:rsidRPr="008B3463">
              <w:rPr>
                <w:rFonts w:cstheme="minorHAnsi"/>
                <w:sz w:val="18"/>
                <w:szCs w:val="18"/>
              </w:rPr>
              <w:t>Der henvises til nedenstående definition af koncern, der medfører, at en virksomhed kun kan indgå i én koncern ved beregning af statsstøtteloft.</w:t>
            </w:r>
          </w:p>
          <w:p w14:paraId="3091465A" w14:textId="77777777" w:rsidR="009D7CCD" w:rsidRPr="008B3463" w:rsidRDefault="009D7CCD" w:rsidP="008B3463">
            <w:pPr>
              <w:rPr>
                <w:rFonts w:cstheme="minorHAnsi"/>
                <w:sz w:val="18"/>
                <w:szCs w:val="18"/>
              </w:rPr>
            </w:pPr>
            <w:r w:rsidRPr="008B3463">
              <w:rPr>
                <w:rFonts w:cstheme="minorHAnsi"/>
                <w:sz w:val="18"/>
                <w:szCs w:val="18"/>
              </w:rPr>
              <w:t xml:space="preserve">Det bemærkes at Kommissionen nu har bekræftet over for Erhvervsstyrelsen, at der under TF-bestemmelserne kan anvendes en koncerndefinition, som er tæt på koncerndefinitionen i årsregnskabsloven. Konkret gælder, at virksomheder kun er koncernforbundne, når der mellem virksomheder består én af følgende former for forbindelse: </w:t>
            </w:r>
          </w:p>
          <w:p w14:paraId="5044BA58" w14:textId="77777777" w:rsidR="009D7CCD" w:rsidRPr="008B3463" w:rsidRDefault="009D7CCD" w:rsidP="008B3463">
            <w:pPr>
              <w:rPr>
                <w:rFonts w:cstheme="minorHAnsi"/>
                <w:sz w:val="18"/>
                <w:szCs w:val="18"/>
              </w:rPr>
            </w:pPr>
            <w:r w:rsidRPr="008B3463">
              <w:rPr>
                <w:rFonts w:cstheme="minorHAnsi"/>
                <w:sz w:val="18"/>
                <w:szCs w:val="18"/>
              </w:rPr>
              <w:t xml:space="preserve">•     En virksomhed besidder flertallet af de stemmerettigheder, der er tillagt aktionærerne eller deltagerne i en anden virksomhed. </w:t>
            </w:r>
          </w:p>
          <w:p w14:paraId="77AD9F07" w14:textId="77777777" w:rsidR="009D7CCD" w:rsidRPr="008B3463" w:rsidRDefault="009D7CCD" w:rsidP="008B3463">
            <w:pPr>
              <w:rPr>
                <w:rFonts w:cstheme="minorHAnsi"/>
                <w:sz w:val="18"/>
                <w:szCs w:val="18"/>
              </w:rPr>
            </w:pPr>
            <w:r w:rsidRPr="008B3463">
              <w:rPr>
                <w:rFonts w:cstheme="minorHAnsi"/>
                <w:sz w:val="18"/>
                <w:szCs w:val="18"/>
              </w:rPr>
              <w:t xml:space="preserve">•     En virksomhed har ret til at udnævne eller afsætte et flertal af medlemmerne af administrations-, ledelses- eller tilsynsorganet i en anden virksomhed. </w:t>
            </w:r>
          </w:p>
          <w:p w14:paraId="5ABAC04F" w14:textId="77777777" w:rsidR="009D7CCD" w:rsidRPr="008B3463" w:rsidRDefault="009D7CCD" w:rsidP="008B3463">
            <w:pPr>
              <w:rPr>
                <w:rFonts w:cstheme="minorHAnsi"/>
                <w:sz w:val="18"/>
                <w:szCs w:val="18"/>
              </w:rPr>
            </w:pPr>
            <w:r w:rsidRPr="008B3463">
              <w:rPr>
                <w:rFonts w:cstheme="minorHAnsi"/>
                <w:sz w:val="18"/>
                <w:szCs w:val="18"/>
              </w:rPr>
              <w:t xml:space="preserve">•     En virksomhed har ret til at udøve en bestemmende indflydelse over en anden virksomhed i medfør af en med denne indgået aftale eller i medfør af en bestemmelse i dennes vedtægter. </w:t>
            </w:r>
          </w:p>
          <w:p w14:paraId="49707EC6" w14:textId="77777777" w:rsidR="009D7CCD" w:rsidRPr="008B3463" w:rsidRDefault="009D7CCD" w:rsidP="008B3463">
            <w:pPr>
              <w:rPr>
                <w:rFonts w:cstheme="minorHAnsi"/>
                <w:sz w:val="18"/>
                <w:szCs w:val="18"/>
              </w:rPr>
            </w:pPr>
            <w:r w:rsidRPr="008B3463">
              <w:rPr>
                <w:rFonts w:cstheme="minorHAnsi"/>
                <w:sz w:val="18"/>
                <w:szCs w:val="18"/>
              </w:rPr>
              <w:t>•     En virksomhed, som er aktionær eller selskabsdeltager i en anden virksomhed, råder alene, i medfør af en aftale med andre aktionærer eller selskabsdeltagere i denne anden virksomhed, over flertallet af aktionærernes eller selskabsdeltagernes stemmerettigheder.</w:t>
            </w:r>
          </w:p>
          <w:p w14:paraId="7BBC573B" w14:textId="77777777" w:rsidR="009D7CCD" w:rsidRPr="008B3463" w:rsidRDefault="009D7CCD" w:rsidP="008B3463">
            <w:pPr>
              <w:rPr>
                <w:rFonts w:cstheme="minorHAnsi"/>
                <w:sz w:val="18"/>
                <w:szCs w:val="18"/>
              </w:rPr>
            </w:pPr>
          </w:p>
          <w:p w14:paraId="036B6275" w14:textId="77777777" w:rsidR="009D7CCD" w:rsidRPr="008B3463" w:rsidRDefault="009D7CCD" w:rsidP="008B3463">
            <w:pPr>
              <w:rPr>
                <w:rFonts w:cstheme="minorHAnsi"/>
                <w:sz w:val="18"/>
                <w:szCs w:val="18"/>
              </w:rPr>
            </w:pPr>
            <w:r w:rsidRPr="008B3463">
              <w:rPr>
                <w:rFonts w:cstheme="minorHAnsi"/>
                <w:sz w:val="18"/>
                <w:szCs w:val="18"/>
              </w:rPr>
              <w:t>Virksomheder, der søger kompensation under TF 3.12, skal dog særligt være opmærksomme på, at når koncernens størrelse skal fastsættes, gælder det fortsat, at der skal anvendes den brede koncerndefinition. Dvs. virksomheder er også en del af koncernen, når et overordnet selskab besidder 25 pct. eller derover af kapitalen eller stemmerettighederne i en underordnet virksomhed.</w:t>
            </w:r>
          </w:p>
          <w:p w14:paraId="12348FF6" w14:textId="49ACC4E5" w:rsidR="009D7CCD" w:rsidRDefault="009D7CCD" w:rsidP="008B3463">
            <w:pPr>
              <w:rPr>
                <w:rFonts w:cstheme="minorHAnsi"/>
                <w:sz w:val="18"/>
                <w:szCs w:val="18"/>
              </w:rPr>
            </w:pPr>
            <w:r w:rsidRPr="008B3463">
              <w:rPr>
                <w:rFonts w:cstheme="minorHAnsi"/>
                <w:sz w:val="18"/>
                <w:szCs w:val="18"/>
              </w:rPr>
              <w:t>Det er den ansøgende virksomheds ansvar at sikre, at modtaget støtte overholder kravene i TF-bestemmelserne.</w:t>
            </w:r>
          </w:p>
        </w:tc>
        <w:tc>
          <w:tcPr>
            <w:tcW w:w="2552" w:type="dxa"/>
          </w:tcPr>
          <w:p w14:paraId="2E272D7C" w14:textId="77777777" w:rsidR="009D7CCD" w:rsidRDefault="009D7CCD" w:rsidP="00BE23D3">
            <w:pPr>
              <w:rPr>
                <w:rFonts w:cstheme="minorHAnsi"/>
                <w:sz w:val="18"/>
                <w:szCs w:val="18"/>
              </w:rPr>
            </w:pPr>
          </w:p>
          <w:p w14:paraId="5C7E9A69" w14:textId="77777777" w:rsidR="009D7CCD" w:rsidRDefault="009D7CCD" w:rsidP="00BE23D3">
            <w:pPr>
              <w:rPr>
                <w:rFonts w:cstheme="minorHAnsi"/>
                <w:sz w:val="18"/>
                <w:szCs w:val="18"/>
              </w:rPr>
            </w:pPr>
          </w:p>
          <w:p w14:paraId="05839D19" w14:textId="7B1874B5" w:rsidR="009D7CCD" w:rsidRDefault="009D7CCD" w:rsidP="00BE23D3">
            <w:pPr>
              <w:rPr>
                <w:rFonts w:cstheme="minorHAnsi"/>
                <w:sz w:val="18"/>
                <w:szCs w:val="18"/>
              </w:rPr>
            </w:pPr>
            <w:r>
              <w:rPr>
                <w:rFonts w:cstheme="minorHAnsi"/>
                <w:sz w:val="18"/>
                <w:szCs w:val="18"/>
              </w:rPr>
              <w:t>Erhvervsstyrelsen</w:t>
            </w:r>
          </w:p>
        </w:tc>
        <w:tc>
          <w:tcPr>
            <w:tcW w:w="1846" w:type="dxa"/>
          </w:tcPr>
          <w:p w14:paraId="2A394227" w14:textId="77777777" w:rsidR="009D7CCD" w:rsidRDefault="009D7CCD" w:rsidP="00BE23D3">
            <w:pPr>
              <w:rPr>
                <w:rFonts w:cstheme="minorHAnsi"/>
                <w:sz w:val="18"/>
                <w:szCs w:val="18"/>
              </w:rPr>
            </w:pPr>
            <w:r>
              <w:rPr>
                <w:rFonts w:cstheme="minorHAnsi"/>
                <w:sz w:val="18"/>
                <w:szCs w:val="18"/>
              </w:rPr>
              <w:t>11. juni 2021</w:t>
            </w:r>
          </w:p>
          <w:p w14:paraId="607CEB36" w14:textId="77777777" w:rsidR="009D7CCD" w:rsidRDefault="009D7CCD" w:rsidP="00BE23D3">
            <w:pPr>
              <w:rPr>
                <w:rFonts w:cstheme="minorHAnsi"/>
                <w:sz w:val="18"/>
                <w:szCs w:val="18"/>
              </w:rPr>
            </w:pPr>
          </w:p>
          <w:p w14:paraId="252E7B8F" w14:textId="01DBEA05" w:rsidR="009D7CCD" w:rsidRDefault="009D7CCD" w:rsidP="00BE23D3">
            <w:pPr>
              <w:rPr>
                <w:rFonts w:cstheme="minorHAnsi"/>
                <w:sz w:val="18"/>
                <w:szCs w:val="18"/>
              </w:rPr>
            </w:pPr>
            <w:r>
              <w:rPr>
                <w:rFonts w:cstheme="minorHAnsi"/>
                <w:sz w:val="18"/>
                <w:szCs w:val="18"/>
              </w:rPr>
              <w:t>10. november 2021</w:t>
            </w:r>
          </w:p>
        </w:tc>
      </w:tr>
      <w:tr w:rsidR="009D7CCD" w:rsidRPr="000F1DB1" w14:paraId="3A85F07A" w14:textId="77777777" w:rsidTr="009D7CCD">
        <w:tc>
          <w:tcPr>
            <w:tcW w:w="4390" w:type="dxa"/>
          </w:tcPr>
          <w:p w14:paraId="505DCE72" w14:textId="77777777" w:rsidR="009D7CCD" w:rsidRPr="0075132A" w:rsidRDefault="009D7CCD" w:rsidP="00BE23D3">
            <w:pPr>
              <w:rPr>
                <w:rFonts w:cstheme="minorHAnsi"/>
                <w:sz w:val="18"/>
                <w:szCs w:val="18"/>
              </w:rPr>
            </w:pPr>
            <w:r w:rsidRPr="0075132A">
              <w:rPr>
                <w:rFonts w:cstheme="minorHAnsi"/>
                <w:sz w:val="18"/>
                <w:szCs w:val="18"/>
              </w:rPr>
              <w:t>Vedr. Støtteloft på koncernniveau – ny vejledning af d. 01.06.21 – udækkede faste omkostninger på koncernniveau:</w:t>
            </w:r>
          </w:p>
          <w:p w14:paraId="39C5D4D7" w14:textId="77777777" w:rsidR="009D7CCD" w:rsidRPr="0075132A" w:rsidRDefault="009D7CCD" w:rsidP="00BE23D3">
            <w:pPr>
              <w:rPr>
                <w:rFonts w:cstheme="minorHAnsi"/>
                <w:sz w:val="18"/>
                <w:szCs w:val="18"/>
              </w:rPr>
            </w:pPr>
            <w:r w:rsidRPr="0075132A">
              <w:rPr>
                <w:rFonts w:cstheme="minorHAnsi"/>
                <w:sz w:val="18"/>
                <w:szCs w:val="18"/>
              </w:rPr>
              <w:t xml:space="preserve"> </w:t>
            </w:r>
          </w:p>
          <w:p w14:paraId="75830562" w14:textId="77777777" w:rsidR="009D7CCD" w:rsidRPr="0075132A" w:rsidRDefault="009D7CCD" w:rsidP="00BE23D3">
            <w:pPr>
              <w:rPr>
                <w:rFonts w:cstheme="minorHAnsi"/>
                <w:sz w:val="18"/>
                <w:szCs w:val="18"/>
              </w:rPr>
            </w:pPr>
            <w:r w:rsidRPr="0075132A">
              <w:rPr>
                <w:rFonts w:cstheme="minorHAnsi"/>
                <w:sz w:val="18"/>
                <w:szCs w:val="18"/>
              </w:rPr>
              <w:t>Jf. vejledning om statsstøtteregler kapitel 5 om udækkede faste omkostninger: ”Når der ydes kompensation under TF 3.12, kan den samlede kompensation ikke udgøre mere end 70 pct. (90 pct. for små og mikro virksomheder) af koncernens samlede udækkede faste omkostninger (underskud) i kompensationsperioden.”</w:t>
            </w:r>
          </w:p>
          <w:p w14:paraId="3E72732B" w14:textId="77777777" w:rsidR="009D7CCD" w:rsidRPr="0075132A" w:rsidRDefault="009D7CCD" w:rsidP="00BE23D3">
            <w:pPr>
              <w:rPr>
                <w:rFonts w:cstheme="minorHAnsi"/>
                <w:sz w:val="18"/>
                <w:szCs w:val="18"/>
              </w:rPr>
            </w:pPr>
            <w:r w:rsidRPr="0075132A">
              <w:rPr>
                <w:rFonts w:cstheme="minorHAnsi"/>
                <w:sz w:val="18"/>
                <w:szCs w:val="18"/>
              </w:rPr>
              <w:t xml:space="preserve"> </w:t>
            </w:r>
          </w:p>
          <w:p w14:paraId="47B9081F" w14:textId="77777777" w:rsidR="009D7CCD" w:rsidRDefault="009D7CCD" w:rsidP="00BE23D3">
            <w:pPr>
              <w:rPr>
                <w:rFonts w:cstheme="minorHAnsi"/>
                <w:sz w:val="18"/>
                <w:szCs w:val="18"/>
              </w:rPr>
            </w:pPr>
            <w:r w:rsidRPr="0075132A">
              <w:rPr>
                <w:rFonts w:cstheme="minorHAnsi"/>
                <w:sz w:val="18"/>
                <w:szCs w:val="18"/>
              </w:rPr>
              <w:t xml:space="preserve">Efter almindelige regnskabsmæssige principper, efter Årsregnskabsloven, skal et koncernregnskab vise de konsoliderede virksomheders resultat mv. som om de tilsammen var én virksomhed. </w:t>
            </w:r>
          </w:p>
          <w:p w14:paraId="20795C63" w14:textId="77777777" w:rsidR="009D7CCD" w:rsidRPr="0075132A" w:rsidRDefault="009D7CCD" w:rsidP="00BE23D3">
            <w:pPr>
              <w:rPr>
                <w:rFonts w:cstheme="minorHAnsi"/>
                <w:sz w:val="18"/>
                <w:szCs w:val="18"/>
              </w:rPr>
            </w:pPr>
          </w:p>
          <w:p w14:paraId="6ADA149C" w14:textId="77777777" w:rsidR="009D7CCD" w:rsidRPr="0075132A" w:rsidRDefault="009D7CCD" w:rsidP="00BE23D3">
            <w:pPr>
              <w:rPr>
                <w:rFonts w:cstheme="minorHAnsi"/>
                <w:sz w:val="18"/>
                <w:szCs w:val="18"/>
              </w:rPr>
            </w:pPr>
            <w:r w:rsidRPr="0075132A">
              <w:rPr>
                <w:rFonts w:cstheme="minorHAnsi"/>
                <w:sz w:val="18"/>
                <w:szCs w:val="18"/>
              </w:rPr>
              <w:t xml:space="preserve">Dattervirksomheder, hvor der foreligger bestemmende indflydelse (formodningsregel ved &gt;50% af stemmerettighederne): Indregnes fuldt ud i koncernregnskabet og interne avancer elimineres fuldt. </w:t>
            </w:r>
          </w:p>
          <w:p w14:paraId="4B558BEC" w14:textId="77777777" w:rsidR="009D7CCD" w:rsidRDefault="009D7CCD" w:rsidP="00BE23D3">
            <w:pPr>
              <w:rPr>
                <w:rFonts w:cstheme="minorHAnsi"/>
                <w:sz w:val="18"/>
                <w:szCs w:val="18"/>
              </w:rPr>
            </w:pPr>
          </w:p>
          <w:p w14:paraId="2BE5C244" w14:textId="77777777" w:rsidR="009D7CCD" w:rsidRPr="0075132A" w:rsidRDefault="009D7CCD" w:rsidP="00BE23D3">
            <w:pPr>
              <w:rPr>
                <w:rFonts w:cstheme="minorHAnsi"/>
                <w:sz w:val="18"/>
                <w:szCs w:val="18"/>
              </w:rPr>
            </w:pPr>
            <w:r w:rsidRPr="0075132A">
              <w:rPr>
                <w:rFonts w:cstheme="minorHAnsi"/>
                <w:sz w:val="18"/>
                <w:szCs w:val="18"/>
              </w:rPr>
              <w:t>Associerede virksomheder, hvor der foreligger betydelig indflydelse (formodningsregel ved 20-50% af stemmerettighederne): Indregnes kun med en forholdsmæssig ejerandel af resultat mv. (jf. indre værdis metode, som en ”one line consolidation”) og interne avancer elimineres kun forholdsmæssigt efter ejerandelen.</w:t>
            </w:r>
          </w:p>
          <w:p w14:paraId="285A62E7" w14:textId="77777777" w:rsidR="009D7CCD" w:rsidRPr="0075132A" w:rsidRDefault="009D7CCD" w:rsidP="00BE23D3">
            <w:pPr>
              <w:rPr>
                <w:rFonts w:cstheme="minorHAnsi"/>
                <w:sz w:val="18"/>
                <w:szCs w:val="18"/>
              </w:rPr>
            </w:pPr>
            <w:r w:rsidRPr="0075132A">
              <w:rPr>
                <w:rFonts w:cstheme="minorHAnsi"/>
                <w:sz w:val="18"/>
                <w:szCs w:val="18"/>
              </w:rPr>
              <w:t xml:space="preserve"> </w:t>
            </w:r>
          </w:p>
          <w:p w14:paraId="2E90F43D" w14:textId="77777777" w:rsidR="009D7CCD" w:rsidRDefault="009D7CCD" w:rsidP="00BE23D3">
            <w:pPr>
              <w:pStyle w:val="Listeafsnit"/>
              <w:numPr>
                <w:ilvl w:val="0"/>
                <w:numId w:val="19"/>
              </w:numPr>
              <w:ind w:left="217" w:hanging="217"/>
              <w:rPr>
                <w:rFonts w:cstheme="minorHAnsi"/>
                <w:sz w:val="18"/>
                <w:szCs w:val="18"/>
              </w:rPr>
            </w:pPr>
            <w:r w:rsidRPr="0075132A">
              <w:rPr>
                <w:rFonts w:cstheme="minorHAnsi"/>
                <w:sz w:val="18"/>
                <w:szCs w:val="18"/>
              </w:rPr>
              <w:t>Som følge af den særlige og meget brede koncerndefinition, ønskes vejledning om, hvordan koncernens samlede udækkede faste omkostninger skal opgøres:</w:t>
            </w:r>
          </w:p>
          <w:p w14:paraId="09F6841B" w14:textId="77777777" w:rsidR="009D7CCD" w:rsidRDefault="009D7CCD" w:rsidP="00BE23D3">
            <w:pPr>
              <w:pStyle w:val="Listeafsnit"/>
              <w:numPr>
                <w:ilvl w:val="0"/>
                <w:numId w:val="20"/>
              </w:numPr>
              <w:rPr>
                <w:rFonts w:cstheme="minorHAnsi"/>
                <w:sz w:val="18"/>
                <w:szCs w:val="18"/>
              </w:rPr>
            </w:pPr>
            <w:r w:rsidRPr="0075132A">
              <w:rPr>
                <w:rFonts w:cstheme="minorHAnsi"/>
                <w:sz w:val="18"/>
                <w:szCs w:val="18"/>
              </w:rPr>
              <w:t>Skal alle virksomhederne i koncernen indregnes fuldt ud, jf principperne for dattervirksomheder? Eller</w:t>
            </w:r>
          </w:p>
          <w:p w14:paraId="5136BF46" w14:textId="77777777" w:rsidR="009D7CCD" w:rsidRDefault="009D7CCD" w:rsidP="00BE23D3">
            <w:pPr>
              <w:pStyle w:val="Listeafsnit"/>
              <w:numPr>
                <w:ilvl w:val="0"/>
                <w:numId w:val="20"/>
              </w:numPr>
              <w:rPr>
                <w:rFonts w:cstheme="minorHAnsi"/>
                <w:sz w:val="18"/>
                <w:szCs w:val="18"/>
              </w:rPr>
            </w:pPr>
            <w:r w:rsidRPr="0075132A">
              <w:rPr>
                <w:rFonts w:cstheme="minorHAnsi"/>
                <w:sz w:val="18"/>
                <w:szCs w:val="18"/>
              </w:rPr>
              <w:t>Skal virksomhederne i koncernen kun indregnes med en forholdsmæssig ejerandel, jf. principperne for en associeret virksomhed?</w:t>
            </w:r>
          </w:p>
          <w:p w14:paraId="3C54B480" w14:textId="77777777" w:rsidR="009D7CCD" w:rsidRPr="0075132A" w:rsidRDefault="009D7CCD" w:rsidP="00BE23D3">
            <w:pPr>
              <w:pStyle w:val="Listeafsnit"/>
              <w:rPr>
                <w:rFonts w:cstheme="minorHAnsi"/>
                <w:sz w:val="18"/>
                <w:szCs w:val="18"/>
              </w:rPr>
            </w:pPr>
          </w:p>
          <w:p w14:paraId="189D64B3" w14:textId="77777777" w:rsidR="009D7CCD" w:rsidRDefault="009D7CCD" w:rsidP="00BE23D3">
            <w:pPr>
              <w:pStyle w:val="Listeafsnit"/>
              <w:numPr>
                <w:ilvl w:val="0"/>
                <w:numId w:val="19"/>
              </w:numPr>
              <w:ind w:left="217" w:hanging="217"/>
              <w:rPr>
                <w:rFonts w:cstheme="minorHAnsi"/>
                <w:sz w:val="18"/>
                <w:szCs w:val="18"/>
              </w:rPr>
            </w:pPr>
            <w:r w:rsidRPr="0075132A">
              <w:rPr>
                <w:rFonts w:cstheme="minorHAnsi"/>
                <w:sz w:val="18"/>
                <w:szCs w:val="18"/>
              </w:rPr>
              <w:t xml:space="preserve">De almindelige regnskabsprincipper stiller endvidere krav til ensartet regnskabspraksis. </w:t>
            </w:r>
          </w:p>
          <w:p w14:paraId="692CE477" w14:textId="77777777" w:rsidR="009D7CCD" w:rsidRDefault="009D7CCD" w:rsidP="00BE23D3">
            <w:pPr>
              <w:pStyle w:val="Listeafsnit"/>
              <w:ind w:left="217"/>
              <w:rPr>
                <w:rFonts w:cstheme="minorHAnsi"/>
                <w:sz w:val="18"/>
                <w:szCs w:val="18"/>
              </w:rPr>
            </w:pPr>
          </w:p>
          <w:p w14:paraId="7A45A755" w14:textId="77777777" w:rsidR="009D7CCD" w:rsidRDefault="009D7CCD" w:rsidP="00BE23D3">
            <w:pPr>
              <w:pStyle w:val="Listeafsnit"/>
              <w:ind w:left="217"/>
              <w:rPr>
                <w:rFonts w:cstheme="minorHAnsi"/>
                <w:sz w:val="18"/>
                <w:szCs w:val="18"/>
              </w:rPr>
            </w:pPr>
            <w:r w:rsidRPr="0075132A">
              <w:rPr>
                <w:rFonts w:cstheme="minorHAnsi"/>
                <w:sz w:val="18"/>
                <w:szCs w:val="18"/>
              </w:rPr>
              <w:t>Er det et krav, at regnskabspraksis ensartes i ”koncernen” når underskud i kompensationsperioden skal opgøres på koncernniveau?</w:t>
            </w:r>
          </w:p>
          <w:p w14:paraId="5D315C9E" w14:textId="77777777" w:rsidR="009D7CCD" w:rsidRPr="00DE10E7" w:rsidRDefault="009D7CCD" w:rsidP="00BE23D3">
            <w:pPr>
              <w:rPr>
                <w:rFonts w:cstheme="minorHAnsi"/>
                <w:sz w:val="18"/>
                <w:szCs w:val="18"/>
              </w:rPr>
            </w:pPr>
          </w:p>
        </w:tc>
        <w:tc>
          <w:tcPr>
            <w:tcW w:w="6375" w:type="dxa"/>
          </w:tcPr>
          <w:p w14:paraId="66C541D1" w14:textId="77777777" w:rsidR="009D7CCD" w:rsidRDefault="009D7CCD" w:rsidP="00BE23D3">
            <w:pPr>
              <w:rPr>
                <w:rFonts w:cstheme="minorHAnsi"/>
                <w:sz w:val="18"/>
                <w:szCs w:val="18"/>
              </w:rPr>
            </w:pPr>
            <w:r>
              <w:rPr>
                <w:rFonts w:cstheme="minorHAnsi"/>
                <w:sz w:val="18"/>
                <w:szCs w:val="18"/>
              </w:rPr>
              <w:t>Afventer svar fra Erhvervsstyrelsen</w:t>
            </w:r>
          </w:p>
          <w:p w14:paraId="5ED5BAED" w14:textId="77777777" w:rsidR="009D7CCD" w:rsidRDefault="009D7CCD" w:rsidP="00BE23D3">
            <w:pPr>
              <w:rPr>
                <w:rFonts w:cstheme="minorHAnsi"/>
                <w:sz w:val="18"/>
                <w:szCs w:val="18"/>
              </w:rPr>
            </w:pPr>
          </w:p>
          <w:p w14:paraId="48710464" w14:textId="77777777" w:rsidR="009D7CCD" w:rsidRDefault="009D7CCD" w:rsidP="000B1D35">
            <w:pPr>
              <w:pStyle w:val="paragraph"/>
              <w:textAlignment w:val="baseline"/>
              <w:rPr>
                <w:rStyle w:val="normaltextrun"/>
                <w:rFonts w:ascii="Calibri" w:hAnsi="Calibri" w:cs="Calibri"/>
                <w:color w:val="000000"/>
                <w:shd w:val="clear" w:color="auto" w:fill="FFFFFF"/>
                <w:lang w:eastAsia="en-US"/>
              </w:rPr>
            </w:pPr>
            <w:r>
              <w:rPr>
                <w:rStyle w:val="normaltextrun"/>
                <w:rFonts w:ascii="Calibri" w:hAnsi="Calibri" w:cs="Calibri"/>
                <w:color w:val="000000"/>
                <w:sz w:val="18"/>
                <w:szCs w:val="18"/>
                <w:shd w:val="clear" w:color="auto" w:fill="FFFFFF"/>
                <w:lang w:eastAsia="en-US"/>
              </w:rPr>
              <w:t>Spørgsmål 1</w:t>
            </w:r>
          </w:p>
          <w:p w14:paraId="32C2588E" w14:textId="77777777" w:rsidR="009D7CCD" w:rsidRDefault="009D7CCD" w:rsidP="000B1D35">
            <w:pPr>
              <w:pStyle w:val="paragraph"/>
              <w:textAlignment w:val="baseline"/>
              <w:rPr>
                <w:rStyle w:val="normaltextrun"/>
                <w:rFonts w:ascii="Calibri" w:hAnsi="Calibri" w:cs="Calibri"/>
                <w:color w:val="000000"/>
                <w:sz w:val="18"/>
                <w:szCs w:val="18"/>
                <w:shd w:val="clear" w:color="auto" w:fill="FFFFFF"/>
                <w:lang w:eastAsia="en-US"/>
              </w:rPr>
            </w:pPr>
            <w:r>
              <w:rPr>
                <w:rStyle w:val="normaltextrun"/>
                <w:rFonts w:ascii="Calibri" w:hAnsi="Calibri" w:cs="Calibri"/>
                <w:color w:val="000000"/>
                <w:sz w:val="18"/>
                <w:szCs w:val="18"/>
                <w:shd w:val="clear" w:color="auto" w:fill="FFFFFF"/>
                <w:lang w:eastAsia="en-US"/>
              </w:rPr>
              <w:t xml:space="preserve">Kommissionen har over for Erhvervsstyrelsen bekræftet, at der under TF-bestemmelserne kan anvendes en koncerndefinition, som er tæt på koncerndefinitionen i årsregnskabsloven. Konkret gælder, at virksomheder kun er koncernforbundne, når der mellem virksomheder består én af følgende former for forbindelse: </w:t>
            </w:r>
          </w:p>
          <w:p w14:paraId="64CC0C76" w14:textId="77777777" w:rsidR="009D7CCD" w:rsidRDefault="009D7CCD" w:rsidP="000B1D35">
            <w:pPr>
              <w:pStyle w:val="paragraph"/>
              <w:textAlignment w:val="baseline"/>
              <w:rPr>
                <w:rStyle w:val="normaltextrun"/>
                <w:rFonts w:ascii="Calibri" w:hAnsi="Calibri" w:cs="Calibri"/>
                <w:color w:val="000000"/>
                <w:sz w:val="18"/>
                <w:szCs w:val="18"/>
                <w:shd w:val="clear" w:color="auto" w:fill="FFFFFF"/>
                <w:lang w:eastAsia="en-US"/>
              </w:rPr>
            </w:pPr>
            <w:r>
              <w:rPr>
                <w:rStyle w:val="normaltextrun"/>
                <w:rFonts w:ascii="Calibri" w:hAnsi="Calibri" w:cs="Calibri"/>
                <w:color w:val="000000"/>
                <w:sz w:val="18"/>
                <w:szCs w:val="18"/>
                <w:shd w:val="clear" w:color="auto" w:fill="FFFFFF"/>
                <w:lang w:eastAsia="en-US"/>
              </w:rPr>
              <w:t xml:space="preserve">•     En virksomhed besidder flertallet af de stemmerettigheder, der er tillagt aktionærerne eller deltagerne i en anden virksomhed. </w:t>
            </w:r>
          </w:p>
          <w:p w14:paraId="0306F2A6" w14:textId="77777777" w:rsidR="009D7CCD" w:rsidRDefault="009D7CCD" w:rsidP="000B1D35">
            <w:pPr>
              <w:pStyle w:val="paragraph"/>
              <w:textAlignment w:val="baseline"/>
              <w:rPr>
                <w:rStyle w:val="normaltextrun"/>
                <w:rFonts w:ascii="Calibri" w:hAnsi="Calibri" w:cs="Calibri"/>
                <w:color w:val="000000"/>
                <w:sz w:val="18"/>
                <w:szCs w:val="18"/>
                <w:shd w:val="clear" w:color="auto" w:fill="FFFFFF"/>
                <w:lang w:eastAsia="en-US"/>
              </w:rPr>
            </w:pPr>
            <w:r>
              <w:rPr>
                <w:rStyle w:val="normaltextrun"/>
                <w:rFonts w:ascii="Calibri" w:hAnsi="Calibri" w:cs="Calibri"/>
                <w:color w:val="000000"/>
                <w:sz w:val="18"/>
                <w:szCs w:val="18"/>
                <w:shd w:val="clear" w:color="auto" w:fill="FFFFFF"/>
                <w:lang w:eastAsia="en-US"/>
              </w:rPr>
              <w:t xml:space="preserve">•     En virksomhed har ret til at udnævne eller afsætte et flertal af medlemmerne af administrations-, ledelses- eller tilsynsorganet i en anden virksomhed. </w:t>
            </w:r>
          </w:p>
          <w:p w14:paraId="3C976D5F" w14:textId="77777777" w:rsidR="009D7CCD" w:rsidRDefault="009D7CCD" w:rsidP="000B1D35">
            <w:pPr>
              <w:pStyle w:val="paragraph"/>
              <w:textAlignment w:val="baseline"/>
              <w:rPr>
                <w:rStyle w:val="normaltextrun"/>
                <w:rFonts w:ascii="Calibri" w:hAnsi="Calibri" w:cs="Calibri"/>
                <w:color w:val="000000"/>
                <w:sz w:val="18"/>
                <w:szCs w:val="18"/>
                <w:shd w:val="clear" w:color="auto" w:fill="FFFFFF"/>
                <w:lang w:eastAsia="en-US"/>
              </w:rPr>
            </w:pPr>
            <w:r>
              <w:rPr>
                <w:rStyle w:val="normaltextrun"/>
                <w:rFonts w:ascii="Calibri" w:hAnsi="Calibri" w:cs="Calibri"/>
                <w:color w:val="000000"/>
                <w:sz w:val="18"/>
                <w:szCs w:val="18"/>
                <w:shd w:val="clear" w:color="auto" w:fill="FFFFFF"/>
                <w:lang w:eastAsia="en-US"/>
              </w:rPr>
              <w:t xml:space="preserve">•     En virksomhed har ret til at udøve en bestemmende indflydelse over en anden virksomhed i medfør af en med denne indgået aftale eller i medfør af en bestemmelse i dennes vedtægter. </w:t>
            </w:r>
          </w:p>
          <w:p w14:paraId="184BAFA8" w14:textId="77777777" w:rsidR="009D7CCD" w:rsidRDefault="009D7CCD" w:rsidP="000B1D35">
            <w:pPr>
              <w:pStyle w:val="paragraph"/>
              <w:spacing w:before="0" w:beforeAutospacing="0" w:after="0" w:afterAutospacing="0"/>
              <w:textAlignment w:val="baseline"/>
              <w:rPr>
                <w:rStyle w:val="normaltextrun"/>
                <w:rFonts w:ascii="Calibri" w:hAnsi="Calibri" w:cs="Calibri"/>
                <w:color w:val="000000"/>
                <w:sz w:val="18"/>
                <w:szCs w:val="18"/>
                <w:shd w:val="clear" w:color="auto" w:fill="FFFFFF"/>
                <w:lang w:eastAsia="en-US"/>
              </w:rPr>
            </w:pPr>
            <w:r>
              <w:rPr>
                <w:rStyle w:val="normaltextrun"/>
                <w:rFonts w:ascii="Calibri" w:hAnsi="Calibri" w:cs="Calibri"/>
                <w:color w:val="000000"/>
                <w:sz w:val="18"/>
                <w:szCs w:val="18"/>
                <w:shd w:val="clear" w:color="auto" w:fill="FFFFFF"/>
                <w:lang w:eastAsia="en-US"/>
              </w:rPr>
              <w:t>•     En virksomhed, som er aktionær eller selskabsdeltager i en anden virksomhed, råder alene, i medfør af en aftale med andre aktionærer eller selskabsdeltagere i denne anden virksomhed, over flertallet af aktionærernes eller selskabsdeltagernes stemmerettigheder.</w:t>
            </w:r>
          </w:p>
          <w:p w14:paraId="2A9E77DB" w14:textId="77777777" w:rsidR="009D7CCD" w:rsidRDefault="009D7CCD" w:rsidP="000B1D35">
            <w:pPr>
              <w:pStyle w:val="paragraph"/>
              <w:spacing w:before="0" w:beforeAutospacing="0" w:after="0" w:afterAutospacing="0"/>
              <w:textAlignment w:val="baseline"/>
              <w:rPr>
                <w:rStyle w:val="normaltextrun"/>
                <w:rFonts w:ascii="Calibri" w:hAnsi="Calibri" w:cs="Calibri"/>
                <w:color w:val="000000"/>
                <w:sz w:val="18"/>
                <w:szCs w:val="18"/>
                <w:shd w:val="clear" w:color="auto" w:fill="FFFFFF"/>
                <w:lang w:eastAsia="en-US"/>
              </w:rPr>
            </w:pPr>
          </w:p>
          <w:p w14:paraId="1C68CC66" w14:textId="77777777" w:rsidR="009D7CCD" w:rsidRDefault="009D7CCD" w:rsidP="000B1D35">
            <w:pPr>
              <w:pStyle w:val="paragraph"/>
              <w:spacing w:before="0" w:beforeAutospacing="0" w:after="0" w:afterAutospacing="0"/>
              <w:textAlignment w:val="baseline"/>
              <w:rPr>
                <w:rStyle w:val="normaltextrun"/>
                <w:rFonts w:ascii="Calibri" w:hAnsi="Calibri" w:cs="Calibri"/>
                <w:color w:val="000000"/>
                <w:sz w:val="18"/>
                <w:szCs w:val="18"/>
                <w:shd w:val="clear" w:color="auto" w:fill="FFFFFF"/>
                <w:lang w:eastAsia="en-US"/>
              </w:rPr>
            </w:pPr>
            <w:r>
              <w:rPr>
                <w:rStyle w:val="normaltextrun"/>
                <w:rFonts w:ascii="Calibri" w:hAnsi="Calibri" w:cs="Calibri"/>
                <w:color w:val="000000"/>
                <w:sz w:val="18"/>
                <w:szCs w:val="18"/>
                <w:shd w:val="clear" w:color="auto" w:fill="FFFFFF"/>
                <w:lang w:eastAsia="en-US"/>
              </w:rPr>
              <w:t>Som udgangspunkt vil koncernens samlede udækkede faste omkostninger (underskud) derfor kunne fastslås på baggrund af koncernregnskabet (med dattervirksomheder indregnet fuldt ud og med fuldt fradrag for interne avancer), men uden associerede virksomheder. Det er virksomhedens eget ansvar at vurdere om koncernens regnskab kan anvendes til dette formål.</w:t>
            </w:r>
          </w:p>
          <w:p w14:paraId="7B763599" w14:textId="77777777" w:rsidR="009D7CCD" w:rsidRDefault="009D7CCD" w:rsidP="000B1D35">
            <w:pPr>
              <w:pStyle w:val="paragraph"/>
              <w:spacing w:before="0" w:beforeAutospacing="0" w:after="0" w:afterAutospacing="0"/>
              <w:textAlignment w:val="baseline"/>
              <w:rPr>
                <w:rStyle w:val="normaltextrun"/>
                <w:rFonts w:ascii="Calibri" w:hAnsi="Calibri" w:cs="Calibri"/>
                <w:color w:val="000000"/>
                <w:sz w:val="18"/>
                <w:szCs w:val="18"/>
                <w:shd w:val="clear" w:color="auto" w:fill="FFFFFF"/>
                <w:lang w:eastAsia="en-US"/>
              </w:rPr>
            </w:pPr>
          </w:p>
          <w:p w14:paraId="00F338E7" w14:textId="77777777" w:rsidR="009D7CCD" w:rsidRDefault="009D7CCD" w:rsidP="000B1D35">
            <w:pPr>
              <w:pStyle w:val="paragraph"/>
              <w:spacing w:before="0" w:beforeAutospacing="0" w:after="0" w:afterAutospacing="0"/>
              <w:textAlignment w:val="baseline"/>
              <w:rPr>
                <w:rStyle w:val="normaltextrun"/>
                <w:rFonts w:ascii="Calibri" w:hAnsi="Calibri" w:cs="Calibri"/>
                <w:color w:val="000000"/>
                <w:sz w:val="18"/>
                <w:szCs w:val="18"/>
                <w:shd w:val="clear" w:color="auto" w:fill="FFFFFF"/>
                <w:lang w:eastAsia="en-US"/>
              </w:rPr>
            </w:pPr>
            <w:r>
              <w:rPr>
                <w:rStyle w:val="normaltextrun"/>
                <w:rFonts w:ascii="Calibri" w:hAnsi="Calibri" w:cs="Calibri"/>
                <w:color w:val="000000"/>
                <w:sz w:val="18"/>
                <w:szCs w:val="18"/>
                <w:shd w:val="clear" w:color="auto" w:fill="FFFFFF"/>
                <w:lang w:eastAsia="en-US"/>
              </w:rPr>
              <w:t xml:space="preserve">Virksomheder, der søger kompensation under TF 3.12, skal dog særligt være opmærksomme på, at når det skal fastslås, om virksomheden er en mikro- eller lille virksomhed, der er berettiget til en støtteintensitet på 90 %, skal der både medregnes såkaldte tilknyttede virksomheder og partnervirksomheder i overensstemmelse med bilag 1 til gruppefritagelsesforordningen (Kommissionens forordning (EU) nr. 651/2014 af 17. juni 2014). </w:t>
            </w:r>
          </w:p>
          <w:p w14:paraId="0DDAB563" w14:textId="77777777" w:rsidR="009D7CCD" w:rsidRDefault="009D7CCD" w:rsidP="000B1D35">
            <w:pPr>
              <w:pStyle w:val="paragraph"/>
              <w:spacing w:before="0" w:beforeAutospacing="0" w:after="0" w:afterAutospacing="0"/>
              <w:textAlignment w:val="baseline"/>
              <w:rPr>
                <w:rStyle w:val="normaltextrun"/>
                <w:rFonts w:ascii="Calibri" w:hAnsi="Calibri" w:cs="Calibri"/>
                <w:color w:val="000000"/>
                <w:sz w:val="18"/>
                <w:szCs w:val="18"/>
                <w:shd w:val="clear" w:color="auto" w:fill="FFFFFF"/>
                <w:lang w:eastAsia="en-US"/>
              </w:rPr>
            </w:pPr>
          </w:p>
          <w:p w14:paraId="1A6D44AD" w14:textId="77777777" w:rsidR="009D7CCD" w:rsidRDefault="009D7CCD" w:rsidP="000B1D35">
            <w:pPr>
              <w:pStyle w:val="paragraph"/>
              <w:spacing w:before="0" w:beforeAutospacing="0" w:after="0" w:afterAutospacing="0"/>
              <w:textAlignment w:val="baseline"/>
              <w:rPr>
                <w:rStyle w:val="normaltextrun"/>
                <w:rFonts w:ascii="Calibri" w:hAnsi="Calibri" w:cs="Calibri"/>
                <w:color w:val="000000"/>
                <w:sz w:val="18"/>
                <w:szCs w:val="18"/>
                <w:shd w:val="clear" w:color="auto" w:fill="FFFFFF"/>
                <w:lang w:eastAsia="en-US"/>
              </w:rPr>
            </w:pPr>
            <w:r>
              <w:rPr>
                <w:rStyle w:val="normaltextrun"/>
                <w:rFonts w:ascii="Calibri" w:hAnsi="Calibri" w:cs="Calibri"/>
                <w:color w:val="000000"/>
                <w:sz w:val="18"/>
                <w:szCs w:val="18"/>
                <w:shd w:val="clear" w:color="auto" w:fill="FFFFFF"/>
                <w:lang w:eastAsia="en-US"/>
              </w:rPr>
              <w:t>Det betyder bl.a., at virksomheden som udgangspunkt skal medregne en forholdsmæssig andel af omsætning, balancesum og antal beskæftigede i virksomheder, som ejer mellem 25 % og 50 % af virksomheden (kapital og/eller stemmerettigheder), eller som virksomheden selv ejer mellem 25 % og 50 % af (kapital og/stemmerettigheder). Vi kan i øvrigt henvise til Kommissionens ”</w:t>
            </w:r>
            <w:hyperlink r:id="rId55" w:history="1">
              <w:r>
                <w:rPr>
                  <w:rStyle w:val="Hyperlink"/>
                  <w:rFonts w:ascii="Calibri" w:hAnsi="Calibri" w:cs="Calibri"/>
                  <w:sz w:val="18"/>
                  <w:szCs w:val="18"/>
                  <w:shd w:val="clear" w:color="auto" w:fill="FFFFFF"/>
                  <w:lang w:eastAsia="en-US"/>
                </w:rPr>
                <w:t>User guide to the SME Definition</w:t>
              </w:r>
            </w:hyperlink>
            <w:r>
              <w:rPr>
                <w:rStyle w:val="normaltextrun"/>
                <w:rFonts w:ascii="Calibri" w:hAnsi="Calibri" w:cs="Calibri"/>
                <w:color w:val="000000"/>
                <w:sz w:val="18"/>
                <w:szCs w:val="18"/>
                <w:shd w:val="clear" w:color="auto" w:fill="FFFFFF"/>
                <w:lang w:eastAsia="en-US"/>
              </w:rPr>
              <w:t>”, der indeholder en gennemgang af alle kriterierne i SMV-begrebet.</w:t>
            </w:r>
          </w:p>
          <w:p w14:paraId="6CF0582E" w14:textId="77777777" w:rsidR="009D7CCD" w:rsidRDefault="009D7CCD" w:rsidP="000B1D35">
            <w:pPr>
              <w:pStyle w:val="paragraph"/>
              <w:spacing w:before="0" w:beforeAutospacing="0" w:after="0" w:afterAutospacing="0"/>
              <w:textAlignment w:val="baseline"/>
              <w:rPr>
                <w:rStyle w:val="normaltextrun"/>
                <w:rFonts w:ascii="Calibri" w:hAnsi="Calibri" w:cs="Calibri"/>
                <w:color w:val="000000"/>
                <w:sz w:val="18"/>
                <w:szCs w:val="18"/>
                <w:shd w:val="clear" w:color="auto" w:fill="FFFFFF"/>
                <w:lang w:eastAsia="en-US"/>
              </w:rPr>
            </w:pPr>
          </w:p>
          <w:p w14:paraId="5B73CF2A" w14:textId="77777777" w:rsidR="009D7CCD" w:rsidRDefault="009D7CCD" w:rsidP="000B1D35">
            <w:pPr>
              <w:pStyle w:val="paragraph"/>
              <w:spacing w:before="0" w:beforeAutospacing="0" w:after="0" w:afterAutospacing="0"/>
              <w:textAlignment w:val="baseline"/>
              <w:rPr>
                <w:rStyle w:val="normaltextrun"/>
                <w:rFonts w:ascii="Calibri" w:hAnsi="Calibri" w:cs="Calibri"/>
                <w:color w:val="000000"/>
                <w:sz w:val="18"/>
                <w:szCs w:val="18"/>
                <w:shd w:val="clear" w:color="auto" w:fill="FFFFFF"/>
                <w:lang w:eastAsia="en-US"/>
              </w:rPr>
            </w:pPr>
            <w:r>
              <w:rPr>
                <w:rStyle w:val="normaltextrun"/>
                <w:rFonts w:ascii="Calibri" w:hAnsi="Calibri" w:cs="Calibri"/>
                <w:color w:val="000000"/>
                <w:sz w:val="18"/>
                <w:szCs w:val="18"/>
                <w:shd w:val="clear" w:color="auto" w:fill="FFFFFF"/>
                <w:lang w:eastAsia="en-US"/>
              </w:rPr>
              <w:t xml:space="preserve">Det er virksomhedens ansvar at vurdere om koncernens regnskab kan benyttes til at afgøre koncernens størrelse, men i praksis vil et koncernregnskab efter årsregnskabsloven (med både dattervirksomheder og associerede virksomheder) i langt de fleste tilfælde kunne anvendes til at afgøre, om virksomheden er en lille virksomhed eller mikrovirksomhed. </w:t>
            </w:r>
          </w:p>
          <w:p w14:paraId="04DF5674" w14:textId="77777777" w:rsidR="009D7CCD" w:rsidRDefault="009D7CCD" w:rsidP="000B1D35">
            <w:pPr>
              <w:pStyle w:val="paragraph"/>
              <w:spacing w:before="0" w:beforeAutospacing="0" w:after="0" w:afterAutospacing="0"/>
              <w:textAlignment w:val="baseline"/>
              <w:rPr>
                <w:rStyle w:val="normaltextrun"/>
                <w:rFonts w:ascii="Calibri" w:hAnsi="Calibri" w:cs="Calibri"/>
                <w:color w:val="000000"/>
                <w:sz w:val="18"/>
                <w:szCs w:val="18"/>
                <w:shd w:val="clear" w:color="auto" w:fill="FFFFFF"/>
                <w:lang w:eastAsia="en-US"/>
              </w:rPr>
            </w:pPr>
          </w:p>
          <w:p w14:paraId="07044B9A" w14:textId="77777777" w:rsidR="009D7CCD" w:rsidRDefault="009D7CCD" w:rsidP="000B1D35">
            <w:pPr>
              <w:pStyle w:val="paragraph"/>
              <w:spacing w:before="0" w:beforeAutospacing="0" w:after="0" w:afterAutospacing="0"/>
              <w:textAlignment w:val="baseline"/>
              <w:rPr>
                <w:rStyle w:val="normaltextrun"/>
                <w:rFonts w:ascii="Calibri" w:hAnsi="Calibri" w:cs="Calibri"/>
                <w:color w:val="000000"/>
                <w:sz w:val="18"/>
                <w:szCs w:val="18"/>
                <w:shd w:val="clear" w:color="auto" w:fill="FFFFFF"/>
                <w:lang w:eastAsia="en-US"/>
              </w:rPr>
            </w:pPr>
            <w:r>
              <w:rPr>
                <w:rStyle w:val="normaltextrun"/>
                <w:rFonts w:ascii="Calibri" w:hAnsi="Calibri" w:cs="Calibri"/>
                <w:color w:val="000000"/>
                <w:sz w:val="18"/>
                <w:szCs w:val="18"/>
                <w:shd w:val="clear" w:color="auto" w:fill="FFFFFF"/>
                <w:lang w:eastAsia="en-US"/>
              </w:rPr>
              <w:t>Spørgsmål 2</w:t>
            </w:r>
          </w:p>
          <w:p w14:paraId="4AD513E8" w14:textId="77777777" w:rsidR="009D7CCD" w:rsidRDefault="009D7CCD" w:rsidP="000B1D35">
            <w:pPr>
              <w:pStyle w:val="paragraph"/>
              <w:spacing w:before="0" w:beforeAutospacing="0" w:after="0" w:afterAutospacing="0"/>
              <w:textAlignment w:val="baseline"/>
              <w:rPr>
                <w:rStyle w:val="normaltextrun"/>
                <w:rFonts w:ascii="Calibri" w:hAnsi="Calibri" w:cs="Calibri"/>
                <w:color w:val="000000"/>
                <w:sz w:val="18"/>
                <w:szCs w:val="18"/>
                <w:shd w:val="clear" w:color="auto" w:fill="FFFFFF"/>
                <w:lang w:eastAsia="en-US"/>
              </w:rPr>
            </w:pPr>
          </w:p>
          <w:p w14:paraId="6B6997A0" w14:textId="77777777" w:rsidR="009D7CCD" w:rsidRDefault="009D7CCD" w:rsidP="000B1D35">
            <w:pPr>
              <w:pStyle w:val="paragraph"/>
              <w:spacing w:before="0" w:beforeAutospacing="0" w:after="0" w:afterAutospacing="0"/>
              <w:textAlignment w:val="baseline"/>
              <w:rPr>
                <w:rStyle w:val="normaltextrun"/>
                <w:rFonts w:ascii="Calibri" w:hAnsi="Calibri" w:cs="Calibri"/>
                <w:color w:val="000000"/>
                <w:sz w:val="18"/>
                <w:szCs w:val="18"/>
                <w:shd w:val="clear" w:color="auto" w:fill="FFFFFF"/>
                <w:lang w:eastAsia="en-US"/>
              </w:rPr>
            </w:pPr>
            <w:r>
              <w:rPr>
                <w:rStyle w:val="normaltextrun"/>
                <w:rFonts w:ascii="Calibri" w:hAnsi="Calibri" w:cs="Calibri"/>
                <w:color w:val="000000"/>
                <w:sz w:val="18"/>
                <w:szCs w:val="18"/>
                <w:shd w:val="clear" w:color="auto" w:fill="FFFFFF"/>
                <w:lang w:eastAsia="en-US"/>
              </w:rPr>
              <w:t xml:space="preserve">Der er ikke krav om at regnskabspraksis gøres ensartet i koncernen. </w:t>
            </w:r>
          </w:p>
          <w:p w14:paraId="49BAF33D" w14:textId="387AECA8" w:rsidR="009D7CCD" w:rsidRDefault="009D7CCD" w:rsidP="00BE23D3">
            <w:pPr>
              <w:rPr>
                <w:rFonts w:cstheme="minorHAnsi"/>
                <w:sz w:val="18"/>
                <w:szCs w:val="18"/>
              </w:rPr>
            </w:pPr>
          </w:p>
        </w:tc>
        <w:tc>
          <w:tcPr>
            <w:tcW w:w="2552" w:type="dxa"/>
          </w:tcPr>
          <w:p w14:paraId="06BC9E0C" w14:textId="77777777" w:rsidR="009D7CCD" w:rsidRDefault="009D7CCD" w:rsidP="00BE23D3">
            <w:pPr>
              <w:rPr>
                <w:rFonts w:cstheme="minorHAnsi"/>
                <w:sz w:val="18"/>
                <w:szCs w:val="18"/>
              </w:rPr>
            </w:pPr>
          </w:p>
          <w:p w14:paraId="01E3E19C" w14:textId="77777777" w:rsidR="009D7CCD" w:rsidRDefault="009D7CCD" w:rsidP="00BE23D3">
            <w:pPr>
              <w:rPr>
                <w:rFonts w:cstheme="minorHAnsi"/>
                <w:sz w:val="18"/>
                <w:szCs w:val="18"/>
              </w:rPr>
            </w:pPr>
          </w:p>
          <w:p w14:paraId="69DDF419" w14:textId="77777777" w:rsidR="009D7CCD" w:rsidRDefault="009D7CCD" w:rsidP="00BE23D3">
            <w:pPr>
              <w:rPr>
                <w:rFonts w:cstheme="minorHAnsi"/>
                <w:sz w:val="18"/>
                <w:szCs w:val="18"/>
              </w:rPr>
            </w:pPr>
          </w:p>
          <w:p w14:paraId="24123CD6" w14:textId="4EBB8738" w:rsidR="009D7CCD" w:rsidRDefault="009D7CCD" w:rsidP="00BE23D3">
            <w:pPr>
              <w:rPr>
                <w:rFonts w:cstheme="minorHAnsi"/>
                <w:sz w:val="18"/>
                <w:szCs w:val="18"/>
              </w:rPr>
            </w:pPr>
            <w:r>
              <w:rPr>
                <w:rFonts w:cstheme="minorHAnsi"/>
                <w:sz w:val="18"/>
                <w:szCs w:val="18"/>
              </w:rPr>
              <w:t>Erhvervsstyrelsen</w:t>
            </w:r>
          </w:p>
        </w:tc>
        <w:tc>
          <w:tcPr>
            <w:tcW w:w="1846" w:type="dxa"/>
          </w:tcPr>
          <w:p w14:paraId="1634FE42" w14:textId="77777777" w:rsidR="009D7CCD" w:rsidRDefault="009D7CCD" w:rsidP="00BE23D3">
            <w:pPr>
              <w:rPr>
                <w:rFonts w:cstheme="minorHAnsi"/>
                <w:sz w:val="18"/>
                <w:szCs w:val="18"/>
              </w:rPr>
            </w:pPr>
            <w:r>
              <w:rPr>
                <w:rFonts w:cstheme="minorHAnsi"/>
                <w:sz w:val="18"/>
                <w:szCs w:val="18"/>
              </w:rPr>
              <w:t>11. juni 2021</w:t>
            </w:r>
          </w:p>
          <w:p w14:paraId="5E5FD6FE" w14:textId="77777777" w:rsidR="009D7CCD" w:rsidRDefault="009D7CCD" w:rsidP="00BE23D3">
            <w:pPr>
              <w:rPr>
                <w:rFonts w:cstheme="minorHAnsi"/>
                <w:sz w:val="18"/>
                <w:szCs w:val="18"/>
              </w:rPr>
            </w:pPr>
          </w:p>
          <w:p w14:paraId="106C47FE" w14:textId="77777777" w:rsidR="009D7CCD" w:rsidRDefault="009D7CCD" w:rsidP="00BE23D3">
            <w:pPr>
              <w:rPr>
                <w:rFonts w:cstheme="minorHAnsi"/>
                <w:sz w:val="18"/>
                <w:szCs w:val="18"/>
              </w:rPr>
            </w:pPr>
          </w:p>
          <w:p w14:paraId="6AB490C4" w14:textId="3075301A" w:rsidR="009D7CCD" w:rsidRDefault="009D7CCD" w:rsidP="00BE23D3">
            <w:pPr>
              <w:rPr>
                <w:rFonts w:cstheme="minorHAnsi"/>
                <w:sz w:val="18"/>
                <w:szCs w:val="18"/>
              </w:rPr>
            </w:pPr>
            <w:r>
              <w:rPr>
                <w:rFonts w:cstheme="minorHAnsi"/>
                <w:sz w:val="18"/>
                <w:szCs w:val="18"/>
              </w:rPr>
              <w:t>1. december 2021</w:t>
            </w:r>
          </w:p>
        </w:tc>
      </w:tr>
      <w:tr w:rsidR="009D7CCD" w:rsidRPr="000F1DB1" w14:paraId="5CF6C014" w14:textId="77777777" w:rsidTr="009D7CCD">
        <w:tc>
          <w:tcPr>
            <w:tcW w:w="4390" w:type="dxa"/>
          </w:tcPr>
          <w:p w14:paraId="34FC8938" w14:textId="77777777" w:rsidR="009D7CCD" w:rsidRPr="00FB10CA" w:rsidRDefault="009D7CCD" w:rsidP="00BE23D3">
            <w:pPr>
              <w:rPr>
                <w:rFonts w:cstheme="minorHAnsi"/>
                <w:sz w:val="18"/>
                <w:szCs w:val="18"/>
              </w:rPr>
            </w:pPr>
            <w:r>
              <w:rPr>
                <w:rFonts w:cstheme="minorHAnsi"/>
                <w:sz w:val="18"/>
                <w:szCs w:val="18"/>
              </w:rPr>
              <w:t xml:space="preserve">Statsstøttereglerne / </w:t>
            </w:r>
            <w:r w:rsidRPr="00FB10CA">
              <w:rPr>
                <w:rFonts w:cstheme="minorHAnsi"/>
                <w:sz w:val="18"/>
                <w:szCs w:val="18"/>
              </w:rPr>
              <w:t>Omsætning for koncernen</w:t>
            </w:r>
            <w:r>
              <w:rPr>
                <w:rFonts w:cstheme="minorHAnsi"/>
                <w:sz w:val="18"/>
                <w:szCs w:val="18"/>
              </w:rPr>
              <w:t xml:space="preserve"> / Samhandel</w:t>
            </w:r>
          </w:p>
          <w:p w14:paraId="5728E6C9" w14:textId="77777777" w:rsidR="009D7CCD" w:rsidRDefault="009D7CCD" w:rsidP="00BE23D3">
            <w:pPr>
              <w:rPr>
                <w:rFonts w:cstheme="minorHAnsi"/>
                <w:sz w:val="18"/>
                <w:szCs w:val="18"/>
              </w:rPr>
            </w:pPr>
          </w:p>
          <w:p w14:paraId="572A84C2" w14:textId="77777777" w:rsidR="009D7CCD" w:rsidRDefault="009D7CCD" w:rsidP="00BE23D3">
            <w:pPr>
              <w:rPr>
                <w:rFonts w:cstheme="minorHAnsi"/>
                <w:sz w:val="18"/>
                <w:szCs w:val="18"/>
              </w:rPr>
            </w:pPr>
            <w:r w:rsidRPr="00562D24">
              <w:rPr>
                <w:rFonts w:cstheme="minorHAnsi"/>
                <w:sz w:val="18"/>
                <w:szCs w:val="18"/>
              </w:rPr>
              <w:t xml:space="preserve">Hvordan opgør man omsætningen i referenceperioden og kompensationsperioden for en koncern, hvis der har været samhandel mellem selskaberne? </w:t>
            </w:r>
          </w:p>
          <w:p w14:paraId="1533FB38" w14:textId="77777777" w:rsidR="009D7CCD" w:rsidRDefault="009D7CCD" w:rsidP="00BE23D3">
            <w:pPr>
              <w:rPr>
                <w:rFonts w:cstheme="minorHAnsi"/>
                <w:sz w:val="18"/>
                <w:szCs w:val="18"/>
              </w:rPr>
            </w:pPr>
          </w:p>
          <w:p w14:paraId="063946AC" w14:textId="77777777" w:rsidR="009D7CCD" w:rsidRDefault="009D7CCD" w:rsidP="00BE23D3">
            <w:pPr>
              <w:rPr>
                <w:rFonts w:cstheme="minorHAnsi"/>
                <w:sz w:val="18"/>
                <w:szCs w:val="18"/>
              </w:rPr>
            </w:pPr>
            <w:r w:rsidRPr="00562D24">
              <w:rPr>
                <w:rFonts w:cstheme="minorHAnsi"/>
                <w:sz w:val="18"/>
                <w:szCs w:val="18"/>
              </w:rPr>
              <w:t>Hvis der skal elimineres efter ÅRLs koncernregler, hvordan gøres dette, med ejerskab hvor der ikke er kontrol (&lt;50%)?</w:t>
            </w:r>
          </w:p>
          <w:p w14:paraId="651D0D4B" w14:textId="77777777" w:rsidR="009D7CCD" w:rsidRPr="0075132A" w:rsidRDefault="009D7CCD" w:rsidP="00BE23D3">
            <w:pPr>
              <w:rPr>
                <w:rFonts w:cstheme="minorHAnsi"/>
                <w:sz w:val="18"/>
                <w:szCs w:val="18"/>
              </w:rPr>
            </w:pPr>
          </w:p>
        </w:tc>
        <w:tc>
          <w:tcPr>
            <w:tcW w:w="6375" w:type="dxa"/>
          </w:tcPr>
          <w:p w14:paraId="48BDEF47" w14:textId="77777777" w:rsidR="009D7CCD" w:rsidRDefault="009D7CCD" w:rsidP="00BE23D3">
            <w:pPr>
              <w:rPr>
                <w:rFonts w:cstheme="minorHAnsi"/>
                <w:sz w:val="18"/>
                <w:szCs w:val="18"/>
              </w:rPr>
            </w:pPr>
            <w:r>
              <w:rPr>
                <w:rFonts w:cstheme="minorHAnsi"/>
                <w:sz w:val="18"/>
                <w:szCs w:val="18"/>
              </w:rPr>
              <w:t>Afventer svar fra Erhvervsstyrelsen</w:t>
            </w:r>
          </w:p>
          <w:p w14:paraId="35ECEF13" w14:textId="19216607" w:rsidR="009D7CCD" w:rsidRPr="000D5753" w:rsidRDefault="009D7CCD" w:rsidP="00667356">
            <w:pPr>
              <w:rPr>
                <w:rFonts w:ascii="Calibri" w:hAnsi="Calibri" w:cs="Calibri"/>
                <w:sz w:val="18"/>
                <w:szCs w:val="18"/>
              </w:rPr>
            </w:pPr>
          </w:p>
          <w:p w14:paraId="5D9C6BBD" w14:textId="77777777" w:rsidR="009D7CCD" w:rsidRPr="000D5753" w:rsidRDefault="009D7CCD" w:rsidP="00667356">
            <w:pPr>
              <w:rPr>
                <w:rFonts w:ascii="Calibri" w:hAnsi="Calibri" w:cs="Calibri"/>
                <w:sz w:val="18"/>
                <w:szCs w:val="18"/>
              </w:rPr>
            </w:pPr>
            <w:r>
              <w:rPr>
                <w:rFonts w:ascii="Calibri" w:hAnsi="Calibri" w:cs="Calibri"/>
                <w:sz w:val="18"/>
                <w:szCs w:val="18"/>
              </w:rPr>
              <w:t>A.</w:t>
            </w:r>
            <w:r w:rsidRPr="000D5753">
              <w:rPr>
                <w:rFonts w:ascii="Calibri" w:hAnsi="Calibri" w:cs="Calibri"/>
                <w:sz w:val="18"/>
                <w:szCs w:val="18"/>
              </w:rPr>
              <w:t xml:space="preserve"> Samhandel mellem selskaberne i en koncern skal elimineres i forbindelse med opgørelse af omsætning.</w:t>
            </w:r>
          </w:p>
          <w:p w14:paraId="54DE2892" w14:textId="77777777" w:rsidR="009D7CCD" w:rsidRPr="000D5753" w:rsidRDefault="009D7CCD" w:rsidP="00667356">
            <w:pPr>
              <w:pStyle w:val="paragraph"/>
              <w:textAlignment w:val="baseline"/>
              <w:rPr>
                <w:rStyle w:val="normaltextrun"/>
                <w:rFonts w:ascii="Calibri" w:hAnsi="Calibri" w:cs="Calibri"/>
                <w:color w:val="000000"/>
                <w:sz w:val="18"/>
                <w:szCs w:val="18"/>
                <w:shd w:val="clear" w:color="auto" w:fill="FFFFFF"/>
              </w:rPr>
            </w:pPr>
            <w:r>
              <w:rPr>
                <w:rFonts w:ascii="Calibri" w:hAnsi="Calibri" w:cs="Calibri"/>
                <w:sz w:val="18"/>
                <w:szCs w:val="18"/>
              </w:rPr>
              <w:t>B.</w:t>
            </w:r>
            <w:r w:rsidRPr="000D5753">
              <w:rPr>
                <w:rFonts w:ascii="Calibri" w:hAnsi="Calibri" w:cs="Calibri"/>
                <w:sz w:val="18"/>
                <w:szCs w:val="18"/>
              </w:rPr>
              <w:t xml:space="preserve"> Dette spørgsmål vurderes ikke at være relevant, da </w:t>
            </w:r>
            <w:r>
              <w:rPr>
                <w:rStyle w:val="normaltextrun"/>
                <w:rFonts w:ascii="Calibri" w:hAnsi="Calibri" w:cs="Calibri"/>
                <w:color w:val="000000"/>
                <w:sz w:val="18"/>
                <w:szCs w:val="18"/>
                <w:shd w:val="clear" w:color="auto" w:fill="FFFFFF"/>
              </w:rPr>
              <w:t xml:space="preserve">det i forhold </w:t>
            </w:r>
            <w:r w:rsidRPr="000D5753">
              <w:rPr>
                <w:rStyle w:val="normaltextrun"/>
                <w:rFonts w:ascii="Calibri" w:hAnsi="Calibri" w:cs="Calibri"/>
                <w:color w:val="000000"/>
                <w:sz w:val="18"/>
                <w:szCs w:val="18"/>
                <w:shd w:val="clear" w:color="auto" w:fill="FFFFFF"/>
              </w:rPr>
              <w:t xml:space="preserve">til definition af koncern skal bemærkes, at Kommissionen over for Erhvervsstyrelsen har bekræftet, at der under TF-bestemmelserne kan anvendes en koncerndefinition, som er tæt på koncerndefinitionen i årsregnskabsloven. Konkret gælder, at virksomheder kun er koncernforbundne, når der mellem virksomheder består én af følgende former for forbindelse: </w:t>
            </w:r>
          </w:p>
          <w:p w14:paraId="69C74CFE" w14:textId="77777777" w:rsidR="009D7CCD" w:rsidRPr="000D5753" w:rsidRDefault="009D7CCD" w:rsidP="00667356">
            <w:pPr>
              <w:pStyle w:val="paragraph"/>
              <w:textAlignment w:val="baseline"/>
              <w:rPr>
                <w:rStyle w:val="normaltextrun"/>
                <w:rFonts w:ascii="Calibri" w:hAnsi="Calibri" w:cs="Calibri"/>
                <w:color w:val="000000"/>
                <w:sz w:val="18"/>
                <w:szCs w:val="18"/>
                <w:shd w:val="clear" w:color="auto" w:fill="FFFFFF"/>
              </w:rPr>
            </w:pPr>
            <w:r w:rsidRPr="000D5753">
              <w:rPr>
                <w:rStyle w:val="normaltextrun"/>
                <w:rFonts w:ascii="Calibri" w:hAnsi="Calibri" w:cs="Calibri"/>
                <w:color w:val="000000"/>
                <w:sz w:val="18"/>
                <w:szCs w:val="18"/>
                <w:shd w:val="clear" w:color="auto" w:fill="FFFFFF"/>
              </w:rPr>
              <w:t xml:space="preserve">•     En virksomhed besidder flertallet af de stemmerettigheder, der er tillagt aktionærerne eller deltagerne i en anden virksomhed. </w:t>
            </w:r>
          </w:p>
          <w:p w14:paraId="1DE191F4" w14:textId="77777777" w:rsidR="009D7CCD" w:rsidRPr="000D5753" w:rsidRDefault="009D7CCD" w:rsidP="00667356">
            <w:pPr>
              <w:pStyle w:val="paragraph"/>
              <w:textAlignment w:val="baseline"/>
              <w:rPr>
                <w:rStyle w:val="normaltextrun"/>
                <w:rFonts w:ascii="Calibri" w:hAnsi="Calibri" w:cs="Calibri"/>
                <w:color w:val="000000"/>
                <w:sz w:val="18"/>
                <w:szCs w:val="18"/>
                <w:shd w:val="clear" w:color="auto" w:fill="FFFFFF"/>
              </w:rPr>
            </w:pPr>
            <w:r w:rsidRPr="000D5753">
              <w:rPr>
                <w:rStyle w:val="normaltextrun"/>
                <w:rFonts w:ascii="Calibri" w:hAnsi="Calibri" w:cs="Calibri"/>
                <w:color w:val="000000"/>
                <w:sz w:val="18"/>
                <w:szCs w:val="18"/>
                <w:shd w:val="clear" w:color="auto" w:fill="FFFFFF"/>
              </w:rPr>
              <w:t xml:space="preserve">•     En virksomhed har ret til at udnævne eller afsætte et flertal af medlemmerne af administrations-, ledelses- eller tilsynsorganet i en anden virksomhed. </w:t>
            </w:r>
          </w:p>
          <w:p w14:paraId="71A903C5" w14:textId="77777777" w:rsidR="009D7CCD" w:rsidRPr="000D5753" w:rsidRDefault="009D7CCD" w:rsidP="00667356">
            <w:pPr>
              <w:pStyle w:val="paragraph"/>
              <w:textAlignment w:val="baseline"/>
              <w:rPr>
                <w:rStyle w:val="normaltextrun"/>
                <w:rFonts w:ascii="Calibri" w:hAnsi="Calibri" w:cs="Calibri"/>
                <w:color w:val="000000"/>
                <w:sz w:val="18"/>
                <w:szCs w:val="18"/>
                <w:shd w:val="clear" w:color="auto" w:fill="FFFFFF"/>
              </w:rPr>
            </w:pPr>
            <w:r w:rsidRPr="000D5753">
              <w:rPr>
                <w:rStyle w:val="normaltextrun"/>
                <w:rFonts w:ascii="Calibri" w:hAnsi="Calibri" w:cs="Calibri"/>
                <w:color w:val="000000"/>
                <w:sz w:val="18"/>
                <w:szCs w:val="18"/>
                <w:shd w:val="clear" w:color="auto" w:fill="FFFFFF"/>
              </w:rPr>
              <w:t xml:space="preserve">•     En virksomhed har ret til at udøve en bestemmende indflydelse over en anden virksomhed i medfør af en med denne indgået aftale eller i medfør af en bestemmelse i dennes vedtægter. </w:t>
            </w:r>
          </w:p>
          <w:p w14:paraId="7C029D5D" w14:textId="77777777" w:rsidR="009D7CCD" w:rsidRPr="000D5753" w:rsidRDefault="009D7CCD" w:rsidP="00667356">
            <w:pPr>
              <w:pStyle w:val="paragraph"/>
              <w:spacing w:before="0" w:beforeAutospacing="0" w:after="0" w:afterAutospacing="0"/>
              <w:textAlignment w:val="baseline"/>
              <w:rPr>
                <w:rStyle w:val="normaltextrun"/>
                <w:rFonts w:ascii="Calibri" w:hAnsi="Calibri" w:cs="Calibri"/>
                <w:color w:val="000000"/>
                <w:sz w:val="18"/>
                <w:szCs w:val="18"/>
                <w:shd w:val="clear" w:color="auto" w:fill="FFFFFF"/>
              </w:rPr>
            </w:pPr>
            <w:r w:rsidRPr="000D5753">
              <w:rPr>
                <w:rStyle w:val="normaltextrun"/>
                <w:rFonts w:ascii="Calibri" w:hAnsi="Calibri" w:cs="Calibri"/>
                <w:color w:val="000000"/>
                <w:sz w:val="18"/>
                <w:szCs w:val="18"/>
                <w:shd w:val="clear" w:color="auto" w:fill="FFFFFF"/>
              </w:rPr>
              <w:t>•     En virksomhed, som er aktionær eller selskabsdeltager i en anden virksomhed, råder alene, i medfør af en aftale med andre aktionærer eller selskabsdeltagere i denne anden virksomhed, over flertallet af aktionærernes eller selskabsdeltagernes stemmerettigheder.</w:t>
            </w:r>
          </w:p>
          <w:p w14:paraId="0B5C0248" w14:textId="77777777" w:rsidR="009D7CCD" w:rsidRPr="000D5753" w:rsidRDefault="009D7CCD" w:rsidP="00667356">
            <w:pPr>
              <w:pStyle w:val="paragraph"/>
              <w:spacing w:before="0" w:beforeAutospacing="0" w:after="0" w:afterAutospacing="0"/>
              <w:textAlignment w:val="baseline"/>
              <w:rPr>
                <w:rStyle w:val="normaltextrun"/>
                <w:rFonts w:ascii="Calibri" w:hAnsi="Calibri" w:cs="Calibri"/>
                <w:color w:val="000000"/>
                <w:sz w:val="18"/>
                <w:szCs w:val="18"/>
                <w:shd w:val="clear" w:color="auto" w:fill="FFFFFF"/>
              </w:rPr>
            </w:pPr>
          </w:p>
          <w:p w14:paraId="63D0439E" w14:textId="77777777" w:rsidR="009D7CCD" w:rsidRPr="000D5753" w:rsidRDefault="009D7CCD" w:rsidP="00667356">
            <w:pPr>
              <w:pStyle w:val="paragraph"/>
              <w:spacing w:before="0" w:beforeAutospacing="0" w:after="0" w:afterAutospacing="0"/>
              <w:textAlignment w:val="baseline"/>
              <w:rPr>
                <w:rStyle w:val="normaltextrun"/>
                <w:rFonts w:ascii="Calibri" w:hAnsi="Calibri" w:cs="Calibri"/>
                <w:color w:val="000000"/>
                <w:sz w:val="18"/>
                <w:szCs w:val="18"/>
                <w:shd w:val="clear" w:color="auto" w:fill="FFFFFF"/>
              </w:rPr>
            </w:pPr>
            <w:r w:rsidRPr="000D5753">
              <w:rPr>
                <w:rStyle w:val="normaltextrun"/>
                <w:rFonts w:ascii="Calibri" w:hAnsi="Calibri" w:cs="Calibri"/>
                <w:color w:val="000000"/>
                <w:sz w:val="18"/>
                <w:szCs w:val="18"/>
                <w:shd w:val="clear" w:color="auto" w:fill="FFFFFF"/>
              </w:rPr>
              <w:t>Virksomheder, der søger kompensation under TF 3.12, skal dog særligt være opmærksomme på, at når koncernens størrelse skal fastsættes, gælder det fortsat, at der skal anvendes den brede koncerndefinition. Dvs. virksomheder er også en del af koncernen, når et overordnet selskab besidder 25 pct. eller derover af kapitalen eller stemmerettighederne i en underordnet virksomhed.</w:t>
            </w:r>
          </w:p>
          <w:p w14:paraId="2693EF68" w14:textId="3991556E" w:rsidR="009D7CCD" w:rsidRDefault="009D7CCD" w:rsidP="00BE23D3">
            <w:pPr>
              <w:rPr>
                <w:rFonts w:cstheme="minorHAnsi"/>
                <w:sz w:val="18"/>
                <w:szCs w:val="18"/>
              </w:rPr>
            </w:pPr>
          </w:p>
        </w:tc>
        <w:tc>
          <w:tcPr>
            <w:tcW w:w="2552" w:type="dxa"/>
          </w:tcPr>
          <w:p w14:paraId="7710879D" w14:textId="77777777" w:rsidR="009D7CCD" w:rsidRDefault="009D7CCD" w:rsidP="00BE23D3">
            <w:pPr>
              <w:rPr>
                <w:rFonts w:cstheme="minorHAnsi"/>
                <w:sz w:val="18"/>
                <w:szCs w:val="18"/>
              </w:rPr>
            </w:pPr>
          </w:p>
          <w:p w14:paraId="4C96D97F" w14:textId="77777777" w:rsidR="009D7CCD" w:rsidRDefault="009D7CCD" w:rsidP="00BE23D3">
            <w:pPr>
              <w:rPr>
                <w:rFonts w:cstheme="minorHAnsi"/>
                <w:sz w:val="18"/>
                <w:szCs w:val="18"/>
              </w:rPr>
            </w:pPr>
          </w:p>
          <w:p w14:paraId="1454379C" w14:textId="18D4C083" w:rsidR="009D7CCD" w:rsidRDefault="009D7CCD" w:rsidP="00BE23D3">
            <w:pPr>
              <w:rPr>
                <w:rFonts w:cstheme="minorHAnsi"/>
                <w:sz w:val="18"/>
                <w:szCs w:val="18"/>
              </w:rPr>
            </w:pPr>
            <w:r>
              <w:rPr>
                <w:rFonts w:cstheme="minorHAnsi"/>
                <w:sz w:val="18"/>
                <w:szCs w:val="18"/>
              </w:rPr>
              <w:t>Erhvervsstyrelsen</w:t>
            </w:r>
          </w:p>
        </w:tc>
        <w:tc>
          <w:tcPr>
            <w:tcW w:w="1846" w:type="dxa"/>
          </w:tcPr>
          <w:p w14:paraId="1525689B" w14:textId="77777777" w:rsidR="009D7CCD" w:rsidRDefault="009D7CCD" w:rsidP="00BE23D3">
            <w:pPr>
              <w:rPr>
                <w:rFonts w:cstheme="minorHAnsi"/>
                <w:sz w:val="18"/>
                <w:szCs w:val="18"/>
              </w:rPr>
            </w:pPr>
            <w:r>
              <w:rPr>
                <w:rFonts w:cstheme="minorHAnsi"/>
                <w:sz w:val="18"/>
                <w:szCs w:val="18"/>
              </w:rPr>
              <w:t>5. august 2021</w:t>
            </w:r>
          </w:p>
          <w:p w14:paraId="1F7DCFCF" w14:textId="77777777" w:rsidR="009D7CCD" w:rsidRDefault="009D7CCD" w:rsidP="00BE23D3">
            <w:pPr>
              <w:rPr>
                <w:rFonts w:cstheme="minorHAnsi"/>
                <w:sz w:val="18"/>
                <w:szCs w:val="18"/>
              </w:rPr>
            </w:pPr>
          </w:p>
          <w:p w14:paraId="7DE61271" w14:textId="579D243F" w:rsidR="009D7CCD" w:rsidRDefault="009D7CCD" w:rsidP="00BE23D3">
            <w:pPr>
              <w:rPr>
                <w:rFonts w:cstheme="minorHAnsi"/>
                <w:sz w:val="18"/>
                <w:szCs w:val="18"/>
              </w:rPr>
            </w:pPr>
            <w:r>
              <w:rPr>
                <w:rFonts w:cstheme="minorHAnsi"/>
                <w:sz w:val="18"/>
                <w:szCs w:val="18"/>
              </w:rPr>
              <w:t>14. november 2021</w:t>
            </w:r>
          </w:p>
        </w:tc>
      </w:tr>
      <w:tr w:rsidR="009D7CCD" w:rsidRPr="000F1DB1" w14:paraId="20223918" w14:textId="77777777" w:rsidTr="009D7CCD">
        <w:tc>
          <w:tcPr>
            <w:tcW w:w="4390" w:type="dxa"/>
          </w:tcPr>
          <w:p w14:paraId="2651CFD7" w14:textId="77777777" w:rsidR="009D7CCD" w:rsidRPr="00FB10CA" w:rsidRDefault="009D7CCD" w:rsidP="00BE23D3">
            <w:pPr>
              <w:rPr>
                <w:rFonts w:cstheme="minorHAnsi"/>
                <w:sz w:val="18"/>
                <w:szCs w:val="18"/>
              </w:rPr>
            </w:pPr>
            <w:r>
              <w:rPr>
                <w:rFonts w:cstheme="minorHAnsi"/>
                <w:sz w:val="18"/>
                <w:szCs w:val="18"/>
              </w:rPr>
              <w:t>Statsstøttereglerne / Udækkede faste omkostninger / skat</w:t>
            </w:r>
          </w:p>
          <w:p w14:paraId="2B9F3B48" w14:textId="77777777" w:rsidR="009D7CCD" w:rsidRDefault="009D7CCD" w:rsidP="00BE23D3">
            <w:pPr>
              <w:rPr>
                <w:rFonts w:cstheme="minorHAnsi"/>
                <w:sz w:val="18"/>
                <w:szCs w:val="18"/>
              </w:rPr>
            </w:pPr>
          </w:p>
          <w:p w14:paraId="16B1FA46" w14:textId="77777777" w:rsidR="009D7CCD" w:rsidRDefault="009D7CCD" w:rsidP="00BE23D3">
            <w:pPr>
              <w:rPr>
                <w:rFonts w:cstheme="minorHAnsi"/>
                <w:sz w:val="18"/>
                <w:szCs w:val="18"/>
              </w:rPr>
            </w:pPr>
            <w:r>
              <w:rPr>
                <w:rFonts w:cstheme="minorHAnsi"/>
                <w:sz w:val="18"/>
                <w:szCs w:val="18"/>
              </w:rPr>
              <w:t>S</w:t>
            </w:r>
            <w:r w:rsidRPr="00DC33CD">
              <w:rPr>
                <w:rFonts w:cstheme="minorHAnsi"/>
                <w:sz w:val="18"/>
                <w:szCs w:val="18"/>
              </w:rPr>
              <w:t>kal der beregnes fuld skat</w:t>
            </w:r>
            <w:r>
              <w:rPr>
                <w:rFonts w:cstheme="minorHAnsi"/>
                <w:sz w:val="18"/>
                <w:szCs w:val="18"/>
              </w:rPr>
              <w:t>?</w:t>
            </w:r>
            <w:r w:rsidRPr="00DC33CD">
              <w:rPr>
                <w:rFonts w:cstheme="minorHAnsi"/>
                <w:sz w:val="18"/>
                <w:szCs w:val="18"/>
              </w:rPr>
              <w:t xml:space="preserve"> </w:t>
            </w:r>
          </w:p>
          <w:p w14:paraId="44DAFCFC" w14:textId="77777777" w:rsidR="009D7CCD" w:rsidRDefault="009D7CCD" w:rsidP="00BE23D3">
            <w:pPr>
              <w:rPr>
                <w:rFonts w:cstheme="minorHAnsi"/>
                <w:sz w:val="18"/>
                <w:szCs w:val="18"/>
              </w:rPr>
            </w:pPr>
            <w:r>
              <w:rPr>
                <w:rFonts w:cstheme="minorHAnsi"/>
                <w:sz w:val="18"/>
                <w:szCs w:val="18"/>
              </w:rPr>
              <w:t>H</w:t>
            </w:r>
            <w:r w:rsidRPr="00DC33CD">
              <w:rPr>
                <w:rFonts w:cstheme="minorHAnsi"/>
                <w:sz w:val="18"/>
                <w:szCs w:val="18"/>
              </w:rPr>
              <w:t xml:space="preserve">vis ja, hvordan gøres dette dels for </w:t>
            </w:r>
          </w:p>
          <w:p w14:paraId="20283A2C" w14:textId="77777777" w:rsidR="009D7CCD" w:rsidRDefault="009D7CCD" w:rsidP="00BE23D3">
            <w:pPr>
              <w:rPr>
                <w:rFonts w:cstheme="minorHAnsi"/>
                <w:sz w:val="18"/>
                <w:szCs w:val="18"/>
              </w:rPr>
            </w:pPr>
            <w:r>
              <w:rPr>
                <w:rFonts w:cstheme="minorHAnsi"/>
                <w:sz w:val="18"/>
                <w:szCs w:val="18"/>
              </w:rPr>
              <w:t xml:space="preserve">1) </w:t>
            </w:r>
            <w:r w:rsidRPr="00DC33CD">
              <w:rPr>
                <w:rFonts w:cstheme="minorHAnsi"/>
                <w:sz w:val="18"/>
                <w:szCs w:val="18"/>
              </w:rPr>
              <w:t xml:space="preserve">skæve perioder, samt </w:t>
            </w:r>
          </w:p>
          <w:p w14:paraId="424C6FAB" w14:textId="77777777" w:rsidR="009D7CCD" w:rsidRDefault="009D7CCD" w:rsidP="00BE23D3">
            <w:pPr>
              <w:rPr>
                <w:rFonts w:cstheme="minorHAnsi"/>
                <w:sz w:val="18"/>
                <w:szCs w:val="18"/>
              </w:rPr>
            </w:pPr>
            <w:r>
              <w:rPr>
                <w:rFonts w:cstheme="minorHAnsi"/>
                <w:sz w:val="18"/>
                <w:szCs w:val="18"/>
              </w:rPr>
              <w:t xml:space="preserve">2) </w:t>
            </w:r>
            <w:r w:rsidRPr="00DC33CD">
              <w:rPr>
                <w:rFonts w:cstheme="minorHAnsi"/>
                <w:sz w:val="18"/>
                <w:szCs w:val="18"/>
              </w:rPr>
              <w:t>for koncerner som kan have forskellige indkomstår</w:t>
            </w:r>
            <w:r>
              <w:rPr>
                <w:rFonts w:cstheme="minorHAnsi"/>
                <w:sz w:val="18"/>
                <w:szCs w:val="18"/>
              </w:rPr>
              <w:t>?</w:t>
            </w:r>
          </w:p>
          <w:p w14:paraId="0964CA1E" w14:textId="77777777" w:rsidR="009D7CCD" w:rsidRDefault="009D7CCD" w:rsidP="00BE23D3">
            <w:pPr>
              <w:rPr>
                <w:rFonts w:cstheme="minorHAnsi"/>
                <w:sz w:val="18"/>
                <w:szCs w:val="18"/>
              </w:rPr>
            </w:pPr>
          </w:p>
          <w:p w14:paraId="7AAA8FF3" w14:textId="77777777" w:rsidR="009D7CCD" w:rsidRDefault="009D7CCD" w:rsidP="00BE23D3">
            <w:pPr>
              <w:rPr>
                <w:rFonts w:cstheme="minorHAnsi"/>
                <w:sz w:val="18"/>
                <w:szCs w:val="18"/>
              </w:rPr>
            </w:pPr>
            <w:r>
              <w:rPr>
                <w:rFonts w:cstheme="minorHAnsi"/>
                <w:sz w:val="18"/>
                <w:szCs w:val="18"/>
              </w:rPr>
              <w:t>Se også tidligere spørgsmål (FASTE312), hvor der spørges til opgørelse af udækkede faste omkostninger i en jf. statsstøttereglernes definition på en koncern.</w:t>
            </w:r>
          </w:p>
          <w:p w14:paraId="7C61602C" w14:textId="77777777" w:rsidR="009D7CCD" w:rsidRPr="0075132A" w:rsidRDefault="009D7CCD" w:rsidP="00BE23D3">
            <w:pPr>
              <w:rPr>
                <w:rFonts w:cstheme="minorHAnsi"/>
                <w:sz w:val="18"/>
                <w:szCs w:val="18"/>
              </w:rPr>
            </w:pPr>
          </w:p>
        </w:tc>
        <w:tc>
          <w:tcPr>
            <w:tcW w:w="6375" w:type="dxa"/>
          </w:tcPr>
          <w:p w14:paraId="36FBFA16" w14:textId="77777777" w:rsidR="009D7CCD" w:rsidRDefault="009D7CCD" w:rsidP="00BE23D3">
            <w:pPr>
              <w:rPr>
                <w:rFonts w:cstheme="minorHAnsi"/>
                <w:sz w:val="18"/>
                <w:szCs w:val="18"/>
              </w:rPr>
            </w:pPr>
            <w:r>
              <w:rPr>
                <w:rFonts w:cstheme="minorHAnsi"/>
                <w:sz w:val="18"/>
                <w:szCs w:val="18"/>
              </w:rPr>
              <w:t>Afventer svar fra Erhvervsstyrelsen</w:t>
            </w:r>
          </w:p>
          <w:p w14:paraId="0EE318B3" w14:textId="77777777" w:rsidR="009D7CCD" w:rsidRDefault="009D7CCD" w:rsidP="00BE23D3">
            <w:pPr>
              <w:rPr>
                <w:rFonts w:cstheme="minorHAnsi"/>
                <w:sz w:val="18"/>
                <w:szCs w:val="18"/>
              </w:rPr>
            </w:pPr>
          </w:p>
          <w:p w14:paraId="3EB384C6" w14:textId="00DC8BA4" w:rsidR="009D7CCD" w:rsidRDefault="009D7CCD" w:rsidP="0096239E">
            <w:pPr>
              <w:rPr>
                <w:rFonts w:cstheme="minorHAnsi"/>
                <w:sz w:val="18"/>
                <w:szCs w:val="18"/>
              </w:rPr>
            </w:pPr>
            <w:r>
              <w:rPr>
                <w:rFonts w:cstheme="minorHAnsi"/>
                <w:sz w:val="18"/>
                <w:szCs w:val="18"/>
              </w:rPr>
              <w:t>Er det muligt at uddybe spørgsmålet?</w:t>
            </w:r>
          </w:p>
        </w:tc>
        <w:tc>
          <w:tcPr>
            <w:tcW w:w="2552" w:type="dxa"/>
          </w:tcPr>
          <w:p w14:paraId="3BA1D8A9" w14:textId="77777777" w:rsidR="009D7CCD" w:rsidRDefault="009D7CCD" w:rsidP="00BE23D3">
            <w:pPr>
              <w:rPr>
                <w:rFonts w:cstheme="minorHAnsi"/>
                <w:sz w:val="18"/>
                <w:szCs w:val="18"/>
              </w:rPr>
            </w:pPr>
          </w:p>
          <w:p w14:paraId="157DEAE4" w14:textId="77777777" w:rsidR="009D7CCD" w:rsidRDefault="009D7CCD" w:rsidP="00BE23D3">
            <w:pPr>
              <w:rPr>
                <w:rFonts w:cstheme="minorHAnsi"/>
                <w:sz w:val="18"/>
                <w:szCs w:val="18"/>
              </w:rPr>
            </w:pPr>
          </w:p>
          <w:p w14:paraId="07F98576" w14:textId="0465290C" w:rsidR="009D7CCD" w:rsidRDefault="009D7CCD" w:rsidP="00BE23D3">
            <w:pPr>
              <w:rPr>
                <w:rFonts w:cstheme="minorHAnsi"/>
                <w:sz w:val="18"/>
                <w:szCs w:val="18"/>
              </w:rPr>
            </w:pPr>
            <w:r>
              <w:rPr>
                <w:rFonts w:cstheme="minorHAnsi"/>
                <w:sz w:val="18"/>
                <w:szCs w:val="18"/>
              </w:rPr>
              <w:t>Erhvervsstyrelsen</w:t>
            </w:r>
          </w:p>
        </w:tc>
        <w:tc>
          <w:tcPr>
            <w:tcW w:w="1846" w:type="dxa"/>
          </w:tcPr>
          <w:p w14:paraId="52531C83" w14:textId="77777777" w:rsidR="009D7CCD" w:rsidRDefault="009D7CCD" w:rsidP="00BE23D3">
            <w:pPr>
              <w:rPr>
                <w:rFonts w:cstheme="minorHAnsi"/>
                <w:sz w:val="18"/>
                <w:szCs w:val="18"/>
              </w:rPr>
            </w:pPr>
            <w:r>
              <w:rPr>
                <w:rFonts w:cstheme="minorHAnsi"/>
                <w:sz w:val="18"/>
                <w:szCs w:val="18"/>
              </w:rPr>
              <w:t>5. august 2021</w:t>
            </w:r>
          </w:p>
          <w:p w14:paraId="2ECD8DF5" w14:textId="77777777" w:rsidR="009D7CCD" w:rsidRDefault="009D7CCD" w:rsidP="00BE23D3">
            <w:pPr>
              <w:rPr>
                <w:rFonts w:cstheme="minorHAnsi"/>
                <w:sz w:val="18"/>
                <w:szCs w:val="18"/>
              </w:rPr>
            </w:pPr>
          </w:p>
          <w:p w14:paraId="0A81B811" w14:textId="56C9ABBC" w:rsidR="009D7CCD" w:rsidRDefault="009D7CCD" w:rsidP="00BE23D3">
            <w:pPr>
              <w:rPr>
                <w:rFonts w:cstheme="minorHAnsi"/>
                <w:sz w:val="18"/>
                <w:szCs w:val="18"/>
              </w:rPr>
            </w:pPr>
            <w:r>
              <w:rPr>
                <w:rFonts w:cstheme="minorHAnsi"/>
                <w:sz w:val="18"/>
                <w:szCs w:val="18"/>
              </w:rPr>
              <w:t>14. november 2021</w:t>
            </w:r>
          </w:p>
        </w:tc>
      </w:tr>
      <w:tr w:rsidR="009D7CCD" w:rsidRPr="000F1DB1" w14:paraId="63186933" w14:textId="77777777" w:rsidTr="009D7CCD">
        <w:tc>
          <w:tcPr>
            <w:tcW w:w="4390" w:type="dxa"/>
          </w:tcPr>
          <w:p w14:paraId="151FFD87" w14:textId="77777777" w:rsidR="009D7CCD" w:rsidRDefault="009D7CCD" w:rsidP="00BE23D3">
            <w:pPr>
              <w:rPr>
                <w:rFonts w:cstheme="minorHAnsi"/>
                <w:sz w:val="18"/>
                <w:szCs w:val="18"/>
              </w:rPr>
            </w:pPr>
            <w:r>
              <w:rPr>
                <w:rFonts w:cstheme="minorHAnsi"/>
                <w:sz w:val="18"/>
                <w:szCs w:val="18"/>
              </w:rPr>
              <w:t>Statsstøttereglerne.</w:t>
            </w:r>
          </w:p>
          <w:p w14:paraId="074DE143" w14:textId="77777777" w:rsidR="009D7CCD" w:rsidRDefault="009D7CCD" w:rsidP="00BE23D3">
            <w:pPr>
              <w:rPr>
                <w:rFonts w:cstheme="minorHAnsi"/>
                <w:sz w:val="18"/>
                <w:szCs w:val="18"/>
              </w:rPr>
            </w:pPr>
          </w:p>
          <w:p w14:paraId="51C78A2D" w14:textId="77777777" w:rsidR="009D7CCD" w:rsidRPr="006025CA" w:rsidRDefault="009D7CCD" w:rsidP="00BE23D3">
            <w:pPr>
              <w:rPr>
                <w:rFonts w:cstheme="minorHAnsi"/>
                <w:sz w:val="18"/>
                <w:szCs w:val="18"/>
              </w:rPr>
            </w:pPr>
            <w:r w:rsidRPr="006025CA">
              <w:rPr>
                <w:rFonts w:cstheme="minorHAnsi"/>
                <w:sz w:val="18"/>
                <w:szCs w:val="18"/>
              </w:rPr>
              <w:t>I forhold til opgørelse af størrelsesgrænserne for SMV for at være berettiget til 70</w:t>
            </w:r>
            <w:r>
              <w:rPr>
                <w:rFonts w:cstheme="minorHAnsi"/>
                <w:sz w:val="18"/>
                <w:szCs w:val="18"/>
              </w:rPr>
              <w:t xml:space="preserve"> pct.</w:t>
            </w:r>
            <w:r w:rsidRPr="006025CA">
              <w:rPr>
                <w:rFonts w:cstheme="minorHAnsi"/>
                <w:sz w:val="18"/>
                <w:szCs w:val="18"/>
              </w:rPr>
              <w:t xml:space="preserve"> kompensation på TF 3.12, hvordan beregnes omsætning og balancesum? </w:t>
            </w:r>
          </w:p>
          <w:p w14:paraId="6F0CBB15" w14:textId="77777777" w:rsidR="009D7CCD" w:rsidRDefault="009D7CCD" w:rsidP="00BE23D3">
            <w:pPr>
              <w:rPr>
                <w:rFonts w:cstheme="minorHAnsi"/>
                <w:sz w:val="18"/>
                <w:szCs w:val="18"/>
              </w:rPr>
            </w:pPr>
          </w:p>
          <w:p w14:paraId="5672138E" w14:textId="77777777" w:rsidR="009D7CCD" w:rsidRDefault="009D7CCD" w:rsidP="00BE23D3">
            <w:pPr>
              <w:rPr>
                <w:rFonts w:cstheme="minorHAnsi"/>
                <w:sz w:val="18"/>
                <w:szCs w:val="18"/>
              </w:rPr>
            </w:pPr>
            <w:r>
              <w:rPr>
                <w:rFonts w:cstheme="minorHAnsi"/>
                <w:sz w:val="18"/>
                <w:szCs w:val="18"/>
              </w:rPr>
              <w:t xml:space="preserve">Når fx ejerskab er ændret så selskab bliver koncernforbundet jf. definition i statsstøttereglerne i en kompensationsperiode eller et selskab ikke længere opfylder definitionen. </w:t>
            </w:r>
          </w:p>
          <w:p w14:paraId="71652365" w14:textId="77777777" w:rsidR="009D7CCD" w:rsidRDefault="009D7CCD" w:rsidP="00BE23D3">
            <w:pPr>
              <w:rPr>
                <w:rFonts w:cstheme="minorHAnsi"/>
                <w:sz w:val="18"/>
                <w:szCs w:val="18"/>
              </w:rPr>
            </w:pPr>
          </w:p>
          <w:p w14:paraId="500BE0B6" w14:textId="77777777" w:rsidR="009D7CCD" w:rsidRPr="002B22BC" w:rsidRDefault="009D7CCD" w:rsidP="00BE23D3">
            <w:pPr>
              <w:rPr>
                <w:rFonts w:cstheme="minorHAnsi"/>
                <w:sz w:val="18"/>
                <w:szCs w:val="18"/>
              </w:rPr>
            </w:pPr>
            <w:r>
              <w:rPr>
                <w:rFonts w:cstheme="minorHAnsi"/>
                <w:sz w:val="18"/>
                <w:szCs w:val="18"/>
              </w:rPr>
              <w:t>Skal selskaberne kun indregnes i den reelle periode hvor de opfylder definitionen eller hele perioden, eller?</w:t>
            </w:r>
          </w:p>
          <w:p w14:paraId="7E04DEB4" w14:textId="16446493" w:rsidR="009D7CCD" w:rsidRPr="0075132A" w:rsidRDefault="009D7CCD" w:rsidP="00BE23D3">
            <w:pPr>
              <w:rPr>
                <w:rFonts w:cstheme="minorHAnsi"/>
                <w:sz w:val="18"/>
                <w:szCs w:val="18"/>
              </w:rPr>
            </w:pPr>
          </w:p>
        </w:tc>
        <w:tc>
          <w:tcPr>
            <w:tcW w:w="6375" w:type="dxa"/>
          </w:tcPr>
          <w:p w14:paraId="09BF2D9E" w14:textId="77777777" w:rsidR="009D7CCD" w:rsidRDefault="009D7CCD" w:rsidP="00BE23D3">
            <w:pPr>
              <w:rPr>
                <w:rFonts w:cstheme="minorHAnsi"/>
                <w:sz w:val="18"/>
                <w:szCs w:val="18"/>
              </w:rPr>
            </w:pPr>
            <w:r>
              <w:rPr>
                <w:rFonts w:cstheme="minorHAnsi"/>
                <w:sz w:val="18"/>
                <w:szCs w:val="18"/>
              </w:rPr>
              <w:t>Afventer svar fra Erhvervsstyrelsen</w:t>
            </w:r>
          </w:p>
          <w:p w14:paraId="3BE19915" w14:textId="77777777" w:rsidR="00CF0A75" w:rsidRDefault="00CF0A75" w:rsidP="00BE23D3">
            <w:pPr>
              <w:rPr>
                <w:rFonts w:cstheme="minorHAnsi"/>
                <w:sz w:val="18"/>
                <w:szCs w:val="18"/>
              </w:rPr>
            </w:pPr>
          </w:p>
          <w:p w14:paraId="1BE09B66" w14:textId="693DF51B" w:rsidR="00CF0A75" w:rsidRDefault="00CF0A75" w:rsidP="00BE23D3">
            <w:pPr>
              <w:rPr>
                <w:rFonts w:cstheme="minorHAnsi"/>
                <w:sz w:val="18"/>
                <w:szCs w:val="18"/>
              </w:rPr>
            </w:pPr>
            <w:r w:rsidRPr="00CF0A75">
              <w:rPr>
                <w:rFonts w:cstheme="minorHAnsi"/>
                <w:sz w:val="18"/>
                <w:szCs w:val="18"/>
              </w:rPr>
              <w:t xml:space="preserve">Erhvervsstyrelsen vil i løbet af foråret 2022 – til brug for den kommende slutafregning </w:t>
            </w:r>
            <w:r>
              <w:rPr>
                <w:rFonts w:cstheme="minorHAnsi"/>
                <w:sz w:val="18"/>
                <w:szCs w:val="18"/>
              </w:rPr>
              <w:t>–</w:t>
            </w:r>
            <w:r w:rsidRPr="00CF0A75">
              <w:rPr>
                <w:rFonts w:cstheme="minorHAnsi"/>
                <w:sz w:val="18"/>
                <w:szCs w:val="18"/>
              </w:rPr>
              <w:t xml:space="preserve"> udgive en ny vejledning om statsstøtte, der bl</w:t>
            </w:r>
            <w:r>
              <w:rPr>
                <w:rFonts w:cstheme="minorHAnsi"/>
                <w:sz w:val="18"/>
                <w:szCs w:val="18"/>
              </w:rPr>
              <w:t xml:space="preserve">andt andet </w:t>
            </w:r>
            <w:r w:rsidRPr="00CF0A75">
              <w:rPr>
                <w:rFonts w:cstheme="minorHAnsi"/>
                <w:sz w:val="18"/>
                <w:szCs w:val="18"/>
              </w:rPr>
              <w:t>vil indeholde afsnit om opkøb og frasalg af selskaber i koncerner og betydningen af dette for statsstøtte modtaget efter TF 3.12. I denne vejledning vil dette spørgsmål blive behandlet.</w:t>
            </w:r>
          </w:p>
        </w:tc>
        <w:tc>
          <w:tcPr>
            <w:tcW w:w="2552" w:type="dxa"/>
          </w:tcPr>
          <w:p w14:paraId="59B2F993" w14:textId="77777777" w:rsidR="009D7CCD" w:rsidRDefault="009D7CCD" w:rsidP="00BE23D3">
            <w:pPr>
              <w:rPr>
                <w:rFonts w:cstheme="minorHAnsi"/>
                <w:sz w:val="18"/>
                <w:szCs w:val="18"/>
              </w:rPr>
            </w:pPr>
          </w:p>
          <w:p w14:paraId="7D76582E" w14:textId="77777777" w:rsidR="00CF0A75" w:rsidRDefault="00CF0A75" w:rsidP="00BE23D3">
            <w:pPr>
              <w:rPr>
                <w:rFonts w:cstheme="minorHAnsi"/>
                <w:sz w:val="18"/>
                <w:szCs w:val="18"/>
              </w:rPr>
            </w:pPr>
          </w:p>
          <w:p w14:paraId="12B66336" w14:textId="72DFE83B" w:rsidR="00CF0A75" w:rsidRDefault="00CF0A75" w:rsidP="00BE23D3">
            <w:pPr>
              <w:rPr>
                <w:rFonts w:cstheme="minorHAnsi"/>
                <w:sz w:val="18"/>
                <w:szCs w:val="18"/>
              </w:rPr>
            </w:pPr>
            <w:r>
              <w:rPr>
                <w:rFonts w:cstheme="minorHAnsi"/>
                <w:sz w:val="18"/>
                <w:szCs w:val="18"/>
              </w:rPr>
              <w:t>Erhvervsstyrelsen</w:t>
            </w:r>
          </w:p>
        </w:tc>
        <w:tc>
          <w:tcPr>
            <w:tcW w:w="1846" w:type="dxa"/>
          </w:tcPr>
          <w:p w14:paraId="477848F2" w14:textId="77777777" w:rsidR="009D7CCD" w:rsidRDefault="009D7CCD" w:rsidP="00BE23D3">
            <w:pPr>
              <w:rPr>
                <w:rFonts w:cstheme="minorHAnsi"/>
                <w:sz w:val="18"/>
                <w:szCs w:val="18"/>
              </w:rPr>
            </w:pPr>
            <w:r>
              <w:rPr>
                <w:rFonts w:cstheme="minorHAnsi"/>
                <w:sz w:val="18"/>
                <w:szCs w:val="18"/>
              </w:rPr>
              <w:t>5. august 2021</w:t>
            </w:r>
          </w:p>
          <w:p w14:paraId="45ADA4D3" w14:textId="77777777" w:rsidR="00CF0A75" w:rsidRDefault="00CF0A75" w:rsidP="00BE23D3">
            <w:pPr>
              <w:rPr>
                <w:rFonts w:cstheme="minorHAnsi"/>
                <w:sz w:val="18"/>
                <w:szCs w:val="18"/>
              </w:rPr>
            </w:pPr>
          </w:p>
          <w:p w14:paraId="7A08C935" w14:textId="00C33CCE" w:rsidR="00CF0A75" w:rsidRDefault="00CF0A75" w:rsidP="00BE23D3">
            <w:pPr>
              <w:rPr>
                <w:rFonts w:cstheme="minorHAnsi"/>
                <w:sz w:val="18"/>
                <w:szCs w:val="18"/>
              </w:rPr>
            </w:pPr>
            <w:r>
              <w:rPr>
                <w:rFonts w:cstheme="minorHAnsi"/>
                <w:sz w:val="18"/>
                <w:szCs w:val="18"/>
              </w:rPr>
              <w:t>30. marts 2022</w:t>
            </w:r>
          </w:p>
        </w:tc>
      </w:tr>
      <w:tr w:rsidR="009D7CCD" w:rsidRPr="000F1DB1" w14:paraId="7EF9A191" w14:textId="77777777" w:rsidTr="009D7CCD">
        <w:tc>
          <w:tcPr>
            <w:tcW w:w="15163" w:type="dxa"/>
            <w:gridSpan w:val="4"/>
            <w:tcBorders>
              <w:bottom w:val="single" w:sz="4" w:space="0" w:color="auto"/>
            </w:tcBorders>
          </w:tcPr>
          <w:p w14:paraId="7ECA6E4D" w14:textId="58725572" w:rsidR="009D7CCD" w:rsidRPr="000F1DB1" w:rsidRDefault="009D7CCD" w:rsidP="00BE23D3">
            <w:pPr>
              <w:pStyle w:val="Overskrift2"/>
              <w:outlineLvl w:val="1"/>
            </w:pPr>
            <w:bookmarkStart w:id="45" w:name="_Toc99571934"/>
            <w:r>
              <w:t>39</w:t>
            </w:r>
            <w:r w:rsidRPr="00BE784F">
              <w:t xml:space="preserve">. </w:t>
            </w:r>
            <w:r>
              <w:t>Statsstøtteregler, koncerndefinition</w:t>
            </w:r>
            <w:bookmarkEnd w:id="45"/>
          </w:p>
        </w:tc>
      </w:tr>
      <w:tr w:rsidR="009D7CCD" w:rsidRPr="000F1DB1" w14:paraId="6DC9D36F" w14:textId="77777777" w:rsidTr="009D7CCD">
        <w:tc>
          <w:tcPr>
            <w:tcW w:w="4390" w:type="dxa"/>
          </w:tcPr>
          <w:p w14:paraId="03E2B576" w14:textId="77777777" w:rsidR="009D7CCD" w:rsidRPr="00CE56FA" w:rsidRDefault="009D7CCD" w:rsidP="00BE23D3">
            <w:pPr>
              <w:rPr>
                <w:rFonts w:cstheme="minorHAnsi"/>
                <w:sz w:val="18"/>
                <w:szCs w:val="18"/>
              </w:rPr>
            </w:pPr>
            <w:r>
              <w:rPr>
                <w:rFonts w:cstheme="minorHAnsi"/>
                <w:sz w:val="18"/>
                <w:szCs w:val="18"/>
              </w:rPr>
              <w:t>F</w:t>
            </w:r>
            <w:r w:rsidRPr="00CE56FA">
              <w:rPr>
                <w:rFonts w:cstheme="minorHAnsi"/>
                <w:sz w:val="18"/>
                <w:szCs w:val="18"/>
              </w:rPr>
              <w:t>astlæggelse af hvad en koncern er i forhold til statsstøtteloftet i TF’erne</w:t>
            </w:r>
            <w:r>
              <w:rPr>
                <w:rFonts w:cstheme="minorHAnsi"/>
                <w:sz w:val="18"/>
                <w:szCs w:val="18"/>
              </w:rPr>
              <w:t>:</w:t>
            </w:r>
          </w:p>
          <w:p w14:paraId="2B5813C2" w14:textId="77777777" w:rsidR="009D7CCD" w:rsidRDefault="009D7CCD" w:rsidP="00BE23D3">
            <w:pPr>
              <w:rPr>
                <w:rFonts w:cstheme="minorHAnsi"/>
                <w:sz w:val="18"/>
                <w:szCs w:val="18"/>
              </w:rPr>
            </w:pPr>
          </w:p>
          <w:p w14:paraId="6CFAD38A" w14:textId="77777777" w:rsidR="009D7CCD" w:rsidRPr="00CE56FA" w:rsidRDefault="009D7CCD" w:rsidP="00BE23D3">
            <w:pPr>
              <w:rPr>
                <w:rFonts w:cstheme="minorHAnsi"/>
                <w:sz w:val="18"/>
                <w:szCs w:val="18"/>
              </w:rPr>
            </w:pPr>
            <w:r w:rsidRPr="00CE56FA">
              <w:rPr>
                <w:rFonts w:cstheme="minorHAnsi"/>
                <w:sz w:val="18"/>
                <w:szCs w:val="18"/>
              </w:rPr>
              <w:t>Hvilke virksomheder er omfattet af ”koncernniveau”? / Hvad er en koncern – 50 pct. / 25 pct. ejerskab, eller?</w:t>
            </w:r>
          </w:p>
          <w:p w14:paraId="7865D629" w14:textId="77777777" w:rsidR="009D7CCD" w:rsidRDefault="009D7CCD" w:rsidP="00BE23D3">
            <w:pPr>
              <w:rPr>
                <w:rFonts w:cstheme="minorHAnsi"/>
                <w:sz w:val="18"/>
                <w:szCs w:val="18"/>
              </w:rPr>
            </w:pPr>
          </w:p>
        </w:tc>
        <w:tc>
          <w:tcPr>
            <w:tcW w:w="6375" w:type="dxa"/>
          </w:tcPr>
          <w:p w14:paraId="231D1E24" w14:textId="77777777" w:rsidR="009D7CCD" w:rsidRDefault="009D7CCD" w:rsidP="00BE23D3">
            <w:pPr>
              <w:rPr>
                <w:rFonts w:cstheme="minorHAnsi"/>
                <w:sz w:val="18"/>
                <w:szCs w:val="18"/>
              </w:rPr>
            </w:pPr>
            <w:r>
              <w:rPr>
                <w:rFonts w:cstheme="minorHAnsi"/>
                <w:sz w:val="18"/>
                <w:szCs w:val="18"/>
              </w:rPr>
              <w:t>Afventer svar fra Erhvervsstyrelsen</w:t>
            </w:r>
          </w:p>
          <w:p w14:paraId="1BF54F6D" w14:textId="16531041" w:rsidR="009D7CCD" w:rsidRDefault="009D7CCD" w:rsidP="00BE23D3">
            <w:pPr>
              <w:rPr>
                <w:rFonts w:cstheme="minorHAnsi"/>
                <w:sz w:val="18"/>
                <w:szCs w:val="18"/>
                <w:highlight w:val="yellow"/>
              </w:rPr>
            </w:pPr>
          </w:p>
          <w:p w14:paraId="2CF4CDC2" w14:textId="77777777" w:rsidR="009D7CCD" w:rsidRDefault="009D7CCD" w:rsidP="00BE23D3">
            <w:pPr>
              <w:rPr>
                <w:rFonts w:cstheme="minorHAnsi"/>
                <w:sz w:val="18"/>
                <w:szCs w:val="18"/>
              </w:rPr>
            </w:pPr>
            <w:r w:rsidRPr="00125739">
              <w:rPr>
                <w:rFonts w:cstheme="minorHAnsi"/>
                <w:sz w:val="18"/>
                <w:szCs w:val="18"/>
              </w:rPr>
              <w:t>Reglerne i Temporary Framework forudsætter, at der anvendes et såkaldt bredt virksomhedsbegreb. Det indebærer, at alle enheder, som faktisk eller i praksis kontrolleres af samme enhed, skal betragtes som én virksomhed (koncern).</w:t>
            </w:r>
          </w:p>
          <w:p w14:paraId="4686580E" w14:textId="77777777" w:rsidR="009D7CCD" w:rsidRDefault="009D7CCD" w:rsidP="00BE23D3">
            <w:pPr>
              <w:rPr>
                <w:rFonts w:cstheme="minorHAnsi"/>
                <w:sz w:val="18"/>
                <w:szCs w:val="18"/>
              </w:rPr>
            </w:pPr>
          </w:p>
          <w:p w14:paraId="2AECDCFD" w14:textId="77777777" w:rsidR="009D7CCD" w:rsidRPr="00330A87" w:rsidRDefault="009D7CCD" w:rsidP="00BE23D3">
            <w:pPr>
              <w:rPr>
                <w:rFonts w:cstheme="minorHAnsi"/>
                <w:sz w:val="18"/>
                <w:szCs w:val="18"/>
              </w:rPr>
            </w:pPr>
            <w:r w:rsidRPr="00330A87">
              <w:rPr>
                <w:rFonts w:cstheme="minorHAnsi"/>
                <w:sz w:val="18"/>
                <w:szCs w:val="18"/>
              </w:rPr>
              <w:t>En koncern dækker både ’partnervirksomheder’ og ’tilknyttede virksomheder’. Det vil sige, at virksomheder i udgangspunktet skal anses som værende koncernforbundne, hvis en virksomhed (den overordnede virksomhed) alene eller i fællesskab med tilknyttede virksomheder besidder 25 pct. eller derover af kapitalen eller stemmerettighederne i en anden virksomhed (den underordnede virksomhed).</w:t>
            </w:r>
          </w:p>
          <w:p w14:paraId="5BE6AFD3" w14:textId="77777777" w:rsidR="009D7CCD" w:rsidRPr="00330A87" w:rsidRDefault="009D7CCD" w:rsidP="00BE23D3">
            <w:pPr>
              <w:rPr>
                <w:rFonts w:cstheme="minorHAnsi"/>
                <w:sz w:val="18"/>
                <w:szCs w:val="18"/>
              </w:rPr>
            </w:pPr>
          </w:p>
          <w:p w14:paraId="75D5EDBC" w14:textId="3BF40A4B" w:rsidR="009D7CCD" w:rsidRDefault="009D7CCD" w:rsidP="00BE23D3">
            <w:pPr>
              <w:rPr>
                <w:rFonts w:cstheme="minorHAnsi"/>
                <w:sz w:val="18"/>
                <w:szCs w:val="18"/>
              </w:rPr>
            </w:pPr>
            <w:r w:rsidRPr="0050384B">
              <w:rPr>
                <w:rFonts w:cstheme="minorHAnsi"/>
                <w:sz w:val="18"/>
                <w:szCs w:val="18"/>
              </w:rPr>
              <w:t>Se også vejledning om Statsstøtteregler på faste omkostninger</w:t>
            </w:r>
            <w:r>
              <w:rPr>
                <w:rFonts w:cstheme="minorHAnsi"/>
                <w:sz w:val="18"/>
                <w:szCs w:val="18"/>
              </w:rPr>
              <w:t xml:space="preserve"> kapitel 2</w:t>
            </w:r>
            <w:r w:rsidRPr="0050384B">
              <w:rPr>
                <w:rFonts w:cstheme="minorHAnsi"/>
                <w:sz w:val="18"/>
                <w:szCs w:val="18"/>
              </w:rPr>
              <w:t xml:space="preserve">: </w:t>
            </w:r>
            <w:hyperlink r:id="rId56" w:history="1">
              <w:r w:rsidRPr="001F7B76">
                <w:rPr>
                  <w:rStyle w:val="Hyperlink"/>
                  <w:rFonts w:cstheme="minorHAnsi"/>
                  <w:sz w:val="18"/>
                  <w:szCs w:val="18"/>
                </w:rPr>
                <w:t>https://erhvervsstyrelsen.dk/vejledning-statsstoetteregler-paa-faste-omkostninger</w:t>
              </w:r>
            </w:hyperlink>
          </w:p>
        </w:tc>
        <w:tc>
          <w:tcPr>
            <w:tcW w:w="2552" w:type="dxa"/>
          </w:tcPr>
          <w:p w14:paraId="14439BA8" w14:textId="77777777" w:rsidR="009D7CCD" w:rsidRDefault="009D7CCD" w:rsidP="00BE23D3">
            <w:pPr>
              <w:rPr>
                <w:rFonts w:cstheme="minorHAnsi"/>
                <w:sz w:val="18"/>
                <w:szCs w:val="18"/>
              </w:rPr>
            </w:pPr>
          </w:p>
          <w:p w14:paraId="0E5303A7" w14:textId="77777777" w:rsidR="009D7CCD" w:rsidRDefault="009D7CCD" w:rsidP="00BE23D3">
            <w:pPr>
              <w:rPr>
                <w:rFonts w:cstheme="minorHAnsi"/>
                <w:sz w:val="18"/>
                <w:szCs w:val="18"/>
              </w:rPr>
            </w:pPr>
          </w:p>
          <w:p w14:paraId="2B0E3577" w14:textId="59BA8B8E" w:rsidR="009D7CCD" w:rsidRDefault="009D7CCD" w:rsidP="00BE23D3">
            <w:pPr>
              <w:rPr>
                <w:rFonts w:cstheme="minorHAnsi"/>
                <w:sz w:val="18"/>
                <w:szCs w:val="18"/>
              </w:rPr>
            </w:pPr>
            <w:r>
              <w:rPr>
                <w:rFonts w:cstheme="minorHAnsi"/>
                <w:sz w:val="18"/>
                <w:szCs w:val="18"/>
              </w:rPr>
              <w:t>Erhvervsstyrelsen</w:t>
            </w:r>
          </w:p>
        </w:tc>
        <w:tc>
          <w:tcPr>
            <w:tcW w:w="1846" w:type="dxa"/>
          </w:tcPr>
          <w:p w14:paraId="4D15F864" w14:textId="77777777" w:rsidR="009D7CCD" w:rsidRDefault="009D7CCD" w:rsidP="00BE23D3">
            <w:pPr>
              <w:rPr>
                <w:rFonts w:cstheme="minorHAnsi"/>
                <w:sz w:val="18"/>
                <w:szCs w:val="18"/>
              </w:rPr>
            </w:pPr>
            <w:r>
              <w:rPr>
                <w:rFonts w:cstheme="minorHAnsi"/>
                <w:sz w:val="18"/>
                <w:szCs w:val="18"/>
              </w:rPr>
              <w:t>7. maj 2021</w:t>
            </w:r>
          </w:p>
          <w:p w14:paraId="5B65C3A3" w14:textId="77777777" w:rsidR="009D7CCD" w:rsidRDefault="009D7CCD" w:rsidP="00BE23D3">
            <w:pPr>
              <w:rPr>
                <w:rFonts w:cstheme="minorHAnsi"/>
                <w:sz w:val="18"/>
                <w:szCs w:val="18"/>
              </w:rPr>
            </w:pPr>
          </w:p>
          <w:p w14:paraId="5B25ECEC" w14:textId="5D1A3C09" w:rsidR="009D7CCD" w:rsidRDefault="009D7CCD" w:rsidP="00BE23D3">
            <w:pPr>
              <w:rPr>
                <w:rFonts w:cstheme="minorHAnsi"/>
                <w:sz w:val="18"/>
                <w:szCs w:val="18"/>
              </w:rPr>
            </w:pPr>
            <w:r>
              <w:rPr>
                <w:rFonts w:cstheme="minorHAnsi"/>
                <w:sz w:val="18"/>
                <w:szCs w:val="18"/>
              </w:rPr>
              <w:t>29. juni 2021</w:t>
            </w:r>
          </w:p>
        </w:tc>
      </w:tr>
      <w:tr w:rsidR="009D7CCD" w:rsidRPr="000F1DB1" w14:paraId="5686AB5A" w14:textId="77777777" w:rsidTr="009D7CCD">
        <w:tc>
          <w:tcPr>
            <w:tcW w:w="4390" w:type="dxa"/>
          </w:tcPr>
          <w:p w14:paraId="47D67100" w14:textId="77777777" w:rsidR="009D7CCD" w:rsidRPr="00CE56FA" w:rsidRDefault="009D7CCD" w:rsidP="00BE23D3">
            <w:pPr>
              <w:rPr>
                <w:rFonts w:cstheme="minorHAnsi"/>
                <w:sz w:val="18"/>
                <w:szCs w:val="18"/>
              </w:rPr>
            </w:pPr>
            <w:r>
              <w:rPr>
                <w:rFonts w:cstheme="minorHAnsi"/>
                <w:sz w:val="18"/>
                <w:szCs w:val="18"/>
              </w:rPr>
              <w:t>F</w:t>
            </w:r>
            <w:r w:rsidRPr="00CE56FA">
              <w:rPr>
                <w:rFonts w:cstheme="minorHAnsi"/>
                <w:sz w:val="18"/>
                <w:szCs w:val="18"/>
              </w:rPr>
              <w:t>astlæggelse af hvad en koncern er i forhold til statsstøtteloftet i TF’erne</w:t>
            </w:r>
            <w:r>
              <w:rPr>
                <w:rFonts w:cstheme="minorHAnsi"/>
                <w:sz w:val="18"/>
                <w:szCs w:val="18"/>
              </w:rPr>
              <w:t>:</w:t>
            </w:r>
          </w:p>
          <w:p w14:paraId="08B9E019" w14:textId="77777777" w:rsidR="009D7CCD" w:rsidRDefault="009D7CCD" w:rsidP="00BE23D3">
            <w:pPr>
              <w:rPr>
                <w:rFonts w:cstheme="minorHAnsi"/>
                <w:sz w:val="18"/>
                <w:szCs w:val="18"/>
              </w:rPr>
            </w:pPr>
          </w:p>
          <w:p w14:paraId="5DD6E36A" w14:textId="77777777" w:rsidR="009D7CCD" w:rsidRPr="00CE56FA" w:rsidRDefault="009D7CCD" w:rsidP="00BE23D3">
            <w:pPr>
              <w:rPr>
                <w:rFonts w:cstheme="minorHAnsi"/>
                <w:sz w:val="18"/>
                <w:szCs w:val="18"/>
              </w:rPr>
            </w:pPr>
            <w:r w:rsidRPr="00CE56FA">
              <w:rPr>
                <w:rFonts w:cstheme="minorHAnsi"/>
                <w:sz w:val="18"/>
                <w:szCs w:val="18"/>
              </w:rPr>
              <w:t>Selskaber med personlig ejer også koncernforbundne. Vil to eller flere virksomheder der er kontrolleret (og hvordan defineres ”kontrolleret”) af samme person også betragtes som en koncern?</w:t>
            </w:r>
          </w:p>
          <w:p w14:paraId="0EAAA871" w14:textId="77777777" w:rsidR="009D7CCD" w:rsidRDefault="009D7CCD" w:rsidP="00BE23D3">
            <w:pPr>
              <w:rPr>
                <w:rFonts w:cstheme="minorHAnsi"/>
                <w:sz w:val="18"/>
                <w:szCs w:val="18"/>
              </w:rPr>
            </w:pPr>
          </w:p>
        </w:tc>
        <w:tc>
          <w:tcPr>
            <w:tcW w:w="6375" w:type="dxa"/>
          </w:tcPr>
          <w:p w14:paraId="00356A51" w14:textId="77777777" w:rsidR="009D7CCD" w:rsidRDefault="009D7CCD" w:rsidP="00BE23D3">
            <w:pPr>
              <w:rPr>
                <w:rFonts w:cstheme="minorHAnsi"/>
                <w:sz w:val="18"/>
                <w:szCs w:val="18"/>
              </w:rPr>
            </w:pPr>
            <w:r>
              <w:rPr>
                <w:rFonts w:cstheme="minorHAnsi"/>
                <w:sz w:val="18"/>
                <w:szCs w:val="18"/>
              </w:rPr>
              <w:t>Afventer svar fra Erhvervsstyrelsen</w:t>
            </w:r>
          </w:p>
          <w:p w14:paraId="5CCE9C6B" w14:textId="14759309" w:rsidR="009D7CCD" w:rsidRDefault="009D7CCD" w:rsidP="00BE23D3">
            <w:pPr>
              <w:rPr>
                <w:rFonts w:cstheme="minorHAnsi"/>
                <w:sz w:val="18"/>
                <w:szCs w:val="18"/>
              </w:rPr>
            </w:pPr>
          </w:p>
          <w:p w14:paraId="440CBF0F" w14:textId="7D53959A" w:rsidR="009D7CCD" w:rsidRDefault="009D7CCD" w:rsidP="00BE23D3">
            <w:pPr>
              <w:rPr>
                <w:rFonts w:cstheme="minorHAnsi"/>
                <w:sz w:val="18"/>
                <w:szCs w:val="18"/>
              </w:rPr>
            </w:pPr>
            <w:r w:rsidRPr="00125739">
              <w:rPr>
                <w:rFonts w:cstheme="minorHAnsi"/>
                <w:sz w:val="18"/>
                <w:szCs w:val="18"/>
              </w:rPr>
              <w:t>Ja, hvis en virksomhed (den overordnede virksomhed) besidder 25 pct. eller derover af kapitalen eller stemmerettighederne i en anden virksomhed, betragtes disse underordnede virksomheder som koncernforbundne.</w:t>
            </w:r>
          </w:p>
        </w:tc>
        <w:tc>
          <w:tcPr>
            <w:tcW w:w="2552" w:type="dxa"/>
          </w:tcPr>
          <w:p w14:paraId="100B7640" w14:textId="77777777" w:rsidR="009D7CCD" w:rsidRDefault="009D7CCD" w:rsidP="00BE23D3">
            <w:pPr>
              <w:rPr>
                <w:rFonts w:cstheme="minorHAnsi"/>
                <w:sz w:val="18"/>
                <w:szCs w:val="18"/>
              </w:rPr>
            </w:pPr>
          </w:p>
          <w:p w14:paraId="5D24192B" w14:textId="77777777" w:rsidR="009D7CCD" w:rsidRDefault="009D7CCD" w:rsidP="00BE23D3">
            <w:pPr>
              <w:rPr>
                <w:rFonts w:cstheme="minorHAnsi"/>
                <w:sz w:val="18"/>
                <w:szCs w:val="18"/>
              </w:rPr>
            </w:pPr>
          </w:p>
          <w:p w14:paraId="380A6B48" w14:textId="54066089" w:rsidR="009D7CCD" w:rsidRDefault="009D7CCD" w:rsidP="00BE23D3">
            <w:pPr>
              <w:rPr>
                <w:rFonts w:cstheme="minorHAnsi"/>
                <w:sz w:val="18"/>
                <w:szCs w:val="18"/>
              </w:rPr>
            </w:pPr>
            <w:r>
              <w:rPr>
                <w:rFonts w:cstheme="minorHAnsi"/>
                <w:sz w:val="18"/>
                <w:szCs w:val="18"/>
              </w:rPr>
              <w:t>Erhvervsstyrelsen</w:t>
            </w:r>
          </w:p>
        </w:tc>
        <w:tc>
          <w:tcPr>
            <w:tcW w:w="1846" w:type="dxa"/>
          </w:tcPr>
          <w:p w14:paraId="3A9CB78C" w14:textId="77777777" w:rsidR="009D7CCD" w:rsidRDefault="009D7CCD" w:rsidP="00BE23D3">
            <w:pPr>
              <w:rPr>
                <w:rFonts w:cstheme="minorHAnsi"/>
                <w:sz w:val="18"/>
                <w:szCs w:val="18"/>
              </w:rPr>
            </w:pPr>
            <w:r>
              <w:rPr>
                <w:rFonts w:cstheme="minorHAnsi"/>
                <w:sz w:val="18"/>
                <w:szCs w:val="18"/>
              </w:rPr>
              <w:t>7. maj 2021</w:t>
            </w:r>
          </w:p>
          <w:p w14:paraId="3E5808F5" w14:textId="77777777" w:rsidR="009D7CCD" w:rsidRDefault="009D7CCD" w:rsidP="00BE23D3">
            <w:pPr>
              <w:rPr>
                <w:rFonts w:cstheme="minorHAnsi"/>
                <w:sz w:val="18"/>
                <w:szCs w:val="18"/>
              </w:rPr>
            </w:pPr>
          </w:p>
          <w:p w14:paraId="02C271EA" w14:textId="4B4EF6DD" w:rsidR="009D7CCD" w:rsidRDefault="009D7CCD" w:rsidP="00BE23D3">
            <w:pPr>
              <w:rPr>
                <w:rFonts w:cstheme="minorHAnsi"/>
                <w:sz w:val="18"/>
                <w:szCs w:val="18"/>
              </w:rPr>
            </w:pPr>
            <w:r>
              <w:rPr>
                <w:rFonts w:cstheme="minorHAnsi"/>
                <w:sz w:val="18"/>
                <w:szCs w:val="18"/>
              </w:rPr>
              <w:t>29. juni 2021</w:t>
            </w:r>
          </w:p>
        </w:tc>
      </w:tr>
      <w:tr w:rsidR="009D7CCD" w:rsidRPr="000F1DB1" w14:paraId="1F100565" w14:textId="77777777" w:rsidTr="009D7CCD">
        <w:tc>
          <w:tcPr>
            <w:tcW w:w="4390" w:type="dxa"/>
          </w:tcPr>
          <w:p w14:paraId="0AF05EBF" w14:textId="77777777" w:rsidR="009D7CCD" w:rsidRPr="00CE56FA" w:rsidRDefault="009D7CCD" w:rsidP="00BE23D3">
            <w:pPr>
              <w:rPr>
                <w:rFonts w:cstheme="minorHAnsi"/>
                <w:sz w:val="18"/>
                <w:szCs w:val="18"/>
              </w:rPr>
            </w:pPr>
            <w:r>
              <w:rPr>
                <w:rFonts w:cstheme="minorHAnsi"/>
                <w:sz w:val="18"/>
                <w:szCs w:val="18"/>
              </w:rPr>
              <w:t>F</w:t>
            </w:r>
            <w:r w:rsidRPr="00CE56FA">
              <w:rPr>
                <w:rFonts w:cstheme="minorHAnsi"/>
                <w:sz w:val="18"/>
                <w:szCs w:val="18"/>
              </w:rPr>
              <w:t>astlæggelse af hvad en koncern er i forhold til statsstøtteloftet i TF’erne</w:t>
            </w:r>
            <w:r>
              <w:rPr>
                <w:rFonts w:cstheme="minorHAnsi"/>
                <w:sz w:val="18"/>
                <w:szCs w:val="18"/>
              </w:rPr>
              <w:t>:</w:t>
            </w:r>
          </w:p>
          <w:p w14:paraId="426F8CCB" w14:textId="77777777" w:rsidR="009D7CCD" w:rsidRDefault="009D7CCD" w:rsidP="00BE23D3">
            <w:pPr>
              <w:rPr>
                <w:rFonts w:cstheme="minorHAnsi"/>
                <w:sz w:val="18"/>
                <w:szCs w:val="18"/>
              </w:rPr>
            </w:pPr>
          </w:p>
          <w:p w14:paraId="4C79258E" w14:textId="77777777" w:rsidR="009D7CCD" w:rsidRDefault="009D7CCD" w:rsidP="00BE23D3">
            <w:pPr>
              <w:rPr>
                <w:rFonts w:cstheme="minorHAnsi"/>
                <w:sz w:val="18"/>
                <w:szCs w:val="18"/>
              </w:rPr>
            </w:pPr>
            <w:r w:rsidRPr="00CE56FA">
              <w:rPr>
                <w:rFonts w:cstheme="minorHAnsi"/>
                <w:sz w:val="18"/>
                <w:szCs w:val="18"/>
              </w:rPr>
              <w:t>Udenlandsk ejerskab / dansk ejerskab. Hvad tæller med koncernbegrebet i forhold til TF’erne.</w:t>
            </w:r>
          </w:p>
          <w:p w14:paraId="5EA2A24F" w14:textId="77777777" w:rsidR="009D7CCD" w:rsidRPr="00CE56FA" w:rsidRDefault="009D7CCD" w:rsidP="00BE23D3">
            <w:pPr>
              <w:rPr>
                <w:rFonts w:cstheme="minorHAnsi"/>
                <w:sz w:val="18"/>
                <w:szCs w:val="18"/>
              </w:rPr>
            </w:pPr>
            <w:r w:rsidRPr="00CE56FA">
              <w:rPr>
                <w:rFonts w:cstheme="minorHAnsi"/>
                <w:sz w:val="18"/>
                <w:szCs w:val="18"/>
              </w:rPr>
              <w:t xml:space="preserve"> </w:t>
            </w:r>
          </w:p>
          <w:p w14:paraId="203995DB" w14:textId="77777777" w:rsidR="009D7CCD" w:rsidRDefault="009D7CCD" w:rsidP="00BE23D3">
            <w:pPr>
              <w:pStyle w:val="Listeafsnit"/>
              <w:numPr>
                <w:ilvl w:val="0"/>
                <w:numId w:val="7"/>
              </w:numPr>
              <w:rPr>
                <w:rFonts w:cstheme="minorHAnsi"/>
                <w:sz w:val="18"/>
                <w:szCs w:val="18"/>
              </w:rPr>
            </w:pPr>
            <w:r w:rsidRPr="00CE56FA">
              <w:rPr>
                <w:rFonts w:cstheme="minorHAnsi"/>
                <w:sz w:val="18"/>
                <w:szCs w:val="18"/>
              </w:rPr>
              <w:t xml:space="preserve">Eksempelvis større europæisk koncern, som ikke i Danmark isoleret set bliver begrænset af statsstøttereglerne, men som givet risikerer at blive det, hvis man ser koncernen på europæisk plan, når man skal vurdere, hvad de har fået af statsstøtte. </w:t>
            </w:r>
          </w:p>
          <w:p w14:paraId="75F9046B" w14:textId="77777777" w:rsidR="009D7CCD" w:rsidRDefault="009D7CCD" w:rsidP="00BE23D3">
            <w:pPr>
              <w:rPr>
                <w:rFonts w:cstheme="minorHAnsi"/>
                <w:sz w:val="18"/>
                <w:szCs w:val="18"/>
              </w:rPr>
            </w:pPr>
            <w:r w:rsidRPr="00CE56FA">
              <w:rPr>
                <w:rFonts w:cstheme="minorHAnsi"/>
                <w:sz w:val="18"/>
                <w:szCs w:val="18"/>
              </w:rPr>
              <w:t>Hvis udenlandske virksomheder i koncernen også skal medtages. Skal der i så fald medregnes kompensation som disse udenlandske virksomheder har modtaget fra støtteordning i andre medlemslande?</w:t>
            </w:r>
          </w:p>
          <w:p w14:paraId="4B3C2C6B" w14:textId="4587634B" w:rsidR="009D7CCD" w:rsidRDefault="009D7CCD" w:rsidP="00BE23D3">
            <w:pPr>
              <w:rPr>
                <w:rFonts w:cstheme="minorHAnsi"/>
                <w:sz w:val="18"/>
                <w:szCs w:val="18"/>
              </w:rPr>
            </w:pPr>
          </w:p>
        </w:tc>
        <w:tc>
          <w:tcPr>
            <w:tcW w:w="6375" w:type="dxa"/>
          </w:tcPr>
          <w:p w14:paraId="2AA5EEEB" w14:textId="77777777" w:rsidR="009D7CCD" w:rsidRDefault="009D7CCD" w:rsidP="00BE23D3">
            <w:pPr>
              <w:rPr>
                <w:rFonts w:cstheme="minorHAnsi"/>
                <w:sz w:val="18"/>
                <w:szCs w:val="18"/>
              </w:rPr>
            </w:pPr>
            <w:r>
              <w:rPr>
                <w:rFonts w:cstheme="minorHAnsi"/>
                <w:sz w:val="18"/>
                <w:szCs w:val="18"/>
              </w:rPr>
              <w:t>Afventer svar fra Erhvervsstyrelsen</w:t>
            </w:r>
          </w:p>
          <w:p w14:paraId="08D4F614" w14:textId="43E6794F" w:rsidR="009D7CCD" w:rsidRDefault="009D7CCD" w:rsidP="00BE23D3">
            <w:pPr>
              <w:rPr>
                <w:rFonts w:cstheme="minorHAnsi"/>
                <w:sz w:val="18"/>
                <w:szCs w:val="18"/>
                <w:highlight w:val="yellow"/>
              </w:rPr>
            </w:pPr>
          </w:p>
          <w:p w14:paraId="5E80E6CD" w14:textId="6CF11FCD" w:rsidR="009D7CCD" w:rsidRDefault="009D7CCD" w:rsidP="00BE23D3">
            <w:pPr>
              <w:rPr>
                <w:rFonts w:cstheme="minorHAnsi"/>
                <w:sz w:val="18"/>
                <w:szCs w:val="18"/>
              </w:rPr>
            </w:pPr>
            <w:r w:rsidRPr="00CE56FA">
              <w:rPr>
                <w:rFonts w:cstheme="minorHAnsi"/>
                <w:sz w:val="18"/>
                <w:szCs w:val="18"/>
              </w:rPr>
              <w:t>Statsstøtte vurderes nationalt</w:t>
            </w:r>
            <w:r>
              <w:rPr>
                <w:rFonts w:cstheme="minorHAnsi"/>
                <w:sz w:val="18"/>
                <w:szCs w:val="18"/>
              </w:rPr>
              <w:t>. D</w:t>
            </w:r>
            <w:r w:rsidRPr="00CE56FA">
              <w:rPr>
                <w:rFonts w:cstheme="minorHAnsi"/>
                <w:sz w:val="18"/>
                <w:szCs w:val="18"/>
              </w:rPr>
              <w:t>et betyder</w:t>
            </w:r>
            <w:r>
              <w:rPr>
                <w:rFonts w:cstheme="minorHAnsi"/>
                <w:sz w:val="18"/>
                <w:szCs w:val="18"/>
              </w:rPr>
              <w:t>,</w:t>
            </w:r>
            <w:r w:rsidRPr="00CE56FA">
              <w:rPr>
                <w:rFonts w:cstheme="minorHAnsi"/>
                <w:sz w:val="18"/>
                <w:szCs w:val="18"/>
              </w:rPr>
              <w:t xml:space="preserve"> at </w:t>
            </w:r>
            <w:r>
              <w:rPr>
                <w:rFonts w:cstheme="minorHAnsi"/>
                <w:sz w:val="18"/>
                <w:szCs w:val="18"/>
              </w:rPr>
              <w:t>udenlandske virksomheder ikke medtages i opgørelsen af statsstøtteloftet, omsætningsnedgang og udækkede faste omkostninger</w:t>
            </w:r>
          </w:p>
        </w:tc>
        <w:tc>
          <w:tcPr>
            <w:tcW w:w="2552" w:type="dxa"/>
          </w:tcPr>
          <w:p w14:paraId="5D357D46" w14:textId="77777777" w:rsidR="009D7CCD" w:rsidRDefault="009D7CCD" w:rsidP="00BE23D3">
            <w:pPr>
              <w:rPr>
                <w:rFonts w:cstheme="minorHAnsi"/>
                <w:sz w:val="18"/>
                <w:szCs w:val="18"/>
              </w:rPr>
            </w:pPr>
          </w:p>
          <w:p w14:paraId="5D3075C8" w14:textId="77777777" w:rsidR="009D7CCD" w:rsidRDefault="009D7CCD" w:rsidP="00BE23D3">
            <w:pPr>
              <w:rPr>
                <w:rFonts w:cstheme="minorHAnsi"/>
                <w:sz w:val="18"/>
                <w:szCs w:val="18"/>
              </w:rPr>
            </w:pPr>
          </w:p>
          <w:p w14:paraId="12232FD3" w14:textId="0688EAD2" w:rsidR="009D7CCD" w:rsidRDefault="009D7CCD" w:rsidP="00BE23D3">
            <w:pPr>
              <w:rPr>
                <w:rFonts w:cstheme="minorHAnsi"/>
                <w:sz w:val="18"/>
                <w:szCs w:val="18"/>
              </w:rPr>
            </w:pPr>
            <w:r>
              <w:rPr>
                <w:rFonts w:cstheme="minorHAnsi"/>
                <w:sz w:val="18"/>
                <w:szCs w:val="18"/>
              </w:rPr>
              <w:t>Erhvervsstyrelsen</w:t>
            </w:r>
          </w:p>
        </w:tc>
        <w:tc>
          <w:tcPr>
            <w:tcW w:w="1846" w:type="dxa"/>
          </w:tcPr>
          <w:p w14:paraId="56019C8E" w14:textId="77777777" w:rsidR="009D7CCD" w:rsidRDefault="009D7CCD" w:rsidP="00BE23D3">
            <w:pPr>
              <w:rPr>
                <w:rFonts w:cstheme="minorHAnsi"/>
                <w:sz w:val="18"/>
                <w:szCs w:val="18"/>
              </w:rPr>
            </w:pPr>
            <w:r>
              <w:rPr>
                <w:rFonts w:cstheme="minorHAnsi"/>
                <w:sz w:val="18"/>
                <w:szCs w:val="18"/>
              </w:rPr>
              <w:t>7. maj 2021</w:t>
            </w:r>
          </w:p>
          <w:p w14:paraId="22688551" w14:textId="77777777" w:rsidR="009D7CCD" w:rsidRDefault="009D7CCD" w:rsidP="00BE23D3">
            <w:pPr>
              <w:rPr>
                <w:rFonts w:cstheme="minorHAnsi"/>
                <w:sz w:val="18"/>
                <w:szCs w:val="18"/>
              </w:rPr>
            </w:pPr>
          </w:p>
          <w:p w14:paraId="6AEE73F6" w14:textId="61B50F0A" w:rsidR="009D7CCD" w:rsidRDefault="009D7CCD" w:rsidP="00BE23D3">
            <w:pPr>
              <w:rPr>
                <w:rFonts w:cstheme="minorHAnsi"/>
                <w:sz w:val="18"/>
                <w:szCs w:val="18"/>
              </w:rPr>
            </w:pPr>
            <w:r>
              <w:rPr>
                <w:rFonts w:cstheme="minorHAnsi"/>
                <w:sz w:val="18"/>
                <w:szCs w:val="18"/>
              </w:rPr>
              <w:t>29. juni 2021</w:t>
            </w:r>
          </w:p>
        </w:tc>
      </w:tr>
      <w:tr w:rsidR="009D7CCD" w:rsidRPr="000F1DB1" w14:paraId="0E0CE473" w14:textId="77777777" w:rsidTr="009D7CCD">
        <w:tc>
          <w:tcPr>
            <w:tcW w:w="4390" w:type="dxa"/>
          </w:tcPr>
          <w:p w14:paraId="00DA91D1" w14:textId="77777777" w:rsidR="009D7CCD" w:rsidRPr="00DB18EE" w:rsidRDefault="009D7CCD" w:rsidP="00BE23D3">
            <w:pPr>
              <w:rPr>
                <w:rFonts w:cstheme="minorHAnsi"/>
                <w:sz w:val="18"/>
                <w:szCs w:val="18"/>
              </w:rPr>
            </w:pPr>
            <w:r w:rsidRPr="00DB18EE">
              <w:rPr>
                <w:rFonts w:cstheme="minorHAnsi"/>
                <w:sz w:val="18"/>
                <w:szCs w:val="18"/>
              </w:rPr>
              <w:t>Hvornår koncernbetragtning og hvornår selskab</w:t>
            </w:r>
            <w:r>
              <w:rPr>
                <w:rFonts w:cstheme="minorHAnsi"/>
                <w:sz w:val="18"/>
                <w:szCs w:val="18"/>
              </w:rPr>
              <w:t xml:space="preserve"> i relation til statsstøttereglerne</w:t>
            </w:r>
            <w:r w:rsidRPr="00DB18EE">
              <w:rPr>
                <w:rFonts w:cstheme="minorHAnsi"/>
                <w:sz w:val="18"/>
                <w:szCs w:val="18"/>
              </w:rPr>
              <w:t>?</w:t>
            </w:r>
          </w:p>
          <w:p w14:paraId="5C18A031" w14:textId="77777777" w:rsidR="009D7CCD" w:rsidRDefault="009D7CCD" w:rsidP="00BE23D3">
            <w:pPr>
              <w:rPr>
                <w:rFonts w:cstheme="minorHAnsi"/>
                <w:sz w:val="18"/>
                <w:szCs w:val="18"/>
              </w:rPr>
            </w:pPr>
          </w:p>
          <w:p w14:paraId="37C66A85" w14:textId="77777777" w:rsidR="009D7CCD" w:rsidRPr="00DB18EE" w:rsidRDefault="009D7CCD" w:rsidP="00BE23D3">
            <w:pPr>
              <w:rPr>
                <w:rFonts w:cstheme="minorHAnsi"/>
                <w:sz w:val="18"/>
                <w:szCs w:val="18"/>
              </w:rPr>
            </w:pPr>
            <w:r w:rsidRPr="00DB18EE">
              <w:rPr>
                <w:rFonts w:cstheme="minorHAnsi"/>
                <w:sz w:val="18"/>
                <w:szCs w:val="18"/>
              </w:rPr>
              <w:t>Vil ansøgningerne fortsat være på CVR niveau, eller skal ansøgningen anses pr. koncern?</w:t>
            </w:r>
          </w:p>
          <w:p w14:paraId="76B7EF96" w14:textId="77777777" w:rsidR="009D7CCD" w:rsidRDefault="009D7CCD" w:rsidP="00BE23D3">
            <w:pPr>
              <w:rPr>
                <w:rFonts w:cstheme="minorHAnsi"/>
                <w:sz w:val="18"/>
                <w:szCs w:val="18"/>
              </w:rPr>
            </w:pPr>
          </w:p>
        </w:tc>
        <w:tc>
          <w:tcPr>
            <w:tcW w:w="6375" w:type="dxa"/>
          </w:tcPr>
          <w:p w14:paraId="566D9E76" w14:textId="77777777" w:rsidR="009D7CCD" w:rsidRDefault="009D7CCD" w:rsidP="00BE23D3">
            <w:pPr>
              <w:rPr>
                <w:rFonts w:cstheme="minorHAnsi"/>
                <w:sz w:val="18"/>
                <w:szCs w:val="18"/>
              </w:rPr>
            </w:pPr>
            <w:r>
              <w:rPr>
                <w:rFonts w:cstheme="minorHAnsi"/>
                <w:sz w:val="18"/>
                <w:szCs w:val="18"/>
              </w:rPr>
              <w:t>Afventer svar fra Erhvervsstyrelsen</w:t>
            </w:r>
          </w:p>
          <w:p w14:paraId="2D5F36CD" w14:textId="77777777" w:rsidR="009D7CCD" w:rsidRDefault="009D7CCD" w:rsidP="00BE23D3">
            <w:pPr>
              <w:rPr>
                <w:rFonts w:cstheme="minorHAnsi"/>
                <w:sz w:val="18"/>
                <w:szCs w:val="18"/>
              </w:rPr>
            </w:pPr>
          </w:p>
          <w:p w14:paraId="096F38F1" w14:textId="23E81961" w:rsidR="009D7CCD" w:rsidRDefault="009D7CCD" w:rsidP="00BE23D3">
            <w:pPr>
              <w:rPr>
                <w:rFonts w:cstheme="minorHAnsi"/>
                <w:sz w:val="18"/>
                <w:szCs w:val="18"/>
              </w:rPr>
            </w:pPr>
            <w:r w:rsidRPr="00F36056">
              <w:rPr>
                <w:rFonts w:cstheme="minorHAnsi"/>
                <w:sz w:val="18"/>
                <w:szCs w:val="18"/>
              </w:rPr>
              <w:t>Ansøgninger skal fortsat foretages gennem det enkelte CVR-nummer</w:t>
            </w:r>
          </w:p>
        </w:tc>
        <w:tc>
          <w:tcPr>
            <w:tcW w:w="2552" w:type="dxa"/>
          </w:tcPr>
          <w:p w14:paraId="5C679857" w14:textId="77777777" w:rsidR="009D7CCD" w:rsidRDefault="009D7CCD" w:rsidP="00BE23D3">
            <w:pPr>
              <w:rPr>
                <w:rFonts w:cstheme="minorHAnsi"/>
                <w:sz w:val="18"/>
                <w:szCs w:val="18"/>
              </w:rPr>
            </w:pPr>
          </w:p>
          <w:p w14:paraId="3C7DADCF" w14:textId="77777777" w:rsidR="009D7CCD" w:rsidRDefault="009D7CCD" w:rsidP="00BE23D3">
            <w:pPr>
              <w:rPr>
                <w:rFonts w:cstheme="minorHAnsi"/>
                <w:sz w:val="18"/>
                <w:szCs w:val="18"/>
              </w:rPr>
            </w:pPr>
          </w:p>
          <w:p w14:paraId="0AE83B50" w14:textId="37C176E4" w:rsidR="009D7CCD" w:rsidRDefault="009D7CCD" w:rsidP="00BE23D3">
            <w:pPr>
              <w:rPr>
                <w:rFonts w:cstheme="minorHAnsi"/>
                <w:sz w:val="18"/>
                <w:szCs w:val="18"/>
              </w:rPr>
            </w:pPr>
            <w:r>
              <w:rPr>
                <w:rFonts w:cstheme="minorHAnsi"/>
                <w:sz w:val="18"/>
                <w:szCs w:val="18"/>
              </w:rPr>
              <w:t>Erhvervsstyrelsen</w:t>
            </w:r>
          </w:p>
        </w:tc>
        <w:tc>
          <w:tcPr>
            <w:tcW w:w="1846" w:type="dxa"/>
          </w:tcPr>
          <w:p w14:paraId="19721BD5" w14:textId="77777777" w:rsidR="009D7CCD" w:rsidRDefault="009D7CCD" w:rsidP="00BE23D3">
            <w:pPr>
              <w:rPr>
                <w:rFonts w:cstheme="minorHAnsi"/>
                <w:sz w:val="18"/>
                <w:szCs w:val="18"/>
              </w:rPr>
            </w:pPr>
            <w:r>
              <w:rPr>
                <w:rFonts w:cstheme="minorHAnsi"/>
                <w:sz w:val="18"/>
                <w:szCs w:val="18"/>
              </w:rPr>
              <w:t>7. maj 2021</w:t>
            </w:r>
          </w:p>
          <w:p w14:paraId="792367CB" w14:textId="77777777" w:rsidR="009D7CCD" w:rsidRDefault="009D7CCD" w:rsidP="00BE23D3">
            <w:pPr>
              <w:rPr>
                <w:rFonts w:cstheme="minorHAnsi"/>
                <w:sz w:val="18"/>
                <w:szCs w:val="18"/>
              </w:rPr>
            </w:pPr>
          </w:p>
          <w:p w14:paraId="0A3823AA" w14:textId="00456CDD" w:rsidR="009D7CCD" w:rsidRDefault="009D7CCD" w:rsidP="00BE23D3">
            <w:pPr>
              <w:rPr>
                <w:rFonts w:cstheme="minorHAnsi"/>
                <w:sz w:val="18"/>
                <w:szCs w:val="18"/>
              </w:rPr>
            </w:pPr>
            <w:r>
              <w:rPr>
                <w:rFonts w:cstheme="minorHAnsi"/>
                <w:sz w:val="18"/>
                <w:szCs w:val="18"/>
              </w:rPr>
              <w:t>29. juni 2021</w:t>
            </w:r>
          </w:p>
        </w:tc>
      </w:tr>
      <w:tr w:rsidR="009D7CCD" w:rsidRPr="000F1DB1" w14:paraId="4DD570D3" w14:textId="77777777" w:rsidTr="009D7CCD">
        <w:tc>
          <w:tcPr>
            <w:tcW w:w="4390" w:type="dxa"/>
          </w:tcPr>
          <w:p w14:paraId="22AF1F9C" w14:textId="77777777" w:rsidR="009D7CCD" w:rsidRPr="00DB18EE" w:rsidRDefault="009D7CCD" w:rsidP="00BE23D3">
            <w:pPr>
              <w:rPr>
                <w:rFonts w:cstheme="minorHAnsi"/>
                <w:sz w:val="18"/>
                <w:szCs w:val="18"/>
              </w:rPr>
            </w:pPr>
            <w:r w:rsidRPr="00DB18EE">
              <w:rPr>
                <w:rFonts w:cstheme="minorHAnsi"/>
                <w:sz w:val="18"/>
                <w:szCs w:val="18"/>
              </w:rPr>
              <w:t>Hvornår koncernbetragtning og hvornår selskab</w:t>
            </w:r>
            <w:r>
              <w:rPr>
                <w:rFonts w:cstheme="minorHAnsi"/>
                <w:sz w:val="18"/>
                <w:szCs w:val="18"/>
              </w:rPr>
              <w:t xml:space="preserve"> i relation til statsstøttereglerne</w:t>
            </w:r>
            <w:r w:rsidRPr="00DB18EE">
              <w:rPr>
                <w:rFonts w:cstheme="minorHAnsi"/>
                <w:sz w:val="18"/>
                <w:szCs w:val="18"/>
              </w:rPr>
              <w:t>?</w:t>
            </w:r>
          </w:p>
          <w:p w14:paraId="335C792B" w14:textId="77777777" w:rsidR="009D7CCD" w:rsidRDefault="009D7CCD" w:rsidP="00BE23D3">
            <w:pPr>
              <w:rPr>
                <w:rFonts w:cstheme="minorHAnsi"/>
                <w:sz w:val="18"/>
                <w:szCs w:val="18"/>
              </w:rPr>
            </w:pPr>
          </w:p>
          <w:p w14:paraId="7DA123C2" w14:textId="77777777" w:rsidR="009D7CCD" w:rsidRPr="00DB18EE" w:rsidRDefault="009D7CCD" w:rsidP="00BE23D3">
            <w:pPr>
              <w:rPr>
                <w:rFonts w:cstheme="minorHAnsi"/>
                <w:sz w:val="18"/>
                <w:szCs w:val="18"/>
              </w:rPr>
            </w:pPr>
            <w:r w:rsidRPr="00DB18EE">
              <w:rPr>
                <w:rFonts w:cstheme="minorHAnsi"/>
                <w:sz w:val="18"/>
                <w:szCs w:val="18"/>
              </w:rPr>
              <w:t xml:space="preserve">Er det kun i relation til </w:t>
            </w:r>
            <w:r>
              <w:rPr>
                <w:rFonts w:cstheme="minorHAnsi"/>
                <w:sz w:val="18"/>
                <w:szCs w:val="18"/>
              </w:rPr>
              <w:t>b</w:t>
            </w:r>
            <w:r w:rsidRPr="00DB18EE">
              <w:rPr>
                <w:rFonts w:cstheme="minorHAnsi"/>
                <w:sz w:val="18"/>
                <w:szCs w:val="18"/>
              </w:rPr>
              <w:t>eløbsgrænserne for modtaget kompensation, at der med ”virksomhed” menes ”koncernniveau”?</w:t>
            </w:r>
          </w:p>
          <w:p w14:paraId="29E5D213" w14:textId="77777777" w:rsidR="009D7CCD" w:rsidRDefault="009D7CCD" w:rsidP="00BE23D3">
            <w:pPr>
              <w:rPr>
                <w:rFonts w:cstheme="minorHAnsi"/>
                <w:sz w:val="18"/>
                <w:szCs w:val="18"/>
              </w:rPr>
            </w:pPr>
          </w:p>
          <w:p w14:paraId="70B8DB78" w14:textId="77777777" w:rsidR="009D7CCD" w:rsidRPr="00DB18EE" w:rsidRDefault="009D7CCD" w:rsidP="00BE23D3">
            <w:pPr>
              <w:pStyle w:val="Listeafsnit"/>
              <w:numPr>
                <w:ilvl w:val="0"/>
                <w:numId w:val="8"/>
              </w:numPr>
              <w:rPr>
                <w:rFonts w:cstheme="minorHAnsi"/>
                <w:sz w:val="18"/>
                <w:szCs w:val="18"/>
              </w:rPr>
            </w:pPr>
            <w:r w:rsidRPr="00DB18EE">
              <w:rPr>
                <w:rFonts w:cstheme="minorHAnsi"/>
                <w:sz w:val="18"/>
                <w:szCs w:val="18"/>
              </w:rPr>
              <w:t xml:space="preserve">Jf. bekg 606 §2 nr 1, ser det ud til at det ”kun” vedrører beløbsgrænserne for kompensationsloftet: </w:t>
            </w:r>
          </w:p>
          <w:p w14:paraId="68A72B71" w14:textId="77777777" w:rsidR="009D7CCD" w:rsidRDefault="009D7CCD" w:rsidP="00BE23D3">
            <w:pPr>
              <w:rPr>
                <w:rFonts w:cstheme="minorHAnsi"/>
                <w:sz w:val="18"/>
                <w:szCs w:val="18"/>
              </w:rPr>
            </w:pPr>
            <w:r>
              <w:rPr>
                <w:noProof/>
              </w:rPr>
              <w:drawing>
                <wp:inline distT="0" distB="0" distL="0" distR="0" wp14:anchorId="643B28C9" wp14:editId="761C4475">
                  <wp:extent cx="2656205" cy="499106"/>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57" r:link="rId58" cstate="print">
                            <a:extLst>
                              <a:ext uri="{28A0092B-C50C-407E-A947-70E740481C1C}">
                                <a14:useLocalDpi xmlns:a14="http://schemas.microsoft.com/office/drawing/2010/main" val="0"/>
                              </a:ext>
                            </a:extLst>
                          </a:blip>
                          <a:srcRect/>
                          <a:stretch>
                            <a:fillRect/>
                          </a:stretch>
                        </pic:blipFill>
                        <pic:spPr bwMode="auto">
                          <a:xfrm>
                            <a:off x="0" y="0"/>
                            <a:ext cx="2924338" cy="549489"/>
                          </a:xfrm>
                          <a:prstGeom prst="rect">
                            <a:avLst/>
                          </a:prstGeom>
                          <a:noFill/>
                          <a:ln>
                            <a:noFill/>
                          </a:ln>
                        </pic:spPr>
                      </pic:pic>
                    </a:graphicData>
                  </a:graphic>
                </wp:inline>
              </w:drawing>
            </w:r>
          </w:p>
          <w:p w14:paraId="604F5A3B" w14:textId="07854632" w:rsidR="009D7CCD" w:rsidRPr="006B1985" w:rsidRDefault="009D7CCD" w:rsidP="00BE23D3">
            <w:pPr>
              <w:pStyle w:val="Listeafsnit"/>
              <w:numPr>
                <w:ilvl w:val="0"/>
                <w:numId w:val="8"/>
              </w:numPr>
              <w:rPr>
                <w:rFonts w:cstheme="minorHAnsi"/>
                <w:sz w:val="18"/>
                <w:szCs w:val="18"/>
              </w:rPr>
            </w:pPr>
            <w:r w:rsidRPr="006B1985">
              <w:rPr>
                <w:rFonts w:cstheme="minorHAnsi"/>
                <w:sz w:val="18"/>
                <w:szCs w:val="18"/>
              </w:rPr>
              <w:t>… eller gælder det også i relation til opgørelse af ”udækkede faste omkostninger”  ~underskud) i kompensationsperioden for TF 3.12, jf. bekg 606 §4 StK 2 ?</w:t>
            </w:r>
          </w:p>
          <w:p w14:paraId="47648EBA" w14:textId="77777777" w:rsidR="009D7CCD" w:rsidRDefault="009D7CCD" w:rsidP="00BE23D3">
            <w:pPr>
              <w:rPr>
                <w:rFonts w:cstheme="minorHAnsi"/>
                <w:sz w:val="18"/>
                <w:szCs w:val="18"/>
              </w:rPr>
            </w:pPr>
            <w:r>
              <w:rPr>
                <w:noProof/>
              </w:rPr>
              <w:drawing>
                <wp:inline distT="0" distB="0" distL="0" distR="0" wp14:anchorId="6BACFEC3" wp14:editId="27148E1D">
                  <wp:extent cx="2552700" cy="507953"/>
                  <wp:effectExtent l="0" t="0" r="0" b="6985"/>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59" r:link="rId60" cstate="print">
                            <a:extLst>
                              <a:ext uri="{28A0092B-C50C-407E-A947-70E740481C1C}">
                                <a14:useLocalDpi xmlns:a14="http://schemas.microsoft.com/office/drawing/2010/main" val="0"/>
                              </a:ext>
                            </a:extLst>
                          </a:blip>
                          <a:srcRect/>
                          <a:stretch>
                            <a:fillRect/>
                          </a:stretch>
                        </pic:blipFill>
                        <pic:spPr bwMode="auto">
                          <a:xfrm>
                            <a:off x="0" y="0"/>
                            <a:ext cx="2637201" cy="524767"/>
                          </a:xfrm>
                          <a:prstGeom prst="rect">
                            <a:avLst/>
                          </a:prstGeom>
                          <a:noFill/>
                          <a:ln>
                            <a:noFill/>
                          </a:ln>
                        </pic:spPr>
                      </pic:pic>
                    </a:graphicData>
                  </a:graphic>
                </wp:inline>
              </w:drawing>
            </w:r>
          </w:p>
          <w:p w14:paraId="77C442AB" w14:textId="0D325A9F" w:rsidR="009D7CCD" w:rsidRPr="006B1985" w:rsidRDefault="009D7CCD" w:rsidP="00BE23D3">
            <w:pPr>
              <w:pStyle w:val="Listeafsnit"/>
              <w:numPr>
                <w:ilvl w:val="0"/>
                <w:numId w:val="8"/>
              </w:numPr>
              <w:rPr>
                <w:rFonts w:cstheme="minorHAnsi"/>
                <w:sz w:val="18"/>
                <w:szCs w:val="18"/>
              </w:rPr>
            </w:pPr>
            <w:r w:rsidRPr="006B1985">
              <w:rPr>
                <w:rFonts w:cstheme="minorHAnsi"/>
                <w:sz w:val="18"/>
                <w:szCs w:val="18"/>
              </w:rPr>
              <w:t>…eller gælder det også i relation til vurderingen af, om en virksomhed var kriseramt pr. 31.12.2019, jf. bekg 606 §4?</w:t>
            </w:r>
          </w:p>
          <w:p w14:paraId="1F906348" w14:textId="5A9CAB4D" w:rsidR="009D7CCD" w:rsidRDefault="009D7CCD" w:rsidP="00BE23D3">
            <w:pPr>
              <w:rPr>
                <w:rFonts w:cstheme="minorHAnsi"/>
                <w:sz w:val="18"/>
                <w:szCs w:val="18"/>
              </w:rPr>
            </w:pPr>
          </w:p>
        </w:tc>
        <w:tc>
          <w:tcPr>
            <w:tcW w:w="6375" w:type="dxa"/>
          </w:tcPr>
          <w:p w14:paraId="71069BE2" w14:textId="77777777" w:rsidR="009D7CCD" w:rsidRDefault="009D7CCD" w:rsidP="00BE23D3">
            <w:pPr>
              <w:rPr>
                <w:rFonts w:cstheme="minorHAnsi"/>
                <w:sz w:val="18"/>
                <w:szCs w:val="18"/>
              </w:rPr>
            </w:pPr>
            <w:r>
              <w:rPr>
                <w:rFonts w:cstheme="minorHAnsi"/>
                <w:sz w:val="18"/>
                <w:szCs w:val="18"/>
              </w:rPr>
              <w:t>Afventer svar fra Erhvervsstyrelsen</w:t>
            </w:r>
          </w:p>
          <w:p w14:paraId="2F900AAD" w14:textId="77777777" w:rsidR="009D7CCD" w:rsidRDefault="009D7CCD" w:rsidP="00BE23D3">
            <w:pPr>
              <w:rPr>
                <w:rFonts w:cstheme="minorHAnsi"/>
                <w:sz w:val="18"/>
                <w:szCs w:val="18"/>
              </w:rPr>
            </w:pPr>
          </w:p>
          <w:p w14:paraId="43F65D39" w14:textId="77777777" w:rsidR="009D7CCD" w:rsidRDefault="009D7CCD" w:rsidP="00BE23D3">
            <w:pPr>
              <w:rPr>
                <w:rFonts w:cstheme="minorHAnsi"/>
                <w:sz w:val="18"/>
                <w:szCs w:val="18"/>
              </w:rPr>
            </w:pPr>
            <w:r w:rsidRPr="00EF66FB">
              <w:rPr>
                <w:rFonts w:cstheme="minorHAnsi"/>
                <w:sz w:val="18"/>
                <w:szCs w:val="18"/>
              </w:rPr>
              <w:t xml:space="preserve">Koncernbetragtningen er relevant i forhold til opgørelse af kompensationsloft, krav til omsætningsnedgang </w:t>
            </w:r>
            <w:r>
              <w:rPr>
                <w:rFonts w:cstheme="minorHAnsi"/>
                <w:sz w:val="18"/>
                <w:szCs w:val="18"/>
              </w:rPr>
              <w:t xml:space="preserve">(minimumskravet på 30 pct. fsva. TF 3.12) </w:t>
            </w:r>
            <w:r w:rsidRPr="00EF66FB">
              <w:rPr>
                <w:rFonts w:cstheme="minorHAnsi"/>
                <w:sz w:val="18"/>
                <w:szCs w:val="18"/>
              </w:rPr>
              <w:t xml:space="preserve">og opgørelse af udækkede faste omkostninger. </w:t>
            </w:r>
          </w:p>
          <w:p w14:paraId="5D632D65" w14:textId="77777777" w:rsidR="009D7CCD" w:rsidRDefault="009D7CCD" w:rsidP="00BE23D3">
            <w:pPr>
              <w:rPr>
                <w:rFonts w:cstheme="minorHAnsi"/>
                <w:sz w:val="18"/>
                <w:szCs w:val="18"/>
              </w:rPr>
            </w:pPr>
          </w:p>
          <w:p w14:paraId="40D165CA" w14:textId="77777777" w:rsidR="009D7CCD" w:rsidRDefault="009D7CCD" w:rsidP="00BE23D3">
            <w:pPr>
              <w:rPr>
                <w:rFonts w:cstheme="minorHAnsi"/>
                <w:sz w:val="18"/>
                <w:szCs w:val="18"/>
              </w:rPr>
            </w:pPr>
            <w:r w:rsidRPr="001B4955">
              <w:rPr>
                <w:rFonts w:cstheme="minorHAnsi"/>
                <w:sz w:val="18"/>
                <w:szCs w:val="18"/>
              </w:rPr>
              <w:t>Når der ydes kompensation inden for TF-bestemmelserne, kan der maksimalt udbetales hhv. 10 mio. EUR (TF 3.12) og 1,8 mio. EUR (TF 3.1) til den samlede koncern. Anden kompensation (statsstøtte) end faste omkostninger, som er modtaget under henholdsvis TF 3.12 og TF 3.1, tæller også med i det maksimale kompensationsloft. Det er virksomhedens eget ansvar at sikre, at der ikke søges kompensation, som for den samlede koncern overstiger kompensationsloftet.</w:t>
            </w:r>
          </w:p>
          <w:p w14:paraId="3C3AD804" w14:textId="77777777" w:rsidR="009D7CCD" w:rsidRDefault="009D7CCD" w:rsidP="00BE23D3">
            <w:pPr>
              <w:rPr>
                <w:rFonts w:cstheme="minorHAnsi"/>
                <w:sz w:val="18"/>
                <w:szCs w:val="18"/>
              </w:rPr>
            </w:pPr>
          </w:p>
          <w:p w14:paraId="387DDEEE" w14:textId="77777777" w:rsidR="009D7CCD" w:rsidRDefault="009D7CCD" w:rsidP="00BE23D3">
            <w:pPr>
              <w:rPr>
                <w:rFonts w:cstheme="minorHAnsi"/>
                <w:sz w:val="18"/>
                <w:szCs w:val="18"/>
              </w:rPr>
            </w:pPr>
            <w:r w:rsidRPr="001B4955">
              <w:rPr>
                <w:rFonts w:cstheme="minorHAnsi"/>
                <w:sz w:val="18"/>
                <w:szCs w:val="18"/>
              </w:rPr>
              <w:t>For at kunne modtage kompensation under krisebestemmelsen, skal virksomheden</w:t>
            </w:r>
            <w:r>
              <w:rPr>
                <w:rFonts w:cstheme="minorHAnsi"/>
                <w:sz w:val="18"/>
                <w:szCs w:val="18"/>
              </w:rPr>
              <w:t xml:space="preserve"> (på CVR-niveau)</w:t>
            </w:r>
            <w:r w:rsidRPr="001B4955">
              <w:rPr>
                <w:rFonts w:cstheme="minorHAnsi"/>
                <w:sz w:val="18"/>
                <w:szCs w:val="18"/>
              </w:rPr>
              <w:t xml:space="preserve"> som minimum have oplevet en omsætningsnedgang på 35 pct. som følge af én eller flere af de restriktioner – dvs. fuldt tvangslukkede, leverandører til store arrangementer samt rejserestriktioner – som er godkendt under krisebestemmelsen. </w:t>
            </w:r>
          </w:p>
          <w:p w14:paraId="4FDE2342" w14:textId="77777777" w:rsidR="009D7CCD" w:rsidRDefault="009D7CCD" w:rsidP="00BE23D3">
            <w:pPr>
              <w:rPr>
                <w:rFonts w:cstheme="minorHAnsi"/>
                <w:sz w:val="18"/>
                <w:szCs w:val="18"/>
              </w:rPr>
            </w:pPr>
          </w:p>
          <w:p w14:paraId="17FB69CE" w14:textId="77777777" w:rsidR="009D7CCD" w:rsidRDefault="009D7CCD" w:rsidP="00BE23D3">
            <w:pPr>
              <w:rPr>
                <w:rFonts w:cstheme="minorHAnsi"/>
                <w:sz w:val="18"/>
                <w:szCs w:val="18"/>
              </w:rPr>
            </w:pPr>
            <w:r w:rsidRPr="001B4955">
              <w:rPr>
                <w:rFonts w:cstheme="minorHAnsi"/>
                <w:sz w:val="18"/>
                <w:szCs w:val="18"/>
              </w:rPr>
              <w:t>For at kunne modtage kompensation under TF 3.12, skal den samlede koncern som minimum have oplevet en omsætningsnedgang på 30 pct. som følge af coronavirus. Når der søges kompensation under TF 3.1, er der ikke krav til omsætningsnedgang for den samlede koncern.</w:t>
            </w:r>
          </w:p>
          <w:p w14:paraId="2316BA9C" w14:textId="77777777" w:rsidR="009D7CCD" w:rsidRDefault="009D7CCD" w:rsidP="00BE23D3">
            <w:pPr>
              <w:rPr>
                <w:rFonts w:cstheme="minorHAnsi"/>
                <w:sz w:val="18"/>
                <w:szCs w:val="18"/>
              </w:rPr>
            </w:pPr>
          </w:p>
          <w:p w14:paraId="3A01C40B" w14:textId="77777777" w:rsidR="009D7CCD" w:rsidRDefault="009D7CCD" w:rsidP="00BE23D3">
            <w:pPr>
              <w:rPr>
                <w:rFonts w:cstheme="minorHAnsi"/>
                <w:sz w:val="18"/>
                <w:szCs w:val="18"/>
              </w:rPr>
            </w:pPr>
            <w:r w:rsidRPr="001B4955">
              <w:rPr>
                <w:rFonts w:cstheme="minorHAnsi"/>
                <w:sz w:val="18"/>
                <w:szCs w:val="18"/>
              </w:rPr>
              <w:t xml:space="preserve">Når der ydes kompensation under TF 3.12, kan den samlede kompensation ikke udgøre mere end 70 pct. (90 pct. for små og mikro virksomheder) af koncernens samlede udækkede faste omkostninger (underskud) i kompensationsperioden. Hermed skal forstås, at det er den samlede koncern der har et negativt resultat i perioden, hvor virksomheden modtager kompensation for sine faste omkostninger. Koncernen skal modregne eventuel kompensation modtaget fra andre støtteordninger, </w:t>
            </w:r>
            <w:r>
              <w:rPr>
                <w:rFonts w:cstheme="minorHAnsi"/>
                <w:sz w:val="18"/>
                <w:szCs w:val="18"/>
              </w:rPr>
              <w:t xml:space="preserve">herunder faste omkostninger under andre statsstøttebestemmelser, </w:t>
            </w:r>
            <w:r w:rsidRPr="001B4955">
              <w:rPr>
                <w:rFonts w:cstheme="minorHAnsi"/>
                <w:sz w:val="18"/>
                <w:szCs w:val="18"/>
              </w:rPr>
              <w:t xml:space="preserve">når resultatet opgøres. </w:t>
            </w:r>
          </w:p>
          <w:p w14:paraId="70CABDDF" w14:textId="77777777" w:rsidR="009D7CCD" w:rsidRDefault="009D7CCD" w:rsidP="00BE23D3">
            <w:pPr>
              <w:rPr>
                <w:rFonts w:cstheme="minorHAnsi"/>
                <w:sz w:val="18"/>
                <w:szCs w:val="18"/>
              </w:rPr>
            </w:pPr>
          </w:p>
          <w:p w14:paraId="2CE31916" w14:textId="77777777" w:rsidR="009D7CCD" w:rsidRDefault="009D7CCD" w:rsidP="00BE23D3">
            <w:pPr>
              <w:rPr>
                <w:rFonts w:cstheme="minorHAnsi"/>
                <w:sz w:val="18"/>
                <w:szCs w:val="18"/>
              </w:rPr>
            </w:pPr>
            <w:r w:rsidRPr="001B4955">
              <w:rPr>
                <w:rFonts w:cstheme="minorHAnsi"/>
                <w:sz w:val="18"/>
                <w:szCs w:val="18"/>
              </w:rPr>
              <w:t>Der er ikke et krav om udækkede faste omkostninger, når der søges kompensation under hhv. krisebestemmelsen og TF 3.1</w:t>
            </w:r>
          </w:p>
          <w:p w14:paraId="1F462B40" w14:textId="77777777" w:rsidR="009D7CCD" w:rsidRDefault="009D7CCD" w:rsidP="00BE23D3">
            <w:pPr>
              <w:rPr>
                <w:rFonts w:cstheme="minorHAnsi"/>
                <w:sz w:val="18"/>
                <w:szCs w:val="18"/>
              </w:rPr>
            </w:pPr>
          </w:p>
          <w:p w14:paraId="23447BA9" w14:textId="77777777" w:rsidR="009D7CCD" w:rsidRDefault="009D7CCD" w:rsidP="00BE23D3">
            <w:pPr>
              <w:rPr>
                <w:rFonts w:cstheme="minorHAnsi"/>
                <w:sz w:val="18"/>
                <w:szCs w:val="18"/>
              </w:rPr>
            </w:pPr>
            <w:r>
              <w:rPr>
                <w:rFonts w:cstheme="minorHAnsi"/>
                <w:sz w:val="18"/>
                <w:szCs w:val="18"/>
              </w:rPr>
              <w:t>I forhold til spørgsmålet vedr. kriseramte virksomheder under TF, skal dette vurderes på koncernniveau.</w:t>
            </w:r>
          </w:p>
          <w:p w14:paraId="013D74F0" w14:textId="44C70CD7" w:rsidR="009D7CCD" w:rsidRDefault="009D7CCD" w:rsidP="00BE23D3">
            <w:pPr>
              <w:rPr>
                <w:rFonts w:cstheme="minorHAnsi"/>
                <w:sz w:val="18"/>
                <w:szCs w:val="18"/>
              </w:rPr>
            </w:pPr>
          </w:p>
        </w:tc>
        <w:tc>
          <w:tcPr>
            <w:tcW w:w="2552" w:type="dxa"/>
          </w:tcPr>
          <w:p w14:paraId="2DBBBC02" w14:textId="77777777" w:rsidR="009D7CCD" w:rsidRDefault="009D7CCD" w:rsidP="00BE23D3">
            <w:pPr>
              <w:rPr>
                <w:rFonts w:cstheme="minorHAnsi"/>
                <w:sz w:val="18"/>
                <w:szCs w:val="18"/>
              </w:rPr>
            </w:pPr>
          </w:p>
        </w:tc>
        <w:tc>
          <w:tcPr>
            <w:tcW w:w="1846" w:type="dxa"/>
          </w:tcPr>
          <w:p w14:paraId="162861A3" w14:textId="0C8A8FC3" w:rsidR="009D7CCD" w:rsidRDefault="009D7CCD" w:rsidP="00BE23D3">
            <w:pPr>
              <w:rPr>
                <w:rFonts w:cstheme="minorHAnsi"/>
                <w:sz w:val="18"/>
                <w:szCs w:val="18"/>
              </w:rPr>
            </w:pPr>
            <w:r>
              <w:rPr>
                <w:rFonts w:cstheme="minorHAnsi"/>
                <w:sz w:val="18"/>
                <w:szCs w:val="18"/>
              </w:rPr>
              <w:t>7. maj 2021</w:t>
            </w:r>
          </w:p>
        </w:tc>
      </w:tr>
      <w:tr w:rsidR="009D7CCD" w:rsidRPr="000F1DB1" w14:paraId="47E10A78" w14:textId="77777777" w:rsidTr="009D7CCD">
        <w:tc>
          <w:tcPr>
            <w:tcW w:w="4390" w:type="dxa"/>
          </w:tcPr>
          <w:p w14:paraId="5B49BB20" w14:textId="77777777" w:rsidR="009D7CCD" w:rsidRPr="00DB18EE" w:rsidRDefault="009D7CCD" w:rsidP="00BE23D3">
            <w:pPr>
              <w:rPr>
                <w:rFonts w:cstheme="minorHAnsi"/>
                <w:sz w:val="18"/>
                <w:szCs w:val="18"/>
              </w:rPr>
            </w:pPr>
            <w:r w:rsidRPr="00DB18EE">
              <w:rPr>
                <w:rFonts w:cstheme="minorHAnsi"/>
                <w:sz w:val="18"/>
                <w:szCs w:val="18"/>
              </w:rPr>
              <w:t>Hvornår koncernbetragtning og hvornår selskab</w:t>
            </w:r>
            <w:r>
              <w:rPr>
                <w:rFonts w:cstheme="minorHAnsi"/>
                <w:sz w:val="18"/>
                <w:szCs w:val="18"/>
              </w:rPr>
              <w:t xml:space="preserve"> i relation til statsstøttereglerne</w:t>
            </w:r>
            <w:r w:rsidRPr="00DB18EE">
              <w:rPr>
                <w:rFonts w:cstheme="minorHAnsi"/>
                <w:sz w:val="18"/>
                <w:szCs w:val="18"/>
              </w:rPr>
              <w:t>?</w:t>
            </w:r>
          </w:p>
          <w:p w14:paraId="369CB3C9" w14:textId="77777777" w:rsidR="009D7CCD" w:rsidRDefault="009D7CCD" w:rsidP="00BE23D3">
            <w:pPr>
              <w:rPr>
                <w:rFonts w:cstheme="minorHAnsi"/>
                <w:sz w:val="18"/>
                <w:szCs w:val="18"/>
              </w:rPr>
            </w:pPr>
          </w:p>
          <w:p w14:paraId="34A9F4D8" w14:textId="77777777" w:rsidR="009D7CCD" w:rsidRDefault="009D7CCD" w:rsidP="00BE23D3">
            <w:pPr>
              <w:rPr>
                <w:rFonts w:cstheme="minorHAnsi"/>
                <w:sz w:val="18"/>
                <w:szCs w:val="18"/>
              </w:rPr>
            </w:pPr>
            <w:r w:rsidRPr="00DB18EE">
              <w:rPr>
                <w:rFonts w:cstheme="minorHAnsi"/>
                <w:sz w:val="18"/>
                <w:szCs w:val="18"/>
              </w:rPr>
              <w:t>Gør bestemmelsen om at statsstøtteloftet skal vurderes på koncernniveau, at beregningen af omsætningsnedgang, seneste resultat, underskud i kompensationsperioden skal opgøres på koncernniveau</w:t>
            </w:r>
            <w:r>
              <w:rPr>
                <w:rFonts w:cstheme="minorHAnsi"/>
                <w:sz w:val="18"/>
                <w:szCs w:val="18"/>
              </w:rPr>
              <w:t>?</w:t>
            </w:r>
          </w:p>
          <w:p w14:paraId="6B170AE3" w14:textId="77777777" w:rsidR="009D7CCD" w:rsidRDefault="009D7CCD" w:rsidP="00BE23D3">
            <w:pPr>
              <w:rPr>
                <w:rFonts w:cstheme="minorHAnsi"/>
                <w:sz w:val="18"/>
                <w:szCs w:val="18"/>
              </w:rPr>
            </w:pPr>
          </w:p>
        </w:tc>
        <w:tc>
          <w:tcPr>
            <w:tcW w:w="6375" w:type="dxa"/>
          </w:tcPr>
          <w:p w14:paraId="4039C9CE" w14:textId="77777777" w:rsidR="009D7CCD" w:rsidRDefault="009D7CCD" w:rsidP="00BE23D3">
            <w:pPr>
              <w:rPr>
                <w:rFonts w:cstheme="minorHAnsi"/>
                <w:sz w:val="18"/>
                <w:szCs w:val="18"/>
              </w:rPr>
            </w:pPr>
            <w:r>
              <w:rPr>
                <w:rFonts w:cstheme="minorHAnsi"/>
                <w:sz w:val="18"/>
                <w:szCs w:val="18"/>
              </w:rPr>
              <w:t>Afventer svar fra Erhvervsstyrelsen</w:t>
            </w:r>
          </w:p>
          <w:p w14:paraId="074FCE2D" w14:textId="77777777" w:rsidR="009D7CCD" w:rsidRDefault="009D7CCD" w:rsidP="00BE23D3">
            <w:pPr>
              <w:rPr>
                <w:rFonts w:cstheme="minorHAnsi"/>
                <w:sz w:val="18"/>
                <w:szCs w:val="18"/>
              </w:rPr>
            </w:pPr>
          </w:p>
          <w:p w14:paraId="31589F68" w14:textId="77777777" w:rsidR="009D7CCD" w:rsidRDefault="009D7CCD" w:rsidP="00BE23D3">
            <w:pPr>
              <w:rPr>
                <w:rFonts w:cstheme="minorHAnsi"/>
                <w:sz w:val="18"/>
                <w:szCs w:val="18"/>
              </w:rPr>
            </w:pPr>
            <w:r w:rsidRPr="0050384B">
              <w:rPr>
                <w:rFonts w:cstheme="minorHAnsi"/>
                <w:sz w:val="18"/>
                <w:szCs w:val="18"/>
              </w:rPr>
              <w:t xml:space="preserve">Erhvervsstyrelsen kan bekræfte, at </w:t>
            </w:r>
            <w:r>
              <w:rPr>
                <w:rFonts w:cstheme="minorHAnsi"/>
                <w:sz w:val="18"/>
                <w:szCs w:val="18"/>
              </w:rPr>
              <w:t>underskud i kompensationsperioden (udækkede faste omkostninger) skal vurderes på koncernniveau. Dette er kun relevant for TF 3.12.</w:t>
            </w:r>
          </w:p>
          <w:p w14:paraId="2FE82210" w14:textId="77777777" w:rsidR="009D7CCD" w:rsidRDefault="009D7CCD" w:rsidP="00BE23D3">
            <w:pPr>
              <w:rPr>
                <w:rFonts w:cstheme="minorHAnsi"/>
                <w:sz w:val="18"/>
                <w:szCs w:val="18"/>
              </w:rPr>
            </w:pPr>
          </w:p>
          <w:p w14:paraId="776F8C03" w14:textId="77777777" w:rsidR="009D7CCD" w:rsidRDefault="009D7CCD" w:rsidP="00BE23D3">
            <w:pPr>
              <w:rPr>
                <w:rFonts w:cstheme="minorHAnsi"/>
                <w:sz w:val="18"/>
                <w:szCs w:val="18"/>
              </w:rPr>
            </w:pPr>
            <w:r>
              <w:rPr>
                <w:rFonts w:cstheme="minorHAnsi"/>
                <w:sz w:val="18"/>
                <w:szCs w:val="18"/>
              </w:rPr>
              <w:t xml:space="preserve">Omsætningsnedgang skal vurderes på koncernniveau for TF 3.12, men kun ift. kravet om en minimumomsætningsnedgang på 30 pct. Herefter beregnes omsætningsnedgangen (kompensationsprocenten) individuelt pr. CVR-nummer. </w:t>
            </w:r>
          </w:p>
          <w:p w14:paraId="0D5B44E1" w14:textId="77777777" w:rsidR="009D7CCD" w:rsidRDefault="009D7CCD" w:rsidP="00BE23D3">
            <w:pPr>
              <w:rPr>
                <w:rFonts w:cstheme="minorHAnsi"/>
                <w:sz w:val="18"/>
                <w:szCs w:val="18"/>
              </w:rPr>
            </w:pPr>
          </w:p>
          <w:p w14:paraId="2E18F35F" w14:textId="77777777" w:rsidR="009D7CCD" w:rsidRDefault="009D7CCD" w:rsidP="00BE23D3">
            <w:pPr>
              <w:rPr>
                <w:rStyle w:val="Hyperlink"/>
                <w:rFonts w:cstheme="minorHAnsi"/>
                <w:sz w:val="18"/>
                <w:szCs w:val="18"/>
              </w:rPr>
            </w:pPr>
            <w:r w:rsidRPr="0050384B">
              <w:rPr>
                <w:rFonts w:cstheme="minorHAnsi"/>
                <w:sz w:val="18"/>
                <w:szCs w:val="18"/>
              </w:rPr>
              <w:t>Se også vejledning om Statsstøtteregler på faste omkostninger</w:t>
            </w:r>
            <w:r>
              <w:rPr>
                <w:rFonts w:cstheme="minorHAnsi"/>
                <w:sz w:val="18"/>
                <w:szCs w:val="18"/>
              </w:rPr>
              <w:t xml:space="preserve"> kapitel 4 og kapitel 5</w:t>
            </w:r>
            <w:r w:rsidRPr="0050384B">
              <w:rPr>
                <w:rFonts w:cstheme="minorHAnsi"/>
                <w:sz w:val="18"/>
                <w:szCs w:val="18"/>
              </w:rPr>
              <w:t xml:space="preserve">: </w:t>
            </w:r>
            <w:hyperlink r:id="rId61" w:history="1">
              <w:r w:rsidRPr="001F7B76">
                <w:rPr>
                  <w:rStyle w:val="Hyperlink"/>
                  <w:rFonts w:cstheme="minorHAnsi"/>
                  <w:sz w:val="18"/>
                  <w:szCs w:val="18"/>
                </w:rPr>
                <w:t>https://erhvervsstyrelsen.dk/vejledning-statsstoetteregler-paa-faste-omkostninger</w:t>
              </w:r>
            </w:hyperlink>
          </w:p>
          <w:p w14:paraId="6E09907C" w14:textId="3D778AE9" w:rsidR="009D7CCD" w:rsidRDefault="009D7CCD" w:rsidP="00BE23D3">
            <w:pPr>
              <w:rPr>
                <w:rFonts w:cstheme="minorHAnsi"/>
                <w:sz w:val="18"/>
                <w:szCs w:val="18"/>
              </w:rPr>
            </w:pPr>
          </w:p>
        </w:tc>
        <w:tc>
          <w:tcPr>
            <w:tcW w:w="2552" w:type="dxa"/>
          </w:tcPr>
          <w:p w14:paraId="6B50A966" w14:textId="77777777" w:rsidR="009D7CCD" w:rsidRDefault="009D7CCD" w:rsidP="00BE23D3">
            <w:pPr>
              <w:rPr>
                <w:rFonts w:cstheme="minorHAnsi"/>
                <w:sz w:val="18"/>
                <w:szCs w:val="18"/>
              </w:rPr>
            </w:pPr>
          </w:p>
          <w:p w14:paraId="0989F6FA" w14:textId="77777777" w:rsidR="009D7CCD" w:rsidRDefault="009D7CCD" w:rsidP="00BE23D3">
            <w:pPr>
              <w:rPr>
                <w:rFonts w:cstheme="minorHAnsi"/>
                <w:sz w:val="18"/>
                <w:szCs w:val="18"/>
              </w:rPr>
            </w:pPr>
          </w:p>
          <w:p w14:paraId="7FF8E625" w14:textId="3954F7FC" w:rsidR="009D7CCD" w:rsidRDefault="009D7CCD" w:rsidP="00BE23D3">
            <w:pPr>
              <w:rPr>
                <w:rFonts w:cstheme="minorHAnsi"/>
                <w:sz w:val="18"/>
                <w:szCs w:val="18"/>
              </w:rPr>
            </w:pPr>
            <w:r>
              <w:rPr>
                <w:rFonts w:cstheme="minorHAnsi"/>
                <w:sz w:val="18"/>
                <w:szCs w:val="18"/>
              </w:rPr>
              <w:t>Erhvervsstyrelsen</w:t>
            </w:r>
          </w:p>
        </w:tc>
        <w:tc>
          <w:tcPr>
            <w:tcW w:w="1846" w:type="dxa"/>
          </w:tcPr>
          <w:p w14:paraId="047C3B0F" w14:textId="77777777" w:rsidR="009D7CCD" w:rsidRDefault="009D7CCD" w:rsidP="00BE23D3">
            <w:pPr>
              <w:rPr>
                <w:rFonts w:cstheme="minorHAnsi"/>
                <w:sz w:val="18"/>
                <w:szCs w:val="18"/>
              </w:rPr>
            </w:pPr>
            <w:r>
              <w:rPr>
                <w:rFonts w:cstheme="minorHAnsi"/>
                <w:sz w:val="18"/>
                <w:szCs w:val="18"/>
              </w:rPr>
              <w:t>7. maj 2021</w:t>
            </w:r>
          </w:p>
          <w:p w14:paraId="6844E28C" w14:textId="77777777" w:rsidR="009D7CCD" w:rsidRDefault="009D7CCD" w:rsidP="00BE23D3">
            <w:pPr>
              <w:rPr>
                <w:rFonts w:cstheme="minorHAnsi"/>
                <w:sz w:val="18"/>
                <w:szCs w:val="18"/>
              </w:rPr>
            </w:pPr>
          </w:p>
          <w:p w14:paraId="0AA21873" w14:textId="77A9859B" w:rsidR="009D7CCD" w:rsidRDefault="009D7CCD" w:rsidP="00BE23D3">
            <w:pPr>
              <w:rPr>
                <w:rFonts w:cstheme="minorHAnsi"/>
                <w:sz w:val="18"/>
                <w:szCs w:val="18"/>
              </w:rPr>
            </w:pPr>
            <w:r>
              <w:rPr>
                <w:rFonts w:cstheme="minorHAnsi"/>
                <w:sz w:val="18"/>
                <w:szCs w:val="18"/>
              </w:rPr>
              <w:t>29. juni 2021</w:t>
            </w:r>
          </w:p>
        </w:tc>
      </w:tr>
      <w:tr w:rsidR="009D7CCD" w:rsidRPr="000F1DB1" w14:paraId="5FED2932" w14:textId="77777777" w:rsidTr="009D7CCD">
        <w:tc>
          <w:tcPr>
            <w:tcW w:w="4390" w:type="dxa"/>
          </w:tcPr>
          <w:p w14:paraId="28524EFD" w14:textId="77777777" w:rsidR="009D7CCD" w:rsidRPr="00DB18EE" w:rsidRDefault="009D7CCD" w:rsidP="00BE23D3">
            <w:pPr>
              <w:rPr>
                <w:rFonts w:cstheme="minorHAnsi"/>
                <w:sz w:val="18"/>
                <w:szCs w:val="18"/>
              </w:rPr>
            </w:pPr>
            <w:r w:rsidRPr="00DB18EE">
              <w:rPr>
                <w:rFonts w:cstheme="minorHAnsi"/>
                <w:sz w:val="18"/>
                <w:szCs w:val="18"/>
              </w:rPr>
              <w:t>Hvornår koncernbetragtning og hvornår selskab</w:t>
            </w:r>
            <w:r>
              <w:rPr>
                <w:rFonts w:cstheme="minorHAnsi"/>
                <w:sz w:val="18"/>
                <w:szCs w:val="18"/>
              </w:rPr>
              <w:t xml:space="preserve"> i relation til statsstøttereglerne</w:t>
            </w:r>
            <w:r w:rsidRPr="00DB18EE">
              <w:rPr>
                <w:rFonts w:cstheme="minorHAnsi"/>
                <w:sz w:val="18"/>
                <w:szCs w:val="18"/>
              </w:rPr>
              <w:t>?</w:t>
            </w:r>
          </w:p>
          <w:p w14:paraId="78AD01FE" w14:textId="77777777" w:rsidR="009D7CCD" w:rsidRDefault="009D7CCD" w:rsidP="00BE23D3">
            <w:pPr>
              <w:rPr>
                <w:rFonts w:cstheme="minorHAnsi"/>
                <w:sz w:val="18"/>
                <w:szCs w:val="18"/>
              </w:rPr>
            </w:pPr>
          </w:p>
          <w:p w14:paraId="2032756C" w14:textId="77777777" w:rsidR="009D7CCD" w:rsidRPr="00DB18EE" w:rsidRDefault="009D7CCD" w:rsidP="00BE23D3">
            <w:pPr>
              <w:rPr>
                <w:rFonts w:cstheme="minorHAnsi"/>
                <w:sz w:val="18"/>
                <w:szCs w:val="18"/>
              </w:rPr>
            </w:pPr>
            <w:r>
              <w:rPr>
                <w:rFonts w:cstheme="minorHAnsi"/>
                <w:sz w:val="18"/>
                <w:szCs w:val="18"/>
              </w:rPr>
              <w:t xml:space="preserve">a. </w:t>
            </w:r>
            <w:r w:rsidRPr="00DB18EE">
              <w:rPr>
                <w:rFonts w:cstheme="minorHAnsi"/>
                <w:sz w:val="18"/>
                <w:szCs w:val="18"/>
              </w:rPr>
              <w:t xml:space="preserve">Et selskab A er en del af en koncern. Selskabet er i perioden september til oktober tvangslukket uden omsætning. Koncernens resterende CVR-numre søger for samme periode TF 3.12. Kan selskab A søge krisebestemmelsen mens den resterende koncern søger TF 3.12? </w:t>
            </w:r>
          </w:p>
          <w:p w14:paraId="4ACF655C" w14:textId="77777777" w:rsidR="009D7CCD" w:rsidRDefault="009D7CCD" w:rsidP="00BE23D3">
            <w:pPr>
              <w:rPr>
                <w:rFonts w:cstheme="minorHAnsi"/>
                <w:sz w:val="18"/>
                <w:szCs w:val="18"/>
              </w:rPr>
            </w:pPr>
            <w:r>
              <w:rPr>
                <w:rFonts w:cstheme="minorHAnsi"/>
                <w:sz w:val="18"/>
                <w:szCs w:val="18"/>
              </w:rPr>
              <w:t xml:space="preserve">b. </w:t>
            </w:r>
            <w:r w:rsidRPr="00DB18EE">
              <w:rPr>
                <w:rFonts w:cstheme="minorHAnsi"/>
                <w:sz w:val="18"/>
                <w:szCs w:val="18"/>
              </w:rPr>
              <w:t>Ændrer det på konklusionen hvis perioden for kompensation er 9/7/2020 - 31/8/2020?</w:t>
            </w:r>
          </w:p>
          <w:p w14:paraId="54725981" w14:textId="77777777" w:rsidR="009D7CCD" w:rsidRDefault="009D7CCD" w:rsidP="00BE23D3">
            <w:pPr>
              <w:rPr>
                <w:rFonts w:cstheme="minorHAnsi"/>
                <w:sz w:val="18"/>
                <w:szCs w:val="18"/>
              </w:rPr>
            </w:pPr>
          </w:p>
        </w:tc>
        <w:tc>
          <w:tcPr>
            <w:tcW w:w="6375" w:type="dxa"/>
          </w:tcPr>
          <w:p w14:paraId="323AAF25" w14:textId="77777777" w:rsidR="009D7CCD" w:rsidRDefault="009D7CCD" w:rsidP="00BE23D3">
            <w:pPr>
              <w:rPr>
                <w:rFonts w:cstheme="minorHAnsi"/>
                <w:sz w:val="18"/>
                <w:szCs w:val="18"/>
              </w:rPr>
            </w:pPr>
            <w:r>
              <w:rPr>
                <w:rFonts w:cstheme="minorHAnsi"/>
                <w:sz w:val="18"/>
                <w:szCs w:val="18"/>
              </w:rPr>
              <w:t>Afventer svar fra Erhvervsstyrelsen</w:t>
            </w:r>
          </w:p>
          <w:p w14:paraId="7CBD99D9" w14:textId="77777777" w:rsidR="009D7CCD" w:rsidRDefault="009D7CCD" w:rsidP="00BE23D3">
            <w:pPr>
              <w:rPr>
                <w:rFonts w:cstheme="minorHAnsi"/>
                <w:sz w:val="18"/>
                <w:szCs w:val="18"/>
              </w:rPr>
            </w:pPr>
          </w:p>
          <w:p w14:paraId="684D64FA" w14:textId="410B5049" w:rsidR="009D7CCD" w:rsidRDefault="009D7CCD" w:rsidP="006706B3">
            <w:pPr>
              <w:pStyle w:val="Listeafsnit"/>
              <w:numPr>
                <w:ilvl w:val="0"/>
                <w:numId w:val="24"/>
              </w:numPr>
              <w:rPr>
                <w:rFonts w:cstheme="minorHAnsi"/>
                <w:sz w:val="18"/>
                <w:szCs w:val="18"/>
              </w:rPr>
            </w:pPr>
            <w:r w:rsidRPr="00CD4AF5">
              <w:rPr>
                <w:rFonts w:cstheme="minorHAnsi"/>
                <w:sz w:val="18"/>
                <w:szCs w:val="18"/>
              </w:rPr>
              <w:t>Ja, selskabet, der er tvangslukket uden omsætning</w:t>
            </w:r>
            <w:r>
              <w:rPr>
                <w:rFonts w:cstheme="minorHAnsi"/>
                <w:sz w:val="18"/>
                <w:szCs w:val="18"/>
              </w:rPr>
              <w:t>,</w:t>
            </w:r>
            <w:r w:rsidRPr="00CD4AF5">
              <w:rPr>
                <w:rFonts w:cstheme="minorHAnsi"/>
                <w:sz w:val="18"/>
                <w:szCs w:val="18"/>
              </w:rPr>
              <w:t xml:space="preserve"> kan søge på krise. Den kompensation, der modtages efter krisebestemmelsen skal dog modregnes i de udækkede faste omkostninger på TF 3.12</w:t>
            </w:r>
            <w:r>
              <w:rPr>
                <w:rFonts w:cstheme="minorHAnsi"/>
                <w:sz w:val="18"/>
                <w:szCs w:val="18"/>
              </w:rPr>
              <w:t>.</w:t>
            </w:r>
            <w:r>
              <w:rPr>
                <w:rFonts w:cstheme="minorHAnsi"/>
                <w:sz w:val="18"/>
                <w:szCs w:val="18"/>
              </w:rPr>
              <w:br/>
            </w:r>
          </w:p>
          <w:p w14:paraId="41E09815" w14:textId="6D7F2069" w:rsidR="009D7CCD" w:rsidRPr="006706B3" w:rsidRDefault="009D7CCD" w:rsidP="006706B3">
            <w:pPr>
              <w:pStyle w:val="Listeafsnit"/>
              <w:numPr>
                <w:ilvl w:val="0"/>
                <w:numId w:val="24"/>
              </w:numPr>
              <w:rPr>
                <w:rFonts w:cstheme="minorHAnsi"/>
                <w:sz w:val="18"/>
                <w:szCs w:val="18"/>
              </w:rPr>
            </w:pPr>
            <w:r w:rsidRPr="006706B3">
              <w:rPr>
                <w:rFonts w:cstheme="minorHAnsi"/>
                <w:sz w:val="18"/>
                <w:szCs w:val="18"/>
              </w:rPr>
              <w:t>Nej</w:t>
            </w:r>
          </w:p>
        </w:tc>
        <w:tc>
          <w:tcPr>
            <w:tcW w:w="2552" w:type="dxa"/>
          </w:tcPr>
          <w:p w14:paraId="1411EB1A" w14:textId="77777777" w:rsidR="009D7CCD" w:rsidRDefault="009D7CCD" w:rsidP="00BE23D3">
            <w:pPr>
              <w:rPr>
                <w:rFonts w:cstheme="minorHAnsi"/>
                <w:sz w:val="18"/>
                <w:szCs w:val="18"/>
              </w:rPr>
            </w:pPr>
          </w:p>
          <w:p w14:paraId="37D3B05B" w14:textId="77777777" w:rsidR="009D7CCD" w:rsidRDefault="009D7CCD" w:rsidP="00BE23D3">
            <w:pPr>
              <w:rPr>
                <w:rFonts w:cstheme="minorHAnsi"/>
                <w:sz w:val="18"/>
                <w:szCs w:val="18"/>
              </w:rPr>
            </w:pPr>
          </w:p>
          <w:p w14:paraId="60373EE2" w14:textId="06B54F5D" w:rsidR="009D7CCD" w:rsidRDefault="009D7CCD" w:rsidP="00BE23D3">
            <w:pPr>
              <w:rPr>
                <w:rFonts w:cstheme="minorHAnsi"/>
                <w:sz w:val="18"/>
                <w:szCs w:val="18"/>
              </w:rPr>
            </w:pPr>
            <w:r>
              <w:rPr>
                <w:rFonts w:cstheme="minorHAnsi"/>
                <w:sz w:val="18"/>
                <w:szCs w:val="18"/>
              </w:rPr>
              <w:t>Erhvervsstyrelsen</w:t>
            </w:r>
          </w:p>
        </w:tc>
        <w:tc>
          <w:tcPr>
            <w:tcW w:w="1846" w:type="dxa"/>
          </w:tcPr>
          <w:p w14:paraId="77792775" w14:textId="77777777" w:rsidR="009D7CCD" w:rsidRDefault="009D7CCD" w:rsidP="00BE23D3">
            <w:pPr>
              <w:rPr>
                <w:rFonts w:cstheme="minorHAnsi"/>
                <w:sz w:val="18"/>
                <w:szCs w:val="18"/>
              </w:rPr>
            </w:pPr>
            <w:r>
              <w:rPr>
                <w:rFonts w:cstheme="minorHAnsi"/>
                <w:sz w:val="18"/>
                <w:szCs w:val="18"/>
              </w:rPr>
              <w:t>7. maj 2021</w:t>
            </w:r>
          </w:p>
          <w:p w14:paraId="574B6DA3" w14:textId="77777777" w:rsidR="009D7CCD" w:rsidRDefault="009D7CCD" w:rsidP="00BE23D3">
            <w:pPr>
              <w:rPr>
                <w:rFonts w:cstheme="minorHAnsi"/>
                <w:sz w:val="18"/>
                <w:szCs w:val="18"/>
              </w:rPr>
            </w:pPr>
          </w:p>
          <w:p w14:paraId="42745B76" w14:textId="4675709E" w:rsidR="009D7CCD" w:rsidRDefault="009D7CCD" w:rsidP="00BE23D3">
            <w:pPr>
              <w:rPr>
                <w:rFonts w:cstheme="minorHAnsi"/>
                <w:sz w:val="18"/>
                <w:szCs w:val="18"/>
              </w:rPr>
            </w:pPr>
            <w:r>
              <w:rPr>
                <w:rFonts w:cstheme="minorHAnsi"/>
                <w:sz w:val="18"/>
                <w:szCs w:val="18"/>
              </w:rPr>
              <w:t>14. november 2021</w:t>
            </w:r>
          </w:p>
        </w:tc>
      </w:tr>
      <w:tr w:rsidR="009D7CCD" w:rsidRPr="000F1DB1" w14:paraId="1EB277B3" w14:textId="77777777" w:rsidTr="009D7CCD">
        <w:tc>
          <w:tcPr>
            <w:tcW w:w="4390" w:type="dxa"/>
          </w:tcPr>
          <w:p w14:paraId="3FA6C33A" w14:textId="77777777" w:rsidR="009D7CCD" w:rsidRPr="0075132A" w:rsidRDefault="009D7CCD" w:rsidP="00BE23D3">
            <w:pPr>
              <w:rPr>
                <w:rFonts w:cstheme="minorHAnsi"/>
                <w:sz w:val="18"/>
                <w:szCs w:val="18"/>
              </w:rPr>
            </w:pPr>
            <w:r w:rsidRPr="0075132A">
              <w:rPr>
                <w:rFonts w:cstheme="minorHAnsi"/>
                <w:sz w:val="18"/>
                <w:szCs w:val="18"/>
              </w:rPr>
              <w:t xml:space="preserve">Vedr. </w:t>
            </w:r>
            <w:r>
              <w:rPr>
                <w:rFonts w:cstheme="minorHAnsi"/>
                <w:sz w:val="18"/>
                <w:szCs w:val="18"/>
              </w:rPr>
              <w:t>s</w:t>
            </w:r>
            <w:r w:rsidRPr="0075132A">
              <w:rPr>
                <w:rFonts w:cstheme="minorHAnsi"/>
                <w:sz w:val="18"/>
                <w:szCs w:val="18"/>
              </w:rPr>
              <w:t>tøtte</w:t>
            </w:r>
            <w:r>
              <w:rPr>
                <w:rFonts w:cstheme="minorHAnsi"/>
                <w:sz w:val="18"/>
                <w:szCs w:val="18"/>
              </w:rPr>
              <w:t>reglerne</w:t>
            </w:r>
            <w:r w:rsidRPr="0075132A">
              <w:rPr>
                <w:rFonts w:cstheme="minorHAnsi"/>
                <w:sz w:val="18"/>
                <w:szCs w:val="18"/>
              </w:rPr>
              <w:t>:</w:t>
            </w:r>
          </w:p>
          <w:p w14:paraId="7B9C608F" w14:textId="77777777" w:rsidR="009D7CCD" w:rsidRDefault="009D7CCD" w:rsidP="00BE23D3">
            <w:pPr>
              <w:rPr>
                <w:rFonts w:cstheme="minorHAnsi"/>
                <w:sz w:val="18"/>
                <w:szCs w:val="18"/>
              </w:rPr>
            </w:pPr>
            <w:r w:rsidRPr="0075132A">
              <w:rPr>
                <w:rFonts w:cstheme="minorHAnsi"/>
                <w:sz w:val="18"/>
                <w:szCs w:val="18"/>
              </w:rPr>
              <w:t xml:space="preserve"> </w:t>
            </w:r>
          </w:p>
          <w:p w14:paraId="39313BA5" w14:textId="77777777" w:rsidR="009D7CCD" w:rsidRDefault="009D7CCD" w:rsidP="00BE23D3">
            <w:pPr>
              <w:rPr>
                <w:rFonts w:cstheme="minorHAnsi"/>
                <w:sz w:val="18"/>
                <w:szCs w:val="18"/>
              </w:rPr>
            </w:pPr>
            <w:r>
              <w:rPr>
                <w:rFonts w:cstheme="minorHAnsi"/>
                <w:sz w:val="18"/>
                <w:szCs w:val="18"/>
              </w:rPr>
              <w:t>1) To danske selskaber A og B er ejet med 25 pct eller derover af et selskab hjemhørende i et andet EU-land end Danmark. Der er ingen danske selskaber derudover der har ejerandele i selskaberne A og B. Er de to danske selskaber koncernforbundne i relation til statsstøttereglerne?</w:t>
            </w:r>
          </w:p>
          <w:p w14:paraId="30C9FFC9" w14:textId="77777777" w:rsidR="009D7CCD" w:rsidRDefault="009D7CCD" w:rsidP="00BE23D3">
            <w:pPr>
              <w:rPr>
                <w:rFonts w:cstheme="minorHAnsi"/>
                <w:sz w:val="18"/>
                <w:szCs w:val="18"/>
              </w:rPr>
            </w:pPr>
          </w:p>
          <w:p w14:paraId="50668980" w14:textId="77777777" w:rsidR="009D7CCD" w:rsidRDefault="009D7CCD" w:rsidP="00BE23D3">
            <w:pPr>
              <w:rPr>
                <w:rFonts w:cstheme="minorHAnsi"/>
                <w:sz w:val="18"/>
                <w:szCs w:val="18"/>
              </w:rPr>
            </w:pPr>
            <w:r>
              <w:rPr>
                <w:rFonts w:cstheme="minorHAnsi"/>
                <w:sz w:val="18"/>
                <w:szCs w:val="18"/>
              </w:rPr>
              <w:t>2) 1) To danske selskaber A og B er ejet med 25 pct eller derover af et selskab ikke hjemhørende i EU. Der er ingen danske selskaber eller andre selskaber, der er hjemhørende i EU, der har ejerandele i selskaberne A og B. Er de to danske selskaber koncernforbundne i relation til statsstøttereglerne?</w:t>
            </w:r>
          </w:p>
          <w:p w14:paraId="64BD1243" w14:textId="77777777" w:rsidR="009D7CCD" w:rsidRPr="0075132A" w:rsidRDefault="009D7CCD" w:rsidP="00BE23D3">
            <w:pPr>
              <w:rPr>
                <w:rFonts w:cstheme="minorHAnsi"/>
                <w:sz w:val="18"/>
                <w:szCs w:val="18"/>
              </w:rPr>
            </w:pPr>
          </w:p>
        </w:tc>
        <w:tc>
          <w:tcPr>
            <w:tcW w:w="6375" w:type="dxa"/>
          </w:tcPr>
          <w:p w14:paraId="6BEA6E73" w14:textId="77777777" w:rsidR="009D7CCD" w:rsidRDefault="009D7CCD" w:rsidP="00BE23D3">
            <w:pPr>
              <w:rPr>
                <w:rFonts w:cstheme="minorHAnsi"/>
                <w:sz w:val="18"/>
                <w:szCs w:val="18"/>
              </w:rPr>
            </w:pPr>
            <w:r>
              <w:rPr>
                <w:rFonts w:cstheme="minorHAnsi"/>
                <w:sz w:val="18"/>
                <w:szCs w:val="18"/>
              </w:rPr>
              <w:t>Afventer svar fra Erhvervsstyrelsen</w:t>
            </w:r>
          </w:p>
          <w:p w14:paraId="527E189F" w14:textId="77777777" w:rsidR="009D7CCD" w:rsidRDefault="009D7CCD" w:rsidP="00BE23D3">
            <w:pPr>
              <w:rPr>
                <w:rFonts w:cstheme="minorHAnsi"/>
                <w:sz w:val="18"/>
                <w:szCs w:val="18"/>
              </w:rPr>
            </w:pPr>
          </w:p>
          <w:p w14:paraId="7EC96CA7" w14:textId="77777777" w:rsidR="009D7CCD" w:rsidRPr="00FC6EF6" w:rsidRDefault="009D7CCD" w:rsidP="00FC6EF6">
            <w:pPr>
              <w:rPr>
                <w:rFonts w:cstheme="minorHAnsi"/>
                <w:sz w:val="18"/>
                <w:szCs w:val="18"/>
              </w:rPr>
            </w:pPr>
            <w:r w:rsidRPr="00FC6EF6">
              <w:rPr>
                <w:rFonts w:cstheme="minorHAnsi"/>
                <w:sz w:val="18"/>
                <w:szCs w:val="18"/>
              </w:rPr>
              <w:t xml:space="preserve">Svaret er ja til begge spørgsmål. </w:t>
            </w:r>
          </w:p>
          <w:p w14:paraId="436D84D4" w14:textId="77777777" w:rsidR="009D7CCD" w:rsidRDefault="009D7CCD" w:rsidP="00FC6EF6">
            <w:pPr>
              <w:rPr>
                <w:rFonts w:cstheme="minorHAnsi"/>
                <w:sz w:val="18"/>
                <w:szCs w:val="18"/>
              </w:rPr>
            </w:pPr>
          </w:p>
          <w:p w14:paraId="105A50A9" w14:textId="443BC125" w:rsidR="009D7CCD" w:rsidRPr="00FC6EF6" w:rsidRDefault="009D7CCD" w:rsidP="00FC6EF6">
            <w:pPr>
              <w:rPr>
                <w:rFonts w:cstheme="minorHAnsi"/>
                <w:sz w:val="18"/>
                <w:szCs w:val="18"/>
              </w:rPr>
            </w:pPr>
            <w:r w:rsidRPr="00FC6EF6">
              <w:rPr>
                <w:rFonts w:cstheme="minorHAnsi"/>
                <w:sz w:val="18"/>
                <w:szCs w:val="18"/>
              </w:rPr>
              <w:t xml:space="preserve">Kommissionen har bekræftet over for Erhvervsstyrelsen, at der under TF-bestemmelserne kan anvendes en koncerndefinition, som er tæt på koncerndefinitionen i årsregnskabsloven. Konkret gælder, at virksomheder kun er koncernforbundne, når der mellem virksomheder består én af følgende former for forbindelse: </w:t>
            </w:r>
          </w:p>
          <w:p w14:paraId="73D51EF6" w14:textId="77777777" w:rsidR="009D7CCD" w:rsidRPr="00FC6EF6" w:rsidRDefault="009D7CCD" w:rsidP="00FC6EF6">
            <w:pPr>
              <w:rPr>
                <w:rFonts w:cstheme="minorHAnsi"/>
                <w:sz w:val="18"/>
                <w:szCs w:val="18"/>
              </w:rPr>
            </w:pPr>
            <w:r w:rsidRPr="00FC6EF6">
              <w:rPr>
                <w:rFonts w:cstheme="minorHAnsi"/>
                <w:sz w:val="18"/>
                <w:szCs w:val="18"/>
              </w:rPr>
              <w:t xml:space="preserve">•     En virksomhed besidder flertallet af de stemmerettigheder, der er tillagt aktionærerne eller deltagerne i en anden virksomhed. </w:t>
            </w:r>
          </w:p>
          <w:p w14:paraId="5211ACB7" w14:textId="77777777" w:rsidR="009D7CCD" w:rsidRPr="00FC6EF6" w:rsidRDefault="009D7CCD" w:rsidP="00FC6EF6">
            <w:pPr>
              <w:rPr>
                <w:rFonts w:cstheme="minorHAnsi"/>
                <w:sz w:val="18"/>
                <w:szCs w:val="18"/>
              </w:rPr>
            </w:pPr>
            <w:r w:rsidRPr="00FC6EF6">
              <w:rPr>
                <w:rFonts w:cstheme="minorHAnsi"/>
                <w:sz w:val="18"/>
                <w:szCs w:val="18"/>
              </w:rPr>
              <w:t xml:space="preserve">•     En virksomhed har ret til at udnævne eller afsætte et flertal af medlemmerne af administrations-, ledelses- eller tilsynsorganet i en anden virksomhed. </w:t>
            </w:r>
          </w:p>
          <w:p w14:paraId="0B1BD14F" w14:textId="77777777" w:rsidR="009D7CCD" w:rsidRPr="00FC6EF6" w:rsidRDefault="009D7CCD" w:rsidP="00FC6EF6">
            <w:pPr>
              <w:rPr>
                <w:rFonts w:cstheme="minorHAnsi"/>
                <w:sz w:val="18"/>
                <w:szCs w:val="18"/>
              </w:rPr>
            </w:pPr>
            <w:r w:rsidRPr="00FC6EF6">
              <w:rPr>
                <w:rFonts w:cstheme="minorHAnsi"/>
                <w:sz w:val="18"/>
                <w:szCs w:val="18"/>
              </w:rPr>
              <w:t xml:space="preserve">•     En virksomhed har ret til at udøve en bestemmende indflydelse over en anden virksomhed i medfør af en med denne indgået aftale eller i medfør af en bestemmelse i dennes vedtægter. </w:t>
            </w:r>
          </w:p>
          <w:p w14:paraId="45397B99" w14:textId="77777777" w:rsidR="009D7CCD" w:rsidRPr="00FC6EF6" w:rsidRDefault="009D7CCD" w:rsidP="00FC6EF6">
            <w:pPr>
              <w:rPr>
                <w:rFonts w:cstheme="minorHAnsi"/>
                <w:sz w:val="18"/>
                <w:szCs w:val="18"/>
              </w:rPr>
            </w:pPr>
            <w:r w:rsidRPr="00FC6EF6">
              <w:rPr>
                <w:rFonts w:cstheme="minorHAnsi"/>
                <w:sz w:val="18"/>
                <w:szCs w:val="18"/>
              </w:rPr>
              <w:t>•     En virksomhed, som er aktionær eller selskabsdeltager i en anden virksomhed, råder alene, i medfør af en aftale med andre aktionærer eller selskabsdeltagere i denne anden virksomhed, over flertallet af aktionærernes eller selskabsdeltagernes stemmerettigheder.</w:t>
            </w:r>
          </w:p>
          <w:p w14:paraId="49476364" w14:textId="77777777" w:rsidR="009D7CCD" w:rsidRPr="00FC6EF6" w:rsidRDefault="009D7CCD" w:rsidP="00FC6EF6">
            <w:pPr>
              <w:rPr>
                <w:rFonts w:cstheme="minorHAnsi"/>
                <w:sz w:val="18"/>
                <w:szCs w:val="18"/>
              </w:rPr>
            </w:pPr>
            <w:r w:rsidRPr="00FC6EF6">
              <w:rPr>
                <w:rFonts w:cstheme="minorHAnsi"/>
                <w:sz w:val="18"/>
                <w:szCs w:val="18"/>
              </w:rPr>
              <w:t>Virksomheder, der søger kompensation under TF 3.12, skal dog særligt være opmærksomme på, at når koncernens størrelse skal fastsættes, gælder det fortsat, at der skal anvendes den brede koncerndefinition. Dvs. virksomheder er også en del af koncernen, når et overordnet selskab besidder 25 pct. eller derover af kapitalen eller stemmerettighederne i en underordnet virksomhed.</w:t>
            </w:r>
          </w:p>
          <w:p w14:paraId="52BCBFC1" w14:textId="77777777" w:rsidR="009D7CCD" w:rsidRPr="00FC6EF6" w:rsidRDefault="009D7CCD" w:rsidP="00FC6EF6">
            <w:pPr>
              <w:rPr>
                <w:rFonts w:cstheme="minorHAnsi"/>
                <w:sz w:val="18"/>
                <w:szCs w:val="18"/>
              </w:rPr>
            </w:pPr>
            <w:r w:rsidRPr="00FC6EF6">
              <w:rPr>
                <w:rFonts w:cstheme="minorHAnsi"/>
                <w:sz w:val="18"/>
                <w:szCs w:val="18"/>
              </w:rPr>
              <w:t>Det er den ansøgende virksomheds ansvar at sikre, at modtaget støtte overholder kravene i TF-bestemmelserne.</w:t>
            </w:r>
          </w:p>
          <w:p w14:paraId="2E153372" w14:textId="77777777" w:rsidR="009D7CCD" w:rsidRPr="00FC6EF6" w:rsidRDefault="009D7CCD" w:rsidP="00FC6EF6">
            <w:pPr>
              <w:rPr>
                <w:rFonts w:cstheme="minorHAnsi"/>
                <w:sz w:val="18"/>
                <w:szCs w:val="18"/>
              </w:rPr>
            </w:pPr>
          </w:p>
          <w:p w14:paraId="3B9E434B" w14:textId="77777777" w:rsidR="009D7CCD" w:rsidRDefault="009D7CCD" w:rsidP="00FC6EF6">
            <w:pPr>
              <w:rPr>
                <w:rFonts w:cstheme="minorHAnsi"/>
                <w:sz w:val="18"/>
                <w:szCs w:val="18"/>
              </w:rPr>
            </w:pPr>
            <w:r w:rsidRPr="00FC6EF6">
              <w:rPr>
                <w:rFonts w:cstheme="minorHAnsi"/>
                <w:sz w:val="18"/>
                <w:szCs w:val="18"/>
              </w:rPr>
              <w:t>Dette er uafhængigt at hvor et eventuelt moderselskab er hjemmehørende.</w:t>
            </w:r>
          </w:p>
          <w:p w14:paraId="4472913F" w14:textId="49FE4B5E" w:rsidR="009D7CCD" w:rsidRDefault="009D7CCD" w:rsidP="00FC6EF6">
            <w:pPr>
              <w:rPr>
                <w:rFonts w:cstheme="minorHAnsi"/>
                <w:sz w:val="18"/>
                <w:szCs w:val="18"/>
              </w:rPr>
            </w:pPr>
          </w:p>
        </w:tc>
        <w:tc>
          <w:tcPr>
            <w:tcW w:w="2552" w:type="dxa"/>
          </w:tcPr>
          <w:p w14:paraId="61110FB0" w14:textId="77777777" w:rsidR="009D7CCD" w:rsidRDefault="009D7CCD" w:rsidP="00BE23D3">
            <w:pPr>
              <w:rPr>
                <w:rFonts w:cstheme="minorHAnsi"/>
                <w:sz w:val="18"/>
                <w:szCs w:val="18"/>
              </w:rPr>
            </w:pPr>
          </w:p>
          <w:p w14:paraId="4A833E06" w14:textId="77777777" w:rsidR="009D7CCD" w:rsidRDefault="009D7CCD" w:rsidP="00BE23D3">
            <w:pPr>
              <w:rPr>
                <w:rFonts w:cstheme="minorHAnsi"/>
                <w:sz w:val="18"/>
                <w:szCs w:val="18"/>
              </w:rPr>
            </w:pPr>
          </w:p>
          <w:p w14:paraId="7A3AEFDB" w14:textId="48823521" w:rsidR="009D7CCD" w:rsidRDefault="009D7CCD" w:rsidP="00BE23D3">
            <w:pPr>
              <w:rPr>
                <w:rFonts w:cstheme="minorHAnsi"/>
                <w:sz w:val="18"/>
                <w:szCs w:val="18"/>
              </w:rPr>
            </w:pPr>
            <w:r>
              <w:rPr>
                <w:rFonts w:cstheme="minorHAnsi"/>
                <w:sz w:val="18"/>
                <w:szCs w:val="18"/>
              </w:rPr>
              <w:t>Erhvervsstyrelsen</w:t>
            </w:r>
          </w:p>
        </w:tc>
        <w:tc>
          <w:tcPr>
            <w:tcW w:w="1846" w:type="dxa"/>
          </w:tcPr>
          <w:p w14:paraId="2E2D9DAE" w14:textId="77777777" w:rsidR="009D7CCD" w:rsidRDefault="009D7CCD" w:rsidP="00BE23D3">
            <w:pPr>
              <w:rPr>
                <w:rFonts w:cstheme="minorHAnsi"/>
                <w:sz w:val="18"/>
                <w:szCs w:val="18"/>
              </w:rPr>
            </w:pPr>
            <w:r>
              <w:rPr>
                <w:rFonts w:cstheme="minorHAnsi"/>
                <w:sz w:val="18"/>
                <w:szCs w:val="18"/>
              </w:rPr>
              <w:t>17. juni 2021</w:t>
            </w:r>
          </w:p>
          <w:p w14:paraId="51C97A81" w14:textId="77777777" w:rsidR="009D7CCD" w:rsidRDefault="009D7CCD" w:rsidP="00BE23D3">
            <w:pPr>
              <w:rPr>
                <w:rFonts w:cstheme="minorHAnsi"/>
                <w:sz w:val="18"/>
                <w:szCs w:val="18"/>
              </w:rPr>
            </w:pPr>
          </w:p>
          <w:p w14:paraId="421099D2" w14:textId="159FA401" w:rsidR="009D7CCD" w:rsidRDefault="009D7CCD" w:rsidP="00BE23D3">
            <w:pPr>
              <w:rPr>
                <w:rFonts w:cstheme="minorHAnsi"/>
                <w:sz w:val="18"/>
                <w:szCs w:val="18"/>
              </w:rPr>
            </w:pPr>
            <w:r>
              <w:rPr>
                <w:rFonts w:cstheme="minorHAnsi"/>
                <w:sz w:val="18"/>
                <w:szCs w:val="18"/>
              </w:rPr>
              <w:t>10. november 2021</w:t>
            </w:r>
          </w:p>
        </w:tc>
      </w:tr>
      <w:tr w:rsidR="009D7CCD" w:rsidRPr="000F1DB1" w14:paraId="12C7CEEA" w14:textId="77777777" w:rsidTr="009D7CCD">
        <w:tc>
          <w:tcPr>
            <w:tcW w:w="4390" w:type="dxa"/>
          </w:tcPr>
          <w:p w14:paraId="4FA801D1" w14:textId="77777777" w:rsidR="009D7CCD" w:rsidRPr="00255386" w:rsidRDefault="009D7CCD" w:rsidP="00AE0776">
            <w:pPr>
              <w:rPr>
                <w:rFonts w:cstheme="minorHAnsi"/>
                <w:sz w:val="18"/>
                <w:szCs w:val="18"/>
              </w:rPr>
            </w:pPr>
            <w:r w:rsidRPr="00255386">
              <w:rPr>
                <w:rFonts w:cstheme="minorHAnsi"/>
                <w:sz w:val="18"/>
                <w:szCs w:val="18"/>
              </w:rPr>
              <w:t>Spørgsmål: skal personer medtages ved vurdering af om der foreligger en koncern?</w:t>
            </w:r>
          </w:p>
          <w:p w14:paraId="7B5A950D" w14:textId="77777777" w:rsidR="009D7CCD" w:rsidRDefault="009D7CCD" w:rsidP="00AE0776">
            <w:pPr>
              <w:rPr>
                <w:rFonts w:cstheme="minorHAnsi"/>
                <w:sz w:val="18"/>
                <w:szCs w:val="18"/>
              </w:rPr>
            </w:pPr>
          </w:p>
          <w:p w14:paraId="5D1503AA" w14:textId="77777777" w:rsidR="009D7CCD" w:rsidRDefault="009D7CCD" w:rsidP="00AE0776">
            <w:pPr>
              <w:rPr>
                <w:rFonts w:cstheme="minorHAnsi"/>
                <w:sz w:val="18"/>
                <w:szCs w:val="18"/>
              </w:rPr>
            </w:pPr>
            <w:r w:rsidRPr="00255386">
              <w:rPr>
                <w:rFonts w:cstheme="minorHAnsi"/>
                <w:sz w:val="18"/>
                <w:szCs w:val="18"/>
              </w:rPr>
              <w:t>Eksempel: En person ejer 100% af kapitalandelene i selskab A og 100% kapitalandelene i selskab B. Jf. koncerndefinitionen i årsregnskabsloven kan en person ikke være en modervirksomhed, og dermed foreligger der ikke en koncern efter årsregnskabsloven. Er der tale om en koncern under TF-bestemmelserne?</w:t>
            </w:r>
          </w:p>
          <w:p w14:paraId="0A3A78FD" w14:textId="77777777" w:rsidR="009D7CCD" w:rsidRDefault="009D7CCD" w:rsidP="00AE0776">
            <w:pPr>
              <w:rPr>
                <w:rFonts w:cstheme="minorHAnsi"/>
                <w:sz w:val="18"/>
                <w:szCs w:val="18"/>
              </w:rPr>
            </w:pPr>
          </w:p>
          <w:p w14:paraId="0040286D" w14:textId="77777777" w:rsidR="009D7CCD" w:rsidRPr="00255386" w:rsidRDefault="009D7CCD" w:rsidP="00AE0776">
            <w:pPr>
              <w:rPr>
                <w:rFonts w:cstheme="minorHAnsi"/>
                <w:sz w:val="18"/>
                <w:szCs w:val="18"/>
              </w:rPr>
            </w:pPr>
            <w:r w:rsidRPr="00255386">
              <w:rPr>
                <w:rFonts w:cstheme="minorHAnsi"/>
                <w:sz w:val="18"/>
                <w:szCs w:val="18"/>
              </w:rPr>
              <w:t xml:space="preserve">”Kommissionen har bekræftet over for Erhvervsstyrelsen, at der under TF-bestemmelserne kan anvendes en koncerndefinition, som er tæt på koncerndefinitionen i årsregnskabsloven. Konkret gælder, at virksomheder kun er koncernforbundne, når der mellem virksomheder består én af følgende former for forbindelse: </w:t>
            </w:r>
          </w:p>
          <w:p w14:paraId="385B9F03" w14:textId="77777777" w:rsidR="009D7CCD" w:rsidRPr="00255386" w:rsidRDefault="009D7CCD" w:rsidP="00AE0776">
            <w:pPr>
              <w:rPr>
                <w:rFonts w:cstheme="minorHAnsi"/>
                <w:sz w:val="18"/>
                <w:szCs w:val="18"/>
              </w:rPr>
            </w:pPr>
            <w:r w:rsidRPr="00255386">
              <w:rPr>
                <w:rFonts w:cstheme="minorHAnsi"/>
                <w:sz w:val="18"/>
                <w:szCs w:val="18"/>
              </w:rPr>
              <w:t xml:space="preserve">•     En virksomhed besidder flertallet af de stemmerettigheder, der er tillagt aktionærerne eller deltagerne i en anden virksomhed. </w:t>
            </w:r>
          </w:p>
          <w:p w14:paraId="2DEFFF86" w14:textId="77777777" w:rsidR="009D7CCD" w:rsidRPr="00255386" w:rsidRDefault="009D7CCD" w:rsidP="00AE0776">
            <w:pPr>
              <w:rPr>
                <w:rFonts w:cstheme="minorHAnsi"/>
                <w:sz w:val="18"/>
                <w:szCs w:val="18"/>
              </w:rPr>
            </w:pPr>
            <w:r w:rsidRPr="00255386">
              <w:rPr>
                <w:rFonts w:cstheme="minorHAnsi"/>
                <w:sz w:val="18"/>
                <w:szCs w:val="18"/>
              </w:rPr>
              <w:t xml:space="preserve">•     En virksomhed har ret til at udnævne eller afsætte et flertal af medlemmerne af administrations-, ledelses- eller tilsynsorganet i en anden virksomhed. </w:t>
            </w:r>
          </w:p>
          <w:p w14:paraId="6B2A79D7" w14:textId="77777777" w:rsidR="009D7CCD" w:rsidRPr="00255386" w:rsidRDefault="009D7CCD" w:rsidP="00AE0776">
            <w:pPr>
              <w:rPr>
                <w:rFonts w:cstheme="minorHAnsi"/>
                <w:sz w:val="18"/>
                <w:szCs w:val="18"/>
              </w:rPr>
            </w:pPr>
            <w:r w:rsidRPr="00255386">
              <w:rPr>
                <w:rFonts w:cstheme="minorHAnsi"/>
                <w:sz w:val="18"/>
                <w:szCs w:val="18"/>
              </w:rPr>
              <w:t xml:space="preserve">•     En virksomhed har ret til at udøve en bestemmende indflydelse over en anden virksomhed i medfør af en med denne indgået aftale eller i medfør af en bestemmelse i dennes vedtægter. </w:t>
            </w:r>
          </w:p>
          <w:p w14:paraId="579115DB" w14:textId="77777777" w:rsidR="009D7CCD" w:rsidRPr="00255386" w:rsidRDefault="009D7CCD" w:rsidP="00AE0776">
            <w:pPr>
              <w:rPr>
                <w:rFonts w:cstheme="minorHAnsi"/>
                <w:sz w:val="18"/>
                <w:szCs w:val="18"/>
              </w:rPr>
            </w:pPr>
            <w:r w:rsidRPr="00255386">
              <w:rPr>
                <w:rFonts w:cstheme="minorHAnsi"/>
                <w:sz w:val="18"/>
                <w:szCs w:val="18"/>
              </w:rPr>
              <w:t>•     En virksomhed, som er aktionær eller selskabsdeltager i en anden virksomhed, råder alene, i medfør af en aftale med andre aktionærer eller selskabsdeltagere i denne anden virksomhed, over flertallet af aktionærernes eller selskabsdeltagernes stemmerettigheder. ”</w:t>
            </w:r>
          </w:p>
          <w:p w14:paraId="55B314CF" w14:textId="77777777" w:rsidR="009D7CCD" w:rsidRPr="0075132A" w:rsidRDefault="009D7CCD" w:rsidP="00BE23D3">
            <w:pPr>
              <w:rPr>
                <w:rFonts w:cstheme="minorHAnsi"/>
                <w:sz w:val="18"/>
                <w:szCs w:val="18"/>
              </w:rPr>
            </w:pPr>
          </w:p>
        </w:tc>
        <w:tc>
          <w:tcPr>
            <w:tcW w:w="6375" w:type="dxa"/>
          </w:tcPr>
          <w:p w14:paraId="6AA25B2C" w14:textId="77777777" w:rsidR="009D7CCD" w:rsidRDefault="009D7CCD" w:rsidP="00BE23D3">
            <w:pPr>
              <w:rPr>
                <w:rFonts w:cstheme="minorHAnsi"/>
                <w:sz w:val="18"/>
                <w:szCs w:val="18"/>
              </w:rPr>
            </w:pPr>
            <w:r>
              <w:rPr>
                <w:rFonts w:cstheme="minorHAnsi"/>
                <w:sz w:val="18"/>
                <w:szCs w:val="18"/>
              </w:rPr>
              <w:t>Afventer svar fra Erhvervsstyrelsen</w:t>
            </w:r>
          </w:p>
          <w:p w14:paraId="50CA6364" w14:textId="77777777" w:rsidR="009D7CCD" w:rsidRDefault="009D7CCD" w:rsidP="00BE23D3">
            <w:pPr>
              <w:rPr>
                <w:rFonts w:cstheme="minorHAnsi"/>
                <w:sz w:val="18"/>
                <w:szCs w:val="18"/>
              </w:rPr>
            </w:pPr>
          </w:p>
          <w:p w14:paraId="7F53D6C1" w14:textId="77777777" w:rsidR="009D7CCD" w:rsidRDefault="009D7CCD" w:rsidP="00FA741B">
            <w:pPr>
              <w:rPr>
                <w:rFonts w:cstheme="minorHAnsi"/>
                <w:sz w:val="18"/>
                <w:szCs w:val="18"/>
              </w:rPr>
            </w:pPr>
            <w:r>
              <w:rPr>
                <w:rFonts w:cstheme="minorHAnsi"/>
                <w:sz w:val="18"/>
                <w:szCs w:val="18"/>
              </w:rPr>
              <w:t xml:space="preserve">Ja. </w:t>
            </w:r>
            <w:r w:rsidRPr="00C93D69">
              <w:rPr>
                <w:rFonts w:cstheme="minorHAnsi"/>
                <w:sz w:val="18"/>
                <w:szCs w:val="18"/>
              </w:rPr>
              <w:t>En tilknyttet virksomhed kan også opstå som følge af én eller</w:t>
            </w:r>
            <w:r>
              <w:rPr>
                <w:rFonts w:cstheme="minorHAnsi"/>
                <w:sz w:val="18"/>
                <w:szCs w:val="18"/>
              </w:rPr>
              <w:t xml:space="preserve"> flere fysiske personer, der handler i fællesskab.</w:t>
            </w:r>
          </w:p>
          <w:p w14:paraId="4E62ABBD" w14:textId="77777777" w:rsidR="009D7CCD" w:rsidRDefault="009D7CCD" w:rsidP="00FA741B">
            <w:pPr>
              <w:rPr>
                <w:rFonts w:cstheme="minorHAnsi"/>
                <w:sz w:val="18"/>
                <w:szCs w:val="18"/>
              </w:rPr>
            </w:pPr>
          </w:p>
          <w:p w14:paraId="3A6354CA" w14:textId="77777777" w:rsidR="009D7CCD" w:rsidRPr="00950775" w:rsidRDefault="009D7CCD" w:rsidP="00FA741B">
            <w:pPr>
              <w:rPr>
                <w:rFonts w:cstheme="minorHAnsi"/>
                <w:sz w:val="18"/>
                <w:szCs w:val="18"/>
              </w:rPr>
            </w:pPr>
            <w:r w:rsidRPr="00950775">
              <w:rPr>
                <w:rFonts w:cstheme="minorHAnsi"/>
                <w:sz w:val="18"/>
                <w:szCs w:val="18"/>
              </w:rPr>
              <w:t>Det fremgår af artikel 3, stk. 5 i bilag I i Kommissionens gruppefritagelsesforordning på statsstøtteområdet, at en ”tilknyttet virksomhed” også kan opstå som følge af én eller flere fysiske personer:</w:t>
            </w:r>
          </w:p>
          <w:p w14:paraId="52323E76" w14:textId="40BC3A48" w:rsidR="009D7CCD" w:rsidRDefault="009D7CCD" w:rsidP="00FA741B">
            <w:pPr>
              <w:rPr>
                <w:rFonts w:cstheme="minorHAnsi"/>
                <w:sz w:val="18"/>
                <w:szCs w:val="18"/>
              </w:rPr>
            </w:pPr>
            <w:r w:rsidRPr="00950775">
              <w:rPr>
                <w:rFonts w:cstheme="minorHAnsi"/>
                <w:sz w:val="18"/>
                <w:szCs w:val="18"/>
              </w:rPr>
              <w:t>”Virksomheder, mellem hvilke der via en fysisk person eller en gruppe af fysiske personer, som handler i fællesskab, består en eller flere af disse forbindelser, betragtes også som tilknyttede virksomheder, hvis disse virksomheder udøver deres aktiviteter eller en del af deres aktiviteter på det samme relevante marked eller på tilgrænsende markeder</w:t>
            </w:r>
            <w:r>
              <w:rPr>
                <w:rFonts w:cstheme="minorHAnsi"/>
                <w:sz w:val="18"/>
                <w:szCs w:val="18"/>
              </w:rPr>
              <w:t>.</w:t>
            </w:r>
          </w:p>
        </w:tc>
        <w:tc>
          <w:tcPr>
            <w:tcW w:w="2552" w:type="dxa"/>
          </w:tcPr>
          <w:p w14:paraId="394342E7" w14:textId="77777777" w:rsidR="009D7CCD" w:rsidRDefault="009D7CCD" w:rsidP="00BE23D3">
            <w:pPr>
              <w:rPr>
                <w:rFonts w:cstheme="minorHAnsi"/>
                <w:sz w:val="18"/>
                <w:szCs w:val="18"/>
              </w:rPr>
            </w:pPr>
          </w:p>
          <w:p w14:paraId="63F9A15E" w14:textId="77777777" w:rsidR="009D7CCD" w:rsidRDefault="009D7CCD" w:rsidP="00BE23D3">
            <w:pPr>
              <w:rPr>
                <w:rFonts w:cstheme="minorHAnsi"/>
                <w:sz w:val="18"/>
                <w:szCs w:val="18"/>
              </w:rPr>
            </w:pPr>
          </w:p>
          <w:p w14:paraId="6C9318F8" w14:textId="5CA92EF1" w:rsidR="009D7CCD" w:rsidRDefault="009D7CCD" w:rsidP="00BE23D3">
            <w:pPr>
              <w:rPr>
                <w:rFonts w:cstheme="minorHAnsi"/>
                <w:sz w:val="18"/>
                <w:szCs w:val="18"/>
              </w:rPr>
            </w:pPr>
            <w:r>
              <w:rPr>
                <w:rFonts w:cstheme="minorHAnsi"/>
                <w:sz w:val="18"/>
                <w:szCs w:val="18"/>
              </w:rPr>
              <w:t>Erhvervsstyrelsen</w:t>
            </w:r>
          </w:p>
        </w:tc>
        <w:tc>
          <w:tcPr>
            <w:tcW w:w="1846" w:type="dxa"/>
          </w:tcPr>
          <w:p w14:paraId="3E207B8C" w14:textId="77777777" w:rsidR="009D7CCD" w:rsidRDefault="009D7CCD" w:rsidP="00BE23D3">
            <w:pPr>
              <w:rPr>
                <w:rFonts w:cstheme="minorHAnsi"/>
                <w:sz w:val="18"/>
                <w:szCs w:val="18"/>
              </w:rPr>
            </w:pPr>
            <w:r>
              <w:rPr>
                <w:rFonts w:cstheme="minorHAnsi"/>
                <w:sz w:val="18"/>
                <w:szCs w:val="18"/>
              </w:rPr>
              <w:t>19. november 2021</w:t>
            </w:r>
          </w:p>
          <w:p w14:paraId="029E02B0" w14:textId="77777777" w:rsidR="009D7CCD" w:rsidRDefault="009D7CCD" w:rsidP="00BE23D3">
            <w:pPr>
              <w:rPr>
                <w:rFonts w:cstheme="minorHAnsi"/>
                <w:sz w:val="18"/>
                <w:szCs w:val="18"/>
              </w:rPr>
            </w:pPr>
          </w:p>
          <w:p w14:paraId="6231D5B5" w14:textId="164FCA3F" w:rsidR="009D7CCD" w:rsidRDefault="009D7CCD" w:rsidP="00BE23D3">
            <w:pPr>
              <w:rPr>
                <w:rFonts w:cstheme="minorHAnsi"/>
                <w:sz w:val="18"/>
                <w:szCs w:val="18"/>
              </w:rPr>
            </w:pPr>
            <w:r>
              <w:rPr>
                <w:rFonts w:cstheme="minorHAnsi"/>
                <w:sz w:val="18"/>
                <w:szCs w:val="18"/>
              </w:rPr>
              <w:t>1. december 2021</w:t>
            </w:r>
          </w:p>
        </w:tc>
      </w:tr>
      <w:tr w:rsidR="009D7CCD" w:rsidRPr="000F1DB1" w14:paraId="0D1C68F2" w14:textId="77777777" w:rsidTr="009D7CCD">
        <w:tc>
          <w:tcPr>
            <w:tcW w:w="15163" w:type="dxa"/>
            <w:gridSpan w:val="4"/>
            <w:tcBorders>
              <w:bottom w:val="single" w:sz="4" w:space="0" w:color="auto"/>
            </w:tcBorders>
          </w:tcPr>
          <w:p w14:paraId="4AEC268D" w14:textId="0F88809D" w:rsidR="009D7CCD" w:rsidRPr="000F1DB1" w:rsidRDefault="009D7CCD" w:rsidP="00BE23D3">
            <w:pPr>
              <w:pStyle w:val="Overskrift2"/>
              <w:outlineLvl w:val="1"/>
            </w:pPr>
            <w:bookmarkStart w:id="46" w:name="_Toc99571935"/>
            <w:r>
              <w:t>40</w:t>
            </w:r>
            <w:r w:rsidRPr="00BE784F">
              <w:t xml:space="preserve">. </w:t>
            </w:r>
            <w:r>
              <w:t>Statsstøtteregler: Referenceperioder</w:t>
            </w:r>
            <w:bookmarkEnd w:id="46"/>
          </w:p>
        </w:tc>
      </w:tr>
      <w:tr w:rsidR="009D7CCD" w:rsidRPr="000F1DB1" w14:paraId="49179800" w14:textId="77777777" w:rsidTr="009D7CCD">
        <w:tc>
          <w:tcPr>
            <w:tcW w:w="4390" w:type="dxa"/>
          </w:tcPr>
          <w:p w14:paraId="6D9B3072" w14:textId="77777777" w:rsidR="009D7CCD" w:rsidRPr="00FB10CA" w:rsidRDefault="009D7CCD" w:rsidP="00BE23D3">
            <w:pPr>
              <w:rPr>
                <w:rFonts w:cstheme="minorHAnsi"/>
                <w:sz w:val="18"/>
                <w:szCs w:val="18"/>
              </w:rPr>
            </w:pPr>
            <w:r>
              <w:rPr>
                <w:rFonts w:cstheme="minorHAnsi"/>
                <w:sz w:val="18"/>
                <w:szCs w:val="18"/>
              </w:rPr>
              <w:t xml:space="preserve">Statsstøttereglerne / </w:t>
            </w:r>
            <w:r w:rsidRPr="00FB10CA">
              <w:rPr>
                <w:rFonts w:cstheme="minorHAnsi"/>
                <w:sz w:val="18"/>
                <w:szCs w:val="18"/>
              </w:rPr>
              <w:t>Omsætning for koncernen</w:t>
            </w:r>
            <w:r>
              <w:rPr>
                <w:rFonts w:cstheme="minorHAnsi"/>
                <w:sz w:val="18"/>
                <w:szCs w:val="18"/>
              </w:rPr>
              <w:t xml:space="preserve"> / Referenceperioder </w:t>
            </w:r>
          </w:p>
          <w:p w14:paraId="759E84DD" w14:textId="77777777" w:rsidR="009D7CCD" w:rsidRDefault="009D7CCD" w:rsidP="00BE23D3">
            <w:pPr>
              <w:rPr>
                <w:rFonts w:cstheme="minorHAnsi"/>
                <w:sz w:val="18"/>
                <w:szCs w:val="18"/>
              </w:rPr>
            </w:pPr>
          </w:p>
          <w:p w14:paraId="5D5C1170" w14:textId="77777777" w:rsidR="009D7CCD" w:rsidRDefault="009D7CCD" w:rsidP="00BE23D3">
            <w:pPr>
              <w:rPr>
                <w:rFonts w:cstheme="minorHAnsi"/>
                <w:sz w:val="18"/>
                <w:szCs w:val="18"/>
              </w:rPr>
            </w:pPr>
            <w:r w:rsidRPr="00FB10CA">
              <w:rPr>
                <w:rFonts w:cstheme="minorHAnsi"/>
                <w:sz w:val="18"/>
                <w:szCs w:val="18"/>
              </w:rPr>
              <w:t>Hvordan opgør man omsætningen i referenceperioden og kompensationsperioden for en koncern, hvis de underliggende CVR numre ikke har samme referenceperioder (fx fordi nogle vælger en mere retvisende periode pga. butikkerne ikke var åbnet på tidspunktet for standard-referenceperioderne)?</w:t>
            </w:r>
          </w:p>
          <w:p w14:paraId="55309BD7" w14:textId="77777777" w:rsidR="009D7CCD" w:rsidRPr="0075132A" w:rsidRDefault="009D7CCD" w:rsidP="00BE23D3">
            <w:pPr>
              <w:rPr>
                <w:rFonts w:cstheme="minorHAnsi"/>
                <w:sz w:val="18"/>
                <w:szCs w:val="18"/>
              </w:rPr>
            </w:pPr>
          </w:p>
        </w:tc>
        <w:tc>
          <w:tcPr>
            <w:tcW w:w="6375" w:type="dxa"/>
          </w:tcPr>
          <w:p w14:paraId="66E68680" w14:textId="77777777" w:rsidR="009D7CCD" w:rsidRDefault="009D7CCD" w:rsidP="00BE23D3">
            <w:pPr>
              <w:rPr>
                <w:rFonts w:cstheme="minorHAnsi"/>
                <w:sz w:val="18"/>
                <w:szCs w:val="18"/>
              </w:rPr>
            </w:pPr>
            <w:r>
              <w:rPr>
                <w:rFonts w:cstheme="minorHAnsi"/>
                <w:sz w:val="18"/>
                <w:szCs w:val="18"/>
              </w:rPr>
              <w:t>Afventer svar fra Erhvervsstyrelsen</w:t>
            </w:r>
          </w:p>
          <w:p w14:paraId="2F32BE40" w14:textId="77777777" w:rsidR="009D7CCD" w:rsidRDefault="009D7CCD" w:rsidP="00BE23D3">
            <w:pPr>
              <w:rPr>
                <w:rFonts w:cstheme="minorHAnsi"/>
                <w:sz w:val="18"/>
                <w:szCs w:val="18"/>
              </w:rPr>
            </w:pPr>
          </w:p>
          <w:p w14:paraId="44D77433" w14:textId="7173BBB4" w:rsidR="009D7CCD" w:rsidRDefault="009D7CCD" w:rsidP="00BE23D3">
            <w:pPr>
              <w:rPr>
                <w:rFonts w:cstheme="minorHAnsi"/>
                <w:sz w:val="18"/>
                <w:szCs w:val="18"/>
              </w:rPr>
            </w:pPr>
            <w:r>
              <w:rPr>
                <w:rFonts w:cstheme="minorHAnsi"/>
                <w:sz w:val="18"/>
                <w:szCs w:val="18"/>
              </w:rPr>
              <w:t>Spørgsmålet er trukket tilbage</w:t>
            </w:r>
          </w:p>
        </w:tc>
        <w:tc>
          <w:tcPr>
            <w:tcW w:w="2552" w:type="dxa"/>
          </w:tcPr>
          <w:p w14:paraId="6CEE760B" w14:textId="77777777" w:rsidR="009D7CCD" w:rsidRDefault="009D7CCD" w:rsidP="00BE23D3">
            <w:pPr>
              <w:rPr>
                <w:rFonts w:cstheme="minorHAnsi"/>
                <w:sz w:val="18"/>
                <w:szCs w:val="18"/>
              </w:rPr>
            </w:pPr>
          </w:p>
          <w:p w14:paraId="3572A32E" w14:textId="77777777" w:rsidR="009D7CCD" w:rsidRDefault="009D7CCD" w:rsidP="00BE23D3">
            <w:pPr>
              <w:rPr>
                <w:rFonts w:cstheme="minorHAnsi"/>
                <w:sz w:val="18"/>
                <w:szCs w:val="18"/>
              </w:rPr>
            </w:pPr>
          </w:p>
          <w:p w14:paraId="1891B45A" w14:textId="3EE3047B" w:rsidR="009D7CCD" w:rsidRDefault="009D7CCD" w:rsidP="00BE23D3">
            <w:pPr>
              <w:rPr>
                <w:rFonts w:cstheme="minorHAnsi"/>
                <w:sz w:val="18"/>
                <w:szCs w:val="18"/>
              </w:rPr>
            </w:pPr>
            <w:r>
              <w:rPr>
                <w:rFonts w:cstheme="minorHAnsi"/>
                <w:sz w:val="18"/>
                <w:szCs w:val="18"/>
              </w:rPr>
              <w:t>FSR – danske revisorer</w:t>
            </w:r>
          </w:p>
        </w:tc>
        <w:tc>
          <w:tcPr>
            <w:tcW w:w="1846" w:type="dxa"/>
          </w:tcPr>
          <w:p w14:paraId="1182854B" w14:textId="77777777" w:rsidR="009D7CCD" w:rsidRDefault="009D7CCD" w:rsidP="00BE23D3">
            <w:pPr>
              <w:rPr>
                <w:rFonts w:cstheme="minorHAnsi"/>
                <w:sz w:val="18"/>
                <w:szCs w:val="18"/>
              </w:rPr>
            </w:pPr>
            <w:r>
              <w:rPr>
                <w:rFonts w:cstheme="minorHAnsi"/>
                <w:sz w:val="18"/>
                <w:szCs w:val="18"/>
              </w:rPr>
              <w:t>4. august 2021</w:t>
            </w:r>
          </w:p>
          <w:p w14:paraId="57F23EB2" w14:textId="77777777" w:rsidR="009D7CCD" w:rsidRDefault="009D7CCD" w:rsidP="00BE23D3">
            <w:pPr>
              <w:rPr>
                <w:rFonts w:cstheme="minorHAnsi"/>
                <w:sz w:val="18"/>
                <w:szCs w:val="18"/>
              </w:rPr>
            </w:pPr>
          </w:p>
          <w:p w14:paraId="28C0A2C9" w14:textId="6634966F" w:rsidR="009D7CCD" w:rsidRDefault="009D7CCD" w:rsidP="00BE23D3">
            <w:pPr>
              <w:rPr>
                <w:rFonts w:cstheme="minorHAnsi"/>
                <w:sz w:val="18"/>
                <w:szCs w:val="18"/>
              </w:rPr>
            </w:pPr>
            <w:r>
              <w:rPr>
                <w:rFonts w:cstheme="minorHAnsi"/>
                <w:sz w:val="18"/>
                <w:szCs w:val="18"/>
              </w:rPr>
              <w:t>17. november 2021</w:t>
            </w:r>
          </w:p>
        </w:tc>
      </w:tr>
      <w:tr w:rsidR="009D7CCD" w:rsidRPr="000F1DB1" w14:paraId="75DE4B23" w14:textId="702DF0D3" w:rsidTr="009D7CCD">
        <w:tc>
          <w:tcPr>
            <w:tcW w:w="15163" w:type="dxa"/>
            <w:gridSpan w:val="4"/>
            <w:tcBorders>
              <w:bottom w:val="single" w:sz="4" w:space="0" w:color="auto"/>
            </w:tcBorders>
          </w:tcPr>
          <w:p w14:paraId="75ED48EF" w14:textId="5610395B" w:rsidR="009D7CCD" w:rsidRPr="000F1DB1" w:rsidRDefault="009D7CCD" w:rsidP="00BE23D3">
            <w:pPr>
              <w:pStyle w:val="Overskrift2"/>
              <w:outlineLvl w:val="1"/>
            </w:pPr>
            <w:bookmarkStart w:id="47" w:name="_Toc99571936"/>
            <w:r>
              <w:t>41</w:t>
            </w:r>
            <w:r w:rsidRPr="00BE784F">
              <w:t xml:space="preserve">. </w:t>
            </w:r>
            <w:r>
              <w:t>Ansøgningsfrist, genansøgning: BEK 574/2020, BEK 27/2021</w:t>
            </w:r>
            <w:bookmarkEnd w:id="47"/>
          </w:p>
        </w:tc>
      </w:tr>
      <w:tr w:rsidR="009D7CCD" w:rsidRPr="000F1DB1" w14:paraId="766CD650" w14:textId="77777777" w:rsidTr="009D7CCD">
        <w:tc>
          <w:tcPr>
            <w:tcW w:w="4390" w:type="dxa"/>
            <w:tcBorders>
              <w:top w:val="single" w:sz="4" w:space="0" w:color="auto"/>
            </w:tcBorders>
          </w:tcPr>
          <w:p w14:paraId="4866B1F9" w14:textId="77777777" w:rsidR="009D7CCD" w:rsidRPr="001D7CF5" w:rsidRDefault="009D7CCD" w:rsidP="00BE23D3">
            <w:pPr>
              <w:rPr>
                <w:rFonts w:cstheme="minorHAnsi"/>
                <w:sz w:val="18"/>
                <w:szCs w:val="18"/>
              </w:rPr>
            </w:pPr>
            <w:r w:rsidRPr="001D7CF5">
              <w:rPr>
                <w:rFonts w:cstheme="minorHAnsi"/>
                <w:sz w:val="18"/>
                <w:szCs w:val="18"/>
              </w:rPr>
              <w:t>Pt. kan en virksomhed kun have én ansøgning pr. blanket. Det kan give flaskehals, hvis virksomheden har behov for at sende flere ansøgninger for forskellige kompensationsperioder, hvor ansøgningerne skal udarbejdes i samme blanket.</w:t>
            </w:r>
          </w:p>
          <w:p w14:paraId="26C6817D" w14:textId="77777777" w:rsidR="009D7CCD" w:rsidRPr="001D7CF5" w:rsidRDefault="009D7CCD" w:rsidP="00BE23D3">
            <w:pPr>
              <w:rPr>
                <w:rFonts w:cstheme="minorHAnsi"/>
                <w:sz w:val="18"/>
                <w:szCs w:val="18"/>
              </w:rPr>
            </w:pPr>
          </w:p>
          <w:p w14:paraId="5AAFC1A3" w14:textId="77777777" w:rsidR="009D7CCD" w:rsidRDefault="009D7CCD" w:rsidP="00BE23D3">
            <w:pPr>
              <w:rPr>
                <w:rFonts w:cstheme="minorHAnsi"/>
                <w:sz w:val="18"/>
                <w:szCs w:val="18"/>
              </w:rPr>
            </w:pPr>
            <w:r w:rsidRPr="001D7CF5">
              <w:rPr>
                <w:rFonts w:cstheme="minorHAnsi"/>
                <w:sz w:val="18"/>
                <w:szCs w:val="18"/>
              </w:rPr>
              <w:t>Hvad skal en virksomhed gøre for at ansøge for flere kompensationsperioder, hvis det ikke er muligt, idet Erhvervsstyrelsen har en igangværende sagsbehandling af en tidligere ansøgning?</w:t>
            </w:r>
          </w:p>
          <w:p w14:paraId="6D5862E9" w14:textId="574DB1ED" w:rsidR="009D7CCD" w:rsidRDefault="009D7CCD" w:rsidP="00BE23D3">
            <w:pPr>
              <w:rPr>
                <w:rFonts w:cstheme="minorHAnsi"/>
                <w:sz w:val="18"/>
                <w:szCs w:val="18"/>
              </w:rPr>
            </w:pPr>
          </w:p>
        </w:tc>
        <w:tc>
          <w:tcPr>
            <w:tcW w:w="6375" w:type="dxa"/>
            <w:tcBorders>
              <w:top w:val="single" w:sz="4" w:space="0" w:color="auto"/>
            </w:tcBorders>
          </w:tcPr>
          <w:p w14:paraId="0A541F2F" w14:textId="77777777" w:rsidR="009D7CCD" w:rsidRDefault="009D7CCD" w:rsidP="00BE23D3">
            <w:pPr>
              <w:rPr>
                <w:rFonts w:cstheme="minorHAnsi"/>
                <w:sz w:val="18"/>
                <w:szCs w:val="18"/>
              </w:rPr>
            </w:pPr>
            <w:r>
              <w:rPr>
                <w:rFonts w:cstheme="minorHAnsi"/>
                <w:sz w:val="18"/>
                <w:szCs w:val="18"/>
              </w:rPr>
              <w:t>Afventer svar fra Erhvervsstyrelsen</w:t>
            </w:r>
          </w:p>
          <w:p w14:paraId="39515A4C" w14:textId="77777777" w:rsidR="009D7CCD" w:rsidRDefault="009D7CCD" w:rsidP="00BE23D3">
            <w:pPr>
              <w:rPr>
                <w:rFonts w:cstheme="minorHAnsi"/>
                <w:sz w:val="18"/>
                <w:szCs w:val="18"/>
              </w:rPr>
            </w:pPr>
          </w:p>
          <w:p w14:paraId="518CE506" w14:textId="77777777" w:rsidR="009D7CCD" w:rsidRDefault="009D7CCD" w:rsidP="00BE23D3">
            <w:pPr>
              <w:rPr>
                <w:rFonts w:cstheme="minorHAnsi"/>
                <w:sz w:val="18"/>
                <w:szCs w:val="18"/>
              </w:rPr>
            </w:pPr>
            <w:r w:rsidRPr="007C59E9">
              <w:rPr>
                <w:rFonts w:cstheme="minorHAnsi"/>
                <w:sz w:val="18"/>
                <w:szCs w:val="18"/>
              </w:rPr>
              <w:t>Hvis vi</w:t>
            </w:r>
            <w:r>
              <w:rPr>
                <w:rFonts w:cstheme="minorHAnsi"/>
                <w:sz w:val="18"/>
                <w:szCs w:val="18"/>
              </w:rPr>
              <w:t>rksomheden ønsker at lave én samlet ansøgning for hele den kompensationsperiode, som blanketten dækker, er det muligt at bede Erhvervsstyrelsen om at annullere en eksisterende ansøgning.</w:t>
            </w:r>
          </w:p>
          <w:p w14:paraId="5FF56D3B" w14:textId="77777777" w:rsidR="009D7CCD" w:rsidRDefault="009D7CCD" w:rsidP="00BE23D3">
            <w:pPr>
              <w:rPr>
                <w:rFonts w:cstheme="minorHAnsi"/>
                <w:sz w:val="18"/>
                <w:szCs w:val="18"/>
              </w:rPr>
            </w:pPr>
          </w:p>
          <w:p w14:paraId="740B7FED" w14:textId="77777777" w:rsidR="009D7CCD" w:rsidRDefault="009D7CCD" w:rsidP="00BE23D3">
            <w:pPr>
              <w:rPr>
                <w:rFonts w:cstheme="minorHAnsi"/>
                <w:sz w:val="18"/>
                <w:szCs w:val="18"/>
              </w:rPr>
            </w:pPr>
            <w:r>
              <w:rPr>
                <w:rFonts w:cstheme="minorHAnsi"/>
                <w:sz w:val="18"/>
                <w:szCs w:val="18"/>
              </w:rPr>
              <w:t>Opfølgende spørgsmål fra FSR – danske revisorer:</w:t>
            </w:r>
          </w:p>
          <w:p w14:paraId="05B3396B" w14:textId="77777777" w:rsidR="009D7CCD" w:rsidRDefault="009D7CCD" w:rsidP="00BE23D3">
            <w:pPr>
              <w:rPr>
                <w:rFonts w:cstheme="minorHAnsi"/>
                <w:sz w:val="18"/>
                <w:szCs w:val="18"/>
              </w:rPr>
            </w:pPr>
          </w:p>
          <w:p w14:paraId="18E1B891" w14:textId="77777777" w:rsidR="009D7CCD" w:rsidRDefault="009D7CCD" w:rsidP="00BE23D3">
            <w:pPr>
              <w:rPr>
                <w:rFonts w:cstheme="minorHAnsi"/>
                <w:sz w:val="18"/>
                <w:szCs w:val="18"/>
              </w:rPr>
            </w:pPr>
            <w:r>
              <w:rPr>
                <w:rFonts w:cstheme="minorHAnsi"/>
                <w:sz w:val="18"/>
                <w:szCs w:val="18"/>
              </w:rPr>
              <w:t>Nogle v</w:t>
            </w:r>
            <w:r w:rsidRPr="000F22A9">
              <w:rPr>
                <w:rFonts w:cstheme="minorHAnsi"/>
                <w:sz w:val="18"/>
                <w:szCs w:val="18"/>
              </w:rPr>
              <w:t>irksomheder fx rejsebureauer bliver i ansøgningssystemet bedt om at opdele deres ansøgning i to perioder henholdsvis 9/7-31/8 og 1/9-31/10. Hvordan skal de gøre det, når der kun kan være en ansøgning pr blanket?</w:t>
            </w:r>
            <w:r>
              <w:rPr>
                <w:rFonts w:cstheme="minorHAnsi"/>
                <w:sz w:val="18"/>
                <w:szCs w:val="18"/>
              </w:rPr>
              <w:t xml:space="preserve"> </w:t>
            </w:r>
          </w:p>
          <w:p w14:paraId="267240D5" w14:textId="77777777" w:rsidR="009D7CCD" w:rsidRDefault="009D7CCD" w:rsidP="00BE23D3">
            <w:pPr>
              <w:rPr>
                <w:rFonts w:cstheme="minorHAnsi"/>
                <w:sz w:val="18"/>
                <w:szCs w:val="18"/>
              </w:rPr>
            </w:pPr>
          </w:p>
          <w:p w14:paraId="3ABFE961" w14:textId="77777777" w:rsidR="009D7CCD" w:rsidRDefault="009D7CCD" w:rsidP="00BE23D3">
            <w:pPr>
              <w:rPr>
                <w:rFonts w:cstheme="minorHAnsi"/>
                <w:sz w:val="18"/>
                <w:szCs w:val="18"/>
              </w:rPr>
            </w:pPr>
            <w:r>
              <w:rPr>
                <w:rFonts w:cstheme="minorHAnsi"/>
                <w:sz w:val="18"/>
                <w:szCs w:val="18"/>
              </w:rPr>
              <w:t>De skal jo ikke annullere den første ansøgning.</w:t>
            </w:r>
          </w:p>
          <w:p w14:paraId="28FDB4BF" w14:textId="77777777" w:rsidR="009D7CCD" w:rsidRDefault="009D7CCD" w:rsidP="00BE23D3">
            <w:pPr>
              <w:rPr>
                <w:rFonts w:cstheme="minorHAnsi"/>
                <w:sz w:val="18"/>
                <w:szCs w:val="18"/>
              </w:rPr>
            </w:pPr>
          </w:p>
          <w:p w14:paraId="26336949" w14:textId="77777777" w:rsidR="009D7CCD" w:rsidRDefault="009D7CCD" w:rsidP="00BE23D3">
            <w:pPr>
              <w:rPr>
                <w:rFonts w:cstheme="minorHAnsi"/>
                <w:sz w:val="18"/>
                <w:szCs w:val="18"/>
              </w:rPr>
            </w:pPr>
            <w:r>
              <w:rPr>
                <w:rFonts w:cstheme="minorHAnsi"/>
                <w:sz w:val="18"/>
                <w:szCs w:val="18"/>
              </w:rPr>
              <w:t>Svar fra Erhvervsstyrelsen:</w:t>
            </w:r>
          </w:p>
          <w:p w14:paraId="3FF763A3" w14:textId="77777777" w:rsidR="009D7CCD" w:rsidRDefault="009D7CCD" w:rsidP="00BE23D3">
            <w:pPr>
              <w:rPr>
                <w:rFonts w:cstheme="minorHAnsi"/>
                <w:sz w:val="18"/>
                <w:szCs w:val="18"/>
              </w:rPr>
            </w:pPr>
          </w:p>
          <w:p w14:paraId="72D76A3F" w14:textId="4B3E12E2" w:rsidR="009D7CCD" w:rsidRDefault="009D7CCD" w:rsidP="00BE23D3">
            <w:pPr>
              <w:rPr>
                <w:rFonts w:cstheme="minorHAnsi"/>
                <w:sz w:val="18"/>
                <w:szCs w:val="18"/>
              </w:rPr>
            </w:pPr>
            <w:r w:rsidRPr="00FD6820">
              <w:rPr>
                <w:rFonts w:cstheme="minorHAnsi"/>
                <w:sz w:val="18"/>
                <w:szCs w:val="18"/>
              </w:rPr>
              <w:t>Når virksomhederne skal opdele deres ansøgninger i to perioder (på kompensationsordningen 9. juli til 31. oktober 2020) kan der kun indgives en ansøgning ad gangen. Når den første ansøgning er færdigbehandlet, kan virksomheden indgive ansøgning for den resterende del af perioden.</w:t>
            </w:r>
          </w:p>
        </w:tc>
        <w:tc>
          <w:tcPr>
            <w:tcW w:w="2552" w:type="dxa"/>
            <w:tcBorders>
              <w:top w:val="single" w:sz="4" w:space="0" w:color="auto"/>
            </w:tcBorders>
          </w:tcPr>
          <w:p w14:paraId="61D0FCC0" w14:textId="77777777" w:rsidR="009D7CCD" w:rsidRDefault="009D7CCD" w:rsidP="00BE23D3">
            <w:pPr>
              <w:rPr>
                <w:rFonts w:cstheme="minorHAnsi"/>
                <w:sz w:val="18"/>
                <w:szCs w:val="18"/>
              </w:rPr>
            </w:pPr>
          </w:p>
          <w:p w14:paraId="461D0211" w14:textId="77777777" w:rsidR="009D7CCD" w:rsidRDefault="009D7CCD" w:rsidP="00BE23D3">
            <w:pPr>
              <w:rPr>
                <w:rFonts w:cstheme="minorHAnsi"/>
                <w:sz w:val="18"/>
                <w:szCs w:val="18"/>
              </w:rPr>
            </w:pPr>
          </w:p>
          <w:p w14:paraId="3DE180DE" w14:textId="77777777" w:rsidR="009D7CCD" w:rsidRDefault="009D7CCD" w:rsidP="00BE23D3">
            <w:pPr>
              <w:rPr>
                <w:rFonts w:cstheme="minorHAnsi"/>
                <w:sz w:val="18"/>
                <w:szCs w:val="18"/>
              </w:rPr>
            </w:pPr>
            <w:r>
              <w:rPr>
                <w:rFonts w:cstheme="minorHAnsi"/>
                <w:sz w:val="18"/>
                <w:szCs w:val="18"/>
              </w:rPr>
              <w:t>Erhvervsstyrelsen</w:t>
            </w:r>
          </w:p>
          <w:p w14:paraId="641E7BE0" w14:textId="77777777" w:rsidR="009D7CCD" w:rsidRDefault="009D7CCD" w:rsidP="00BE23D3">
            <w:pPr>
              <w:rPr>
                <w:rFonts w:cstheme="minorHAnsi"/>
                <w:sz w:val="18"/>
                <w:szCs w:val="18"/>
              </w:rPr>
            </w:pPr>
          </w:p>
          <w:p w14:paraId="4240AE41" w14:textId="77777777" w:rsidR="009D7CCD" w:rsidRDefault="009D7CCD" w:rsidP="00BE23D3">
            <w:pPr>
              <w:rPr>
                <w:rFonts w:cstheme="minorHAnsi"/>
                <w:sz w:val="18"/>
                <w:szCs w:val="18"/>
              </w:rPr>
            </w:pPr>
          </w:p>
          <w:p w14:paraId="6343C08D" w14:textId="77777777" w:rsidR="009D7CCD" w:rsidRDefault="009D7CCD" w:rsidP="00BE23D3">
            <w:pPr>
              <w:rPr>
                <w:rFonts w:cstheme="minorHAnsi"/>
                <w:sz w:val="18"/>
                <w:szCs w:val="18"/>
              </w:rPr>
            </w:pPr>
          </w:p>
          <w:p w14:paraId="40875EA5" w14:textId="77777777" w:rsidR="009D7CCD" w:rsidRDefault="009D7CCD" w:rsidP="00BE23D3">
            <w:pPr>
              <w:rPr>
                <w:rFonts w:cstheme="minorHAnsi"/>
                <w:sz w:val="18"/>
                <w:szCs w:val="18"/>
              </w:rPr>
            </w:pPr>
            <w:r>
              <w:rPr>
                <w:rFonts w:cstheme="minorHAnsi"/>
                <w:sz w:val="18"/>
                <w:szCs w:val="18"/>
              </w:rPr>
              <w:t>FSR – danske revisorer</w:t>
            </w:r>
          </w:p>
          <w:p w14:paraId="46A5B299" w14:textId="77777777" w:rsidR="009D7CCD" w:rsidRDefault="009D7CCD" w:rsidP="00BE23D3">
            <w:pPr>
              <w:rPr>
                <w:rFonts w:cstheme="minorHAnsi"/>
                <w:sz w:val="18"/>
                <w:szCs w:val="18"/>
              </w:rPr>
            </w:pPr>
          </w:p>
          <w:p w14:paraId="61206E4B" w14:textId="77777777" w:rsidR="009D7CCD" w:rsidRDefault="009D7CCD" w:rsidP="00BE23D3">
            <w:pPr>
              <w:rPr>
                <w:rFonts w:cstheme="minorHAnsi"/>
                <w:sz w:val="18"/>
                <w:szCs w:val="18"/>
              </w:rPr>
            </w:pPr>
          </w:p>
          <w:p w14:paraId="4DAFE21A" w14:textId="77777777" w:rsidR="009D7CCD" w:rsidRDefault="009D7CCD" w:rsidP="00BE23D3">
            <w:pPr>
              <w:rPr>
                <w:rFonts w:cstheme="minorHAnsi"/>
                <w:sz w:val="18"/>
                <w:szCs w:val="18"/>
              </w:rPr>
            </w:pPr>
          </w:p>
          <w:p w14:paraId="62F27D45" w14:textId="77777777" w:rsidR="009D7CCD" w:rsidRDefault="009D7CCD" w:rsidP="00BE23D3">
            <w:pPr>
              <w:rPr>
                <w:rFonts w:cstheme="minorHAnsi"/>
                <w:sz w:val="18"/>
                <w:szCs w:val="18"/>
              </w:rPr>
            </w:pPr>
          </w:p>
          <w:p w14:paraId="5DA2A85D" w14:textId="77777777" w:rsidR="009D7CCD" w:rsidRDefault="009D7CCD" w:rsidP="00BE23D3">
            <w:pPr>
              <w:rPr>
                <w:rFonts w:cstheme="minorHAnsi"/>
                <w:sz w:val="18"/>
                <w:szCs w:val="18"/>
              </w:rPr>
            </w:pPr>
          </w:p>
          <w:p w14:paraId="6547C12F" w14:textId="77777777" w:rsidR="009D7CCD" w:rsidRDefault="009D7CCD" w:rsidP="00BE23D3">
            <w:pPr>
              <w:rPr>
                <w:rFonts w:cstheme="minorHAnsi"/>
                <w:sz w:val="18"/>
                <w:szCs w:val="18"/>
              </w:rPr>
            </w:pPr>
          </w:p>
          <w:p w14:paraId="67AA0AEA" w14:textId="77777777" w:rsidR="009D7CCD" w:rsidRDefault="009D7CCD" w:rsidP="00BE23D3">
            <w:pPr>
              <w:rPr>
                <w:rFonts w:cstheme="minorHAnsi"/>
                <w:sz w:val="18"/>
                <w:szCs w:val="18"/>
              </w:rPr>
            </w:pPr>
          </w:p>
          <w:p w14:paraId="4D13D86A" w14:textId="42DF29E6"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7AEEEB4F" w14:textId="77777777" w:rsidR="009D7CCD" w:rsidRDefault="009D7CCD" w:rsidP="00BE23D3">
            <w:pPr>
              <w:rPr>
                <w:rFonts w:cstheme="minorHAnsi"/>
                <w:sz w:val="18"/>
                <w:szCs w:val="18"/>
              </w:rPr>
            </w:pPr>
            <w:r>
              <w:rPr>
                <w:rFonts w:cstheme="minorHAnsi"/>
                <w:sz w:val="18"/>
                <w:szCs w:val="18"/>
              </w:rPr>
              <w:t>18. marts 2021</w:t>
            </w:r>
          </w:p>
          <w:p w14:paraId="5ECCEABC" w14:textId="77777777" w:rsidR="009D7CCD" w:rsidRDefault="009D7CCD" w:rsidP="00BE23D3">
            <w:pPr>
              <w:rPr>
                <w:rFonts w:cstheme="minorHAnsi"/>
                <w:sz w:val="18"/>
                <w:szCs w:val="18"/>
              </w:rPr>
            </w:pPr>
          </w:p>
          <w:p w14:paraId="45AC53E0" w14:textId="77777777" w:rsidR="009D7CCD" w:rsidRDefault="009D7CCD" w:rsidP="00BE23D3">
            <w:pPr>
              <w:rPr>
                <w:rFonts w:cstheme="minorHAnsi"/>
                <w:sz w:val="18"/>
                <w:szCs w:val="18"/>
              </w:rPr>
            </w:pPr>
            <w:r>
              <w:rPr>
                <w:rFonts w:cstheme="minorHAnsi"/>
                <w:sz w:val="18"/>
                <w:szCs w:val="18"/>
              </w:rPr>
              <w:t>8. april 2021</w:t>
            </w:r>
          </w:p>
          <w:p w14:paraId="3C001BC7" w14:textId="77777777" w:rsidR="009D7CCD" w:rsidRDefault="009D7CCD" w:rsidP="00BE23D3">
            <w:pPr>
              <w:rPr>
                <w:rFonts w:cstheme="minorHAnsi"/>
                <w:sz w:val="18"/>
                <w:szCs w:val="18"/>
              </w:rPr>
            </w:pPr>
          </w:p>
          <w:p w14:paraId="25214D63" w14:textId="77777777" w:rsidR="009D7CCD" w:rsidRDefault="009D7CCD" w:rsidP="00BE23D3">
            <w:pPr>
              <w:rPr>
                <w:rFonts w:cstheme="minorHAnsi"/>
                <w:sz w:val="18"/>
                <w:szCs w:val="18"/>
              </w:rPr>
            </w:pPr>
          </w:p>
          <w:p w14:paraId="3C4A6584" w14:textId="77777777" w:rsidR="009D7CCD" w:rsidRDefault="009D7CCD" w:rsidP="00BE23D3">
            <w:pPr>
              <w:rPr>
                <w:rFonts w:cstheme="minorHAnsi"/>
                <w:sz w:val="18"/>
                <w:szCs w:val="18"/>
              </w:rPr>
            </w:pPr>
          </w:p>
          <w:p w14:paraId="5B2D6E18" w14:textId="77777777" w:rsidR="009D7CCD" w:rsidRDefault="009D7CCD" w:rsidP="00BE23D3">
            <w:pPr>
              <w:rPr>
                <w:rFonts w:cstheme="minorHAnsi"/>
                <w:sz w:val="18"/>
                <w:szCs w:val="18"/>
              </w:rPr>
            </w:pPr>
            <w:r>
              <w:rPr>
                <w:rFonts w:cstheme="minorHAnsi"/>
                <w:sz w:val="18"/>
                <w:szCs w:val="18"/>
              </w:rPr>
              <w:t>12. april 2021</w:t>
            </w:r>
          </w:p>
          <w:p w14:paraId="16758A44" w14:textId="77777777" w:rsidR="009D7CCD" w:rsidRDefault="009D7CCD" w:rsidP="00BE23D3">
            <w:pPr>
              <w:rPr>
                <w:rFonts w:cstheme="minorHAnsi"/>
                <w:sz w:val="18"/>
                <w:szCs w:val="18"/>
              </w:rPr>
            </w:pPr>
          </w:p>
          <w:p w14:paraId="3AE2FC4B" w14:textId="77777777" w:rsidR="009D7CCD" w:rsidRDefault="009D7CCD" w:rsidP="00BE23D3">
            <w:pPr>
              <w:rPr>
                <w:rFonts w:cstheme="minorHAnsi"/>
                <w:sz w:val="18"/>
                <w:szCs w:val="18"/>
              </w:rPr>
            </w:pPr>
          </w:p>
          <w:p w14:paraId="58B2695B" w14:textId="77777777" w:rsidR="009D7CCD" w:rsidRDefault="009D7CCD" w:rsidP="00BE23D3">
            <w:pPr>
              <w:rPr>
                <w:rFonts w:cstheme="minorHAnsi"/>
                <w:sz w:val="18"/>
                <w:szCs w:val="18"/>
              </w:rPr>
            </w:pPr>
          </w:p>
          <w:p w14:paraId="15D27A97" w14:textId="77777777" w:rsidR="009D7CCD" w:rsidRDefault="009D7CCD" w:rsidP="00BE23D3">
            <w:pPr>
              <w:rPr>
                <w:rFonts w:cstheme="minorHAnsi"/>
                <w:sz w:val="18"/>
                <w:szCs w:val="18"/>
              </w:rPr>
            </w:pPr>
          </w:p>
          <w:p w14:paraId="43924757" w14:textId="77777777" w:rsidR="009D7CCD" w:rsidRDefault="009D7CCD" w:rsidP="00BE23D3">
            <w:pPr>
              <w:rPr>
                <w:rFonts w:cstheme="minorHAnsi"/>
                <w:sz w:val="18"/>
                <w:szCs w:val="18"/>
              </w:rPr>
            </w:pPr>
          </w:p>
          <w:p w14:paraId="529E4483" w14:textId="77777777" w:rsidR="009D7CCD" w:rsidRDefault="009D7CCD" w:rsidP="00BE23D3">
            <w:pPr>
              <w:rPr>
                <w:rFonts w:cstheme="minorHAnsi"/>
                <w:sz w:val="18"/>
                <w:szCs w:val="18"/>
              </w:rPr>
            </w:pPr>
          </w:p>
          <w:p w14:paraId="3DF63A5A" w14:textId="77777777" w:rsidR="009D7CCD" w:rsidRDefault="009D7CCD" w:rsidP="00BE23D3">
            <w:pPr>
              <w:rPr>
                <w:rFonts w:cstheme="minorHAnsi"/>
                <w:sz w:val="18"/>
                <w:szCs w:val="18"/>
              </w:rPr>
            </w:pPr>
          </w:p>
          <w:p w14:paraId="0D623925" w14:textId="65C42B51" w:rsidR="009D7CCD" w:rsidRDefault="009D7CCD" w:rsidP="00BE23D3">
            <w:pPr>
              <w:rPr>
                <w:rFonts w:cstheme="minorHAnsi"/>
                <w:sz w:val="18"/>
                <w:szCs w:val="18"/>
              </w:rPr>
            </w:pPr>
            <w:r>
              <w:rPr>
                <w:rFonts w:cstheme="minorHAnsi"/>
                <w:sz w:val="18"/>
                <w:szCs w:val="18"/>
              </w:rPr>
              <w:t>10. maj 2021</w:t>
            </w:r>
          </w:p>
        </w:tc>
      </w:tr>
      <w:tr w:rsidR="009D7CCD" w:rsidRPr="000F1DB1" w14:paraId="30B3A75A" w14:textId="77777777" w:rsidTr="009D7CCD">
        <w:tc>
          <w:tcPr>
            <w:tcW w:w="4390" w:type="dxa"/>
            <w:tcBorders>
              <w:top w:val="single" w:sz="4" w:space="0" w:color="auto"/>
            </w:tcBorders>
          </w:tcPr>
          <w:p w14:paraId="1D4D226F" w14:textId="0463A3E6" w:rsidR="009D7CCD" w:rsidRPr="00A11392" w:rsidRDefault="009D7CCD" w:rsidP="00BE23D3">
            <w:pPr>
              <w:rPr>
                <w:rFonts w:cstheme="minorHAnsi"/>
                <w:sz w:val="18"/>
                <w:szCs w:val="18"/>
              </w:rPr>
            </w:pPr>
            <w:r w:rsidRPr="00A11392">
              <w:rPr>
                <w:rFonts w:cstheme="minorHAnsi"/>
                <w:sz w:val="18"/>
                <w:szCs w:val="18"/>
              </w:rPr>
              <w:t xml:space="preserve">En virksomhed har oplevet at skulle dokumentere en stigning i omkostningsniveauet fra de realiserede til de forventede faste omkostninger, der søges kompensation for, hvor stigningen var under 10 pct. </w:t>
            </w:r>
          </w:p>
          <w:p w14:paraId="332EB8F1" w14:textId="77777777" w:rsidR="009D7CCD" w:rsidRPr="00A11392" w:rsidRDefault="009D7CCD" w:rsidP="00BE23D3">
            <w:pPr>
              <w:rPr>
                <w:rFonts w:cstheme="minorHAnsi"/>
                <w:sz w:val="18"/>
                <w:szCs w:val="18"/>
              </w:rPr>
            </w:pPr>
          </w:p>
          <w:p w14:paraId="2279CD5E" w14:textId="77777777" w:rsidR="009D7CCD" w:rsidRPr="00A11392" w:rsidRDefault="009D7CCD" w:rsidP="00BE23D3">
            <w:pPr>
              <w:rPr>
                <w:rFonts w:cstheme="minorHAnsi"/>
                <w:sz w:val="18"/>
                <w:szCs w:val="18"/>
              </w:rPr>
            </w:pPr>
            <w:r w:rsidRPr="00A11392">
              <w:rPr>
                <w:rFonts w:cstheme="minorHAnsi"/>
                <w:sz w:val="18"/>
                <w:szCs w:val="18"/>
              </w:rPr>
              <w:t>Jf. Vejledning om ansøgning til den midlertidige kompensationsordning for virksomheders faste omkostninger dateret d. 21. april 2020 pkt. 2, nr. 3 skal virksomheden give en begrundelse, hvis virksomhedens forventede faste omkostninger,  afviger med mere end 10 pct. fra virksomhedens realiserede faste omkostninger.</w:t>
            </w:r>
          </w:p>
          <w:p w14:paraId="35C8647E" w14:textId="77777777" w:rsidR="009D7CCD" w:rsidRPr="00A11392" w:rsidRDefault="009D7CCD" w:rsidP="00BE23D3">
            <w:pPr>
              <w:rPr>
                <w:rFonts w:cstheme="minorHAnsi"/>
                <w:sz w:val="18"/>
                <w:szCs w:val="18"/>
              </w:rPr>
            </w:pPr>
          </w:p>
          <w:p w14:paraId="6616F395" w14:textId="63C40B57" w:rsidR="009D7CCD" w:rsidRPr="00BE784F" w:rsidRDefault="009D7CCD" w:rsidP="00BE23D3">
            <w:pPr>
              <w:rPr>
                <w:rFonts w:cstheme="minorHAnsi"/>
                <w:sz w:val="18"/>
                <w:szCs w:val="18"/>
              </w:rPr>
            </w:pPr>
            <w:r w:rsidRPr="00A11392">
              <w:rPr>
                <w:rFonts w:cstheme="minorHAnsi"/>
                <w:sz w:val="18"/>
                <w:szCs w:val="18"/>
              </w:rPr>
              <w:t>Er det korrekt at virksomheden skal dokumentere sådanne afvigelser ved ansøgningen også set i lyset af at den samlede afvigelse (stigning) i de forventede faste omkostninger kun ligger én pct. højere end de realiserede omkostninger.</w:t>
            </w:r>
          </w:p>
        </w:tc>
        <w:tc>
          <w:tcPr>
            <w:tcW w:w="6375" w:type="dxa"/>
            <w:tcBorders>
              <w:top w:val="single" w:sz="4" w:space="0" w:color="auto"/>
            </w:tcBorders>
          </w:tcPr>
          <w:p w14:paraId="0E062D3E" w14:textId="77777777" w:rsidR="009D7CCD" w:rsidRDefault="009D7CCD" w:rsidP="00BE23D3">
            <w:pPr>
              <w:rPr>
                <w:rFonts w:cstheme="minorHAnsi"/>
                <w:sz w:val="18"/>
                <w:szCs w:val="18"/>
              </w:rPr>
            </w:pPr>
            <w:r>
              <w:rPr>
                <w:rFonts w:cstheme="minorHAnsi"/>
                <w:sz w:val="18"/>
                <w:szCs w:val="18"/>
              </w:rPr>
              <w:t>Afventer svar fra Erhvervsstyrelsen</w:t>
            </w:r>
          </w:p>
          <w:p w14:paraId="5A0A1598" w14:textId="77777777" w:rsidR="009D7CCD" w:rsidRDefault="009D7CCD" w:rsidP="00BE23D3">
            <w:pPr>
              <w:rPr>
                <w:rFonts w:cstheme="minorHAnsi"/>
                <w:sz w:val="18"/>
                <w:szCs w:val="18"/>
              </w:rPr>
            </w:pPr>
          </w:p>
          <w:p w14:paraId="1C77AB72" w14:textId="77777777" w:rsidR="009D7CCD" w:rsidRPr="007B2476" w:rsidRDefault="009D7CCD" w:rsidP="00BE23D3">
            <w:pPr>
              <w:rPr>
                <w:rFonts w:cstheme="minorHAnsi"/>
                <w:sz w:val="18"/>
                <w:szCs w:val="18"/>
              </w:rPr>
            </w:pPr>
            <w:r w:rsidRPr="007B2476">
              <w:rPr>
                <w:rFonts w:cstheme="minorHAnsi"/>
                <w:sz w:val="18"/>
                <w:szCs w:val="18"/>
              </w:rPr>
              <w:t xml:space="preserve">Mindre afvigelser skal altid dokumenteres, men kravet om dokumentation vil tilsvarende være mindre.  </w:t>
            </w:r>
          </w:p>
          <w:p w14:paraId="35F8F694" w14:textId="77777777" w:rsidR="009D7CCD" w:rsidRPr="007B2476" w:rsidRDefault="009D7CCD" w:rsidP="00BE23D3">
            <w:pPr>
              <w:rPr>
                <w:rFonts w:cstheme="minorHAnsi"/>
                <w:sz w:val="18"/>
                <w:szCs w:val="18"/>
              </w:rPr>
            </w:pPr>
          </w:p>
          <w:p w14:paraId="2B184E27" w14:textId="77777777" w:rsidR="009D7CCD" w:rsidRPr="007B2476" w:rsidRDefault="009D7CCD" w:rsidP="00BE23D3">
            <w:pPr>
              <w:rPr>
                <w:rFonts w:cstheme="minorHAnsi"/>
                <w:sz w:val="18"/>
                <w:szCs w:val="18"/>
              </w:rPr>
            </w:pPr>
            <w:r w:rsidRPr="007B2476">
              <w:rPr>
                <w:rFonts w:cstheme="minorHAnsi"/>
                <w:sz w:val="18"/>
                <w:szCs w:val="18"/>
              </w:rPr>
              <w:t>Baggrund:</w:t>
            </w:r>
          </w:p>
          <w:p w14:paraId="5E7B0575" w14:textId="77777777" w:rsidR="009D7CCD" w:rsidRPr="007B2476" w:rsidRDefault="009D7CCD" w:rsidP="00BE23D3">
            <w:pPr>
              <w:rPr>
                <w:rFonts w:cstheme="minorHAnsi"/>
                <w:sz w:val="18"/>
                <w:szCs w:val="18"/>
              </w:rPr>
            </w:pPr>
          </w:p>
          <w:p w14:paraId="198B787E" w14:textId="308D4ACC" w:rsidR="009D7CCD" w:rsidRPr="00BE784F" w:rsidRDefault="009D7CCD" w:rsidP="00BE23D3">
            <w:pPr>
              <w:rPr>
                <w:rFonts w:cstheme="minorHAnsi"/>
                <w:sz w:val="18"/>
                <w:szCs w:val="18"/>
              </w:rPr>
            </w:pPr>
            <w:r w:rsidRPr="007B2476">
              <w:rPr>
                <w:rFonts w:cstheme="minorHAnsi"/>
                <w:sz w:val="18"/>
                <w:szCs w:val="18"/>
              </w:rPr>
              <w:t>Jf. §8, stk. 1 afsnit 5 i bekendtgørelse nr. 574 af 5. maj 2020 skal virksomheden begrunde, hvis virksomhedens forventede faste omkostninger i kompensationsperioden afviger med mere end 10 pct. fra virksomhedens realiserede faste omkostninger for perioden fra og med den 1. december 2019 til og med den 29. februar 2020</w:t>
            </w:r>
          </w:p>
        </w:tc>
        <w:tc>
          <w:tcPr>
            <w:tcW w:w="2552" w:type="dxa"/>
            <w:tcBorders>
              <w:top w:val="single" w:sz="4" w:space="0" w:color="auto"/>
            </w:tcBorders>
          </w:tcPr>
          <w:p w14:paraId="7287F88E" w14:textId="77777777" w:rsidR="009D7CCD" w:rsidRDefault="009D7CCD" w:rsidP="00BE23D3">
            <w:pPr>
              <w:rPr>
                <w:rFonts w:cstheme="minorHAnsi"/>
                <w:sz w:val="18"/>
                <w:szCs w:val="18"/>
              </w:rPr>
            </w:pPr>
            <w:r>
              <w:rPr>
                <w:rFonts w:cstheme="minorHAnsi"/>
                <w:sz w:val="18"/>
                <w:szCs w:val="18"/>
              </w:rPr>
              <w:t>FSR – danske revisorer</w:t>
            </w:r>
          </w:p>
          <w:p w14:paraId="60148764" w14:textId="77777777" w:rsidR="009D7CCD" w:rsidRDefault="009D7CCD" w:rsidP="00BE23D3">
            <w:pPr>
              <w:rPr>
                <w:rFonts w:cstheme="minorHAnsi"/>
                <w:sz w:val="18"/>
                <w:szCs w:val="18"/>
              </w:rPr>
            </w:pPr>
          </w:p>
          <w:p w14:paraId="169A39B1" w14:textId="74411FA3" w:rsidR="009D7CCD" w:rsidRPr="00BE784F"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02F8DE69" w14:textId="77777777" w:rsidR="009D7CCD" w:rsidRDefault="009D7CCD" w:rsidP="00BE23D3">
            <w:pPr>
              <w:rPr>
                <w:rFonts w:cstheme="minorHAnsi"/>
                <w:sz w:val="18"/>
                <w:szCs w:val="18"/>
              </w:rPr>
            </w:pPr>
            <w:r>
              <w:rPr>
                <w:rFonts w:cstheme="minorHAnsi"/>
                <w:sz w:val="18"/>
                <w:szCs w:val="18"/>
              </w:rPr>
              <w:t>1. maj 2020</w:t>
            </w:r>
          </w:p>
          <w:p w14:paraId="6116E83B" w14:textId="77777777" w:rsidR="009D7CCD" w:rsidRDefault="009D7CCD" w:rsidP="00BE23D3">
            <w:pPr>
              <w:rPr>
                <w:rFonts w:cstheme="minorHAnsi"/>
                <w:sz w:val="18"/>
                <w:szCs w:val="18"/>
              </w:rPr>
            </w:pPr>
          </w:p>
          <w:p w14:paraId="35A3EC74" w14:textId="7FA2BBFB" w:rsidR="009D7CCD" w:rsidRPr="00BE784F" w:rsidRDefault="009D7CCD" w:rsidP="00BE23D3">
            <w:pPr>
              <w:rPr>
                <w:rFonts w:cstheme="minorHAnsi"/>
                <w:sz w:val="18"/>
                <w:szCs w:val="18"/>
              </w:rPr>
            </w:pPr>
            <w:r>
              <w:rPr>
                <w:rFonts w:cstheme="minorHAnsi"/>
                <w:sz w:val="18"/>
                <w:szCs w:val="18"/>
              </w:rPr>
              <w:t>15. juni 2020</w:t>
            </w:r>
          </w:p>
        </w:tc>
      </w:tr>
      <w:tr w:rsidR="009D7CCD" w:rsidRPr="000F1DB1" w14:paraId="1F4A2B88" w14:textId="77777777" w:rsidTr="009D7CCD">
        <w:tc>
          <w:tcPr>
            <w:tcW w:w="4390" w:type="dxa"/>
            <w:tcBorders>
              <w:top w:val="single" w:sz="4" w:space="0" w:color="auto"/>
            </w:tcBorders>
          </w:tcPr>
          <w:p w14:paraId="2694D371" w14:textId="77777777" w:rsidR="009D7CCD" w:rsidRDefault="009D7CCD" w:rsidP="00BE23D3">
            <w:pPr>
              <w:rPr>
                <w:rFonts w:cstheme="minorHAnsi"/>
                <w:sz w:val="18"/>
                <w:szCs w:val="18"/>
              </w:rPr>
            </w:pPr>
            <w:r>
              <w:rPr>
                <w:rFonts w:cstheme="minorHAnsi"/>
                <w:sz w:val="18"/>
                <w:szCs w:val="18"/>
              </w:rPr>
              <w:t>En virksomhed er omfattet af tvangslukning og søger om kompensation jf. BEK 27, kapitel 12.</w:t>
            </w:r>
          </w:p>
          <w:p w14:paraId="368052F8" w14:textId="77777777" w:rsidR="009D7CCD" w:rsidRDefault="009D7CCD" w:rsidP="00BE23D3">
            <w:pPr>
              <w:rPr>
                <w:rFonts w:cstheme="minorHAnsi"/>
                <w:sz w:val="18"/>
                <w:szCs w:val="18"/>
              </w:rPr>
            </w:pPr>
          </w:p>
          <w:p w14:paraId="73FBC16B" w14:textId="77777777" w:rsidR="009D7CCD" w:rsidRDefault="009D7CCD" w:rsidP="00BE23D3">
            <w:pPr>
              <w:rPr>
                <w:rFonts w:cstheme="minorHAnsi"/>
                <w:sz w:val="18"/>
                <w:szCs w:val="18"/>
              </w:rPr>
            </w:pPr>
            <w:r>
              <w:rPr>
                <w:rFonts w:cstheme="minorHAnsi"/>
                <w:sz w:val="18"/>
                <w:szCs w:val="18"/>
              </w:rPr>
              <w:t>Virksomheden kan dermed søge om kompensation for perioden 9. december 2020 – 28. februar 2021.</w:t>
            </w:r>
          </w:p>
          <w:p w14:paraId="1C381119" w14:textId="77777777" w:rsidR="009D7CCD" w:rsidRDefault="009D7CCD" w:rsidP="00BE23D3">
            <w:pPr>
              <w:rPr>
                <w:rFonts w:cstheme="minorHAnsi"/>
                <w:sz w:val="18"/>
                <w:szCs w:val="18"/>
              </w:rPr>
            </w:pPr>
          </w:p>
          <w:p w14:paraId="2DF49CDD" w14:textId="77777777" w:rsidR="009D7CCD" w:rsidRDefault="009D7CCD" w:rsidP="00BE23D3">
            <w:pPr>
              <w:rPr>
                <w:rFonts w:cstheme="minorHAnsi"/>
                <w:sz w:val="18"/>
                <w:szCs w:val="18"/>
              </w:rPr>
            </w:pPr>
            <w:r>
              <w:rPr>
                <w:rFonts w:cstheme="minorHAnsi"/>
                <w:sz w:val="18"/>
                <w:szCs w:val="18"/>
              </w:rPr>
              <w:t>Kan virksomheden vælge kun at søge for tvangslukkeperioden eksempelvis fra den 25. december 2020 og ikke for hele kompensationsperioden startende den 9. december 2020?</w:t>
            </w:r>
          </w:p>
          <w:p w14:paraId="3DE1B19F" w14:textId="77777777" w:rsidR="009D7CCD" w:rsidRPr="008529F9" w:rsidRDefault="009D7CCD" w:rsidP="00BE23D3">
            <w:pPr>
              <w:rPr>
                <w:rFonts w:cstheme="minorHAnsi"/>
                <w:sz w:val="18"/>
                <w:szCs w:val="18"/>
              </w:rPr>
            </w:pPr>
          </w:p>
        </w:tc>
        <w:tc>
          <w:tcPr>
            <w:tcW w:w="6375" w:type="dxa"/>
            <w:tcBorders>
              <w:top w:val="single" w:sz="4" w:space="0" w:color="auto"/>
            </w:tcBorders>
          </w:tcPr>
          <w:p w14:paraId="6C546981" w14:textId="77777777" w:rsidR="009D7CCD" w:rsidRDefault="009D7CCD" w:rsidP="00BE23D3">
            <w:pPr>
              <w:rPr>
                <w:rFonts w:cstheme="minorHAnsi"/>
                <w:sz w:val="18"/>
                <w:szCs w:val="18"/>
              </w:rPr>
            </w:pPr>
            <w:r>
              <w:rPr>
                <w:rFonts w:cstheme="minorHAnsi"/>
                <w:sz w:val="18"/>
                <w:szCs w:val="18"/>
              </w:rPr>
              <w:t>Afventer svar fra Erhvervsstyrelsen</w:t>
            </w:r>
          </w:p>
          <w:p w14:paraId="770FC8C0" w14:textId="77777777" w:rsidR="009D7CCD" w:rsidRDefault="009D7CCD" w:rsidP="00BE23D3">
            <w:pPr>
              <w:rPr>
                <w:rFonts w:cstheme="minorHAnsi"/>
                <w:sz w:val="18"/>
                <w:szCs w:val="18"/>
              </w:rPr>
            </w:pPr>
          </w:p>
          <w:p w14:paraId="33956629" w14:textId="285F98FF" w:rsidR="009D7CCD" w:rsidRDefault="009D7CCD" w:rsidP="00BE23D3">
            <w:pPr>
              <w:rPr>
                <w:rFonts w:cstheme="minorHAnsi"/>
                <w:sz w:val="18"/>
                <w:szCs w:val="18"/>
              </w:rPr>
            </w:pPr>
            <w:r>
              <w:rPr>
                <w:rFonts w:cstheme="minorHAnsi"/>
                <w:sz w:val="18"/>
                <w:szCs w:val="18"/>
              </w:rPr>
              <w:t>Kompensationsperiodens længde er afhængig af, hvilke(n) restriktion(er) v</w:t>
            </w:r>
            <w:r w:rsidRPr="00967DF6">
              <w:rPr>
                <w:rFonts w:cstheme="minorHAnsi"/>
                <w:sz w:val="18"/>
                <w:szCs w:val="18"/>
              </w:rPr>
              <w:t xml:space="preserve">irksomheden </w:t>
            </w:r>
            <w:r>
              <w:rPr>
                <w:rFonts w:cstheme="minorHAnsi"/>
                <w:sz w:val="18"/>
                <w:szCs w:val="18"/>
              </w:rPr>
              <w:t xml:space="preserve">er omfattet af. </w:t>
            </w:r>
          </w:p>
          <w:p w14:paraId="767D37EA" w14:textId="77777777" w:rsidR="009D7CCD" w:rsidRDefault="009D7CCD" w:rsidP="00BE23D3">
            <w:pPr>
              <w:rPr>
                <w:rFonts w:cstheme="minorHAnsi"/>
                <w:sz w:val="18"/>
                <w:szCs w:val="18"/>
              </w:rPr>
            </w:pPr>
          </w:p>
          <w:p w14:paraId="057D08D7" w14:textId="77777777" w:rsidR="009D7CCD" w:rsidRDefault="009D7CCD" w:rsidP="00BE23D3">
            <w:pPr>
              <w:rPr>
                <w:rFonts w:cstheme="minorHAnsi"/>
                <w:sz w:val="18"/>
                <w:szCs w:val="18"/>
              </w:rPr>
            </w:pPr>
            <w:r>
              <w:rPr>
                <w:rFonts w:cstheme="minorHAnsi"/>
                <w:sz w:val="18"/>
                <w:szCs w:val="18"/>
              </w:rPr>
              <w:t xml:space="preserve">En virksomhed, der fx ønsker at søge om kompensation fra 9. december 2020 til 28. februar 2021 med henvisning til den nationale nedlukning og forbud mod at have åbent, </w:t>
            </w:r>
            <w:r w:rsidRPr="00967DF6">
              <w:rPr>
                <w:rFonts w:cstheme="minorHAnsi"/>
                <w:sz w:val="18"/>
                <w:szCs w:val="18"/>
              </w:rPr>
              <w:t>kan opdele ansøgningen i en periode, hvor virksomheden har været åben og en periode, hvor virksomheden har haft forbud mod at holde åben</w:t>
            </w:r>
            <w:r>
              <w:rPr>
                <w:rFonts w:cstheme="minorHAnsi"/>
                <w:sz w:val="18"/>
                <w:szCs w:val="18"/>
              </w:rPr>
              <w:t>.</w:t>
            </w:r>
          </w:p>
          <w:p w14:paraId="1EF11CE7" w14:textId="77777777" w:rsidR="009D7CCD" w:rsidRDefault="009D7CCD" w:rsidP="00BE23D3">
            <w:pPr>
              <w:rPr>
                <w:rFonts w:cstheme="minorHAnsi"/>
                <w:sz w:val="18"/>
                <w:szCs w:val="18"/>
              </w:rPr>
            </w:pPr>
          </w:p>
          <w:p w14:paraId="1667E446" w14:textId="3CD6FE93" w:rsidR="009D7CCD" w:rsidRDefault="009D7CCD" w:rsidP="00BE23D3">
            <w:pPr>
              <w:rPr>
                <w:rFonts w:cstheme="minorHAnsi"/>
                <w:sz w:val="18"/>
                <w:szCs w:val="18"/>
              </w:rPr>
            </w:pPr>
            <w:r>
              <w:rPr>
                <w:rFonts w:cstheme="minorHAnsi"/>
                <w:sz w:val="18"/>
                <w:szCs w:val="18"/>
              </w:rPr>
              <w:t>Som alternativ kan virksomheden søge om kompensation for periode for kun den periode, hvor virksomheden har været omfattet af et forbud mod at holde åbent.</w:t>
            </w:r>
          </w:p>
        </w:tc>
        <w:tc>
          <w:tcPr>
            <w:tcW w:w="2552" w:type="dxa"/>
            <w:tcBorders>
              <w:top w:val="single" w:sz="4" w:space="0" w:color="auto"/>
            </w:tcBorders>
          </w:tcPr>
          <w:p w14:paraId="36720DA5" w14:textId="77777777" w:rsidR="009D7CCD" w:rsidRDefault="009D7CCD" w:rsidP="00BE23D3">
            <w:pPr>
              <w:rPr>
                <w:rFonts w:cstheme="minorHAnsi"/>
                <w:sz w:val="18"/>
                <w:szCs w:val="18"/>
              </w:rPr>
            </w:pPr>
          </w:p>
          <w:p w14:paraId="2E0B3165" w14:textId="77777777" w:rsidR="009D7CCD" w:rsidRDefault="009D7CCD" w:rsidP="00BE23D3">
            <w:pPr>
              <w:rPr>
                <w:rFonts w:cstheme="minorHAnsi"/>
                <w:sz w:val="18"/>
                <w:szCs w:val="18"/>
              </w:rPr>
            </w:pPr>
          </w:p>
          <w:p w14:paraId="2AAD1E28" w14:textId="2A5C8027"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4389D23A" w14:textId="77777777" w:rsidR="009D7CCD" w:rsidRDefault="009D7CCD" w:rsidP="00BE23D3">
            <w:pPr>
              <w:rPr>
                <w:rFonts w:cstheme="minorHAnsi"/>
                <w:sz w:val="18"/>
                <w:szCs w:val="18"/>
              </w:rPr>
            </w:pPr>
            <w:r>
              <w:rPr>
                <w:rFonts w:cstheme="minorHAnsi"/>
                <w:sz w:val="18"/>
                <w:szCs w:val="18"/>
              </w:rPr>
              <w:t>21. april 2021</w:t>
            </w:r>
          </w:p>
          <w:p w14:paraId="1A9EF63B" w14:textId="77777777" w:rsidR="009D7CCD" w:rsidRDefault="009D7CCD" w:rsidP="00BE23D3">
            <w:pPr>
              <w:rPr>
                <w:rFonts w:cstheme="minorHAnsi"/>
                <w:sz w:val="18"/>
                <w:szCs w:val="18"/>
              </w:rPr>
            </w:pPr>
          </w:p>
          <w:p w14:paraId="4E6ABE5F" w14:textId="607738CF" w:rsidR="009D7CCD" w:rsidRDefault="009D7CCD" w:rsidP="00BE23D3">
            <w:pPr>
              <w:rPr>
                <w:rFonts w:cstheme="minorHAnsi"/>
                <w:sz w:val="18"/>
                <w:szCs w:val="18"/>
              </w:rPr>
            </w:pPr>
            <w:r>
              <w:rPr>
                <w:rFonts w:cstheme="minorHAnsi"/>
                <w:sz w:val="18"/>
                <w:szCs w:val="18"/>
              </w:rPr>
              <w:t>10. maj 2021</w:t>
            </w:r>
          </w:p>
        </w:tc>
      </w:tr>
      <w:tr w:rsidR="009D7CCD" w:rsidRPr="000F1DB1" w14:paraId="0A0B8B3B" w14:textId="77777777" w:rsidTr="009D7CCD">
        <w:tc>
          <w:tcPr>
            <w:tcW w:w="15163" w:type="dxa"/>
            <w:gridSpan w:val="4"/>
            <w:tcBorders>
              <w:bottom w:val="single" w:sz="4" w:space="0" w:color="auto"/>
            </w:tcBorders>
          </w:tcPr>
          <w:p w14:paraId="285EF183" w14:textId="08C50A71" w:rsidR="009D7CCD" w:rsidRPr="000F1DB1" w:rsidRDefault="009D7CCD" w:rsidP="00BE23D3">
            <w:pPr>
              <w:pStyle w:val="Overskrift2"/>
              <w:outlineLvl w:val="1"/>
            </w:pPr>
            <w:bookmarkStart w:id="48" w:name="_Toc99571937"/>
            <w:r>
              <w:t>42</w:t>
            </w:r>
            <w:r w:rsidRPr="00BE784F">
              <w:t xml:space="preserve">. </w:t>
            </w:r>
            <w:r>
              <w:t>Efterkontrol / slutafregning, udbetaling og regulering af kompensation: Generelt</w:t>
            </w:r>
            <w:bookmarkEnd w:id="48"/>
          </w:p>
        </w:tc>
      </w:tr>
      <w:tr w:rsidR="009D7CCD" w:rsidRPr="000F1DB1" w14:paraId="6D190ECE" w14:textId="77777777" w:rsidTr="009D7CCD">
        <w:tc>
          <w:tcPr>
            <w:tcW w:w="4390" w:type="dxa"/>
            <w:tcBorders>
              <w:top w:val="single" w:sz="4" w:space="0" w:color="auto"/>
            </w:tcBorders>
          </w:tcPr>
          <w:p w14:paraId="2FBFBE2A" w14:textId="77777777" w:rsidR="009D7CCD" w:rsidRPr="00BE784F" w:rsidRDefault="009D7CCD" w:rsidP="00BE23D3">
            <w:pPr>
              <w:rPr>
                <w:rFonts w:cstheme="minorHAnsi"/>
                <w:sz w:val="18"/>
                <w:szCs w:val="18"/>
              </w:rPr>
            </w:pPr>
            <w:r w:rsidRPr="000C20BE">
              <w:rPr>
                <w:rFonts w:cstheme="minorHAnsi"/>
                <w:sz w:val="18"/>
                <w:szCs w:val="18"/>
              </w:rPr>
              <w:t>Hvem udbetales kompensationen til virksomhederne?</w:t>
            </w:r>
          </w:p>
        </w:tc>
        <w:tc>
          <w:tcPr>
            <w:tcW w:w="6375" w:type="dxa"/>
            <w:tcBorders>
              <w:top w:val="single" w:sz="4" w:space="0" w:color="auto"/>
            </w:tcBorders>
          </w:tcPr>
          <w:p w14:paraId="69EF2028" w14:textId="77777777" w:rsidR="009D7CCD" w:rsidRPr="00BE784F" w:rsidRDefault="009D7CCD" w:rsidP="00BE23D3">
            <w:pPr>
              <w:rPr>
                <w:rFonts w:cstheme="minorHAnsi"/>
                <w:sz w:val="18"/>
                <w:szCs w:val="18"/>
              </w:rPr>
            </w:pPr>
            <w:r w:rsidRPr="000C20BE">
              <w:rPr>
                <w:rFonts w:cstheme="minorHAnsi"/>
                <w:sz w:val="18"/>
                <w:szCs w:val="18"/>
              </w:rPr>
              <w:t>Jf. BEK § 10, stk. 1 og stk. 5 udbetales kompensation til virksomheden og indsættes på virksomhedens NemKonto.</w:t>
            </w:r>
          </w:p>
        </w:tc>
        <w:tc>
          <w:tcPr>
            <w:tcW w:w="2552" w:type="dxa"/>
            <w:tcBorders>
              <w:top w:val="single" w:sz="4" w:space="0" w:color="auto"/>
            </w:tcBorders>
          </w:tcPr>
          <w:p w14:paraId="15B182A3" w14:textId="77777777" w:rsidR="009D7CCD" w:rsidRPr="00BE784F" w:rsidRDefault="009D7CCD" w:rsidP="00BE23D3">
            <w:pPr>
              <w:rPr>
                <w:rFonts w:cstheme="minorHAnsi"/>
                <w:sz w:val="18"/>
                <w:szCs w:val="18"/>
              </w:rPr>
            </w:pPr>
          </w:p>
        </w:tc>
        <w:tc>
          <w:tcPr>
            <w:tcW w:w="1846" w:type="dxa"/>
            <w:tcBorders>
              <w:top w:val="single" w:sz="4" w:space="0" w:color="auto"/>
            </w:tcBorders>
          </w:tcPr>
          <w:p w14:paraId="55ED7477" w14:textId="77777777" w:rsidR="009D7CCD" w:rsidRPr="00BE784F" w:rsidRDefault="009D7CCD" w:rsidP="00BE23D3">
            <w:pPr>
              <w:rPr>
                <w:rFonts w:cstheme="minorHAnsi"/>
                <w:sz w:val="18"/>
                <w:szCs w:val="18"/>
              </w:rPr>
            </w:pPr>
          </w:p>
        </w:tc>
      </w:tr>
      <w:tr w:rsidR="009D7CCD" w:rsidRPr="000F1DB1" w14:paraId="399DB526" w14:textId="77777777" w:rsidTr="009D7CCD">
        <w:tc>
          <w:tcPr>
            <w:tcW w:w="4390" w:type="dxa"/>
            <w:tcBorders>
              <w:top w:val="single" w:sz="4" w:space="0" w:color="auto"/>
            </w:tcBorders>
          </w:tcPr>
          <w:p w14:paraId="1F3A3864" w14:textId="77777777" w:rsidR="009D7CCD" w:rsidRDefault="009D7CCD" w:rsidP="00BE23D3">
            <w:pPr>
              <w:rPr>
                <w:rFonts w:cstheme="minorHAnsi"/>
                <w:sz w:val="18"/>
                <w:szCs w:val="18"/>
              </w:rPr>
            </w:pPr>
            <w:r>
              <w:rPr>
                <w:rFonts w:cstheme="minorHAnsi"/>
                <w:sz w:val="18"/>
                <w:szCs w:val="18"/>
              </w:rPr>
              <w:t>Spørgsmål til slutafregningen.</w:t>
            </w:r>
          </w:p>
          <w:p w14:paraId="17921B70" w14:textId="77777777" w:rsidR="009D7CCD" w:rsidRDefault="009D7CCD" w:rsidP="00BE23D3">
            <w:pPr>
              <w:rPr>
                <w:rFonts w:cstheme="minorHAnsi"/>
                <w:sz w:val="18"/>
                <w:szCs w:val="18"/>
              </w:rPr>
            </w:pPr>
          </w:p>
          <w:p w14:paraId="5B3359A0" w14:textId="77777777" w:rsidR="009D7CCD" w:rsidRPr="00722AA0" w:rsidRDefault="009D7CCD" w:rsidP="00BE23D3">
            <w:pPr>
              <w:rPr>
                <w:rFonts w:cstheme="minorHAnsi"/>
                <w:sz w:val="18"/>
                <w:szCs w:val="18"/>
              </w:rPr>
            </w:pPr>
            <w:r w:rsidRPr="00722AA0">
              <w:rPr>
                <w:rFonts w:cstheme="minorHAnsi"/>
                <w:sz w:val="18"/>
                <w:szCs w:val="18"/>
              </w:rPr>
              <w:t>En virksomhed, som har fået reduceret sin kompensation som følge af bi-branche, som ikke var aktuel. Kan denne reduktion ændres nu hvor bi-branchen er fjernet og i henhold til de faktiske forhold.</w:t>
            </w:r>
          </w:p>
          <w:p w14:paraId="2409EB38" w14:textId="77777777" w:rsidR="009D7CCD" w:rsidRDefault="009D7CCD" w:rsidP="00BE23D3">
            <w:pPr>
              <w:rPr>
                <w:rFonts w:cstheme="minorHAnsi"/>
                <w:sz w:val="18"/>
                <w:szCs w:val="18"/>
              </w:rPr>
            </w:pPr>
          </w:p>
        </w:tc>
        <w:tc>
          <w:tcPr>
            <w:tcW w:w="6375" w:type="dxa"/>
            <w:tcBorders>
              <w:top w:val="single" w:sz="4" w:space="0" w:color="auto"/>
            </w:tcBorders>
          </w:tcPr>
          <w:p w14:paraId="7BB8C089" w14:textId="77777777" w:rsidR="009D7CCD" w:rsidRDefault="009D7CCD" w:rsidP="00BE23D3">
            <w:pPr>
              <w:rPr>
                <w:rFonts w:cstheme="minorHAnsi"/>
                <w:sz w:val="18"/>
                <w:szCs w:val="18"/>
              </w:rPr>
            </w:pPr>
            <w:r>
              <w:rPr>
                <w:rFonts w:cstheme="minorHAnsi"/>
                <w:sz w:val="18"/>
                <w:szCs w:val="18"/>
              </w:rPr>
              <w:t>Afventer svar fra Erhvervsstyrelsen</w:t>
            </w:r>
          </w:p>
          <w:p w14:paraId="37A6AAE5" w14:textId="77777777" w:rsidR="009D7CCD" w:rsidRDefault="009D7CCD" w:rsidP="00BE23D3">
            <w:pPr>
              <w:rPr>
                <w:rFonts w:cstheme="minorHAnsi"/>
                <w:sz w:val="18"/>
                <w:szCs w:val="18"/>
              </w:rPr>
            </w:pPr>
          </w:p>
          <w:p w14:paraId="2B919312" w14:textId="0FF6EB3C" w:rsidR="009D7CCD" w:rsidRDefault="009D7CCD" w:rsidP="00BE23D3">
            <w:pPr>
              <w:rPr>
                <w:rFonts w:cstheme="minorHAnsi"/>
                <w:sz w:val="18"/>
                <w:szCs w:val="18"/>
              </w:rPr>
            </w:pPr>
            <w:r w:rsidRPr="00D35419">
              <w:rPr>
                <w:rFonts w:cstheme="minorHAnsi"/>
                <w:sz w:val="18"/>
                <w:szCs w:val="18"/>
              </w:rPr>
              <w:t>Hvis hele virksomheden ikke har kunnet anses for at være omfattet af e</w:t>
            </w:r>
            <w:r>
              <w:rPr>
                <w:rFonts w:cstheme="minorHAnsi"/>
                <w:sz w:val="18"/>
                <w:szCs w:val="18"/>
              </w:rPr>
              <w:t xml:space="preserve">t </w:t>
            </w:r>
            <w:r w:rsidRPr="00D35419">
              <w:rPr>
                <w:rFonts w:cstheme="minorHAnsi"/>
                <w:sz w:val="18"/>
                <w:szCs w:val="18"/>
              </w:rPr>
              <w:t>forbud mod at holde åbent pga. en bi</w:t>
            </w:r>
            <w:r>
              <w:rPr>
                <w:rFonts w:cstheme="minorHAnsi"/>
                <w:sz w:val="18"/>
                <w:szCs w:val="18"/>
              </w:rPr>
              <w:t>-</w:t>
            </w:r>
            <w:r w:rsidRPr="00D35419">
              <w:rPr>
                <w:rFonts w:cstheme="minorHAnsi"/>
                <w:sz w:val="18"/>
                <w:szCs w:val="18"/>
              </w:rPr>
              <w:t xml:space="preserve">branche og virksomheden </w:t>
            </w:r>
            <w:r>
              <w:rPr>
                <w:rFonts w:cstheme="minorHAnsi"/>
                <w:sz w:val="18"/>
                <w:szCs w:val="18"/>
              </w:rPr>
              <w:t xml:space="preserve">efterfølgende </w:t>
            </w:r>
            <w:r w:rsidRPr="00D35419">
              <w:rPr>
                <w:rFonts w:cstheme="minorHAnsi"/>
                <w:sz w:val="18"/>
                <w:szCs w:val="18"/>
              </w:rPr>
              <w:t>fjerne</w:t>
            </w:r>
            <w:r>
              <w:rPr>
                <w:rFonts w:cstheme="minorHAnsi"/>
                <w:sz w:val="18"/>
                <w:szCs w:val="18"/>
              </w:rPr>
              <w:t xml:space="preserve">r </w:t>
            </w:r>
            <w:r w:rsidRPr="00D35419">
              <w:rPr>
                <w:rFonts w:cstheme="minorHAnsi"/>
                <w:sz w:val="18"/>
                <w:szCs w:val="18"/>
              </w:rPr>
              <w:t>bi</w:t>
            </w:r>
            <w:r>
              <w:rPr>
                <w:rFonts w:cstheme="minorHAnsi"/>
                <w:sz w:val="18"/>
                <w:szCs w:val="18"/>
              </w:rPr>
              <w:t>-</w:t>
            </w:r>
            <w:r w:rsidRPr="00D35419">
              <w:rPr>
                <w:rFonts w:cstheme="minorHAnsi"/>
                <w:sz w:val="18"/>
                <w:szCs w:val="18"/>
              </w:rPr>
              <w:t>branchen, kan der ved slutafregning igen ansøges om en lukkeperiode pg</w:t>
            </w:r>
            <w:r>
              <w:rPr>
                <w:rFonts w:cstheme="minorHAnsi"/>
                <w:sz w:val="18"/>
                <w:szCs w:val="18"/>
              </w:rPr>
              <w:t>a</w:t>
            </w:r>
            <w:r w:rsidRPr="00D35419">
              <w:rPr>
                <w:rFonts w:cstheme="minorHAnsi"/>
                <w:sz w:val="18"/>
                <w:szCs w:val="18"/>
              </w:rPr>
              <w:t xml:space="preserve">. </w:t>
            </w:r>
            <w:r>
              <w:rPr>
                <w:rFonts w:cstheme="minorHAnsi"/>
                <w:sz w:val="18"/>
                <w:szCs w:val="18"/>
              </w:rPr>
              <w:t>f</w:t>
            </w:r>
            <w:r w:rsidRPr="00D35419">
              <w:rPr>
                <w:rFonts w:cstheme="minorHAnsi"/>
                <w:sz w:val="18"/>
                <w:szCs w:val="18"/>
              </w:rPr>
              <w:t>orbud mod at holde åbent.</w:t>
            </w:r>
          </w:p>
        </w:tc>
        <w:tc>
          <w:tcPr>
            <w:tcW w:w="2552" w:type="dxa"/>
            <w:tcBorders>
              <w:top w:val="single" w:sz="4" w:space="0" w:color="auto"/>
            </w:tcBorders>
          </w:tcPr>
          <w:p w14:paraId="4835D95F" w14:textId="77777777" w:rsidR="009D7CCD" w:rsidRDefault="009D7CCD" w:rsidP="00BE23D3">
            <w:pPr>
              <w:rPr>
                <w:rFonts w:cstheme="minorHAnsi"/>
                <w:sz w:val="18"/>
                <w:szCs w:val="18"/>
              </w:rPr>
            </w:pPr>
          </w:p>
          <w:p w14:paraId="56BF8A31" w14:textId="77777777" w:rsidR="009D7CCD" w:rsidRDefault="009D7CCD" w:rsidP="00BE23D3">
            <w:pPr>
              <w:rPr>
                <w:rFonts w:cstheme="minorHAnsi"/>
                <w:sz w:val="18"/>
                <w:szCs w:val="18"/>
              </w:rPr>
            </w:pPr>
          </w:p>
          <w:p w14:paraId="0AC3D735" w14:textId="37210C4C" w:rsidR="009D7CCD" w:rsidRPr="006C54FC"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3055509A" w14:textId="77777777" w:rsidR="009D7CCD" w:rsidRDefault="009D7CCD" w:rsidP="00BE23D3">
            <w:pPr>
              <w:rPr>
                <w:rFonts w:cstheme="minorHAnsi"/>
                <w:sz w:val="18"/>
                <w:szCs w:val="18"/>
              </w:rPr>
            </w:pPr>
            <w:r>
              <w:rPr>
                <w:rFonts w:cstheme="minorHAnsi"/>
                <w:sz w:val="18"/>
                <w:szCs w:val="18"/>
              </w:rPr>
              <w:t>21. april 2021</w:t>
            </w:r>
          </w:p>
          <w:p w14:paraId="6C634ED3" w14:textId="77777777" w:rsidR="009D7CCD" w:rsidRDefault="009D7CCD" w:rsidP="00BE23D3">
            <w:pPr>
              <w:rPr>
                <w:rFonts w:cstheme="minorHAnsi"/>
                <w:sz w:val="18"/>
                <w:szCs w:val="18"/>
              </w:rPr>
            </w:pPr>
          </w:p>
          <w:p w14:paraId="1623D28A" w14:textId="53E0E94C" w:rsidR="009D7CCD" w:rsidRDefault="009D7CCD" w:rsidP="00BE23D3">
            <w:pPr>
              <w:rPr>
                <w:rFonts w:cstheme="minorHAnsi"/>
                <w:sz w:val="18"/>
                <w:szCs w:val="18"/>
              </w:rPr>
            </w:pPr>
            <w:r>
              <w:rPr>
                <w:rFonts w:cstheme="minorHAnsi"/>
                <w:sz w:val="18"/>
                <w:szCs w:val="18"/>
              </w:rPr>
              <w:t>31. maj 2021</w:t>
            </w:r>
          </w:p>
        </w:tc>
      </w:tr>
      <w:tr w:rsidR="009D7CCD" w:rsidRPr="000F1DB1" w14:paraId="4867C587" w14:textId="77777777" w:rsidTr="009D7CCD">
        <w:tc>
          <w:tcPr>
            <w:tcW w:w="4390" w:type="dxa"/>
            <w:tcBorders>
              <w:top w:val="single" w:sz="4" w:space="0" w:color="auto"/>
            </w:tcBorders>
          </w:tcPr>
          <w:p w14:paraId="6D9A27CC" w14:textId="77777777" w:rsidR="009D7CCD" w:rsidRDefault="009D7CCD" w:rsidP="00BE23D3">
            <w:pPr>
              <w:rPr>
                <w:rFonts w:cstheme="minorHAnsi"/>
                <w:sz w:val="18"/>
                <w:szCs w:val="18"/>
              </w:rPr>
            </w:pPr>
            <w:r>
              <w:rPr>
                <w:rFonts w:cstheme="minorHAnsi"/>
                <w:sz w:val="18"/>
                <w:szCs w:val="18"/>
              </w:rPr>
              <w:t>Spørgsmål til slutafregningen</w:t>
            </w:r>
          </w:p>
          <w:p w14:paraId="4DF59DFE" w14:textId="77777777" w:rsidR="009D7CCD" w:rsidRDefault="009D7CCD" w:rsidP="00BE23D3">
            <w:pPr>
              <w:rPr>
                <w:rFonts w:cstheme="minorHAnsi"/>
                <w:sz w:val="18"/>
                <w:szCs w:val="18"/>
              </w:rPr>
            </w:pPr>
          </w:p>
          <w:p w14:paraId="62BAEDDE" w14:textId="77777777" w:rsidR="009D7CCD" w:rsidRDefault="009D7CCD" w:rsidP="00BE23D3">
            <w:pPr>
              <w:rPr>
                <w:rFonts w:cstheme="minorHAnsi"/>
                <w:sz w:val="18"/>
                <w:szCs w:val="18"/>
              </w:rPr>
            </w:pPr>
            <w:r>
              <w:rPr>
                <w:rFonts w:cstheme="minorHAnsi"/>
                <w:sz w:val="18"/>
                <w:szCs w:val="18"/>
              </w:rPr>
              <w:t>Alle virksomheder der har modtaget kompensation for perioden 9. marts 2020 – 8. juni / 8. juli 2020 skal indsende oplysninger til slutafregningen, medmindre virksomheden har betalt hele kompensationen tilbage inden tidsfristens udløb.</w:t>
            </w:r>
          </w:p>
          <w:p w14:paraId="38443A43" w14:textId="77777777" w:rsidR="009D7CCD" w:rsidRDefault="009D7CCD" w:rsidP="00BE23D3">
            <w:pPr>
              <w:rPr>
                <w:rFonts w:cstheme="minorHAnsi"/>
                <w:sz w:val="18"/>
                <w:szCs w:val="18"/>
              </w:rPr>
            </w:pPr>
          </w:p>
          <w:p w14:paraId="2C7BE34C" w14:textId="77777777" w:rsidR="009D7CCD" w:rsidRDefault="009D7CCD" w:rsidP="00BE23D3">
            <w:pPr>
              <w:rPr>
                <w:rFonts w:cstheme="minorHAnsi"/>
                <w:sz w:val="18"/>
                <w:szCs w:val="18"/>
              </w:rPr>
            </w:pPr>
            <w:r>
              <w:rPr>
                <w:rFonts w:cstheme="minorHAnsi"/>
                <w:sz w:val="18"/>
                <w:szCs w:val="18"/>
              </w:rPr>
              <w:t>De berørte virksomheder har modtaget et brev i deres e-boks om slutafregning.</w:t>
            </w:r>
          </w:p>
          <w:p w14:paraId="27CBB4FA" w14:textId="77777777" w:rsidR="009D7CCD" w:rsidRDefault="009D7CCD" w:rsidP="00BE23D3">
            <w:pPr>
              <w:rPr>
                <w:rFonts w:cstheme="minorHAnsi"/>
                <w:sz w:val="18"/>
                <w:szCs w:val="18"/>
              </w:rPr>
            </w:pPr>
          </w:p>
          <w:p w14:paraId="4CEA908B" w14:textId="77777777" w:rsidR="009D7CCD" w:rsidRDefault="009D7CCD" w:rsidP="00BE23D3">
            <w:pPr>
              <w:rPr>
                <w:rFonts w:cstheme="minorHAnsi"/>
                <w:sz w:val="18"/>
                <w:szCs w:val="18"/>
              </w:rPr>
            </w:pPr>
            <w:r>
              <w:rPr>
                <w:rFonts w:cstheme="minorHAnsi"/>
                <w:sz w:val="18"/>
                <w:szCs w:val="18"/>
              </w:rPr>
              <w:t>Hvad med de virksomheder, der eksempelvis er lukket og hvor den tidligere indehaver ikke har adgang til virksomhedens e-boks eller har et NemId, så der kan indsendes oplysninger til slutafregningen?</w:t>
            </w:r>
          </w:p>
          <w:p w14:paraId="68C8FBBE" w14:textId="77777777" w:rsidR="009D7CCD" w:rsidRDefault="009D7CCD" w:rsidP="00BE23D3">
            <w:pPr>
              <w:rPr>
                <w:rFonts w:cstheme="minorHAnsi"/>
                <w:sz w:val="18"/>
                <w:szCs w:val="18"/>
              </w:rPr>
            </w:pPr>
          </w:p>
        </w:tc>
        <w:tc>
          <w:tcPr>
            <w:tcW w:w="6375" w:type="dxa"/>
            <w:tcBorders>
              <w:top w:val="single" w:sz="4" w:space="0" w:color="auto"/>
            </w:tcBorders>
          </w:tcPr>
          <w:p w14:paraId="5F7BCAEE" w14:textId="77777777" w:rsidR="009D7CCD" w:rsidRDefault="009D7CCD" w:rsidP="00BE23D3">
            <w:pPr>
              <w:rPr>
                <w:rFonts w:cstheme="minorHAnsi"/>
                <w:sz w:val="18"/>
                <w:szCs w:val="18"/>
              </w:rPr>
            </w:pPr>
            <w:r>
              <w:rPr>
                <w:rFonts w:cstheme="minorHAnsi"/>
                <w:sz w:val="18"/>
                <w:szCs w:val="18"/>
              </w:rPr>
              <w:t>Afventer svar fra Erhvervsstyrelsen</w:t>
            </w:r>
          </w:p>
          <w:p w14:paraId="41A9A963" w14:textId="77777777" w:rsidR="009D7CCD" w:rsidRDefault="009D7CCD" w:rsidP="00BE23D3">
            <w:pPr>
              <w:rPr>
                <w:rFonts w:cstheme="minorHAnsi"/>
                <w:sz w:val="18"/>
                <w:szCs w:val="18"/>
              </w:rPr>
            </w:pPr>
          </w:p>
          <w:p w14:paraId="016E8ADC" w14:textId="24D40C1D" w:rsidR="009D7CCD" w:rsidRDefault="009D7CCD" w:rsidP="00BE23D3">
            <w:pPr>
              <w:rPr>
                <w:rFonts w:cstheme="minorHAnsi"/>
                <w:sz w:val="18"/>
                <w:szCs w:val="18"/>
              </w:rPr>
            </w:pPr>
            <w:r>
              <w:rPr>
                <w:rFonts w:cstheme="minorHAnsi"/>
                <w:sz w:val="18"/>
                <w:szCs w:val="18"/>
              </w:rPr>
              <w:t xml:space="preserve">I forbindelse med slutafregningen kontakter Erhvervsstyrelsen på anden vis, </w:t>
            </w:r>
            <w:r w:rsidRPr="00F303B8">
              <w:rPr>
                <w:rFonts w:cstheme="minorHAnsi"/>
                <w:sz w:val="18"/>
                <w:szCs w:val="18"/>
              </w:rPr>
              <w:t>de virksomheder, der efter modtagelse af kompensation er ophørt.</w:t>
            </w:r>
          </w:p>
        </w:tc>
        <w:tc>
          <w:tcPr>
            <w:tcW w:w="2552" w:type="dxa"/>
            <w:tcBorders>
              <w:top w:val="single" w:sz="4" w:space="0" w:color="auto"/>
            </w:tcBorders>
          </w:tcPr>
          <w:p w14:paraId="55B975F2" w14:textId="77777777" w:rsidR="009D7CCD" w:rsidRDefault="009D7CCD" w:rsidP="00BE23D3">
            <w:pPr>
              <w:rPr>
                <w:rFonts w:cstheme="minorHAnsi"/>
                <w:sz w:val="18"/>
                <w:szCs w:val="18"/>
              </w:rPr>
            </w:pPr>
          </w:p>
          <w:p w14:paraId="4A5BAEA6" w14:textId="77777777" w:rsidR="009D7CCD" w:rsidRDefault="009D7CCD" w:rsidP="00BE23D3">
            <w:pPr>
              <w:rPr>
                <w:rFonts w:cstheme="minorHAnsi"/>
                <w:sz w:val="18"/>
                <w:szCs w:val="18"/>
              </w:rPr>
            </w:pPr>
          </w:p>
          <w:p w14:paraId="08D1BD71" w14:textId="1C02BE96" w:rsidR="009D7CCD" w:rsidRPr="006C54FC"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79C91816" w14:textId="77777777" w:rsidR="009D7CCD" w:rsidRDefault="009D7CCD" w:rsidP="00BE23D3">
            <w:pPr>
              <w:rPr>
                <w:rFonts w:cstheme="minorHAnsi"/>
                <w:sz w:val="18"/>
                <w:szCs w:val="18"/>
              </w:rPr>
            </w:pPr>
            <w:r>
              <w:rPr>
                <w:rFonts w:cstheme="minorHAnsi"/>
                <w:sz w:val="18"/>
                <w:szCs w:val="18"/>
              </w:rPr>
              <w:t>22. april 2021</w:t>
            </w:r>
          </w:p>
          <w:p w14:paraId="563D626E" w14:textId="77777777" w:rsidR="009D7CCD" w:rsidRDefault="009D7CCD" w:rsidP="00BE23D3">
            <w:pPr>
              <w:rPr>
                <w:rFonts w:cstheme="minorHAnsi"/>
                <w:sz w:val="18"/>
                <w:szCs w:val="18"/>
              </w:rPr>
            </w:pPr>
          </w:p>
          <w:p w14:paraId="715D4F45" w14:textId="64C2C2E4" w:rsidR="009D7CCD" w:rsidRDefault="009D7CCD" w:rsidP="00BE23D3">
            <w:pPr>
              <w:rPr>
                <w:rFonts w:cstheme="minorHAnsi"/>
                <w:sz w:val="18"/>
                <w:szCs w:val="18"/>
              </w:rPr>
            </w:pPr>
            <w:r>
              <w:rPr>
                <w:rFonts w:cstheme="minorHAnsi"/>
                <w:sz w:val="18"/>
                <w:szCs w:val="18"/>
              </w:rPr>
              <w:t>31. maj 2021</w:t>
            </w:r>
          </w:p>
        </w:tc>
      </w:tr>
      <w:tr w:rsidR="009D7CCD" w:rsidRPr="000F1DB1" w14:paraId="6A20F32B" w14:textId="77777777" w:rsidTr="009D7CCD">
        <w:tc>
          <w:tcPr>
            <w:tcW w:w="4390" w:type="dxa"/>
            <w:tcBorders>
              <w:top w:val="single" w:sz="4" w:space="0" w:color="auto"/>
            </w:tcBorders>
          </w:tcPr>
          <w:p w14:paraId="379BDAA7" w14:textId="77777777" w:rsidR="009D7CCD" w:rsidRDefault="009D7CCD" w:rsidP="00BE23D3">
            <w:pPr>
              <w:rPr>
                <w:rFonts w:cstheme="minorHAnsi"/>
                <w:sz w:val="18"/>
                <w:szCs w:val="18"/>
              </w:rPr>
            </w:pPr>
            <w:r>
              <w:rPr>
                <w:rFonts w:cstheme="minorHAnsi"/>
                <w:sz w:val="18"/>
                <w:szCs w:val="18"/>
              </w:rPr>
              <w:t>Spørgsmål til slutafregningen</w:t>
            </w:r>
          </w:p>
          <w:p w14:paraId="71200FBB" w14:textId="77777777" w:rsidR="009D7CCD" w:rsidRDefault="009D7CCD" w:rsidP="00BE23D3">
            <w:pPr>
              <w:rPr>
                <w:rFonts w:cstheme="minorHAnsi"/>
                <w:sz w:val="18"/>
                <w:szCs w:val="18"/>
              </w:rPr>
            </w:pPr>
          </w:p>
          <w:p w14:paraId="76087BAE" w14:textId="77777777" w:rsidR="009D7CCD" w:rsidRDefault="009D7CCD" w:rsidP="00BE23D3">
            <w:pPr>
              <w:rPr>
                <w:rFonts w:cstheme="minorHAnsi"/>
                <w:sz w:val="18"/>
                <w:szCs w:val="18"/>
              </w:rPr>
            </w:pPr>
            <w:r>
              <w:rPr>
                <w:rFonts w:cstheme="minorHAnsi"/>
                <w:sz w:val="18"/>
                <w:szCs w:val="18"/>
              </w:rPr>
              <w:t xml:space="preserve">En virksomhed har søgt om kompensation for perioden 9. marts – 8. juni 2020. Virksomheden er lukket med retsvirkning inden kompensationsperiodens udløb. </w:t>
            </w:r>
          </w:p>
          <w:p w14:paraId="3E7DC111" w14:textId="77777777" w:rsidR="009D7CCD" w:rsidRDefault="009D7CCD" w:rsidP="00BE23D3">
            <w:pPr>
              <w:rPr>
                <w:rFonts w:cstheme="minorHAnsi"/>
                <w:sz w:val="18"/>
                <w:szCs w:val="18"/>
              </w:rPr>
            </w:pPr>
          </w:p>
          <w:p w14:paraId="79647094" w14:textId="77777777" w:rsidR="009D7CCD" w:rsidRDefault="009D7CCD" w:rsidP="00BE23D3">
            <w:pPr>
              <w:rPr>
                <w:rFonts w:cstheme="minorHAnsi"/>
                <w:sz w:val="18"/>
                <w:szCs w:val="18"/>
              </w:rPr>
            </w:pPr>
            <w:r>
              <w:rPr>
                <w:rFonts w:cstheme="minorHAnsi"/>
                <w:sz w:val="18"/>
                <w:szCs w:val="18"/>
              </w:rPr>
              <w:t>Hvad er konsekvensen, når virksomheden ikke har eksisteret i hele kompensationsperioden. Skal den betale al kompensation retur?</w:t>
            </w:r>
          </w:p>
          <w:p w14:paraId="1D3FE1F1" w14:textId="77777777" w:rsidR="009D7CCD" w:rsidRDefault="009D7CCD" w:rsidP="00BE23D3">
            <w:pPr>
              <w:rPr>
                <w:rFonts w:cstheme="minorHAnsi"/>
                <w:sz w:val="18"/>
                <w:szCs w:val="18"/>
              </w:rPr>
            </w:pPr>
          </w:p>
          <w:p w14:paraId="36CB9DEA" w14:textId="77777777" w:rsidR="009D7CCD" w:rsidRDefault="009D7CCD" w:rsidP="00BE23D3">
            <w:pPr>
              <w:rPr>
                <w:rFonts w:cstheme="minorHAnsi"/>
                <w:sz w:val="18"/>
                <w:szCs w:val="18"/>
              </w:rPr>
            </w:pPr>
            <w:r>
              <w:rPr>
                <w:rFonts w:cstheme="minorHAnsi"/>
                <w:sz w:val="18"/>
                <w:szCs w:val="18"/>
              </w:rPr>
              <w:t>Hvorledes skal virksomheden rent praksis slutafregne idet NemID tilknyttet den nu lukkede virksomhed er lukket og der ikke er adgang til hverken e-boks eller mulighed for at indsende oplysninger til slutafregningsmodulet?</w:t>
            </w:r>
          </w:p>
          <w:p w14:paraId="09AC23AB" w14:textId="77777777" w:rsidR="009D7CCD" w:rsidRDefault="009D7CCD" w:rsidP="00BE23D3">
            <w:pPr>
              <w:rPr>
                <w:rFonts w:cstheme="minorHAnsi"/>
                <w:sz w:val="18"/>
                <w:szCs w:val="18"/>
              </w:rPr>
            </w:pPr>
          </w:p>
        </w:tc>
        <w:tc>
          <w:tcPr>
            <w:tcW w:w="6375" w:type="dxa"/>
            <w:tcBorders>
              <w:top w:val="single" w:sz="4" w:space="0" w:color="auto"/>
            </w:tcBorders>
          </w:tcPr>
          <w:p w14:paraId="145F6F96" w14:textId="0879C596" w:rsidR="009D7CCD" w:rsidRPr="007A35D4" w:rsidRDefault="009D7CCD" w:rsidP="00BE23D3">
            <w:pPr>
              <w:rPr>
                <w:rFonts w:cstheme="minorHAnsi"/>
                <w:sz w:val="18"/>
                <w:szCs w:val="18"/>
              </w:rPr>
            </w:pPr>
            <w:r>
              <w:rPr>
                <w:rFonts w:cstheme="minorHAnsi"/>
                <w:sz w:val="18"/>
                <w:szCs w:val="18"/>
              </w:rPr>
              <w:t>Afventer svar fra Erhvervsstyrelsen</w:t>
            </w:r>
          </w:p>
          <w:p w14:paraId="2C487EDF" w14:textId="77777777" w:rsidR="009D7CCD" w:rsidRDefault="009D7CCD" w:rsidP="00BE23D3">
            <w:pPr>
              <w:rPr>
                <w:rFonts w:cstheme="minorHAnsi"/>
                <w:sz w:val="18"/>
                <w:szCs w:val="18"/>
                <w:highlight w:val="yellow"/>
              </w:rPr>
            </w:pPr>
          </w:p>
          <w:p w14:paraId="7437FF62" w14:textId="77777777" w:rsidR="009D7CCD" w:rsidRPr="00AC3197" w:rsidRDefault="009D7CCD" w:rsidP="00BE23D3">
            <w:pPr>
              <w:rPr>
                <w:rFonts w:cstheme="minorHAnsi"/>
                <w:sz w:val="18"/>
                <w:szCs w:val="18"/>
              </w:rPr>
            </w:pPr>
            <w:r w:rsidRPr="00AC3197">
              <w:rPr>
                <w:rFonts w:cstheme="minorHAnsi"/>
                <w:sz w:val="18"/>
                <w:szCs w:val="18"/>
              </w:rPr>
              <w:t>Virksomheden skal slutafregne for den del af kompensationsperioden, hvor virksomheden har eksisteret. Det betyder i praksis, at virksomheden k</w:t>
            </w:r>
            <w:r>
              <w:rPr>
                <w:rFonts w:cstheme="minorHAnsi"/>
                <w:sz w:val="18"/>
                <w:szCs w:val="18"/>
              </w:rPr>
              <w:t>an</w:t>
            </w:r>
            <w:r w:rsidRPr="00AC3197">
              <w:rPr>
                <w:rFonts w:cstheme="minorHAnsi"/>
                <w:sz w:val="18"/>
                <w:szCs w:val="18"/>
              </w:rPr>
              <w:t xml:space="preserve"> medtage faste omkostninger frem til og med ophørsdatoen.</w:t>
            </w:r>
          </w:p>
          <w:p w14:paraId="2BE10D4C" w14:textId="234D52A8" w:rsidR="009D7CCD" w:rsidRDefault="009D7CCD" w:rsidP="00BE23D3">
            <w:pPr>
              <w:rPr>
                <w:rFonts w:cstheme="minorHAnsi"/>
                <w:sz w:val="18"/>
                <w:szCs w:val="18"/>
              </w:rPr>
            </w:pPr>
            <w:r w:rsidRPr="00AC3197">
              <w:rPr>
                <w:rFonts w:cstheme="minorHAnsi"/>
                <w:sz w:val="18"/>
                <w:szCs w:val="18"/>
              </w:rPr>
              <w:t>Erhvervsstyrelsen kontakter ophørte virksomheder med anvisning om, hvordan der manuelt kan indberettes til slutafregningen uden om Virk.</w:t>
            </w:r>
          </w:p>
        </w:tc>
        <w:tc>
          <w:tcPr>
            <w:tcW w:w="2552" w:type="dxa"/>
            <w:tcBorders>
              <w:top w:val="single" w:sz="4" w:space="0" w:color="auto"/>
            </w:tcBorders>
          </w:tcPr>
          <w:p w14:paraId="3B51C3A2" w14:textId="77777777" w:rsidR="009D7CCD" w:rsidRDefault="009D7CCD" w:rsidP="00BE23D3">
            <w:pPr>
              <w:rPr>
                <w:rFonts w:cstheme="minorHAnsi"/>
                <w:sz w:val="18"/>
                <w:szCs w:val="18"/>
              </w:rPr>
            </w:pPr>
          </w:p>
          <w:p w14:paraId="6750B5B0" w14:textId="77777777" w:rsidR="009D7CCD" w:rsidRDefault="009D7CCD" w:rsidP="00BE23D3">
            <w:pPr>
              <w:rPr>
                <w:rFonts w:cstheme="minorHAnsi"/>
                <w:sz w:val="18"/>
                <w:szCs w:val="18"/>
              </w:rPr>
            </w:pPr>
          </w:p>
          <w:p w14:paraId="73C7DC98" w14:textId="1261ECDF" w:rsidR="009D7CCD" w:rsidRPr="006C54FC"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23052CFA" w14:textId="77777777" w:rsidR="009D7CCD" w:rsidRDefault="009D7CCD" w:rsidP="00BE23D3">
            <w:pPr>
              <w:rPr>
                <w:rFonts w:cstheme="minorHAnsi"/>
                <w:sz w:val="18"/>
                <w:szCs w:val="18"/>
              </w:rPr>
            </w:pPr>
            <w:r>
              <w:rPr>
                <w:rFonts w:cstheme="minorHAnsi"/>
                <w:sz w:val="18"/>
                <w:szCs w:val="18"/>
              </w:rPr>
              <w:t>22. april 2021</w:t>
            </w:r>
          </w:p>
          <w:p w14:paraId="188E046E" w14:textId="77777777" w:rsidR="009D7CCD" w:rsidRDefault="009D7CCD" w:rsidP="00BE23D3">
            <w:pPr>
              <w:rPr>
                <w:rFonts w:cstheme="minorHAnsi"/>
                <w:sz w:val="18"/>
                <w:szCs w:val="18"/>
              </w:rPr>
            </w:pPr>
          </w:p>
          <w:p w14:paraId="5566B811" w14:textId="4FEEDE5A" w:rsidR="009D7CCD" w:rsidRDefault="009D7CCD" w:rsidP="00BE23D3">
            <w:pPr>
              <w:rPr>
                <w:rFonts w:cstheme="minorHAnsi"/>
                <w:sz w:val="18"/>
                <w:szCs w:val="18"/>
              </w:rPr>
            </w:pPr>
            <w:r>
              <w:rPr>
                <w:rFonts w:cstheme="minorHAnsi"/>
                <w:sz w:val="18"/>
                <w:szCs w:val="18"/>
              </w:rPr>
              <w:t>15. juni 2021</w:t>
            </w:r>
          </w:p>
        </w:tc>
      </w:tr>
      <w:tr w:rsidR="009D7CCD" w:rsidRPr="000F1DB1" w14:paraId="36561C1D" w14:textId="77777777" w:rsidTr="009D7CCD">
        <w:tc>
          <w:tcPr>
            <w:tcW w:w="4390" w:type="dxa"/>
            <w:tcBorders>
              <w:top w:val="single" w:sz="4" w:space="0" w:color="auto"/>
            </w:tcBorders>
          </w:tcPr>
          <w:p w14:paraId="538F1379" w14:textId="77777777" w:rsidR="009D7CCD" w:rsidRDefault="009D7CCD" w:rsidP="00BE23D3">
            <w:pPr>
              <w:rPr>
                <w:rFonts w:cstheme="minorHAnsi"/>
                <w:sz w:val="18"/>
                <w:szCs w:val="18"/>
              </w:rPr>
            </w:pPr>
            <w:r>
              <w:rPr>
                <w:rFonts w:cstheme="minorHAnsi"/>
                <w:sz w:val="18"/>
                <w:szCs w:val="18"/>
              </w:rPr>
              <w:t>Spørgsmål til slutafregningen</w:t>
            </w:r>
          </w:p>
          <w:p w14:paraId="32EAFB13" w14:textId="77777777" w:rsidR="009D7CCD" w:rsidRDefault="009D7CCD" w:rsidP="00BE23D3">
            <w:pPr>
              <w:rPr>
                <w:rFonts w:cstheme="minorHAnsi"/>
                <w:sz w:val="18"/>
                <w:szCs w:val="18"/>
              </w:rPr>
            </w:pPr>
          </w:p>
          <w:p w14:paraId="7BAED3E0" w14:textId="77777777" w:rsidR="009D7CCD" w:rsidRDefault="009D7CCD" w:rsidP="00BE23D3">
            <w:pPr>
              <w:rPr>
                <w:rFonts w:cstheme="minorHAnsi"/>
                <w:sz w:val="18"/>
                <w:szCs w:val="18"/>
              </w:rPr>
            </w:pPr>
            <w:r>
              <w:rPr>
                <w:rFonts w:cstheme="minorHAnsi"/>
                <w:sz w:val="18"/>
                <w:szCs w:val="18"/>
              </w:rPr>
              <w:t xml:space="preserve">Revisorerne efterspørger muligheden for at de kan blive inkluderet som modtager af eventuel opfølgende henvendelser fra Erhvervsstyrelsen til virksomheden der slutafregner. </w:t>
            </w:r>
          </w:p>
          <w:p w14:paraId="7D033F9E" w14:textId="77777777" w:rsidR="009D7CCD" w:rsidRDefault="009D7CCD" w:rsidP="00BE23D3">
            <w:pPr>
              <w:rPr>
                <w:rFonts w:cstheme="minorHAnsi"/>
                <w:sz w:val="18"/>
                <w:szCs w:val="18"/>
              </w:rPr>
            </w:pPr>
          </w:p>
          <w:p w14:paraId="00AC8B5C" w14:textId="77777777" w:rsidR="009D7CCD" w:rsidRDefault="009D7CCD" w:rsidP="00BE23D3">
            <w:pPr>
              <w:rPr>
                <w:rFonts w:cstheme="minorHAnsi"/>
                <w:sz w:val="18"/>
                <w:szCs w:val="18"/>
              </w:rPr>
            </w:pPr>
            <w:r>
              <w:rPr>
                <w:rFonts w:cstheme="minorHAnsi"/>
                <w:sz w:val="18"/>
                <w:szCs w:val="18"/>
              </w:rPr>
              <w:t>Er det muligt at etablere en direkte inkludering eller autorisation til revisor, eksempelvis afkrydsningsfelt i slutafregningsmodulet?</w:t>
            </w:r>
          </w:p>
          <w:p w14:paraId="766AFEBE" w14:textId="77777777" w:rsidR="009D7CCD" w:rsidRDefault="009D7CCD" w:rsidP="00BE23D3">
            <w:pPr>
              <w:rPr>
                <w:rFonts w:cstheme="minorHAnsi"/>
                <w:sz w:val="18"/>
                <w:szCs w:val="18"/>
              </w:rPr>
            </w:pPr>
          </w:p>
          <w:p w14:paraId="01BBB351" w14:textId="77777777" w:rsidR="009D7CCD" w:rsidRDefault="009D7CCD" w:rsidP="00BE23D3">
            <w:pPr>
              <w:rPr>
                <w:rFonts w:cstheme="minorHAnsi"/>
                <w:sz w:val="18"/>
                <w:szCs w:val="18"/>
              </w:rPr>
            </w:pPr>
            <w:r>
              <w:rPr>
                <w:rFonts w:cstheme="minorHAnsi"/>
                <w:sz w:val="18"/>
                <w:szCs w:val="18"/>
              </w:rPr>
              <w:t>Mange virksomheder vil efterspørge assistance hos deres revisor og det vil give en hurtigere responstid, hvis revisorerne bliver opmærksomme på dialogen mellem Erhvervsstyrelsen og virksomheden uden forsinkelse.</w:t>
            </w:r>
          </w:p>
          <w:p w14:paraId="18DAE5D9" w14:textId="77777777" w:rsidR="009D7CCD" w:rsidRDefault="009D7CCD" w:rsidP="00BE23D3">
            <w:pPr>
              <w:rPr>
                <w:rFonts w:cstheme="minorHAnsi"/>
                <w:sz w:val="18"/>
                <w:szCs w:val="18"/>
              </w:rPr>
            </w:pPr>
          </w:p>
          <w:p w14:paraId="20B06AE3" w14:textId="77777777" w:rsidR="009D7CCD" w:rsidRDefault="009D7CCD" w:rsidP="00BE23D3">
            <w:pPr>
              <w:rPr>
                <w:rFonts w:cstheme="minorHAnsi"/>
                <w:sz w:val="18"/>
                <w:szCs w:val="18"/>
              </w:rPr>
            </w:pPr>
            <w:r>
              <w:rPr>
                <w:rFonts w:cstheme="minorHAnsi"/>
                <w:sz w:val="18"/>
                <w:szCs w:val="18"/>
              </w:rPr>
              <w:t>Der henvises til følgende i forhold til hjemmel:</w:t>
            </w:r>
          </w:p>
          <w:p w14:paraId="2B0141A9" w14:textId="77777777" w:rsidR="009D7CCD" w:rsidRDefault="009D7CCD" w:rsidP="00BE23D3">
            <w:pPr>
              <w:rPr>
                <w:rFonts w:cstheme="minorHAnsi"/>
                <w:sz w:val="18"/>
                <w:szCs w:val="18"/>
              </w:rPr>
            </w:pPr>
          </w:p>
          <w:p w14:paraId="6A40B6E6" w14:textId="77777777" w:rsidR="009D7CCD" w:rsidRDefault="009D7CCD" w:rsidP="00BE23D3">
            <w:pPr>
              <w:rPr>
                <w:rFonts w:cstheme="minorHAnsi"/>
                <w:sz w:val="18"/>
                <w:szCs w:val="18"/>
              </w:rPr>
            </w:pPr>
            <w:r w:rsidRPr="00B62FF4">
              <w:rPr>
                <w:rFonts w:cstheme="minorHAnsi"/>
                <w:sz w:val="18"/>
                <w:szCs w:val="18"/>
              </w:rPr>
              <w:t>SKM2020.250.SKTST: ”Hvis repræsentanten er advokat, statsautoriseret eller registreret revisor, drifts-, økonomi- eller skattekonsulent inden for jordbrugsfaglige områder, medlem af organisationen FSR-Danske Revisorer, eller er ansat hos en af de nævnte grupper, er det ikke en betingelse, at der foreligger en fuldmagt fra borgeren/virksomheden for, at Skatteforvaltningens henvendelser om en sag og dens afgørelse kun sker til repræsentanten”</w:t>
            </w:r>
          </w:p>
          <w:p w14:paraId="3FCB15FB" w14:textId="77777777" w:rsidR="009D7CCD" w:rsidRDefault="009D7CCD" w:rsidP="00BE23D3">
            <w:pPr>
              <w:rPr>
                <w:rFonts w:cstheme="minorHAnsi"/>
                <w:sz w:val="18"/>
                <w:szCs w:val="18"/>
              </w:rPr>
            </w:pPr>
          </w:p>
        </w:tc>
        <w:tc>
          <w:tcPr>
            <w:tcW w:w="6375" w:type="dxa"/>
            <w:tcBorders>
              <w:top w:val="single" w:sz="4" w:space="0" w:color="auto"/>
            </w:tcBorders>
          </w:tcPr>
          <w:p w14:paraId="275A47EF" w14:textId="77777777" w:rsidR="009D7CCD" w:rsidRDefault="009D7CCD" w:rsidP="00BE23D3">
            <w:pPr>
              <w:rPr>
                <w:rFonts w:cstheme="minorHAnsi"/>
                <w:sz w:val="18"/>
                <w:szCs w:val="18"/>
              </w:rPr>
            </w:pPr>
            <w:r>
              <w:rPr>
                <w:rFonts w:cstheme="minorHAnsi"/>
                <w:sz w:val="18"/>
                <w:szCs w:val="18"/>
              </w:rPr>
              <w:t>Afventer svar fra Erhvervsstyrelsen</w:t>
            </w:r>
          </w:p>
          <w:p w14:paraId="3F5B4FB9" w14:textId="6AF241AE" w:rsidR="009D7CCD" w:rsidRDefault="009D7CCD" w:rsidP="00BE23D3">
            <w:pPr>
              <w:rPr>
                <w:rFonts w:cstheme="minorHAnsi"/>
                <w:sz w:val="18"/>
                <w:szCs w:val="18"/>
                <w:highlight w:val="yellow"/>
              </w:rPr>
            </w:pPr>
          </w:p>
          <w:p w14:paraId="6D171AF1" w14:textId="2D0E46CC" w:rsidR="009D7CCD" w:rsidRDefault="009D7CCD" w:rsidP="00BE23D3">
            <w:pPr>
              <w:rPr>
                <w:rFonts w:cstheme="minorHAnsi"/>
                <w:sz w:val="18"/>
                <w:szCs w:val="18"/>
              </w:rPr>
            </w:pPr>
            <w:r w:rsidRPr="00AC3197">
              <w:rPr>
                <w:rFonts w:cstheme="minorHAnsi"/>
                <w:sz w:val="18"/>
                <w:szCs w:val="18"/>
              </w:rPr>
              <w:t xml:space="preserve">Der er ikke aktuelle planer om at inkludere revisor som modtager på eventuelle efterfølgende henvendelser til virksomheder, der skal </w:t>
            </w:r>
            <w:r w:rsidRPr="00696AF6">
              <w:rPr>
                <w:rFonts w:cstheme="minorHAnsi"/>
                <w:sz w:val="18"/>
                <w:szCs w:val="18"/>
              </w:rPr>
              <w:t>slutafregn</w:t>
            </w:r>
            <w:r w:rsidRPr="0063531A">
              <w:rPr>
                <w:rFonts w:cstheme="minorHAnsi"/>
                <w:sz w:val="18"/>
                <w:szCs w:val="18"/>
              </w:rPr>
              <w:t>e.</w:t>
            </w:r>
          </w:p>
        </w:tc>
        <w:tc>
          <w:tcPr>
            <w:tcW w:w="2552" w:type="dxa"/>
            <w:tcBorders>
              <w:top w:val="single" w:sz="4" w:space="0" w:color="auto"/>
            </w:tcBorders>
          </w:tcPr>
          <w:p w14:paraId="169A80F3" w14:textId="77777777" w:rsidR="009D7CCD" w:rsidRDefault="009D7CCD" w:rsidP="00BE23D3">
            <w:pPr>
              <w:rPr>
                <w:rFonts w:cstheme="minorHAnsi"/>
                <w:sz w:val="18"/>
                <w:szCs w:val="18"/>
              </w:rPr>
            </w:pPr>
          </w:p>
          <w:p w14:paraId="17DE329D" w14:textId="77777777" w:rsidR="009D7CCD" w:rsidRDefault="009D7CCD" w:rsidP="00BE23D3">
            <w:pPr>
              <w:rPr>
                <w:rFonts w:cstheme="minorHAnsi"/>
                <w:sz w:val="18"/>
                <w:szCs w:val="18"/>
              </w:rPr>
            </w:pPr>
          </w:p>
          <w:p w14:paraId="2A718ACF" w14:textId="27498903" w:rsidR="009D7CCD" w:rsidRPr="006C54FC"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3CE4C60C" w14:textId="77777777" w:rsidR="009D7CCD" w:rsidRDefault="009D7CCD" w:rsidP="00BE23D3">
            <w:pPr>
              <w:rPr>
                <w:rFonts w:cstheme="minorHAnsi"/>
                <w:sz w:val="18"/>
                <w:szCs w:val="18"/>
              </w:rPr>
            </w:pPr>
            <w:r>
              <w:rPr>
                <w:rFonts w:cstheme="minorHAnsi"/>
                <w:sz w:val="18"/>
                <w:szCs w:val="18"/>
              </w:rPr>
              <w:t>22. april 2021</w:t>
            </w:r>
          </w:p>
          <w:p w14:paraId="0973F5C0" w14:textId="77777777" w:rsidR="009D7CCD" w:rsidRDefault="009D7CCD" w:rsidP="00BE23D3">
            <w:pPr>
              <w:rPr>
                <w:rFonts w:cstheme="minorHAnsi"/>
                <w:sz w:val="18"/>
                <w:szCs w:val="18"/>
              </w:rPr>
            </w:pPr>
          </w:p>
          <w:p w14:paraId="60E6F965" w14:textId="2E905E7C" w:rsidR="009D7CCD" w:rsidRDefault="009D7CCD" w:rsidP="00BE23D3">
            <w:pPr>
              <w:rPr>
                <w:rFonts w:cstheme="minorHAnsi"/>
                <w:sz w:val="18"/>
                <w:szCs w:val="18"/>
              </w:rPr>
            </w:pPr>
            <w:r>
              <w:rPr>
                <w:rFonts w:cstheme="minorHAnsi"/>
                <w:sz w:val="18"/>
                <w:szCs w:val="18"/>
              </w:rPr>
              <w:t>15. april 2021</w:t>
            </w:r>
          </w:p>
        </w:tc>
      </w:tr>
      <w:tr w:rsidR="009D7CCD" w:rsidRPr="000F1DB1" w14:paraId="2980380B" w14:textId="77777777" w:rsidTr="009D7CCD">
        <w:tc>
          <w:tcPr>
            <w:tcW w:w="4390" w:type="dxa"/>
            <w:tcBorders>
              <w:top w:val="single" w:sz="4" w:space="0" w:color="auto"/>
            </w:tcBorders>
          </w:tcPr>
          <w:p w14:paraId="30B33561" w14:textId="77777777" w:rsidR="009D7CCD" w:rsidRDefault="009D7CCD" w:rsidP="00BE23D3">
            <w:pPr>
              <w:rPr>
                <w:rFonts w:cstheme="minorHAnsi"/>
                <w:sz w:val="18"/>
                <w:szCs w:val="18"/>
              </w:rPr>
            </w:pPr>
            <w:r>
              <w:rPr>
                <w:rFonts w:cstheme="minorHAnsi"/>
                <w:sz w:val="18"/>
                <w:szCs w:val="18"/>
              </w:rPr>
              <w:t>Spørgsmål til slutafregningen.</w:t>
            </w:r>
          </w:p>
          <w:p w14:paraId="6613A1E7" w14:textId="77777777" w:rsidR="009D7CCD" w:rsidRDefault="009D7CCD" w:rsidP="00BE23D3">
            <w:pPr>
              <w:rPr>
                <w:rFonts w:cstheme="minorHAnsi"/>
                <w:sz w:val="18"/>
                <w:szCs w:val="18"/>
              </w:rPr>
            </w:pPr>
          </w:p>
          <w:p w14:paraId="1A3708B1" w14:textId="77777777" w:rsidR="009D7CCD" w:rsidRDefault="009D7CCD" w:rsidP="00BE23D3">
            <w:pPr>
              <w:rPr>
                <w:rFonts w:cstheme="minorHAnsi"/>
                <w:sz w:val="18"/>
                <w:szCs w:val="18"/>
              </w:rPr>
            </w:pPr>
            <w:r>
              <w:rPr>
                <w:rFonts w:cstheme="minorHAnsi"/>
                <w:sz w:val="18"/>
                <w:szCs w:val="18"/>
              </w:rPr>
              <w:t>Vil der komme en rådgiveradgang til slutafregningsmodulet?</w:t>
            </w:r>
          </w:p>
          <w:p w14:paraId="4C5525BF" w14:textId="77777777" w:rsidR="009D7CCD" w:rsidRDefault="009D7CCD" w:rsidP="00BE23D3">
            <w:pPr>
              <w:rPr>
                <w:rFonts w:cstheme="minorHAnsi"/>
                <w:sz w:val="18"/>
                <w:szCs w:val="18"/>
              </w:rPr>
            </w:pPr>
          </w:p>
          <w:p w14:paraId="7995FA1B" w14:textId="77777777" w:rsidR="009D7CCD" w:rsidRDefault="009D7CCD" w:rsidP="00BE23D3">
            <w:pPr>
              <w:rPr>
                <w:rFonts w:cstheme="minorHAnsi"/>
                <w:sz w:val="18"/>
                <w:szCs w:val="18"/>
              </w:rPr>
            </w:pPr>
            <w:r>
              <w:rPr>
                <w:rFonts w:cstheme="minorHAnsi"/>
                <w:sz w:val="18"/>
                <w:szCs w:val="18"/>
              </w:rPr>
              <w:t>Revisorerne efterspørger muligheden for at de kan få en rådgiveradgang til slutafregningsmodulet, således at virksomheden i givet fald alene skal godkende de beløb som revisor mekanisk har indtastet.</w:t>
            </w:r>
          </w:p>
          <w:p w14:paraId="09A8E954" w14:textId="77777777" w:rsidR="009D7CCD" w:rsidRDefault="009D7CCD" w:rsidP="00BE23D3">
            <w:pPr>
              <w:rPr>
                <w:rFonts w:cstheme="minorHAnsi"/>
                <w:sz w:val="18"/>
                <w:szCs w:val="18"/>
              </w:rPr>
            </w:pPr>
          </w:p>
          <w:p w14:paraId="300BF762" w14:textId="77777777" w:rsidR="009D7CCD" w:rsidRDefault="009D7CCD" w:rsidP="00BE23D3">
            <w:pPr>
              <w:rPr>
                <w:rFonts w:cstheme="minorHAnsi"/>
                <w:sz w:val="18"/>
                <w:szCs w:val="18"/>
              </w:rPr>
            </w:pPr>
            <w:r>
              <w:rPr>
                <w:rFonts w:cstheme="minorHAnsi"/>
                <w:sz w:val="18"/>
                <w:szCs w:val="18"/>
              </w:rPr>
              <w:t>En revisor har påpeget at der findes en lignende mulighed indenfor ansøgning til a-skattelån og momslån.</w:t>
            </w:r>
          </w:p>
          <w:p w14:paraId="0746AF6B" w14:textId="77777777" w:rsidR="009D7CCD" w:rsidRDefault="009D7CCD" w:rsidP="00BE23D3">
            <w:pPr>
              <w:rPr>
                <w:rFonts w:cstheme="minorHAnsi"/>
                <w:sz w:val="18"/>
                <w:szCs w:val="18"/>
              </w:rPr>
            </w:pPr>
          </w:p>
        </w:tc>
        <w:tc>
          <w:tcPr>
            <w:tcW w:w="6375" w:type="dxa"/>
            <w:tcBorders>
              <w:top w:val="single" w:sz="4" w:space="0" w:color="auto"/>
            </w:tcBorders>
          </w:tcPr>
          <w:p w14:paraId="33C271F8" w14:textId="054996EB" w:rsidR="009D7CCD" w:rsidRDefault="009D7CCD" w:rsidP="00BE23D3">
            <w:pPr>
              <w:rPr>
                <w:rFonts w:cstheme="minorHAnsi"/>
                <w:sz w:val="18"/>
                <w:szCs w:val="18"/>
              </w:rPr>
            </w:pPr>
            <w:r>
              <w:rPr>
                <w:rFonts w:cstheme="minorHAnsi"/>
                <w:sz w:val="18"/>
                <w:szCs w:val="18"/>
              </w:rPr>
              <w:t>Afventer svar fra Erhvervsstyrelsen</w:t>
            </w:r>
          </w:p>
          <w:p w14:paraId="732F7954" w14:textId="77777777" w:rsidR="009D7CCD" w:rsidRPr="003B1EAC" w:rsidRDefault="009D7CCD" w:rsidP="00BE23D3">
            <w:pPr>
              <w:rPr>
                <w:rFonts w:cstheme="minorHAnsi"/>
                <w:sz w:val="18"/>
                <w:szCs w:val="18"/>
              </w:rPr>
            </w:pPr>
          </w:p>
          <w:p w14:paraId="3DC44A07" w14:textId="459AFDFA" w:rsidR="009D7CCD" w:rsidRDefault="009D7CCD" w:rsidP="00BE23D3">
            <w:pPr>
              <w:rPr>
                <w:rFonts w:cstheme="minorHAnsi"/>
                <w:sz w:val="18"/>
                <w:szCs w:val="18"/>
              </w:rPr>
            </w:pPr>
            <w:r w:rsidRPr="00AC3197">
              <w:rPr>
                <w:rFonts w:cstheme="minorHAnsi"/>
                <w:sz w:val="18"/>
                <w:szCs w:val="18"/>
              </w:rPr>
              <w:t>Nej, der er ikke aktuelle planer om at tilføje en rådgiveradgang til indberetningsløsningen på Virk vedr. slutafregning</w:t>
            </w:r>
          </w:p>
        </w:tc>
        <w:tc>
          <w:tcPr>
            <w:tcW w:w="2552" w:type="dxa"/>
            <w:tcBorders>
              <w:top w:val="single" w:sz="4" w:space="0" w:color="auto"/>
            </w:tcBorders>
          </w:tcPr>
          <w:p w14:paraId="01E0145A" w14:textId="77777777" w:rsidR="009D7CCD" w:rsidRDefault="009D7CCD" w:rsidP="00BE23D3">
            <w:pPr>
              <w:rPr>
                <w:rFonts w:cstheme="minorHAnsi"/>
                <w:sz w:val="18"/>
                <w:szCs w:val="18"/>
              </w:rPr>
            </w:pPr>
          </w:p>
          <w:p w14:paraId="2BA0FFB1" w14:textId="77777777" w:rsidR="009D7CCD" w:rsidRDefault="009D7CCD" w:rsidP="00BE23D3">
            <w:pPr>
              <w:rPr>
                <w:rFonts w:cstheme="minorHAnsi"/>
                <w:sz w:val="18"/>
                <w:szCs w:val="18"/>
              </w:rPr>
            </w:pPr>
          </w:p>
          <w:p w14:paraId="2E58C430" w14:textId="03B0A074" w:rsidR="009D7CCD" w:rsidRPr="006C54FC"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1811DF2B" w14:textId="77777777" w:rsidR="009D7CCD" w:rsidRDefault="009D7CCD" w:rsidP="00BE23D3">
            <w:pPr>
              <w:rPr>
                <w:rFonts w:cstheme="minorHAnsi"/>
                <w:sz w:val="18"/>
                <w:szCs w:val="18"/>
              </w:rPr>
            </w:pPr>
            <w:r>
              <w:rPr>
                <w:rFonts w:cstheme="minorHAnsi"/>
                <w:sz w:val="18"/>
                <w:szCs w:val="18"/>
              </w:rPr>
              <w:t>22. april 2021</w:t>
            </w:r>
          </w:p>
          <w:p w14:paraId="4289E91B" w14:textId="77777777" w:rsidR="009D7CCD" w:rsidRDefault="009D7CCD" w:rsidP="00BE23D3">
            <w:pPr>
              <w:rPr>
                <w:rFonts w:cstheme="minorHAnsi"/>
                <w:sz w:val="18"/>
                <w:szCs w:val="18"/>
              </w:rPr>
            </w:pPr>
          </w:p>
          <w:p w14:paraId="1E6B3085" w14:textId="4D27BF59" w:rsidR="009D7CCD" w:rsidRDefault="009D7CCD" w:rsidP="00BE23D3">
            <w:pPr>
              <w:rPr>
                <w:rFonts w:cstheme="minorHAnsi"/>
                <w:sz w:val="18"/>
                <w:szCs w:val="18"/>
              </w:rPr>
            </w:pPr>
            <w:r>
              <w:rPr>
                <w:rFonts w:cstheme="minorHAnsi"/>
                <w:sz w:val="18"/>
                <w:szCs w:val="18"/>
              </w:rPr>
              <w:t>15. juni 2021</w:t>
            </w:r>
          </w:p>
        </w:tc>
      </w:tr>
      <w:tr w:rsidR="009D7CCD" w:rsidRPr="000F1DB1" w14:paraId="2D1C1A76" w14:textId="77777777" w:rsidTr="009D7CCD">
        <w:tc>
          <w:tcPr>
            <w:tcW w:w="4390" w:type="dxa"/>
            <w:tcBorders>
              <w:top w:val="single" w:sz="4" w:space="0" w:color="auto"/>
            </w:tcBorders>
          </w:tcPr>
          <w:p w14:paraId="3863F0CE" w14:textId="77777777" w:rsidR="009D7CCD" w:rsidRDefault="009D7CCD" w:rsidP="00BE23D3">
            <w:pPr>
              <w:rPr>
                <w:rFonts w:cstheme="minorHAnsi"/>
                <w:sz w:val="18"/>
                <w:szCs w:val="18"/>
              </w:rPr>
            </w:pPr>
            <w:r>
              <w:rPr>
                <w:rFonts w:cstheme="minorHAnsi"/>
                <w:sz w:val="18"/>
                <w:szCs w:val="18"/>
              </w:rPr>
              <w:t>Spørgsmål til slutafregningen</w:t>
            </w:r>
          </w:p>
          <w:p w14:paraId="6D19DB2F" w14:textId="77777777" w:rsidR="009D7CCD" w:rsidRDefault="009D7CCD" w:rsidP="00BE23D3">
            <w:pPr>
              <w:rPr>
                <w:rFonts w:cstheme="minorHAnsi"/>
                <w:sz w:val="18"/>
                <w:szCs w:val="18"/>
              </w:rPr>
            </w:pPr>
          </w:p>
          <w:p w14:paraId="13FA9DCD" w14:textId="77777777" w:rsidR="009D7CCD" w:rsidRDefault="009D7CCD" w:rsidP="00BE23D3">
            <w:pPr>
              <w:rPr>
                <w:rFonts w:cstheme="minorHAnsi"/>
                <w:sz w:val="18"/>
                <w:szCs w:val="18"/>
              </w:rPr>
            </w:pPr>
            <w:r w:rsidRPr="00C638A9">
              <w:rPr>
                <w:rFonts w:cstheme="minorHAnsi"/>
                <w:sz w:val="18"/>
                <w:szCs w:val="18"/>
              </w:rPr>
              <w:t xml:space="preserve">Nogle </w:t>
            </w:r>
            <w:r>
              <w:rPr>
                <w:rFonts w:cstheme="minorHAnsi"/>
                <w:sz w:val="18"/>
                <w:szCs w:val="18"/>
              </w:rPr>
              <w:t xml:space="preserve">virksomheder </w:t>
            </w:r>
            <w:r w:rsidRPr="00C638A9">
              <w:rPr>
                <w:rFonts w:cstheme="minorHAnsi"/>
                <w:sz w:val="18"/>
                <w:szCs w:val="18"/>
              </w:rPr>
              <w:t xml:space="preserve">har sendt </w:t>
            </w:r>
            <w:r>
              <w:rPr>
                <w:rFonts w:cstheme="minorHAnsi"/>
                <w:sz w:val="18"/>
                <w:szCs w:val="18"/>
              </w:rPr>
              <w:t xml:space="preserve">oplysninger via </w:t>
            </w:r>
            <w:r w:rsidRPr="00C638A9">
              <w:rPr>
                <w:rFonts w:cstheme="minorHAnsi"/>
                <w:sz w:val="18"/>
                <w:szCs w:val="18"/>
              </w:rPr>
              <w:t>slutafregning</w:t>
            </w:r>
            <w:r>
              <w:rPr>
                <w:rFonts w:cstheme="minorHAnsi"/>
                <w:sz w:val="18"/>
                <w:szCs w:val="18"/>
              </w:rPr>
              <w:t>smodulet</w:t>
            </w:r>
            <w:r w:rsidRPr="00C638A9">
              <w:rPr>
                <w:rFonts w:cstheme="minorHAnsi"/>
                <w:sz w:val="18"/>
                <w:szCs w:val="18"/>
              </w:rPr>
              <w:t>, men de</w:t>
            </w:r>
            <w:r>
              <w:rPr>
                <w:rFonts w:cstheme="minorHAnsi"/>
                <w:sz w:val="18"/>
                <w:szCs w:val="18"/>
              </w:rPr>
              <w:t xml:space="preserve"> har</w:t>
            </w:r>
            <w:r w:rsidRPr="00C638A9">
              <w:rPr>
                <w:rFonts w:cstheme="minorHAnsi"/>
                <w:sz w:val="18"/>
                <w:szCs w:val="18"/>
              </w:rPr>
              <w:t xml:space="preserve"> ikke </w:t>
            </w:r>
            <w:r>
              <w:rPr>
                <w:rFonts w:cstheme="minorHAnsi"/>
                <w:sz w:val="18"/>
                <w:szCs w:val="18"/>
              </w:rPr>
              <w:t xml:space="preserve">modtaget </w:t>
            </w:r>
            <w:r w:rsidRPr="00C638A9">
              <w:rPr>
                <w:rFonts w:cstheme="minorHAnsi"/>
                <w:sz w:val="18"/>
                <w:szCs w:val="18"/>
              </w:rPr>
              <w:t>den "sædvanlige kvittering"</w:t>
            </w:r>
            <w:r>
              <w:rPr>
                <w:rFonts w:cstheme="minorHAnsi"/>
                <w:sz w:val="18"/>
                <w:szCs w:val="18"/>
              </w:rPr>
              <w:t>.</w:t>
            </w:r>
          </w:p>
          <w:p w14:paraId="1084818A" w14:textId="77777777" w:rsidR="009D7CCD" w:rsidRDefault="009D7CCD" w:rsidP="00BE23D3">
            <w:pPr>
              <w:rPr>
                <w:rFonts w:cstheme="minorHAnsi"/>
                <w:sz w:val="18"/>
                <w:szCs w:val="18"/>
              </w:rPr>
            </w:pPr>
          </w:p>
          <w:p w14:paraId="466A4A39" w14:textId="77777777" w:rsidR="009D7CCD" w:rsidRDefault="009D7CCD" w:rsidP="00BE23D3">
            <w:pPr>
              <w:rPr>
                <w:rFonts w:cstheme="minorHAnsi"/>
                <w:sz w:val="18"/>
                <w:szCs w:val="18"/>
              </w:rPr>
            </w:pPr>
            <w:r>
              <w:rPr>
                <w:rFonts w:cstheme="minorHAnsi"/>
                <w:sz w:val="18"/>
                <w:szCs w:val="18"/>
              </w:rPr>
              <w:t xml:space="preserve">Skal virksomhederne ikke modtaget en kvittering, eller ligger sagen </w:t>
            </w:r>
            <w:r w:rsidRPr="00C638A9">
              <w:rPr>
                <w:rFonts w:cstheme="minorHAnsi"/>
                <w:sz w:val="18"/>
                <w:szCs w:val="18"/>
              </w:rPr>
              <w:t>i system</w:t>
            </w:r>
            <w:r>
              <w:rPr>
                <w:rFonts w:cstheme="minorHAnsi"/>
                <w:sz w:val="18"/>
                <w:szCs w:val="18"/>
              </w:rPr>
              <w:t>et</w:t>
            </w:r>
            <w:r w:rsidRPr="00C638A9">
              <w:rPr>
                <w:rFonts w:cstheme="minorHAnsi"/>
                <w:sz w:val="18"/>
                <w:szCs w:val="18"/>
              </w:rPr>
              <w:t xml:space="preserve"> indtil "sagen" er færdigbehandlet?</w:t>
            </w:r>
          </w:p>
          <w:p w14:paraId="02E23A9B" w14:textId="77777777" w:rsidR="009D7CCD" w:rsidRDefault="009D7CCD" w:rsidP="00BE23D3">
            <w:pPr>
              <w:rPr>
                <w:rFonts w:cstheme="minorHAnsi"/>
                <w:sz w:val="18"/>
                <w:szCs w:val="18"/>
              </w:rPr>
            </w:pPr>
          </w:p>
        </w:tc>
        <w:tc>
          <w:tcPr>
            <w:tcW w:w="6375" w:type="dxa"/>
            <w:tcBorders>
              <w:top w:val="single" w:sz="4" w:space="0" w:color="auto"/>
            </w:tcBorders>
          </w:tcPr>
          <w:p w14:paraId="6A1BC3E8" w14:textId="21275AD8" w:rsidR="009D7CCD" w:rsidRPr="00B306A3" w:rsidRDefault="009D7CCD" w:rsidP="00BE23D3">
            <w:pPr>
              <w:rPr>
                <w:rFonts w:cstheme="minorHAnsi"/>
                <w:sz w:val="18"/>
                <w:szCs w:val="18"/>
              </w:rPr>
            </w:pPr>
            <w:r>
              <w:rPr>
                <w:rFonts w:cstheme="minorHAnsi"/>
                <w:sz w:val="18"/>
                <w:szCs w:val="18"/>
              </w:rPr>
              <w:t>Afventer svar fra Erhvervsstyrelsen</w:t>
            </w:r>
          </w:p>
          <w:p w14:paraId="46378408" w14:textId="77777777" w:rsidR="009D7CCD" w:rsidRDefault="009D7CCD" w:rsidP="00BE23D3">
            <w:pPr>
              <w:rPr>
                <w:rFonts w:cstheme="minorHAnsi"/>
                <w:sz w:val="18"/>
                <w:szCs w:val="18"/>
                <w:highlight w:val="yellow"/>
              </w:rPr>
            </w:pPr>
          </w:p>
          <w:p w14:paraId="5AD0FE32" w14:textId="77777777" w:rsidR="009D7CCD" w:rsidRPr="00AC3197" w:rsidRDefault="009D7CCD" w:rsidP="00BE23D3">
            <w:pPr>
              <w:rPr>
                <w:rFonts w:cstheme="minorHAnsi"/>
                <w:sz w:val="18"/>
                <w:szCs w:val="18"/>
              </w:rPr>
            </w:pPr>
            <w:r w:rsidRPr="00AC3197">
              <w:rPr>
                <w:rFonts w:cstheme="minorHAnsi"/>
                <w:sz w:val="18"/>
                <w:szCs w:val="18"/>
              </w:rPr>
              <w:t>Virksomhederne modtager en kvittering og et sagsresumé, når indberetningen til slutafregning er afsluttet.</w:t>
            </w:r>
          </w:p>
          <w:p w14:paraId="3BEF0BB3" w14:textId="1EB4B575" w:rsidR="009D7CCD" w:rsidRDefault="009D7CCD" w:rsidP="00BE23D3">
            <w:pPr>
              <w:rPr>
                <w:rFonts w:cstheme="minorHAnsi"/>
                <w:sz w:val="18"/>
                <w:szCs w:val="18"/>
              </w:rPr>
            </w:pPr>
            <w:r w:rsidRPr="00AC3197">
              <w:rPr>
                <w:rFonts w:cstheme="minorHAnsi"/>
                <w:sz w:val="18"/>
                <w:szCs w:val="18"/>
              </w:rPr>
              <w:t>Virksomheder, der ikke har modtaget et sagsresumé vil få dette eftersendt i løbet af juni 2021.</w:t>
            </w:r>
          </w:p>
        </w:tc>
        <w:tc>
          <w:tcPr>
            <w:tcW w:w="2552" w:type="dxa"/>
            <w:tcBorders>
              <w:top w:val="single" w:sz="4" w:space="0" w:color="auto"/>
            </w:tcBorders>
          </w:tcPr>
          <w:p w14:paraId="6B8CB19C" w14:textId="77777777" w:rsidR="009D7CCD" w:rsidRDefault="009D7CCD" w:rsidP="00BE23D3">
            <w:pPr>
              <w:rPr>
                <w:rFonts w:cstheme="minorHAnsi"/>
                <w:sz w:val="18"/>
                <w:szCs w:val="18"/>
              </w:rPr>
            </w:pPr>
          </w:p>
          <w:p w14:paraId="3CD4BB9B" w14:textId="77777777" w:rsidR="009D7CCD" w:rsidRDefault="009D7CCD" w:rsidP="00BE23D3">
            <w:pPr>
              <w:rPr>
                <w:rFonts w:cstheme="minorHAnsi"/>
                <w:sz w:val="18"/>
                <w:szCs w:val="18"/>
              </w:rPr>
            </w:pPr>
          </w:p>
          <w:p w14:paraId="5CA09F21" w14:textId="3F4BFF50" w:rsidR="009D7CCD" w:rsidRPr="006C54FC"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32D319FC" w14:textId="77777777" w:rsidR="009D7CCD" w:rsidRDefault="009D7CCD" w:rsidP="00BE23D3">
            <w:pPr>
              <w:rPr>
                <w:rFonts w:cstheme="minorHAnsi"/>
                <w:sz w:val="18"/>
                <w:szCs w:val="18"/>
              </w:rPr>
            </w:pPr>
            <w:r>
              <w:rPr>
                <w:rFonts w:cstheme="minorHAnsi"/>
                <w:sz w:val="18"/>
                <w:szCs w:val="18"/>
              </w:rPr>
              <w:t>22. april 2021</w:t>
            </w:r>
          </w:p>
          <w:p w14:paraId="6908C5BD" w14:textId="77777777" w:rsidR="009D7CCD" w:rsidRDefault="009D7CCD" w:rsidP="00BE23D3">
            <w:pPr>
              <w:rPr>
                <w:rFonts w:cstheme="minorHAnsi"/>
                <w:sz w:val="18"/>
                <w:szCs w:val="18"/>
              </w:rPr>
            </w:pPr>
          </w:p>
          <w:p w14:paraId="1905A250" w14:textId="02B52977" w:rsidR="009D7CCD" w:rsidRDefault="009D7CCD" w:rsidP="00BE23D3">
            <w:pPr>
              <w:rPr>
                <w:rFonts w:cstheme="minorHAnsi"/>
                <w:sz w:val="18"/>
                <w:szCs w:val="18"/>
              </w:rPr>
            </w:pPr>
            <w:r>
              <w:rPr>
                <w:rFonts w:cstheme="minorHAnsi"/>
                <w:sz w:val="18"/>
                <w:szCs w:val="18"/>
              </w:rPr>
              <w:t>15. juni 2021</w:t>
            </w:r>
          </w:p>
        </w:tc>
      </w:tr>
      <w:tr w:rsidR="009D7CCD" w:rsidRPr="000F1DB1" w14:paraId="64C791E0" w14:textId="77777777" w:rsidTr="009D7CCD">
        <w:tc>
          <w:tcPr>
            <w:tcW w:w="4390" w:type="dxa"/>
            <w:tcBorders>
              <w:top w:val="single" w:sz="4" w:space="0" w:color="auto"/>
            </w:tcBorders>
          </w:tcPr>
          <w:p w14:paraId="2B43BA7C" w14:textId="77777777" w:rsidR="009D7CCD" w:rsidRDefault="009D7CCD" w:rsidP="00BE23D3">
            <w:pPr>
              <w:rPr>
                <w:rFonts w:cstheme="minorHAnsi"/>
                <w:sz w:val="18"/>
                <w:szCs w:val="18"/>
              </w:rPr>
            </w:pPr>
            <w:r>
              <w:rPr>
                <w:rFonts w:cstheme="minorHAnsi"/>
                <w:sz w:val="18"/>
                <w:szCs w:val="18"/>
              </w:rPr>
              <w:t>Spørgsmål til slutafregningen</w:t>
            </w:r>
          </w:p>
          <w:p w14:paraId="6055DFD7" w14:textId="77777777" w:rsidR="009D7CCD" w:rsidRDefault="009D7CCD" w:rsidP="00BE23D3">
            <w:pPr>
              <w:rPr>
                <w:rFonts w:cstheme="minorHAnsi"/>
                <w:sz w:val="18"/>
                <w:szCs w:val="18"/>
              </w:rPr>
            </w:pPr>
          </w:p>
          <w:p w14:paraId="59792F2B" w14:textId="77777777" w:rsidR="009D7CCD" w:rsidRDefault="009D7CCD" w:rsidP="00BE23D3">
            <w:pPr>
              <w:rPr>
                <w:rFonts w:cstheme="minorHAnsi"/>
                <w:sz w:val="18"/>
                <w:szCs w:val="18"/>
              </w:rPr>
            </w:pPr>
            <w:r>
              <w:rPr>
                <w:rFonts w:cstheme="minorHAnsi"/>
                <w:sz w:val="18"/>
                <w:szCs w:val="18"/>
              </w:rPr>
              <w:t xml:space="preserve">En virksomhed </w:t>
            </w:r>
            <w:r w:rsidRPr="00567B4B">
              <w:rPr>
                <w:rFonts w:cstheme="minorHAnsi"/>
                <w:sz w:val="18"/>
                <w:szCs w:val="18"/>
              </w:rPr>
              <w:t xml:space="preserve">har glemt at søge </w:t>
            </w:r>
            <w:r>
              <w:rPr>
                <w:rFonts w:cstheme="minorHAnsi"/>
                <w:sz w:val="18"/>
                <w:szCs w:val="18"/>
              </w:rPr>
              <w:t xml:space="preserve">kompensation for </w:t>
            </w:r>
            <w:r w:rsidRPr="00567B4B">
              <w:rPr>
                <w:rFonts w:cstheme="minorHAnsi"/>
                <w:sz w:val="18"/>
                <w:szCs w:val="18"/>
              </w:rPr>
              <w:t xml:space="preserve">kasserede varer i den oprindelige ansøgning - kan </w:t>
            </w:r>
            <w:r>
              <w:rPr>
                <w:rFonts w:cstheme="minorHAnsi"/>
                <w:sz w:val="18"/>
                <w:szCs w:val="18"/>
              </w:rPr>
              <w:t xml:space="preserve">virksomheden </w:t>
            </w:r>
            <w:r w:rsidRPr="00567B4B">
              <w:rPr>
                <w:rFonts w:cstheme="minorHAnsi"/>
                <w:sz w:val="18"/>
                <w:szCs w:val="18"/>
              </w:rPr>
              <w:t>tage det med i slutaf</w:t>
            </w:r>
            <w:r>
              <w:rPr>
                <w:rFonts w:cstheme="minorHAnsi"/>
                <w:sz w:val="18"/>
                <w:szCs w:val="18"/>
              </w:rPr>
              <w:t>r</w:t>
            </w:r>
            <w:r w:rsidRPr="00567B4B">
              <w:rPr>
                <w:rFonts w:cstheme="minorHAnsi"/>
                <w:sz w:val="18"/>
                <w:szCs w:val="18"/>
              </w:rPr>
              <w:t>egningen?</w:t>
            </w:r>
          </w:p>
          <w:p w14:paraId="7F45F586" w14:textId="77777777" w:rsidR="009D7CCD" w:rsidRDefault="009D7CCD" w:rsidP="00BE23D3">
            <w:pPr>
              <w:rPr>
                <w:rFonts w:cstheme="minorHAnsi"/>
                <w:sz w:val="18"/>
                <w:szCs w:val="18"/>
              </w:rPr>
            </w:pPr>
          </w:p>
        </w:tc>
        <w:tc>
          <w:tcPr>
            <w:tcW w:w="6375" w:type="dxa"/>
            <w:tcBorders>
              <w:top w:val="single" w:sz="4" w:space="0" w:color="auto"/>
            </w:tcBorders>
          </w:tcPr>
          <w:p w14:paraId="05594845" w14:textId="77777777" w:rsidR="009D7CCD" w:rsidRDefault="009D7CCD" w:rsidP="00BE23D3">
            <w:pPr>
              <w:rPr>
                <w:rFonts w:cstheme="minorHAnsi"/>
                <w:sz w:val="18"/>
                <w:szCs w:val="18"/>
              </w:rPr>
            </w:pPr>
            <w:r>
              <w:rPr>
                <w:rFonts w:cstheme="minorHAnsi"/>
                <w:sz w:val="18"/>
                <w:szCs w:val="18"/>
              </w:rPr>
              <w:t>Afventer svar fra Erhvervsstyrelsen</w:t>
            </w:r>
          </w:p>
          <w:p w14:paraId="352F19CC" w14:textId="77777777" w:rsidR="009D7CCD" w:rsidRDefault="009D7CCD" w:rsidP="00BE23D3">
            <w:pPr>
              <w:rPr>
                <w:rFonts w:cstheme="minorHAnsi"/>
                <w:sz w:val="18"/>
                <w:szCs w:val="18"/>
              </w:rPr>
            </w:pPr>
          </w:p>
          <w:p w14:paraId="6AFD6A18" w14:textId="77777777" w:rsidR="009D7CCD" w:rsidRPr="0094435C" w:rsidRDefault="009D7CCD" w:rsidP="00BE23D3">
            <w:pPr>
              <w:rPr>
                <w:rFonts w:cstheme="minorHAnsi"/>
                <w:sz w:val="18"/>
                <w:szCs w:val="18"/>
              </w:rPr>
            </w:pPr>
            <w:r w:rsidRPr="00E61D63">
              <w:rPr>
                <w:rFonts w:cstheme="minorHAnsi"/>
                <w:sz w:val="18"/>
                <w:szCs w:val="18"/>
              </w:rPr>
              <w:t>Menes der mon letfordærvelige varer?</w:t>
            </w:r>
          </w:p>
          <w:p w14:paraId="16DC0365" w14:textId="77777777" w:rsidR="009D7CCD" w:rsidRPr="0094435C" w:rsidRDefault="009D7CCD" w:rsidP="00BE23D3">
            <w:pPr>
              <w:rPr>
                <w:rFonts w:cstheme="minorHAnsi"/>
                <w:sz w:val="18"/>
                <w:szCs w:val="18"/>
              </w:rPr>
            </w:pPr>
            <w:r w:rsidRPr="0094435C">
              <w:rPr>
                <w:rFonts w:cstheme="minorHAnsi"/>
                <w:sz w:val="18"/>
                <w:szCs w:val="18"/>
              </w:rPr>
              <w:t>Hvis ja, så kan denne omkostning medtage</w:t>
            </w:r>
            <w:r>
              <w:rPr>
                <w:rFonts w:cstheme="minorHAnsi"/>
                <w:sz w:val="18"/>
                <w:szCs w:val="18"/>
              </w:rPr>
              <w:t xml:space="preserve">s </w:t>
            </w:r>
            <w:r w:rsidRPr="0094435C">
              <w:rPr>
                <w:rFonts w:cstheme="minorHAnsi"/>
                <w:sz w:val="18"/>
                <w:szCs w:val="18"/>
              </w:rPr>
              <w:t>i slutafregningen.</w:t>
            </w:r>
          </w:p>
          <w:p w14:paraId="39E92013" w14:textId="4D363F81" w:rsidR="009D7CCD" w:rsidRDefault="009D7CCD" w:rsidP="00BE23D3">
            <w:pPr>
              <w:rPr>
                <w:rFonts w:cstheme="minorHAnsi"/>
                <w:sz w:val="18"/>
                <w:szCs w:val="18"/>
              </w:rPr>
            </w:pPr>
          </w:p>
        </w:tc>
        <w:tc>
          <w:tcPr>
            <w:tcW w:w="2552" w:type="dxa"/>
            <w:tcBorders>
              <w:top w:val="single" w:sz="4" w:space="0" w:color="auto"/>
            </w:tcBorders>
          </w:tcPr>
          <w:p w14:paraId="2E5F63B6" w14:textId="77777777" w:rsidR="009D7CCD" w:rsidRDefault="009D7CCD" w:rsidP="00BE23D3">
            <w:pPr>
              <w:rPr>
                <w:rFonts w:cstheme="minorHAnsi"/>
                <w:sz w:val="18"/>
                <w:szCs w:val="18"/>
              </w:rPr>
            </w:pPr>
          </w:p>
          <w:p w14:paraId="1ABFFBB4" w14:textId="77777777" w:rsidR="009D7CCD" w:rsidRDefault="009D7CCD" w:rsidP="00BE23D3">
            <w:pPr>
              <w:rPr>
                <w:rFonts w:cstheme="minorHAnsi"/>
                <w:sz w:val="18"/>
                <w:szCs w:val="18"/>
              </w:rPr>
            </w:pPr>
          </w:p>
          <w:p w14:paraId="3F803F43" w14:textId="66D13730" w:rsidR="009D7CCD" w:rsidRPr="006C54FC"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243C9F54" w14:textId="77777777" w:rsidR="009D7CCD" w:rsidRDefault="009D7CCD" w:rsidP="00BE23D3">
            <w:pPr>
              <w:rPr>
                <w:rFonts w:cstheme="minorHAnsi"/>
                <w:sz w:val="18"/>
                <w:szCs w:val="18"/>
              </w:rPr>
            </w:pPr>
            <w:r>
              <w:rPr>
                <w:rFonts w:cstheme="minorHAnsi"/>
                <w:sz w:val="18"/>
                <w:szCs w:val="18"/>
              </w:rPr>
              <w:t>22. april 2021</w:t>
            </w:r>
          </w:p>
          <w:p w14:paraId="0D5EF07B" w14:textId="77777777" w:rsidR="009D7CCD" w:rsidRDefault="009D7CCD" w:rsidP="00BE23D3">
            <w:pPr>
              <w:rPr>
                <w:rFonts w:cstheme="minorHAnsi"/>
                <w:sz w:val="18"/>
                <w:szCs w:val="18"/>
              </w:rPr>
            </w:pPr>
          </w:p>
          <w:p w14:paraId="3607B652" w14:textId="790F93D5" w:rsidR="009D7CCD" w:rsidRDefault="009D7CCD" w:rsidP="00BE23D3">
            <w:pPr>
              <w:rPr>
                <w:rFonts w:cstheme="minorHAnsi"/>
                <w:sz w:val="18"/>
                <w:szCs w:val="18"/>
              </w:rPr>
            </w:pPr>
            <w:r>
              <w:rPr>
                <w:rFonts w:cstheme="minorHAnsi"/>
                <w:sz w:val="18"/>
                <w:szCs w:val="18"/>
              </w:rPr>
              <w:t>31. maj 2021</w:t>
            </w:r>
          </w:p>
        </w:tc>
      </w:tr>
      <w:tr w:rsidR="009D7CCD" w:rsidRPr="000F1DB1" w14:paraId="078D66C3" w14:textId="77777777" w:rsidTr="009D7CCD">
        <w:tc>
          <w:tcPr>
            <w:tcW w:w="4390" w:type="dxa"/>
            <w:tcBorders>
              <w:top w:val="single" w:sz="4" w:space="0" w:color="auto"/>
            </w:tcBorders>
          </w:tcPr>
          <w:p w14:paraId="3672E673" w14:textId="77777777" w:rsidR="009D7CCD" w:rsidRDefault="009D7CCD" w:rsidP="00BE23D3">
            <w:pPr>
              <w:rPr>
                <w:rFonts w:cstheme="minorHAnsi"/>
                <w:sz w:val="18"/>
                <w:szCs w:val="18"/>
              </w:rPr>
            </w:pPr>
            <w:r>
              <w:rPr>
                <w:rFonts w:cstheme="minorHAnsi"/>
                <w:sz w:val="18"/>
                <w:szCs w:val="18"/>
              </w:rPr>
              <w:t>Spørgsmål til omkostninger afholdt og anvendt i Danmark.</w:t>
            </w:r>
          </w:p>
          <w:p w14:paraId="70FFA5DD" w14:textId="77777777" w:rsidR="009D7CCD" w:rsidRDefault="009D7CCD" w:rsidP="00BE23D3">
            <w:pPr>
              <w:rPr>
                <w:rFonts w:cstheme="minorHAnsi"/>
                <w:sz w:val="18"/>
                <w:szCs w:val="18"/>
              </w:rPr>
            </w:pPr>
          </w:p>
          <w:p w14:paraId="1A8AF231" w14:textId="77777777" w:rsidR="009D7CCD" w:rsidRDefault="009D7CCD" w:rsidP="00BE23D3">
            <w:pPr>
              <w:rPr>
                <w:rFonts w:cstheme="minorHAnsi"/>
                <w:sz w:val="18"/>
                <w:szCs w:val="18"/>
              </w:rPr>
            </w:pPr>
            <w:r>
              <w:rPr>
                <w:rFonts w:cstheme="minorHAnsi"/>
                <w:sz w:val="18"/>
                <w:szCs w:val="18"/>
              </w:rPr>
              <w:t xml:space="preserve">En </w:t>
            </w:r>
            <w:r w:rsidRPr="00F620A6">
              <w:rPr>
                <w:rFonts w:cstheme="minorHAnsi"/>
                <w:sz w:val="18"/>
                <w:szCs w:val="18"/>
              </w:rPr>
              <w:t>virksomhed</w:t>
            </w:r>
            <w:r>
              <w:rPr>
                <w:rFonts w:cstheme="minorHAnsi"/>
                <w:sz w:val="18"/>
                <w:szCs w:val="18"/>
              </w:rPr>
              <w:t xml:space="preserve"> har lejet lagerplads på et lagerhotel beliggende i Tyskland. Leje af plads er indgået for en periode, der er uopsigelig i kompensationsperioden.</w:t>
            </w:r>
          </w:p>
          <w:p w14:paraId="5F7A12A6" w14:textId="77777777" w:rsidR="009D7CCD" w:rsidRDefault="009D7CCD" w:rsidP="00BE23D3">
            <w:pPr>
              <w:rPr>
                <w:rFonts w:cstheme="minorHAnsi"/>
                <w:sz w:val="18"/>
                <w:szCs w:val="18"/>
              </w:rPr>
            </w:pPr>
          </w:p>
          <w:p w14:paraId="692A43C4" w14:textId="77777777" w:rsidR="009D7CCD" w:rsidRDefault="009D7CCD" w:rsidP="00BE23D3">
            <w:pPr>
              <w:rPr>
                <w:rFonts w:cstheme="minorHAnsi"/>
                <w:sz w:val="18"/>
                <w:szCs w:val="18"/>
              </w:rPr>
            </w:pPr>
            <w:r>
              <w:rPr>
                <w:rFonts w:cstheme="minorHAnsi"/>
                <w:sz w:val="18"/>
                <w:szCs w:val="18"/>
              </w:rPr>
              <w:t>Varerne placeret på lageret leveres til danske kunder.</w:t>
            </w:r>
          </w:p>
          <w:p w14:paraId="1576B1C3" w14:textId="77777777" w:rsidR="009D7CCD" w:rsidRDefault="009D7CCD" w:rsidP="00BE23D3">
            <w:pPr>
              <w:rPr>
                <w:rFonts w:cstheme="minorHAnsi"/>
                <w:sz w:val="18"/>
                <w:szCs w:val="18"/>
              </w:rPr>
            </w:pPr>
          </w:p>
          <w:p w14:paraId="058E4D7A" w14:textId="77777777" w:rsidR="009D7CCD" w:rsidRDefault="009D7CCD" w:rsidP="00BE23D3">
            <w:pPr>
              <w:rPr>
                <w:rFonts w:cstheme="minorHAnsi"/>
                <w:sz w:val="18"/>
                <w:szCs w:val="18"/>
              </w:rPr>
            </w:pPr>
            <w:r>
              <w:rPr>
                <w:rFonts w:cstheme="minorHAnsi"/>
                <w:sz w:val="18"/>
                <w:szCs w:val="18"/>
              </w:rPr>
              <w:t>Er omkostningen kompensationsberettiget?</w:t>
            </w:r>
          </w:p>
          <w:p w14:paraId="3F3EE74F" w14:textId="77777777" w:rsidR="009D7CCD" w:rsidRDefault="009D7CCD" w:rsidP="00BE23D3">
            <w:pPr>
              <w:rPr>
                <w:rFonts w:cstheme="minorHAnsi"/>
                <w:sz w:val="18"/>
                <w:szCs w:val="18"/>
              </w:rPr>
            </w:pPr>
          </w:p>
          <w:p w14:paraId="6B3C9F0F" w14:textId="1FA5CD08" w:rsidR="009D7CCD" w:rsidRDefault="009D7CCD" w:rsidP="00BE23D3">
            <w:pPr>
              <w:rPr>
                <w:rFonts w:cstheme="minorHAnsi"/>
                <w:sz w:val="18"/>
                <w:szCs w:val="18"/>
              </w:rPr>
            </w:pPr>
            <w:r>
              <w:rPr>
                <w:rFonts w:cstheme="minorHAnsi"/>
                <w:sz w:val="18"/>
                <w:szCs w:val="18"/>
              </w:rPr>
              <w:t>Virksomheden er placeret i grænselandet og det er en økonomisk fordel for virksomheden at have lageret placeret i Tyskland.</w:t>
            </w:r>
          </w:p>
          <w:p w14:paraId="0FAEE8BB" w14:textId="77777777" w:rsidR="009D7CCD" w:rsidRDefault="009D7CCD" w:rsidP="00BE23D3">
            <w:pPr>
              <w:rPr>
                <w:rFonts w:cstheme="minorHAnsi"/>
                <w:sz w:val="18"/>
                <w:szCs w:val="18"/>
              </w:rPr>
            </w:pPr>
          </w:p>
          <w:p w14:paraId="4422FF29" w14:textId="77777777" w:rsidR="009D7CCD" w:rsidRDefault="009D7CCD" w:rsidP="00BE23D3">
            <w:pPr>
              <w:rPr>
                <w:rFonts w:cstheme="minorHAnsi"/>
                <w:sz w:val="18"/>
                <w:szCs w:val="18"/>
              </w:rPr>
            </w:pPr>
            <w:r>
              <w:rPr>
                <w:rFonts w:cstheme="minorHAnsi"/>
                <w:sz w:val="18"/>
                <w:szCs w:val="18"/>
              </w:rPr>
              <w:t>Eksempelvis kan it-løsninger placeret i udlandet, der anvendes i Danmark være en kompensationsberettiget omkostning jf. vejledning af 5. marts 2021 side 23 øverst.</w:t>
            </w:r>
          </w:p>
          <w:p w14:paraId="0DA3AEB3" w14:textId="77777777" w:rsidR="009D7CCD" w:rsidRDefault="009D7CCD" w:rsidP="00BE23D3">
            <w:pPr>
              <w:rPr>
                <w:rFonts w:cstheme="minorHAnsi"/>
                <w:sz w:val="18"/>
                <w:szCs w:val="18"/>
              </w:rPr>
            </w:pPr>
          </w:p>
          <w:p w14:paraId="5B71C498" w14:textId="77777777" w:rsidR="009D7CCD" w:rsidRDefault="009D7CCD" w:rsidP="00BE23D3">
            <w:pPr>
              <w:rPr>
                <w:rFonts w:cstheme="minorHAnsi"/>
                <w:sz w:val="18"/>
                <w:szCs w:val="18"/>
              </w:rPr>
            </w:pPr>
            <w:r>
              <w:rPr>
                <w:rFonts w:cstheme="minorHAnsi"/>
                <w:sz w:val="18"/>
                <w:szCs w:val="18"/>
              </w:rPr>
              <w:t>Vil svaret være anderledes hvis lagerpladsen placeret i eksempelvis Tyskland faktureres af et tysk datterselskab og det er til klar fordel for den danske virksomhed?</w:t>
            </w:r>
          </w:p>
          <w:p w14:paraId="368FE492" w14:textId="77777777" w:rsidR="009D7CCD" w:rsidRDefault="009D7CCD" w:rsidP="00BE23D3">
            <w:pPr>
              <w:rPr>
                <w:rFonts w:cstheme="minorHAnsi"/>
                <w:sz w:val="18"/>
                <w:szCs w:val="18"/>
              </w:rPr>
            </w:pPr>
          </w:p>
        </w:tc>
        <w:tc>
          <w:tcPr>
            <w:tcW w:w="6375" w:type="dxa"/>
            <w:tcBorders>
              <w:top w:val="single" w:sz="4" w:space="0" w:color="auto"/>
            </w:tcBorders>
          </w:tcPr>
          <w:p w14:paraId="67D9B339" w14:textId="77777777" w:rsidR="009D7CCD" w:rsidRDefault="009D7CCD" w:rsidP="00BE23D3">
            <w:pPr>
              <w:rPr>
                <w:rFonts w:cstheme="minorHAnsi"/>
                <w:sz w:val="18"/>
                <w:szCs w:val="18"/>
              </w:rPr>
            </w:pPr>
            <w:r>
              <w:rPr>
                <w:rFonts w:cstheme="minorHAnsi"/>
                <w:sz w:val="18"/>
                <w:szCs w:val="18"/>
              </w:rPr>
              <w:t>Afventer svar fra Erhvervsstyrelsen</w:t>
            </w:r>
          </w:p>
          <w:p w14:paraId="73C7527F" w14:textId="77777777" w:rsidR="009D7CCD" w:rsidRDefault="009D7CCD" w:rsidP="00BE23D3">
            <w:pPr>
              <w:rPr>
                <w:rFonts w:cstheme="minorHAnsi"/>
                <w:sz w:val="18"/>
                <w:szCs w:val="18"/>
              </w:rPr>
            </w:pPr>
          </w:p>
          <w:p w14:paraId="40B4C394" w14:textId="77777777" w:rsidR="009D7CCD" w:rsidRDefault="009D7CCD" w:rsidP="00BE020C">
            <w:pPr>
              <w:rPr>
                <w:rFonts w:cstheme="minorHAnsi"/>
                <w:sz w:val="18"/>
                <w:szCs w:val="18"/>
              </w:rPr>
            </w:pPr>
            <w:r>
              <w:rPr>
                <w:rFonts w:cstheme="minorHAnsi"/>
                <w:sz w:val="18"/>
                <w:szCs w:val="18"/>
              </w:rPr>
              <w:t>Ad spørgsmål 1)</w:t>
            </w:r>
          </w:p>
          <w:p w14:paraId="71BFDEE7" w14:textId="77777777" w:rsidR="009D7CCD" w:rsidRPr="005E70B8" w:rsidRDefault="009D7CCD" w:rsidP="00BE020C">
            <w:pPr>
              <w:rPr>
                <w:rFonts w:cstheme="minorHAnsi"/>
                <w:sz w:val="18"/>
                <w:szCs w:val="18"/>
              </w:rPr>
            </w:pPr>
            <w:r w:rsidRPr="005E70B8">
              <w:rPr>
                <w:rFonts w:cstheme="minorHAnsi"/>
                <w:sz w:val="18"/>
                <w:szCs w:val="18"/>
              </w:rPr>
              <w:t xml:space="preserve">Omkostningen er </w:t>
            </w:r>
            <w:r>
              <w:rPr>
                <w:rFonts w:cstheme="minorHAnsi"/>
                <w:sz w:val="18"/>
                <w:szCs w:val="18"/>
              </w:rPr>
              <w:t>ikke kompensationsberettiget, da ydelsen (lagerplads) som omkostningen dækker ikke anvendes i Danmark.</w:t>
            </w:r>
          </w:p>
          <w:p w14:paraId="68D73176" w14:textId="77777777" w:rsidR="009D7CCD" w:rsidRPr="00A50516" w:rsidRDefault="009D7CCD" w:rsidP="00BE020C">
            <w:pPr>
              <w:rPr>
                <w:rFonts w:cstheme="minorHAnsi"/>
                <w:sz w:val="18"/>
                <w:szCs w:val="18"/>
              </w:rPr>
            </w:pPr>
          </w:p>
          <w:p w14:paraId="22916B4A" w14:textId="77777777" w:rsidR="009D7CCD" w:rsidRDefault="009D7CCD" w:rsidP="00BE020C">
            <w:pPr>
              <w:rPr>
                <w:rFonts w:cstheme="minorHAnsi"/>
                <w:sz w:val="18"/>
                <w:szCs w:val="18"/>
              </w:rPr>
            </w:pPr>
            <w:r>
              <w:rPr>
                <w:rFonts w:cstheme="minorHAnsi"/>
                <w:sz w:val="18"/>
                <w:szCs w:val="18"/>
              </w:rPr>
              <w:t>Ad Spørgsmål 2)</w:t>
            </w:r>
          </w:p>
          <w:p w14:paraId="4940775A" w14:textId="3FCDAD2E" w:rsidR="009D7CCD" w:rsidRDefault="009D7CCD" w:rsidP="00BE020C">
            <w:pPr>
              <w:rPr>
                <w:rFonts w:cstheme="minorHAnsi"/>
                <w:sz w:val="18"/>
                <w:szCs w:val="18"/>
              </w:rPr>
            </w:pPr>
            <w:r w:rsidRPr="00A50516">
              <w:rPr>
                <w:rFonts w:cstheme="minorHAnsi"/>
                <w:sz w:val="18"/>
                <w:szCs w:val="18"/>
              </w:rPr>
              <w:t xml:space="preserve">Det er i den forbindelse uden betydning, </w:t>
            </w:r>
            <w:r>
              <w:rPr>
                <w:rFonts w:cstheme="minorHAnsi"/>
                <w:sz w:val="18"/>
                <w:szCs w:val="18"/>
              </w:rPr>
              <w:t>hvorvidt der er foretaget en viderefakturering fra et tysk datterselskab.</w:t>
            </w:r>
          </w:p>
        </w:tc>
        <w:tc>
          <w:tcPr>
            <w:tcW w:w="2552" w:type="dxa"/>
            <w:tcBorders>
              <w:top w:val="single" w:sz="4" w:space="0" w:color="auto"/>
            </w:tcBorders>
          </w:tcPr>
          <w:p w14:paraId="41EA7EA0" w14:textId="77777777" w:rsidR="009D7CCD" w:rsidRDefault="009D7CCD" w:rsidP="00BE23D3">
            <w:pPr>
              <w:rPr>
                <w:rFonts w:cstheme="minorHAnsi"/>
                <w:sz w:val="18"/>
                <w:szCs w:val="18"/>
              </w:rPr>
            </w:pPr>
          </w:p>
          <w:p w14:paraId="52719A1B" w14:textId="77777777" w:rsidR="009D7CCD" w:rsidRDefault="009D7CCD" w:rsidP="00BE23D3">
            <w:pPr>
              <w:rPr>
                <w:rFonts w:cstheme="minorHAnsi"/>
                <w:sz w:val="18"/>
                <w:szCs w:val="18"/>
              </w:rPr>
            </w:pPr>
          </w:p>
          <w:p w14:paraId="492F8805" w14:textId="5D3E6133"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1FB80CBC" w14:textId="77777777" w:rsidR="009D7CCD" w:rsidRDefault="009D7CCD" w:rsidP="00BE23D3">
            <w:pPr>
              <w:rPr>
                <w:rFonts w:cstheme="minorHAnsi"/>
                <w:sz w:val="18"/>
                <w:szCs w:val="18"/>
              </w:rPr>
            </w:pPr>
            <w:r>
              <w:rPr>
                <w:rFonts w:cstheme="minorHAnsi"/>
                <w:sz w:val="18"/>
                <w:szCs w:val="18"/>
              </w:rPr>
              <w:t>22. april 2021</w:t>
            </w:r>
          </w:p>
          <w:p w14:paraId="49FBC440" w14:textId="77777777" w:rsidR="009D7CCD" w:rsidRDefault="009D7CCD" w:rsidP="00BE23D3">
            <w:pPr>
              <w:rPr>
                <w:rFonts w:cstheme="minorHAnsi"/>
                <w:sz w:val="18"/>
                <w:szCs w:val="18"/>
              </w:rPr>
            </w:pPr>
          </w:p>
          <w:p w14:paraId="3F81F6DE" w14:textId="178E186F" w:rsidR="009D7CCD" w:rsidRDefault="009D7CCD" w:rsidP="00BE23D3">
            <w:pPr>
              <w:rPr>
                <w:rFonts w:cstheme="minorHAnsi"/>
                <w:sz w:val="18"/>
                <w:szCs w:val="18"/>
              </w:rPr>
            </w:pPr>
            <w:r>
              <w:rPr>
                <w:rFonts w:cstheme="minorHAnsi"/>
                <w:sz w:val="18"/>
                <w:szCs w:val="18"/>
              </w:rPr>
              <w:t>28. september 2021</w:t>
            </w:r>
          </w:p>
        </w:tc>
      </w:tr>
      <w:tr w:rsidR="009D7CCD" w:rsidRPr="000F1DB1" w14:paraId="7ADC934C" w14:textId="77777777" w:rsidTr="009D7CCD">
        <w:tc>
          <w:tcPr>
            <w:tcW w:w="4390" w:type="dxa"/>
            <w:tcBorders>
              <w:top w:val="single" w:sz="4" w:space="0" w:color="auto"/>
            </w:tcBorders>
          </w:tcPr>
          <w:p w14:paraId="4D2ADC91" w14:textId="77777777" w:rsidR="009D7CCD" w:rsidRDefault="009D7CCD" w:rsidP="00BE23D3">
            <w:pPr>
              <w:rPr>
                <w:rFonts w:cstheme="minorHAnsi"/>
                <w:sz w:val="18"/>
                <w:szCs w:val="18"/>
              </w:rPr>
            </w:pPr>
            <w:r>
              <w:rPr>
                <w:rFonts w:cstheme="minorHAnsi"/>
                <w:sz w:val="18"/>
                <w:szCs w:val="18"/>
              </w:rPr>
              <w:t>Spørgsmål til slutafregningen:</w:t>
            </w:r>
          </w:p>
          <w:p w14:paraId="005C8038" w14:textId="77777777" w:rsidR="009D7CCD" w:rsidRDefault="009D7CCD" w:rsidP="00BE23D3">
            <w:pPr>
              <w:rPr>
                <w:rFonts w:cstheme="minorHAnsi"/>
                <w:sz w:val="18"/>
                <w:szCs w:val="18"/>
              </w:rPr>
            </w:pPr>
          </w:p>
          <w:p w14:paraId="77AF9A24" w14:textId="77777777" w:rsidR="009D7CCD" w:rsidRDefault="009D7CCD" w:rsidP="00BE23D3">
            <w:pPr>
              <w:rPr>
                <w:rFonts w:cstheme="minorHAnsi"/>
                <w:sz w:val="18"/>
                <w:szCs w:val="18"/>
              </w:rPr>
            </w:pPr>
            <w:r w:rsidRPr="000F184E">
              <w:rPr>
                <w:rFonts w:cstheme="minorHAnsi"/>
                <w:sz w:val="18"/>
                <w:szCs w:val="18"/>
              </w:rPr>
              <w:t xml:space="preserve">P-enheder: Man kunne ikke søge på p-enheder på </w:t>
            </w:r>
            <w:r>
              <w:rPr>
                <w:rFonts w:cstheme="minorHAnsi"/>
                <w:sz w:val="18"/>
                <w:szCs w:val="18"/>
              </w:rPr>
              <w:t>kompensations</w:t>
            </w:r>
            <w:r w:rsidRPr="000F184E">
              <w:rPr>
                <w:rFonts w:cstheme="minorHAnsi"/>
                <w:sz w:val="18"/>
                <w:szCs w:val="18"/>
              </w:rPr>
              <w:t>ordning</w:t>
            </w:r>
            <w:r>
              <w:rPr>
                <w:rFonts w:cstheme="minorHAnsi"/>
                <w:sz w:val="18"/>
                <w:szCs w:val="18"/>
              </w:rPr>
              <w:t>en for faste omkostninger, der skal slutafregnes nu</w:t>
            </w:r>
            <w:r w:rsidRPr="000F184E">
              <w:rPr>
                <w:rFonts w:cstheme="minorHAnsi"/>
                <w:sz w:val="18"/>
                <w:szCs w:val="18"/>
              </w:rPr>
              <w:t>, så hvilken betydning har besvarelsen af spørgsmålet om p-enheder</w:t>
            </w:r>
            <w:r>
              <w:rPr>
                <w:rFonts w:cstheme="minorHAnsi"/>
                <w:sz w:val="18"/>
                <w:szCs w:val="18"/>
              </w:rPr>
              <w:t xml:space="preserve"> i slutafregningsmodulet</w:t>
            </w:r>
            <w:r w:rsidRPr="000F184E">
              <w:rPr>
                <w:rFonts w:cstheme="minorHAnsi"/>
                <w:sz w:val="18"/>
                <w:szCs w:val="18"/>
              </w:rPr>
              <w:t>?</w:t>
            </w:r>
          </w:p>
          <w:p w14:paraId="2B083255" w14:textId="77777777" w:rsidR="009D7CCD" w:rsidRDefault="009D7CCD" w:rsidP="00BE23D3">
            <w:pPr>
              <w:rPr>
                <w:rFonts w:cstheme="minorHAnsi"/>
                <w:sz w:val="18"/>
                <w:szCs w:val="18"/>
              </w:rPr>
            </w:pPr>
          </w:p>
        </w:tc>
        <w:tc>
          <w:tcPr>
            <w:tcW w:w="6375" w:type="dxa"/>
            <w:tcBorders>
              <w:top w:val="single" w:sz="4" w:space="0" w:color="auto"/>
            </w:tcBorders>
          </w:tcPr>
          <w:p w14:paraId="14D1A2F4" w14:textId="77777777" w:rsidR="009D7CCD" w:rsidRDefault="009D7CCD" w:rsidP="00BE23D3">
            <w:pPr>
              <w:rPr>
                <w:rFonts w:cstheme="minorHAnsi"/>
                <w:sz w:val="18"/>
                <w:szCs w:val="18"/>
              </w:rPr>
            </w:pPr>
            <w:r>
              <w:rPr>
                <w:rFonts w:cstheme="minorHAnsi"/>
                <w:sz w:val="18"/>
                <w:szCs w:val="18"/>
              </w:rPr>
              <w:t>Afventer svar fra Erhvervsstyrelsen</w:t>
            </w:r>
          </w:p>
          <w:p w14:paraId="3CF6796D" w14:textId="4042A790" w:rsidR="009D7CCD" w:rsidRDefault="009D7CCD" w:rsidP="00BE23D3">
            <w:pPr>
              <w:rPr>
                <w:rFonts w:cstheme="minorHAnsi"/>
                <w:sz w:val="18"/>
                <w:szCs w:val="18"/>
                <w:highlight w:val="yellow"/>
              </w:rPr>
            </w:pPr>
          </w:p>
          <w:p w14:paraId="747F9DE0" w14:textId="569D0EB5" w:rsidR="009D7CCD" w:rsidRDefault="009D7CCD" w:rsidP="00BE23D3">
            <w:pPr>
              <w:rPr>
                <w:rFonts w:cstheme="minorHAnsi"/>
                <w:sz w:val="18"/>
                <w:szCs w:val="18"/>
              </w:rPr>
            </w:pPr>
            <w:r w:rsidRPr="00EB21B6">
              <w:rPr>
                <w:rFonts w:cstheme="minorHAnsi"/>
                <w:sz w:val="18"/>
                <w:szCs w:val="18"/>
              </w:rPr>
              <w:t>Oplysninger om P-enheder skal bruges til at vurdere, hvorvidt hele virksomheden har været omfattet af et forbud mod at holde åbent.</w:t>
            </w:r>
          </w:p>
        </w:tc>
        <w:tc>
          <w:tcPr>
            <w:tcW w:w="2552" w:type="dxa"/>
            <w:tcBorders>
              <w:top w:val="single" w:sz="4" w:space="0" w:color="auto"/>
            </w:tcBorders>
          </w:tcPr>
          <w:p w14:paraId="56DECF73" w14:textId="77777777" w:rsidR="009D7CCD" w:rsidRDefault="009D7CCD" w:rsidP="00BE23D3">
            <w:pPr>
              <w:rPr>
                <w:rFonts w:cstheme="minorHAnsi"/>
                <w:sz w:val="18"/>
                <w:szCs w:val="18"/>
              </w:rPr>
            </w:pPr>
          </w:p>
          <w:p w14:paraId="1221797F" w14:textId="77777777" w:rsidR="009D7CCD" w:rsidRDefault="009D7CCD" w:rsidP="00BE23D3">
            <w:pPr>
              <w:rPr>
                <w:rFonts w:cstheme="minorHAnsi"/>
                <w:sz w:val="18"/>
                <w:szCs w:val="18"/>
              </w:rPr>
            </w:pPr>
          </w:p>
          <w:p w14:paraId="5ED88C27" w14:textId="3CD6FCD2" w:rsidR="009D7CCD" w:rsidRPr="006C54FC"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0D88DCAD" w14:textId="77777777" w:rsidR="009D7CCD" w:rsidRDefault="009D7CCD" w:rsidP="00BE23D3">
            <w:pPr>
              <w:rPr>
                <w:rFonts w:cstheme="minorHAnsi"/>
                <w:sz w:val="18"/>
                <w:szCs w:val="18"/>
              </w:rPr>
            </w:pPr>
            <w:r>
              <w:rPr>
                <w:rFonts w:cstheme="minorHAnsi"/>
                <w:sz w:val="18"/>
                <w:szCs w:val="18"/>
              </w:rPr>
              <w:t>22. april 2021</w:t>
            </w:r>
          </w:p>
          <w:p w14:paraId="017D4C71" w14:textId="77777777" w:rsidR="009D7CCD" w:rsidRDefault="009D7CCD" w:rsidP="00BE23D3">
            <w:pPr>
              <w:rPr>
                <w:rFonts w:cstheme="minorHAnsi"/>
                <w:sz w:val="18"/>
                <w:szCs w:val="18"/>
              </w:rPr>
            </w:pPr>
          </w:p>
          <w:p w14:paraId="34859A72" w14:textId="32ADE612" w:rsidR="009D7CCD" w:rsidRDefault="009D7CCD" w:rsidP="00BE23D3">
            <w:pPr>
              <w:rPr>
                <w:rFonts w:cstheme="minorHAnsi"/>
                <w:sz w:val="18"/>
                <w:szCs w:val="18"/>
              </w:rPr>
            </w:pPr>
            <w:r>
              <w:rPr>
                <w:rFonts w:cstheme="minorHAnsi"/>
                <w:sz w:val="18"/>
                <w:szCs w:val="18"/>
              </w:rPr>
              <w:t>31. maj 2021</w:t>
            </w:r>
          </w:p>
        </w:tc>
      </w:tr>
      <w:tr w:rsidR="009D7CCD" w:rsidRPr="000F1DB1" w14:paraId="64844C8C" w14:textId="77777777" w:rsidTr="009D7CCD">
        <w:tc>
          <w:tcPr>
            <w:tcW w:w="15163" w:type="dxa"/>
            <w:gridSpan w:val="4"/>
            <w:tcBorders>
              <w:bottom w:val="single" w:sz="4" w:space="0" w:color="auto"/>
            </w:tcBorders>
          </w:tcPr>
          <w:p w14:paraId="2485F24D" w14:textId="502BA6A4" w:rsidR="009D7CCD" w:rsidRPr="000F1DB1" w:rsidRDefault="009D7CCD" w:rsidP="00BE23D3">
            <w:pPr>
              <w:pStyle w:val="Overskrift2"/>
              <w:outlineLvl w:val="1"/>
            </w:pPr>
            <w:bookmarkStart w:id="49" w:name="_Toc99571938"/>
            <w:r>
              <w:t>43</w:t>
            </w:r>
            <w:r w:rsidRPr="00BE784F">
              <w:t xml:space="preserve">. </w:t>
            </w:r>
            <w:r>
              <w:t>Efterkontrol / slutafregning: Dokumentation – faktiske faste omkostninger</w:t>
            </w:r>
            <w:bookmarkEnd w:id="49"/>
          </w:p>
        </w:tc>
      </w:tr>
      <w:tr w:rsidR="009D7CCD" w:rsidRPr="000F1DB1" w14:paraId="464B4AB0" w14:textId="77777777" w:rsidTr="009D7CCD">
        <w:tc>
          <w:tcPr>
            <w:tcW w:w="4390" w:type="dxa"/>
            <w:tcBorders>
              <w:top w:val="single" w:sz="4" w:space="0" w:color="auto"/>
            </w:tcBorders>
          </w:tcPr>
          <w:p w14:paraId="427977AB" w14:textId="77777777" w:rsidR="009D7CCD" w:rsidRDefault="009D7CCD" w:rsidP="00BE23D3">
            <w:pPr>
              <w:rPr>
                <w:rFonts w:cstheme="minorHAnsi"/>
                <w:sz w:val="18"/>
                <w:szCs w:val="18"/>
              </w:rPr>
            </w:pPr>
            <w:r>
              <w:rPr>
                <w:rFonts w:cstheme="minorHAnsi"/>
                <w:sz w:val="18"/>
                <w:szCs w:val="18"/>
              </w:rPr>
              <w:t>Spørgsmål til slutafregningen</w:t>
            </w:r>
          </w:p>
          <w:p w14:paraId="48F0A8AC" w14:textId="77777777" w:rsidR="009D7CCD" w:rsidRDefault="009D7CCD" w:rsidP="00BE23D3">
            <w:pPr>
              <w:rPr>
                <w:rFonts w:cstheme="minorHAnsi"/>
                <w:sz w:val="18"/>
                <w:szCs w:val="18"/>
              </w:rPr>
            </w:pPr>
          </w:p>
          <w:p w14:paraId="5383A83F" w14:textId="77777777" w:rsidR="009D7CCD" w:rsidRDefault="009D7CCD" w:rsidP="00BE23D3">
            <w:pPr>
              <w:rPr>
                <w:rFonts w:cstheme="minorHAnsi"/>
                <w:sz w:val="18"/>
                <w:szCs w:val="18"/>
              </w:rPr>
            </w:pPr>
          </w:p>
          <w:p w14:paraId="7CDA69F3" w14:textId="77777777" w:rsidR="009D7CCD" w:rsidRDefault="009D7CCD" w:rsidP="00BE23D3">
            <w:pPr>
              <w:rPr>
                <w:rFonts w:cstheme="minorHAnsi"/>
                <w:sz w:val="18"/>
                <w:szCs w:val="18"/>
              </w:rPr>
            </w:pPr>
            <w:r>
              <w:rPr>
                <w:rFonts w:cstheme="minorHAnsi"/>
                <w:sz w:val="18"/>
                <w:szCs w:val="18"/>
              </w:rPr>
              <w:t>Erhvervsstyrelsen kræver at virksomheden der indsender oplysninger til slutafregningen, uploader en saldobalance.</w:t>
            </w:r>
          </w:p>
          <w:p w14:paraId="621F9326" w14:textId="77777777" w:rsidR="009D7CCD" w:rsidRDefault="009D7CCD" w:rsidP="00BE23D3">
            <w:pPr>
              <w:rPr>
                <w:rFonts w:cstheme="minorHAnsi"/>
                <w:sz w:val="18"/>
                <w:szCs w:val="18"/>
              </w:rPr>
            </w:pPr>
          </w:p>
          <w:p w14:paraId="705D0D04" w14:textId="77777777" w:rsidR="009D7CCD" w:rsidRDefault="009D7CCD" w:rsidP="00BE23D3">
            <w:pPr>
              <w:rPr>
                <w:rFonts w:cstheme="minorHAnsi"/>
                <w:sz w:val="18"/>
                <w:szCs w:val="18"/>
              </w:rPr>
            </w:pPr>
            <w:r w:rsidRPr="0002372A">
              <w:rPr>
                <w:rFonts w:cstheme="minorHAnsi"/>
                <w:sz w:val="18"/>
                <w:szCs w:val="18"/>
              </w:rPr>
              <w:t>Hv</w:t>
            </w:r>
            <w:r>
              <w:rPr>
                <w:rFonts w:cstheme="minorHAnsi"/>
                <w:sz w:val="18"/>
                <w:szCs w:val="18"/>
              </w:rPr>
              <w:t>ilken hjemmel har Erhvervsstyrelsen</w:t>
            </w:r>
            <w:r w:rsidRPr="0002372A">
              <w:rPr>
                <w:rFonts w:cstheme="minorHAnsi"/>
                <w:sz w:val="18"/>
                <w:szCs w:val="18"/>
              </w:rPr>
              <w:t xml:space="preserve">, til at </w:t>
            </w:r>
            <w:r>
              <w:rPr>
                <w:rFonts w:cstheme="minorHAnsi"/>
                <w:sz w:val="18"/>
                <w:szCs w:val="18"/>
              </w:rPr>
              <w:t>kræve en saldobalance</w:t>
            </w:r>
            <w:r w:rsidRPr="0002372A">
              <w:rPr>
                <w:rFonts w:cstheme="minorHAnsi"/>
                <w:sz w:val="18"/>
                <w:szCs w:val="18"/>
              </w:rPr>
              <w:t>?</w:t>
            </w:r>
          </w:p>
          <w:p w14:paraId="3CC94817" w14:textId="77777777" w:rsidR="009D7CCD" w:rsidRPr="00593C53" w:rsidRDefault="009D7CCD" w:rsidP="00BE23D3">
            <w:pPr>
              <w:rPr>
                <w:rFonts w:cstheme="minorHAnsi"/>
                <w:sz w:val="18"/>
                <w:szCs w:val="18"/>
              </w:rPr>
            </w:pPr>
          </w:p>
        </w:tc>
        <w:tc>
          <w:tcPr>
            <w:tcW w:w="6375" w:type="dxa"/>
            <w:tcBorders>
              <w:top w:val="single" w:sz="4" w:space="0" w:color="auto"/>
            </w:tcBorders>
          </w:tcPr>
          <w:p w14:paraId="21D9EF2E" w14:textId="77777777" w:rsidR="009D7CCD" w:rsidRDefault="009D7CCD" w:rsidP="00BE23D3">
            <w:pPr>
              <w:rPr>
                <w:rFonts w:cstheme="minorHAnsi"/>
                <w:sz w:val="18"/>
                <w:szCs w:val="18"/>
              </w:rPr>
            </w:pPr>
            <w:r>
              <w:rPr>
                <w:rFonts w:cstheme="minorHAnsi"/>
                <w:sz w:val="18"/>
                <w:szCs w:val="18"/>
              </w:rPr>
              <w:t>Afventer svar fra Erhvervsstyrelsen</w:t>
            </w:r>
          </w:p>
          <w:p w14:paraId="283FF4D9" w14:textId="77777777" w:rsidR="009D7CCD" w:rsidRDefault="009D7CCD" w:rsidP="00BE23D3">
            <w:pPr>
              <w:rPr>
                <w:rFonts w:cstheme="minorHAnsi"/>
                <w:sz w:val="18"/>
                <w:szCs w:val="18"/>
              </w:rPr>
            </w:pPr>
          </w:p>
          <w:p w14:paraId="10DF7B17" w14:textId="38A0EB4B" w:rsidR="009D7CCD" w:rsidRDefault="009D7CCD" w:rsidP="00BE23D3">
            <w:pPr>
              <w:rPr>
                <w:rFonts w:cstheme="minorHAnsi"/>
                <w:sz w:val="18"/>
                <w:szCs w:val="18"/>
              </w:rPr>
            </w:pPr>
            <w:r w:rsidRPr="00134ACC">
              <w:rPr>
                <w:rFonts w:cstheme="minorHAnsi"/>
                <w:sz w:val="18"/>
                <w:szCs w:val="18"/>
              </w:rPr>
              <w:t>Der henvises til § 14 i BEK 571 af 16/03/2021</w:t>
            </w:r>
          </w:p>
        </w:tc>
        <w:tc>
          <w:tcPr>
            <w:tcW w:w="2552" w:type="dxa"/>
            <w:tcBorders>
              <w:top w:val="single" w:sz="4" w:space="0" w:color="auto"/>
            </w:tcBorders>
          </w:tcPr>
          <w:p w14:paraId="5B5435FE" w14:textId="77777777" w:rsidR="009D7CCD" w:rsidRDefault="009D7CCD" w:rsidP="00BE23D3">
            <w:pPr>
              <w:rPr>
                <w:rFonts w:cstheme="minorHAnsi"/>
                <w:sz w:val="18"/>
                <w:szCs w:val="18"/>
              </w:rPr>
            </w:pPr>
          </w:p>
          <w:p w14:paraId="77CCBAB8" w14:textId="77777777" w:rsidR="009D7CCD" w:rsidRDefault="009D7CCD" w:rsidP="00BE23D3">
            <w:pPr>
              <w:rPr>
                <w:rFonts w:cstheme="minorHAnsi"/>
                <w:sz w:val="18"/>
                <w:szCs w:val="18"/>
              </w:rPr>
            </w:pPr>
          </w:p>
          <w:p w14:paraId="6881E7F0" w14:textId="03CAF791"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2F042A51" w14:textId="77777777" w:rsidR="009D7CCD" w:rsidRDefault="009D7CCD" w:rsidP="00BE23D3">
            <w:pPr>
              <w:rPr>
                <w:rFonts w:cstheme="minorHAnsi"/>
                <w:sz w:val="18"/>
                <w:szCs w:val="18"/>
              </w:rPr>
            </w:pPr>
            <w:r>
              <w:rPr>
                <w:rFonts w:cstheme="minorHAnsi"/>
                <w:sz w:val="18"/>
                <w:szCs w:val="18"/>
              </w:rPr>
              <w:t>21. april 2021</w:t>
            </w:r>
          </w:p>
          <w:p w14:paraId="77907875" w14:textId="77777777" w:rsidR="009D7CCD" w:rsidRDefault="009D7CCD" w:rsidP="00BE23D3">
            <w:pPr>
              <w:rPr>
                <w:rFonts w:cstheme="minorHAnsi"/>
                <w:sz w:val="18"/>
                <w:szCs w:val="18"/>
              </w:rPr>
            </w:pPr>
          </w:p>
          <w:p w14:paraId="5AABC012" w14:textId="26B9D461" w:rsidR="009D7CCD" w:rsidRDefault="009D7CCD" w:rsidP="00BE23D3">
            <w:pPr>
              <w:rPr>
                <w:rFonts w:cstheme="minorHAnsi"/>
                <w:sz w:val="18"/>
                <w:szCs w:val="18"/>
              </w:rPr>
            </w:pPr>
            <w:r>
              <w:rPr>
                <w:rFonts w:cstheme="minorHAnsi"/>
                <w:sz w:val="18"/>
                <w:szCs w:val="18"/>
              </w:rPr>
              <w:t>31. august 2021</w:t>
            </w:r>
          </w:p>
        </w:tc>
      </w:tr>
      <w:tr w:rsidR="009D7CCD" w:rsidRPr="000F1DB1" w14:paraId="40FF4033" w14:textId="77777777" w:rsidTr="009D7CCD">
        <w:tc>
          <w:tcPr>
            <w:tcW w:w="4390" w:type="dxa"/>
            <w:tcBorders>
              <w:top w:val="single" w:sz="4" w:space="0" w:color="auto"/>
            </w:tcBorders>
          </w:tcPr>
          <w:p w14:paraId="517D0F7D" w14:textId="77777777" w:rsidR="009D7CCD" w:rsidRDefault="009D7CCD" w:rsidP="00BE23D3">
            <w:pPr>
              <w:rPr>
                <w:rFonts w:cstheme="minorHAnsi"/>
                <w:sz w:val="18"/>
                <w:szCs w:val="18"/>
              </w:rPr>
            </w:pPr>
            <w:r>
              <w:rPr>
                <w:rFonts w:cstheme="minorHAnsi"/>
                <w:sz w:val="18"/>
                <w:szCs w:val="18"/>
              </w:rPr>
              <w:t>Spørgsmål til slutafregningen</w:t>
            </w:r>
          </w:p>
          <w:p w14:paraId="45C8082D" w14:textId="77777777" w:rsidR="009D7CCD" w:rsidRDefault="009D7CCD" w:rsidP="00BE23D3">
            <w:pPr>
              <w:rPr>
                <w:rFonts w:cstheme="minorHAnsi"/>
                <w:sz w:val="18"/>
                <w:szCs w:val="18"/>
              </w:rPr>
            </w:pPr>
          </w:p>
          <w:p w14:paraId="25EE710E" w14:textId="77777777" w:rsidR="009D7CCD" w:rsidRDefault="009D7CCD" w:rsidP="00BE23D3">
            <w:pPr>
              <w:rPr>
                <w:rFonts w:cstheme="minorHAnsi"/>
                <w:sz w:val="18"/>
                <w:szCs w:val="18"/>
              </w:rPr>
            </w:pPr>
            <w:r>
              <w:rPr>
                <w:rFonts w:cstheme="minorHAnsi"/>
                <w:sz w:val="18"/>
                <w:szCs w:val="18"/>
              </w:rPr>
              <w:t>Erhvervsstyrelsen kræver, at virksomheden indsender en saldobalance for kompensationsperioden. En saldobalance indeholder beløb på poster, som ikke indgår i ansøgningen og som ikke er direkte krævet jf. BEK 571, § 12, stk. 1.</w:t>
            </w:r>
          </w:p>
          <w:p w14:paraId="4773DD3C" w14:textId="77777777" w:rsidR="009D7CCD" w:rsidRDefault="009D7CCD" w:rsidP="00BE23D3">
            <w:pPr>
              <w:rPr>
                <w:rFonts w:cstheme="minorHAnsi"/>
                <w:sz w:val="18"/>
                <w:szCs w:val="18"/>
              </w:rPr>
            </w:pPr>
          </w:p>
          <w:p w14:paraId="42FB14A6" w14:textId="77777777" w:rsidR="009D7CCD" w:rsidRDefault="009D7CCD" w:rsidP="00BE23D3">
            <w:pPr>
              <w:rPr>
                <w:rFonts w:cstheme="minorHAnsi"/>
                <w:sz w:val="18"/>
                <w:szCs w:val="18"/>
              </w:rPr>
            </w:pPr>
            <w:r>
              <w:rPr>
                <w:rFonts w:cstheme="minorHAnsi"/>
                <w:sz w:val="18"/>
                <w:szCs w:val="18"/>
              </w:rPr>
              <w:t>Hvad hvis virksomheden ikke ønsker at sende en saldobalance som en del af oplysninger til slutafregningen. Kan virksomheden sende andre oplysninger i stedet?</w:t>
            </w:r>
          </w:p>
          <w:p w14:paraId="3553F394" w14:textId="77777777" w:rsidR="009D7CCD" w:rsidRDefault="009D7CCD" w:rsidP="00BE23D3">
            <w:pPr>
              <w:rPr>
                <w:rFonts w:cstheme="minorHAnsi"/>
                <w:sz w:val="18"/>
                <w:szCs w:val="18"/>
              </w:rPr>
            </w:pPr>
          </w:p>
          <w:p w14:paraId="70B45558" w14:textId="77777777" w:rsidR="009D7CCD" w:rsidRDefault="009D7CCD" w:rsidP="00BE23D3">
            <w:pPr>
              <w:rPr>
                <w:rFonts w:cstheme="minorHAnsi"/>
                <w:sz w:val="18"/>
                <w:szCs w:val="18"/>
              </w:rPr>
            </w:pPr>
            <w:r>
              <w:rPr>
                <w:rFonts w:cstheme="minorHAnsi"/>
                <w:sz w:val="18"/>
                <w:szCs w:val="18"/>
              </w:rPr>
              <w:t>Hvis nej, til ovenstående, er konsekvensen så, hvis virksomheden ikke uploader en saldobalance, at der ikke er indsendt korrekt og rettidigt til slutafregningen og virksomheden mister retten til kompensation og skal betale hele den modtagne kompensation tilbage</w:t>
            </w:r>
            <w:r w:rsidRPr="00DE51A8">
              <w:rPr>
                <w:rFonts w:cstheme="minorHAnsi"/>
                <w:sz w:val="18"/>
                <w:szCs w:val="18"/>
              </w:rPr>
              <w:t>?</w:t>
            </w:r>
          </w:p>
          <w:p w14:paraId="513B1657" w14:textId="77777777" w:rsidR="009D7CCD" w:rsidRDefault="009D7CCD" w:rsidP="00BE23D3">
            <w:pPr>
              <w:rPr>
                <w:rFonts w:cstheme="minorHAnsi"/>
                <w:sz w:val="18"/>
                <w:szCs w:val="18"/>
              </w:rPr>
            </w:pPr>
          </w:p>
        </w:tc>
        <w:tc>
          <w:tcPr>
            <w:tcW w:w="6375" w:type="dxa"/>
            <w:tcBorders>
              <w:top w:val="single" w:sz="4" w:space="0" w:color="auto"/>
            </w:tcBorders>
          </w:tcPr>
          <w:p w14:paraId="6DEA0889" w14:textId="77777777" w:rsidR="009D7CCD" w:rsidRDefault="009D7CCD" w:rsidP="00BE23D3">
            <w:pPr>
              <w:rPr>
                <w:rFonts w:cstheme="minorHAnsi"/>
                <w:sz w:val="18"/>
                <w:szCs w:val="18"/>
              </w:rPr>
            </w:pPr>
            <w:r>
              <w:rPr>
                <w:rFonts w:cstheme="minorHAnsi"/>
                <w:sz w:val="18"/>
                <w:szCs w:val="18"/>
              </w:rPr>
              <w:t>Afventer svar fra Erhvervsstyrelsen</w:t>
            </w:r>
          </w:p>
          <w:p w14:paraId="7AC52FCA" w14:textId="77777777" w:rsidR="009D7CCD" w:rsidRDefault="009D7CCD" w:rsidP="00BE23D3">
            <w:pPr>
              <w:rPr>
                <w:rFonts w:cstheme="minorHAnsi"/>
                <w:sz w:val="18"/>
                <w:szCs w:val="18"/>
              </w:rPr>
            </w:pPr>
          </w:p>
          <w:p w14:paraId="62D4EDBB" w14:textId="79C74088" w:rsidR="009D7CCD" w:rsidRDefault="009D7CCD" w:rsidP="00BE23D3">
            <w:pPr>
              <w:rPr>
                <w:rFonts w:cstheme="minorHAnsi"/>
                <w:sz w:val="18"/>
                <w:szCs w:val="18"/>
              </w:rPr>
            </w:pPr>
            <w:r w:rsidRPr="00D44A67">
              <w:rPr>
                <w:rFonts w:cstheme="minorHAnsi"/>
                <w:sz w:val="18"/>
                <w:szCs w:val="18"/>
              </w:rPr>
              <w:t xml:space="preserve">Hvis </w:t>
            </w:r>
            <w:r>
              <w:rPr>
                <w:rFonts w:cstheme="minorHAnsi"/>
                <w:sz w:val="18"/>
                <w:szCs w:val="18"/>
              </w:rPr>
              <w:t>en virksomhed</w:t>
            </w:r>
            <w:r w:rsidRPr="00D44A67">
              <w:rPr>
                <w:rFonts w:cstheme="minorHAnsi"/>
                <w:sz w:val="18"/>
                <w:szCs w:val="18"/>
              </w:rPr>
              <w:t xml:space="preserve"> ikke kan eller ikke vil fremsende den ønskede dokumentation, vil der i forbindelse med den konkrete sagsbehandling blive taget stilling til, hvilken anden dokumentation virksomheden eventuelt kan indsende</w:t>
            </w:r>
            <w:r>
              <w:rPr>
                <w:rFonts w:cstheme="minorHAnsi"/>
                <w:sz w:val="18"/>
                <w:szCs w:val="18"/>
              </w:rPr>
              <w:t xml:space="preserve">. Det vil også være i </w:t>
            </w:r>
            <w:r w:rsidRPr="00D44A67">
              <w:rPr>
                <w:rFonts w:cstheme="minorHAnsi"/>
                <w:sz w:val="18"/>
                <w:szCs w:val="18"/>
              </w:rPr>
              <w:t xml:space="preserve">forbindelse med </w:t>
            </w:r>
            <w:r>
              <w:rPr>
                <w:rFonts w:cstheme="minorHAnsi"/>
                <w:sz w:val="18"/>
                <w:szCs w:val="18"/>
              </w:rPr>
              <w:t xml:space="preserve">den konkrete </w:t>
            </w:r>
            <w:r w:rsidRPr="00D44A67">
              <w:rPr>
                <w:rFonts w:cstheme="minorHAnsi"/>
                <w:sz w:val="18"/>
                <w:szCs w:val="18"/>
              </w:rPr>
              <w:t>sagsbehandling</w:t>
            </w:r>
            <w:r>
              <w:rPr>
                <w:rFonts w:cstheme="minorHAnsi"/>
                <w:sz w:val="18"/>
                <w:szCs w:val="18"/>
              </w:rPr>
              <w:t xml:space="preserve">, at man tager stilling til, hvorvidt manglende dokumentation </w:t>
            </w:r>
            <w:r w:rsidRPr="00D44A67">
              <w:rPr>
                <w:rFonts w:cstheme="minorHAnsi"/>
                <w:sz w:val="18"/>
                <w:szCs w:val="18"/>
              </w:rPr>
              <w:t xml:space="preserve">får </w:t>
            </w:r>
            <w:r>
              <w:rPr>
                <w:rFonts w:cstheme="minorHAnsi"/>
                <w:sz w:val="18"/>
                <w:szCs w:val="18"/>
              </w:rPr>
              <w:t xml:space="preserve">konsekvenser </w:t>
            </w:r>
            <w:r w:rsidRPr="00D44A67">
              <w:rPr>
                <w:rFonts w:cstheme="minorHAnsi"/>
                <w:sz w:val="18"/>
                <w:szCs w:val="18"/>
              </w:rPr>
              <w:t>for virksomhedens kompensation.</w:t>
            </w:r>
          </w:p>
        </w:tc>
        <w:tc>
          <w:tcPr>
            <w:tcW w:w="2552" w:type="dxa"/>
            <w:tcBorders>
              <w:top w:val="single" w:sz="4" w:space="0" w:color="auto"/>
            </w:tcBorders>
          </w:tcPr>
          <w:p w14:paraId="53ABD7E1" w14:textId="77777777" w:rsidR="009D7CCD" w:rsidRDefault="009D7CCD" w:rsidP="00BE23D3">
            <w:pPr>
              <w:rPr>
                <w:rFonts w:cstheme="minorHAnsi"/>
                <w:sz w:val="18"/>
                <w:szCs w:val="18"/>
              </w:rPr>
            </w:pPr>
          </w:p>
          <w:p w14:paraId="5BE74AB2" w14:textId="77777777" w:rsidR="009D7CCD" w:rsidRDefault="009D7CCD" w:rsidP="00BE23D3">
            <w:pPr>
              <w:rPr>
                <w:rFonts w:cstheme="minorHAnsi"/>
                <w:sz w:val="18"/>
                <w:szCs w:val="18"/>
              </w:rPr>
            </w:pPr>
          </w:p>
          <w:p w14:paraId="1DB10EE1" w14:textId="7F054A38"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78C74C53" w14:textId="77777777" w:rsidR="009D7CCD" w:rsidRDefault="009D7CCD" w:rsidP="00BE23D3">
            <w:pPr>
              <w:rPr>
                <w:rFonts w:cstheme="minorHAnsi"/>
                <w:sz w:val="18"/>
                <w:szCs w:val="18"/>
              </w:rPr>
            </w:pPr>
            <w:r>
              <w:rPr>
                <w:rFonts w:cstheme="minorHAnsi"/>
                <w:sz w:val="18"/>
                <w:szCs w:val="18"/>
              </w:rPr>
              <w:t>21. april 2021</w:t>
            </w:r>
          </w:p>
          <w:p w14:paraId="624496C5" w14:textId="77777777" w:rsidR="009D7CCD" w:rsidRDefault="009D7CCD" w:rsidP="00BE23D3">
            <w:pPr>
              <w:rPr>
                <w:rFonts w:cstheme="minorHAnsi"/>
                <w:sz w:val="18"/>
                <w:szCs w:val="18"/>
              </w:rPr>
            </w:pPr>
          </w:p>
          <w:p w14:paraId="2C948F74" w14:textId="2C63C4EC" w:rsidR="009D7CCD" w:rsidRDefault="009D7CCD" w:rsidP="00BE23D3">
            <w:pPr>
              <w:rPr>
                <w:rFonts w:cstheme="minorHAnsi"/>
                <w:sz w:val="18"/>
                <w:szCs w:val="18"/>
              </w:rPr>
            </w:pPr>
            <w:r>
              <w:rPr>
                <w:rFonts w:cstheme="minorHAnsi"/>
                <w:sz w:val="18"/>
                <w:szCs w:val="18"/>
              </w:rPr>
              <w:t>31. august 2021</w:t>
            </w:r>
          </w:p>
        </w:tc>
      </w:tr>
      <w:tr w:rsidR="009D7CCD" w:rsidRPr="000F1DB1" w14:paraId="69A692A9" w14:textId="77777777" w:rsidTr="009D7CCD">
        <w:tc>
          <w:tcPr>
            <w:tcW w:w="4390" w:type="dxa"/>
            <w:tcBorders>
              <w:top w:val="single" w:sz="4" w:space="0" w:color="auto"/>
            </w:tcBorders>
          </w:tcPr>
          <w:p w14:paraId="1B4EC5B6" w14:textId="77777777" w:rsidR="009D7CCD" w:rsidRDefault="009D7CCD" w:rsidP="00BE23D3">
            <w:pPr>
              <w:rPr>
                <w:rFonts w:cstheme="minorHAnsi"/>
                <w:sz w:val="18"/>
                <w:szCs w:val="18"/>
              </w:rPr>
            </w:pPr>
            <w:r>
              <w:rPr>
                <w:rFonts w:cstheme="minorHAnsi"/>
                <w:sz w:val="18"/>
                <w:szCs w:val="18"/>
              </w:rPr>
              <w:t>Spørgsmål til slutafregningen</w:t>
            </w:r>
          </w:p>
          <w:p w14:paraId="3803A126" w14:textId="77777777" w:rsidR="009D7CCD" w:rsidRDefault="009D7CCD" w:rsidP="00BE23D3">
            <w:pPr>
              <w:rPr>
                <w:rFonts w:cstheme="minorHAnsi"/>
                <w:sz w:val="18"/>
                <w:szCs w:val="18"/>
              </w:rPr>
            </w:pPr>
          </w:p>
          <w:p w14:paraId="7E49F3F6" w14:textId="77777777" w:rsidR="009D7CCD" w:rsidRDefault="009D7CCD" w:rsidP="00BE23D3">
            <w:pPr>
              <w:rPr>
                <w:rFonts w:cstheme="minorHAnsi"/>
                <w:sz w:val="18"/>
                <w:szCs w:val="18"/>
              </w:rPr>
            </w:pPr>
            <w:r w:rsidRPr="009C06EB">
              <w:rPr>
                <w:rFonts w:cstheme="minorHAnsi"/>
                <w:sz w:val="18"/>
                <w:szCs w:val="18"/>
              </w:rPr>
              <w:t>I videoen</w:t>
            </w:r>
            <w:r>
              <w:rPr>
                <w:rFonts w:cstheme="minorHAnsi"/>
                <w:sz w:val="18"/>
                <w:szCs w:val="18"/>
              </w:rPr>
              <w:t>,</w:t>
            </w:r>
            <w:r w:rsidRPr="009C06EB">
              <w:rPr>
                <w:rFonts w:cstheme="minorHAnsi"/>
                <w:sz w:val="18"/>
                <w:szCs w:val="18"/>
              </w:rPr>
              <w:t xml:space="preserve"> </w:t>
            </w:r>
            <w:r>
              <w:rPr>
                <w:rFonts w:cstheme="minorHAnsi"/>
                <w:sz w:val="18"/>
                <w:szCs w:val="18"/>
              </w:rPr>
              <w:t xml:space="preserve">som Erhvervsstyrelsen har udarbejdet af slutafregningen, </w:t>
            </w:r>
            <w:r w:rsidRPr="009C06EB">
              <w:rPr>
                <w:rFonts w:cstheme="minorHAnsi"/>
                <w:sz w:val="18"/>
                <w:szCs w:val="18"/>
              </w:rPr>
              <w:t xml:space="preserve">ser det ud til, at der skal vedhæftes kontospecifikationer på alle omkostningstyper. </w:t>
            </w:r>
          </w:p>
          <w:p w14:paraId="7621174E" w14:textId="77777777" w:rsidR="009D7CCD" w:rsidRDefault="009D7CCD" w:rsidP="00BE23D3">
            <w:pPr>
              <w:rPr>
                <w:rFonts w:cstheme="minorHAnsi"/>
                <w:sz w:val="18"/>
                <w:szCs w:val="18"/>
              </w:rPr>
            </w:pPr>
          </w:p>
          <w:p w14:paraId="6E87FDC0" w14:textId="77777777" w:rsidR="009D7CCD" w:rsidRDefault="009D7CCD" w:rsidP="00BE23D3">
            <w:pPr>
              <w:rPr>
                <w:rFonts w:cstheme="minorHAnsi"/>
                <w:sz w:val="18"/>
                <w:szCs w:val="18"/>
              </w:rPr>
            </w:pPr>
            <w:r w:rsidRPr="009C06EB">
              <w:rPr>
                <w:rFonts w:cstheme="minorHAnsi"/>
                <w:sz w:val="18"/>
                <w:szCs w:val="18"/>
              </w:rPr>
              <w:t>Det s</w:t>
            </w:r>
            <w:r>
              <w:rPr>
                <w:rFonts w:cstheme="minorHAnsi"/>
                <w:sz w:val="18"/>
                <w:szCs w:val="18"/>
              </w:rPr>
              <w:t xml:space="preserve">temmer vel ikke overens med, at virksomheden alene skal uploade en saldobalance? </w:t>
            </w:r>
          </w:p>
          <w:p w14:paraId="721E96AC" w14:textId="77777777" w:rsidR="009D7CCD" w:rsidRDefault="009D7CCD" w:rsidP="00BE23D3">
            <w:pPr>
              <w:rPr>
                <w:rFonts w:cstheme="minorHAnsi"/>
                <w:sz w:val="18"/>
                <w:szCs w:val="18"/>
              </w:rPr>
            </w:pPr>
          </w:p>
          <w:p w14:paraId="1A87424B" w14:textId="77777777" w:rsidR="009D7CCD" w:rsidRDefault="009D7CCD" w:rsidP="00BE23D3">
            <w:pPr>
              <w:rPr>
                <w:rFonts w:cstheme="minorHAnsi"/>
                <w:sz w:val="18"/>
                <w:szCs w:val="18"/>
              </w:rPr>
            </w:pPr>
            <w:r>
              <w:rPr>
                <w:rFonts w:cstheme="minorHAnsi"/>
                <w:sz w:val="18"/>
                <w:szCs w:val="18"/>
              </w:rPr>
              <w:t>Hvad er korrekt?</w:t>
            </w:r>
            <w:r w:rsidRPr="00686B53">
              <w:rPr>
                <w:rFonts w:cstheme="minorHAnsi"/>
                <w:sz w:val="18"/>
                <w:szCs w:val="18"/>
              </w:rPr>
              <w:t xml:space="preserve"> </w:t>
            </w:r>
          </w:p>
          <w:p w14:paraId="5206E9D2" w14:textId="77777777" w:rsidR="009D7CCD" w:rsidRDefault="009D7CCD" w:rsidP="00BE23D3">
            <w:pPr>
              <w:rPr>
                <w:rFonts w:cstheme="minorHAnsi"/>
                <w:sz w:val="18"/>
                <w:szCs w:val="18"/>
              </w:rPr>
            </w:pPr>
          </w:p>
        </w:tc>
        <w:tc>
          <w:tcPr>
            <w:tcW w:w="6375" w:type="dxa"/>
            <w:tcBorders>
              <w:top w:val="single" w:sz="4" w:space="0" w:color="auto"/>
            </w:tcBorders>
          </w:tcPr>
          <w:p w14:paraId="4F19AEDB" w14:textId="77777777" w:rsidR="009D7CCD" w:rsidRDefault="009D7CCD" w:rsidP="00BE23D3">
            <w:pPr>
              <w:rPr>
                <w:rFonts w:cstheme="minorHAnsi"/>
                <w:sz w:val="18"/>
                <w:szCs w:val="18"/>
              </w:rPr>
            </w:pPr>
            <w:r>
              <w:rPr>
                <w:rFonts w:cstheme="minorHAnsi"/>
                <w:sz w:val="18"/>
                <w:szCs w:val="18"/>
              </w:rPr>
              <w:t>Afventer svar fra Erhvervsstyrelsen</w:t>
            </w:r>
          </w:p>
          <w:p w14:paraId="245E9B9C" w14:textId="77777777" w:rsidR="009D7CCD" w:rsidRDefault="009D7CCD" w:rsidP="00BE23D3">
            <w:pPr>
              <w:rPr>
                <w:rFonts w:cstheme="minorHAnsi"/>
                <w:sz w:val="18"/>
                <w:szCs w:val="18"/>
              </w:rPr>
            </w:pPr>
          </w:p>
          <w:p w14:paraId="6E450E6E" w14:textId="5C846B3D" w:rsidR="009D7CCD" w:rsidRDefault="009D7CCD" w:rsidP="00BE23D3">
            <w:pPr>
              <w:rPr>
                <w:rFonts w:cstheme="minorHAnsi"/>
                <w:sz w:val="18"/>
                <w:szCs w:val="18"/>
              </w:rPr>
            </w:pPr>
            <w:r>
              <w:rPr>
                <w:rFonts w:cstheme="minorHAnsi"/>
                <w:sz w:val="18"/>
                <w:szCs w:val="18"/>
              </w:rPr>
              <w:t>Der skal ikke indsendes kontospecifikationer for alle omkostningstyper.</w:t>
            </w:r>
          </w:p>
        </w:tc>
        <w:tc>
          <w:tcPr>
            <w:tcW w:w="2552" w:type="dxa"/>
            <w:tcBorders>
              <w:top w:val="single" w:sz="4" w:space="0" w:color="auto"/>
            </w:tcBorders>
          </w:tcPr>
          <w:p w14:paraId="3FE86693" w14:textId="77777777" w:rsidR="009D7CCD" w:rsidRDefault="009D7CCD" w:rsidP="00BE23D3">
            <w:pPr>
              <w:rPr>
                <w:rFonts w:cstheme="minorHAnsi"/>
                <w:sz w:val="18"/>
                <w:szCs w:val="18"/>
              </w:rPr>
            </w:pPr>
          </w:p>
          <w:p w14:paraId="7CD18781" w14:textId="77777777" w:rsidR="009D7CCD" w:rsidRDefault="009D7CCD" w:rsidP="00BE23D3">
            <w:pPr>
              <w:rPr>
                <w:rFonts w:cstheme="minorHAnsi"/>
                <w:sz w:val="18"/>
                <w:szCs w:val="18"/>
              </w:rPr>
            </w:pPr>
          </w:p>
          <w:p w14:paraId="6A477670" w14:textId="261BD679"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142C47AF" w14:textId="77777777" w:rsidR="009D7CCD" w:rsidRDefault="009D7CCD" w:rsidP="00BE23D3">
            <w:pPr>
              <w:rPr>
                <w:rFonts w:cstheme="minorHAnsi"/>
                <w:sz w:val="18"/>
                <w:szCs w:val="18"/>
              </w:rPr>
            </w:pPr>
            <w:r>
              <w:rPr>
                <w:rFonts w:cstheme="minorHAnsi"/>
                <w:sz w:val="18"/>
                <w:szCs w:val="18"/>
              </w:rPr>
              <w:t>21. april 2021</w:t>
            </w:r>
          </w:p>
          <w:p w14:paraId="406A1291" w14:textId="77777777" w:rsidR="009D7CCD" w:rsidRDefault="009D7CCD" w:rsidP="00BE23D3">
            <w:pPr>
              <w:rPr>
                <w:rFonts w:cstheme="minorHAnsi"/>
                <w:sz w:val="18"/>
                <w:szCs w:val="18"/>
              </w:rPr>
            </w:pPr>
          </w:p>
          <w:p w14:paraId="529796DB" w14:textId="7DE74EA1" w:rsidR="009D7CCD" w:rsidRDefault="009D7CCD" w:rsidP="00BE23D3">
            <w:pPr>
              <w:rPr>
                <w:rFonts w:cstheme="minorHAnsi"/>
                <w:sz w:val="18"/>
                <w:szCs w:val="18"/>
              </w:rPr>
            </w:pPr>
            <w:r>
              <w:rPr>
                <w:rFonts w:cstheme="minorHAnsi"/>
                <w:sz w:val="18"/>
                <w:szCs w:val="18"/>
              </w:rPr>
              <w:t>31. maj 2021</w:t>
            </w:r>
          </w:p>
        </w:tc>
      </w:tr>
      <w:tr w:rsidR="009D7CCD" w:rsidRPr="000F1DB1" w14:paraId="6F06E775" w14:textId="77777777" w:rsidTr="009D7CCD">
        <w:tc>
          <w:tcPr>
            <w:tcW w:w="4390" w:type="dxa"/>
            <w:tcBorders>
              <w:top w:val="single" w:sz="4" w:space="0" w:color="auto"/>
            </w:tcBorders>
          </w:tcPr>
          <w:p w14:paraId="36554206" w14:textId="77777777" w:rsidR="009D7CCD" w:rsidRDefault="009D7CCD" w:rsidP="00BE23D3">
            <w:pPr>
              <w:rPr>
                <w:rFonts w:cstheme="minorHAnsi"/>
                <w:sz w:val="18"/>
                <w:szCs w:val="18"/>
              </w:rPr>
            </w:pPr>
            <w:r>
              <w:rPr>
                <w:rFonts w:cstheme="minorHAnsi"/>
                <w:sz w:val="18"/>
                <w:szCs w:val="18"/>
              </w:rPr>
              <w:t>Spørgsmål til slutafregningen</w:t>
            </w:r>
          </w:p>
          <w:p w14:paraId="7FD2B7D8" w14:textId="77777777" w:rsidR="009D7CCD" w:rsidRDefault="009D7CCD" w:rsidP="00BE23D3">
            <w:pPr>
              <w:rPr>
                <w:rFonts w:cstheme="minorHAnsi"/>
                <w:sz w:val="18"/>
                <w:szCs w:val="18"/>
              </w:rPr>
            </w:pPr>
          </w:p>
          <w:p w14:paraId="51E3C73D" w14:textId="77777777" w:rsidR="009D7CCD" w:rsidRDefault="009D7CCD" w:rsidP="00BE23D3">
            <w:pPr>
              <w:rPr>
                <w:rFonts w:cstheme="minorHAnsi"/>
                <w:sz w:val="18"/>
                <w:szCs w:val="18"/>
              </w:rPr>
            </w:pPr>
            <w:r>
              <w:rPr>
                <w:rFonts w:cstheme="minorHAnsi"/>
                <w:sz w:val="18"/>
                <w:szCs w:val="18"/>
              </w:rPr>
              <w:t>Kompensationsperioden løber hen over flere regnskabsår eksempelvis med regnskabsår 1/7 – 30/6, og der kan ikke udskrives saldobalance, der dækker perioder i flere regnskabsår.</w:t>
            </w:r>
          </w:p>
          <w:p w14:paraId="2A5F4D0C" w14:textId="77777777" w:rsidR="009D7CCD" w:rsidRDefault="009D7CCD" w:rsidP="00BE23D3">
            <w:pPr>
              <w:rPr>
                <w:rFonts w:cstheme="minorHAnsi"/>
                <w:sz w:val="18"/>
                <w:szCs w:val="18"/>
              </w:rPr>
            </w:pPr>
          </w:p>
          <w:p w14:paraId="251B8FB1" w14:textId="77777777" w:rsidR="009D7CCD" w:rsidRDefault="009D7CCD" w:rsidP="00BE23D3">
            <w:pPr>
              <w:rPr>
                <w:rFonts w:cstheme="minorHAnsi"/>
                <w:sz w:val="18"/>
                <w:szCs w:val="18"/>
              </w:rPr>
            </w:pPr>
            <w:r>
              <w:rPr>
                <w:rFonts w:cstheme="minorHAnsi"/>
                <w:sz w:val="18"/>
                <w:szCs w:val="18"/>
              </w:rPr>
              <w:t>Skal virksomheden udskrive saldobalance for de to perioder i de to forskellige regnskabsår og uploade begge saldobalancer?</w:t>
            </w:r>
          </w:p>
          <w:p w14:paraId="2D6433F9" w14:textId="77777777" w:rsidR="009D7CCD" w:rsidRDefault="009D7CCD" w:rsidP="00BE23D3">
            <w:pPr>
              <w:rPr>
                <w:rFonts w:cstheme="minorHAnsi"/>
                <w:sz w:val="18"/>
                <w:szCs w:val="18"/>
              </w:rPr>
            </w:pPr>
          </w:p>
          <w:p w14:paraId="782A938C" w14:textId="77777777" w:rsidR="009D7CCD" w:rsidRDefault="009D7CCD" w:rsidP="00BE23D3">
            <w:pPr>
              <w:rPr>
                <w:rFonts w:cstheme="minorHAnsi"/>
                <w:sz w:val="18"/>
                <w:szCs w:val="18"/>
              </w:rPr>
            </w:pPr>
            <w:r>
              <w:rPr>
                <w:rFonts w:cstheme="minorHAnsi"/>
                <w:sz w:val="18"/>
                <w:szCs w:val="18"/>
              </w:rPr>
              <w:t>Hvis ja, skal saldobalancerne summeres og der skal vedlægges forklaring, eller skal de ”bare” uploades?</w:t>
            </w:r>
          </w:p>
          <w:p w14:paraId="146B55A0" w14:textId="77777777" w:rsidR="009D7CCD" w:rsidRDefault="009D7CCD" w:rsidP="00BE23D3">
            <w:pPr>
              <w:rPr>
                <w:rFonts w:cstheme="minorHAnsi"/>
                <w:sz w:val="18"/>
                <w:szCs w:val="18"/>
              </w:rPr>
            </w:pPr>
          </w:p>
          <w:p w14:paraId="74C0A706" w14:textId="77777777" w:rsidR="009D7CCD" w:rsidRDefault="009D7CCD" w:rsidP="00BE23D3">
            <w:pPr>
              <w:rPr>
                <w:rFonts w:cstheme="minorHAnsi"/>
                <w:sz w:val="18"/>
                <w:szCs w:val="18"/>
              </w:rPr>
            </w:pPr>
            <w:r>
              <w:rPr>
                <w:rFonts w:cstheme="minorHAnsi"/>
                <w:sz w:val="18"/>
                <w:szCs w:val="18"/>
              </w:rPr>
              <w:t>Hvis nej, hvad skal virksomheden så uploade?</w:t>
            </w:r>
          </w:p>
          <w:p w14:paraId="1DD49176" w14:textId="77777777" w:rsidR="009D7CCD" w:rsidRDefault="009D7CCD" w:rsidP="00BE23D3">
            <w:pPr>
              <w:rPr>
                <w:rFonts w:cstheme="minorHAnsi"/>
                <w:sz w:val="18"/>
                <w:szCs w:val="18"/>
              </w:rPr>
            </w:pPr>
          </w:p>
        </w:tc>
        <w:tc>
          <w:tcPr>
            <w:tcW w:w="6375" w:type="dxa"/>
            <w:tcBorders>
              <w:top w:val="single" w:sz="4" w:space="0" w:color="auto"/>
            </w:tcBorders>
          </w:tcPr>
          <w:p w14:paraId="653BC6B7" w14:textId="1CEC0264" w:rsidR="009D7CCD" w:rsidRPr="007E273D" w:rsidRDefault="009D7CCD" w:rsidP="00BE23D3">
            <w:pPr>
              <w:rPr>
                <w:rFonts w:cstheme="minorHAnsi"/>
                <w:sz w:val="18"/>
                <w:szCs w:val="18"/>
              </w:rPr>
            </w:pPr>
            <w:r>
              <w:rPr>
                <w:rFonts w:cstheme="minorHAnsi"/>
                <w:sz w:val="18"/>
                <w:szCs w:val="18"/>
              </w:rPr>
              <w:t>Afventer svar fra Erhvervsstyrelsen</w:t>
            </w:r>
          </w:p>
          <w:p w14:paraId="4143428E" w14:textId="77777777" w:rsidR="009D7CCD" w:rsidRDefault="009D7CCD" w:rsidP="00BE23D3">
            <w:pPr>
              <w:rPr>
                <w:rFonts w:cstheme="minorHAnsi"/>
                <w:sz w:val="18"/>
                <w:szCs w:val="18"/>
                <w:highlight w:val="yellow"/>
              </w:rPr>
            </w:pPr>
          </w:p>
          <w:p w14:paraId="7EDD0E24" w14:textId="4C5D26E3" w:rsidR="009D7CCD" w:rsidRDefault="009D7CCD" w:rsidP="00BE23D3">
            <w:pPr>
              <w:rPr>
                <w:rFonts w:cstheme="minorHAnsi"/>
                <w:sz w:val="18"/>
                <w:szCs w:val="18"/>
              </w:rPr>
            </w:pPr>
            <w:r>
              <w:rPr>
                <w:rFonts w:cstheme="minorHAnsi"/>
                <w:sz w:val="18"/>
                <w:szCs w:val="18"/>
              </w:rPr>
              <w:t>Indberetningen skal vedlægges begge saldobalancer for hele perioden – også selv om denne strækker sig over to regnskabsår. Saldobalancerne skal ikke summeres og der skal ikke vedlægges en forklaring.</w:t>
            </w:r>
          </w:p>
        </w:tc>
        <w:tc>
          <w:tcPr>
            <w:tcW w:w="2552" w:type="dxa"/>
            <w:tcBorders>
              <w:top w:val="single" w:sz="4" w:space="0" w:color="auto"/>
            </w:tcBorders>
          </w:tcPr>
          <w:p w14:paraId="038B3807" w14:textId="77777777" w:rsidR="009D7CCD" w:rsidRDefault="009D7CCD" w:rsidP="00BE23D3">
            <w:pPr>
              <w:rPr>
                <w:rFonts w:cstheme="minorHAnsi"/>
                <w:sz w:val="18"/>
                <w:szCs w:val="18"/>
              </w:rPr>
            </w:pPr>
          </w:p>
          <w:p w14:paraId="4F4DAADB" w14:textId="77777777" w:rsidR="009D7CCD" w:rsidRDefault="009D7CCD" w:rsidP="00BE23D3">
            <w:pPr>
              <w:rPr>
                <w:rFonts w:cstheme="minorHAnsi"/>
                <w:sz w:val="18"/>
                <w:szCs w:val="18"/>
              </w:rPr>
            </w:pPr>
          </w:p>
          <w:p w14:paraId="017476B7" w14:textId="17086902"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020949BE" w14:textId="77777777" w:rsidR="009D7CCD" w:rsidRDefault="009D7CCD" w:rsidP="00BE23D3">
            <w:pPr>
              <w:rPr>
                <w:rFonts w:cstheme="minorHAnsi"/>
                <w:sz w:val="18"/>
                <w:szCs w:val="18"/>
              </w:rPr>
            </w:pPr>
            <w:r>
              <w:rPr>
                <w:rFonts w:cstheme="minorHAnsi"/>
                <w:sz w:val="18"/>
                <w:szCs w:val="18"/>
              </w:rPr>
              <w:t>21. april 2021</w:t>
            </w:r>
          </w:p>
          <w:p w14:paraId="02225DCA" w14:textId="77777777" w:rsidR="009D7CCD" w:rsidRDefault="009D7CCD" w:rsidP="00BE23D3">
            <w:pPr>
              <w:rPr>
                <w:rFonts w:cstheme="minorHAnsi"/>
                <w:sz w:val="18"/>
                <w:szCs w:val="18"/>
              </w:rPr>
            </w:pPr>
          </w:p>
          <w:p w14:paraId="6BFAF2DD" w14:textId="719F9851" w:rsidR="009D7CCD" w:rsidRDefault="009D7CCD" w:rsidP="00BE23D3">
            <w:pPr>
              <w:rPr>
                <w:rFonts w:cstheme="minorHAnsi"/>
                <w:sz w:val="18"/>
                <w:szCs w:val="18"/>
              </w:rPr>
            </w:pPr>
            <w:r>
              <w:rPr>
                <w:rFonts w:cstheme="minorHAnsi"/>
                <w:sz w:val="18"/>
                <w:szCs w:val="18"/>
              </w:rPr>
              <w:t>31. maj 2021</w:t>
            </w:r>
          </w:p>
        </w:tc>
      </w:tr>
      <w:tr w:rsidR="009D7CCD" w:rsidRPr="000F1DB1" w14:paraId="370F789E" w14:textId="77777777" w:rsidTr="009D7CCD">
        <w:tc>
          <w:tcPr>
            <w:tcW w:w="4390" w:type="dxa"/>
            <w:tcBorders>
              <w:top w:val="single" w:sz="4" w:space="0" w:color="auto"/>
            </w:tcBorders>
          </w:tcPr>
          <w:p w14:paraId="76EA676A" w14:textId="77777777" w:rsidR="009D7CCD" w:rsidRDefault="009D7CCD" w:rsidP="00BE23D3">
            <w:pPr>
              <w:rPr>
                <w:rFonts w:cstheme="minorHAnsi"/>
                <w:sz w:val="18"/>
                <w:szCs w:val="18"/>
              </w:rPr>
            </w:pPr>
            <w:r>
              <w:rPr>
                <w:rFonts w:cstheme="minorHAnsi"/>
                <w:sz w:val="18"/>
                <w:szCs w:val="18"/>
              </w:rPr>
              <w:t>Slutafregning.</w:t>
            </w:r>
          </w:p>
          <w:p w14:paraId="198E4DB6" w14:textId="77777777" w:rsidR="009D7CCD" w:rsidRDefault="009D7CCD" w:rsidP="00BE23D3">
            <w:pPr>
              <w:rPr>
                <w:rFonts w:cstheme="minorHAnsi"/>
                <w:sz w:val="18"/>
                <w:szCs w:val="18"/>
              </w:rPr>
            </w:pPr>
          </w:p>
          <w:p w14:paraId="034810DE" w14:textId="77777777" w:rsidR="009D7CCD" w:rsidRDefault="009D7CCD" w:rsidP="00BE23D3">
            <w:pPr>
              <w:rPr>
                <w:rFonts w:cstheme="minorHAnsi"/>
                <w:sz w:val="18"/>
                <w:szCs w:val="18"/>
              </w:rPr>
            </w:pPr>
            <w:r w:rsidRPr="003E2F13">
              <w:rPr>
                <w:rFonts w:cstheme="minorHAnsi"/>
                <w:sz w:val="18"/>
                <w:szCs w:val="18"/>
              </w:rPr>
              <w:t xml:space="preserve">Dokumentation for faktiske faste omkostninger </w:t>
            </w:r>
            <w:r>
              <w:rPr>
                <w:rFonts w:cstheme="minorHAnsi"/>
                <w:sz w:val="18"/>
                <w:szCs w:val="18"/>
              </w:rPr>
              <w:t xml:space="preserve">skal ske </w:t>
            </w:r>
            <w:r w:rsidRPr="003E2F13">
              <w:rPr>
                <w:rFonts w:cstheme="minorHAnsi"/>
                <w:sz w:val="18"/>
                <w:szCs w:val="18"/>
              </w:rPr>
              <w:t>i form af saldobalancer og kontospecifikationer, så beløbet kan identificeres i saldobalancen eller kontospecifikationen. Det kan ikke lade sig gøre</w:t>
            </w:r>
            <w:r>
              <w:rPr>
                <w:rFonts w:cstheme="minorHAnsi"/>
                <w:sz w:val="18"/>
                <w:szCs w:val="18"/>
              </w:rPr>
              <w:t xml:space="preserve"> for alle omkostninger</w:t>
            </w:r>
            <w:r w:rsidRPr="003E2F13">
              <w:rPr>
                <w:rFonts w:cstheme="minorHAnsi"/>
                <w:sz w:val="18"/>
                <w:szCs w:val="18"/>
              </w:rPr>
              <w:t xml:space="preserve">, da f.eks. telefonudgifter indeholder både abonnement (komp. berettiget) og  samtaler (ikke komp. berettiget). </w:t>
            </w:r>
          </w:p>
          <w:p w14:paraId="7EBBCEA4" w14:textId="77777777" w:rsidR="009D7CCD" w:rsidRDefault="009D7CCD" w:rsidP="00BE23D3">
            <w:pPr>
              <w:rPr>
                <w:rFonts w:cstheme="minorHAnsi"/>
                <w:sz w:val="18"/>
                <w:szCs w:val="18"/>
              </w:rPr>
            </w:pPr>
            <w:r w:rsidRPr="003E2F13">
              <w:rPr>
                <w:rFonts w:cstheme="minorHAnsi"/>
                <w:sz w:val="18"/>
                <w:szCs w:val="18"/>
              </w:rPr>
              <w:t xml:space="preserve">Hvodan skal </w:t>
            </w:r>
            <w:r>
              <w:rPr>
                <w:rFonts w:cstheme="minorHAnsi"/>
                <w:sz w:val="18"/>
                <w:szCs w:val="18"/>
              </w:rPr>
              <w:t xml:space="preserve">disse </w:t>
            </w:r>
            <w:r w:rsidRPr="003E2F13">
              <w:rPr>
                <w:rFonts w:cstheme="minorHAnsi"/>
                <w:sz w:val="18"/>
                <w:szCs w:val="18"/>
              </w:rPr>
              <w:t xml:space="preserve"> så dokumentere</w:t>
            </w:r>
            <w:r>
              <w:rPr>
                <w:rFonts w:cstheme="minorHAnsi"/>
                <w:sz w:val="18"/>
                <w:szCs w:val="18"/>
              </w:rPr>
              <w:t xml:space="preserve">s i forhold til </w:t>
            </w:r>
            <w:r w:rsidRPr="003E2F13">
              <w:rPr>
                <w:rFonts w:cstheme="minorHAnsi"/>
                <w:sz w:val="18"/>
                <w:szCs w:val="18"/>
              </w:rPr>
              <w:t>de</w:t>
            </w:r>
            <w:r>
              <w:rPr>
                <w:rFonts w:cstheme="minorHAnsi"/>
                <w:sz w:val="18"/>
                <w:szCs w:val="18"/>
              </w:rPr>
              <w:t>n</w:t>
            </w:r>
            <w:r w:rsidRPr="003E2F13">
              <w:rPr>
                <w:rFonts w:cstheme="minorHAnsi"/>
                <w:sz w:val="18"/>
                <w:szCs w:val="18"/>
              </w:rPr>
              <w:t xml:space="preserve"> komp</w:t>
            </w:r>
            <w:r>
              <w:rPr>
                <w:rFonts w:cstheme="minorHAnsi"/>
                <w:sz w:val="18"/>
                <w:szCs w:val="18"/>
              </w:rPr>
              <w:t>ensations</w:t>
            </w:r>
            <w:r w:rsidRPr="003E2F13">
              <w:rPr>
                <w:rFonts w:cstheme="minorHAnsi"/>
                <w:sz w:val="18"/>
                <w:szCs w:val="18"/>
              </w:rPr>
              <w:t xml:space="preserve">berettigede </w:t>
            </w:r>
            <w:r>
              <w:rPr>
                <w:rFonts w:cstheme="minorHAnsi"/>
                <w:sz w:val="18"/>
                <w:szCs w:val="18"/>
              </w:rPr>
              <w:t>del af omkostningen</w:t>
            </w:r>
            <w:r w:rsidRPr="003E2F13">
              <w:rPr>
                <w:rFonts w:cstheme="minorHAnsi"/>
                <w:sz w:val="18"/>
                <w:szCs w:val="18"/>
              </w:rPr>
              <w:t>?</w:t>
            </w:r>
          </w:p>
          <w:p w14:paraId="05F35A0D" w14:textId="77777777" w:rsidR="009D7CCD" w:rsidRDefault="009D7CCD" w:rsidP="00BE23D3">
            <w:pPr>
              <w:rPr>
                <w:rFonts w:cstheme="minorHAnsi"/>
                <w:sz w:val="18"/>
                <w:szCs w:val="18"/>
              </w:rPr>
            </w:pPr>
          </w:p>
        </w:tc>
        <w:tc>
          <w:tcPr>
            <w:tcW w:w="6375" w:type="dxa"/>
            <w:tcBorders>
              <w:top w:val="single" w:sz="4" w:space="0" w:color="auto"/>
            </w:tcBorders>
          </w:tcPr>
          <w:p w14:paraId="6589C5E1" w14:textId="77777777" w:rsidR="009D7CCD" w:rsidRDefault="009D7CCD" w:rsidP="00BE23D3">
            <w:pPr>
              <w:rPr>
                <w:rFonts w:cstheme="minorHAnsi"/>
                <w:sz w:val="18"/>
                <w:szCs w:val="18"/>
              </w:rPr>
            </w:pPr>
            <w:r>
              <w:rPr>
                <w:rFonts w:cstheme="minorHAnsi"/>
                <w:sz w:val="18"/>
                <w:szCs w:val="18"/>
              </w:rPr>
              <w:t>Afventer svar fra Erhvervsstyrelsen</w:t>
            </w:r>
          </w:p>
          <w:p w14:paraId="518EDE26" w14:textId="77777777" w:rsidR="009D7CCD" w:rsidRDefault="009D7CCD" w:rsidP="00BE23D3">
            <w:pPr>
              <w:rPr>
                <w:rFonts w:cstheme="minorHAnsi"/>
                <w:sz w:val="18"/>
                <w:szCs w:val="18"/>
              </w:rPr>
            </w:pPr>
          </w:p>
          <w:p w14:paraId="51624331" w14:textId="77777777" w:rsidR="009D7CCD" w:rsidRDefault="009D7CCD" w:rsidP="00BE23D3">
            <w:pPr>
              <w:rPr>
                <w:rFonts w:cstheme="minorHAnsi"/>
                <w:sz w:val="18"/>
                <w:szCs w:val="18"/>
              </w:rPr>
            </w:pPr>
            <w:r>
              <w:rPr>
                <w:rFonts w:cstheme="minorHAnsi"/>
                <w:sz w:val="18"/>
                <w:szCs w:val="18"/>
              </w:rPr>
              <w:t>Virksomheden kan benytte o</w:t>
            </w:r>
            <w:r w:rsidRPr="00F64E2A">
              <w:rPr>
                <w:rFonts w:cstheme="minorHAnsi"/>
                <w:sz w:val="18"/>
                <w:szCs w:val="18"/>
              </w:rPr>
              <w:t>mkostningskonti med posteringer, der både kan være faste omkostninger og variable omkostninger</w:t>
            </w:r>
            <w:r>
              <w:rPr>
                <w:rFonts w:cstheme="minorHAnsi"/>
                <w:sz w:val="18"/>
                <w:szCs w:val="18"/>
              </w:rPr>
              <w:t>. Erhvervsstyrelsen kan i disse tilfælde bede virksomheden om at uddybe, hvad saldobalancen dækker over</w:t>
            </w:r>
            <w:r w:rsidRPr="00F64E2A">
              <w:rPr>
                <w:rFonts w:cstheme="minorHAnsi"/>
                <w:sz w:val="18"/>
                <w:szCs w:val="18"/>
              </w:rPr>
              <w:t>.</w:t>
            </w:r>
          </w:p>
          <w:p w14:paraId="5F254FD6" w14:textId="77777777" w:rsidR="009D7CCD" w:rsidRDefault="009D7CCD" w:rsidP="00BE23D3">
            <w:pPr>
              <w:rPr>
                <w:rFonts w:cstheme="minorHAnsi"/>
                <w:sz w:val="18"/>
                <w:szCs w:val="18"/>
              </w:rPr>
            </w:pPr>
          </w:p>
          <w:p w14:paraId="6D378FA5" w14:textId="77777777" w:rsidR="009D7CCD" w:rsidRDefault="009D7CCD" w:rsidP="00BE23D3">
            <w:pPr>
              <w:rPr>
                <w:rFonts w:cstheme="minorHAnsi"/>
                <w:sz w:val="18"/>
                <w:szCs w:val="18"/>
              </w:rPr>
            </w:pPr>
            <w:r>
              <w:rPr>
                <w:rFonts w:cstheme="minorHAnsi"/>
                <w:sz w:val="18"/>
                <w:szCs w:val="18"/>
              </w:rPr>
              <w:t>FSR – danske revisorer uddybende kommentar:</w:t>
            </w:r>
          </w:p>
          <w:p w14:paraId="11567168" w14:textId="77777777" w:rsidR="009D7CCD" w:rsidRDefault="009D7CCD" w:rsidP="00BE23D3">
            <w:pPr>
              <w:rPr>
                <w:rFonts w:cstheme="minorHAnsi"/>
                <w:sz w:val="18"/>
                <w:szCs w:val="18"/>
              </w:rPr>
            </w:pPr>
            <w:r>
              <w:rPr>
                <w:rFonts w:cstheme="minorHAnsi"/>
                <w:sz w:val="18"/>
                <w:szCs w:val="18"/>
              </w:rPr>
              <w:t>Virksomheden skal alene indsende en saldobalance der er udskrevet så den dækker kompensationsperioden. Der er ingen krav om at saldobalancens poster skal afspejle de i ansøgningen anførte kompensationsberettigede faste omkostninger. Der er således ikke krav om periodisering og bogføring af poster.</w:t>
            </w:r>
          </w:p>
          <w:p w14:paraId="65D7E421" w14:textId="77777777" w:rsidR="009D7CCD" w:rsidRDefault="009D7CCD" w:rsidP="00BE23D3">
            <w:pPr>
              <w:rPr>
                <w:rFonts w:cstheme="minorHAnsi"/>
                <w:sz w:val="18"/>
                <w:szCs w:val="18"/>
              </w:rPr>
            </w:pPr>
          </w:p>
          <w:p w14:paraId="63D2617D" w14:textId="1AA56C20" w:rsidR="009D7CCD" w:rsidRDefault="009D7CCD" w:rsidP="00BE23D3">
            <w:pPr>
              <w:rPr>
                <w:rFonts w:cstheme="minorHAnsi"/>
                <w:sz w:val="18"/>
                <w:szCs w:val="18"/>
              </w:rPr>
            </w:pPr>
            <w:r>
              <w:rPr>
                <w:rFonts w:cstheme="minorHAnsi"/>
                <w:sz w:val="18"/>
                <w:szCs w:val="18"/>
              </w:rPr>
              <w:t xml:space="preserve">Læs også vores artikel: </w:t>
            </w:r>
            <w:hyperlink r:id="rId62" w:history="1">
              <w:r w:rsidRPr="00E950EB">
                <w:rPr>
                  <w:rStyle w:val="Hyperlink"/>
                  <w:rFonts w:cstheme="minorHAnsi"/>
                  <w:sz w:val="18"/>
                  <w:szCs w:val="18"/>
                </w:rPr>
                <w:t>https://www.fsr.dk/opdateret-dokumentationskrav-til-faste-omkostninger-i-slutafregningen</w:t>
              </w:r>
            </w:hyperlink>
            <w:r>
              <w:rPr>
                <w:rFonts w:cstheme="minorHAnsi"/>
                <w:sz w:val="18"/>
                <w:szCs w:val="18"/>
              </w:rPr>
              <w:t xml:space="preserve"> </w:t>
            </w:r>
          </w:p>
        </w:tc>
        <w:tc>
          <w:tcPr>
            <w:tcW w:w="2552" w:type="dxa"/>
            <w:tcBorders>
              <w:top w:val="single" w:sz="4" w:space="0" w:color="auto"/>
            </w:tcBorders>
          </w:tcPr>
          <w:p w14:paraId="0C5EE0A9" w14:textId="77777777" w:rsidR="009D7CCD" w:rsidRDefault="009D7CCD" w:rsidP="00BE23D3">
            <w:pPr>
              <w:rPr>
                <w:rFonts w:cstheme="minorHAnsi"/>
                <w:sz w:val="18"/>
                <w:szCs w:val="18"/>
              </w:rPr>
            </w:pPr>
          </w:p>
          <w:p w14:paraId="01808B01" w14:textId="77777777" w:rsidR="009D7CCD" w:rsidRDefault="009D7CCD" w:rsidP="00BE23D3">
            <w:pPr>
              <w:rPr>
                <w:rFonts w:cstheme="minorHAnsi"/>
                <w:sz w:val="18"/>
                <w:szCs w:val="18"/>
              </w:rPr>
            </w:pPr>
          </w:p>
          <w:p w14:paraId="7BAD5B6A" w14:textId="77777777" w:rsidR="009D7CCD" w:rsidRDefault="009D7CCD" w:rsidP="00BE23D3">
            <w:pPr>
              <w:rPr>
                <w:rFonts w:cstheme="minorHAnsi"/>
                <w:sz w:val="18"/>
                <w:szCs w:val="18"/>
              </w:rPr>
            </w:pPr>
            <w:r>
              <w:rPr>
                <w:rFonts w:cstheme="minorHAnsi"/>
                <w:sz w:val="18"/>
                <w:szCs w:val="18"/>
              </w:rPr>
              <w:t>Erhvervsstyrelsen</w:t>
            </w:r>
          </w:p>
          <w:p w14:paraId="376168C3" w14:textId="77777777" w:rsidR="009D7CCD" w:rsidRDefault="009D7CCD" w:rsidP="00BE23D3">
            <w:pPr>
              <w:rPr>
                <w:rFonts w:cstheme="minorHAnsi"/>
                <w:sz w:val="18"/>
                <w:szCs w:val="18"/>
              </w:rPr>
            </w:pPr>
          </w:p>
          <w:p w14:paraId="35FC2FC5" w14:textId="77777777" w:rsidR="009D7CCD" w:rsidRDefault="009D7CCD" w:rsidP="00BE23D3">
            <w:pPr>
              <w:rPr>
                <w:rFonts w:cstheme="minorHAnsi"/>
                <w:sz w:val="18"/>
                <w:szCs w:val="18"/>
              </w:rPr>
            </w:pPr>
          </w:p>
          <w:p w14:paraId="66C4AC26" w14:textId="77777777" w:rsidR="009D7CCD" w:rsidRDefault="009D7CCD" w:rsidP="00BE23D3">
            <w:pPr>
              <w:rPr>
                <w:rFonts w:cstheme="minorHAnsi"/>
                <w:sz w:val="18"/>
                <w:szCs w:val="18"/>
              </w:rPr>
            </w:pPr>
          </w:p>
          <w:p w14:paraId="18F2DE2A" w14:textId="338318FA" w:rsidR="009D7CCD" w:rsidRDefault="009D7CCD" w:rsidP="00BE23D3">
            <w:pPr>
              <w:rPr>
                <w:rFonts w:cstheme="minorHAnsi"/>
                <w:sz w:val="18"/>
                <w:szCs w:val="18"/>
              </w:rPr>
            </w:pPr>
            <w:r>
              <w:rPr>
                <w:rFonts w:cstheme="minorHAnsi"/>
                <w:sz w:val="18"/>
                <w:szCs w:val="18"/>
              </w:rPr>
              <w:t>FSR – danske revisorer</w:t>
            </w:r>
          </w:p>
        </w:tc>
        <w:tc>
          <w:tcPr>
            <w:tcW w:w="1846" w:type="dxa"/>
            <w:tcBorders>
              <w:top w:val="single" w:sz="4" w:space="0" w:color="auto"/>
            </w:tcBorders>
          </w:tcPr>
          <w:p w14:paraId="3CA81E19" w14:textId="77777777" w:rsidR="009D7CCD" w:rsidRDefault="009D7CCD" w:rsidP="00BE23D3">
            <w:pPr>
              <w:rPr>
                <w:rFonts w:cstheme="minorHAnsi"/>
                <w:sz w:val="18"/>
                <w:szCs w:val="18"/>
              </w:rPr>
            </w:pPr>
            <w:r>
              <w:rPr>
                <w:rFonts w:cstheme="minorHAnsi"/>
                <w:sz w:val="18"/>
                <w:szCs w:val="18"/>
              </w:rPr>
              <w:t>7. april 2021</w:t>
            </w:r>
          </w:p>
          <w:p w14:paraId="0845E5E4" w14:textId="77777777" w:rsidR="009D7CCD" w:rsidRDefault="009D7CCD" w:rsidP="00BE23D3">
            <w:pPr>
              <w:rPr>
                <w:rFonts w:cstheme="minorHAnsi"/>
                <w:sz w:val="18"/>
                <w:szCs w:val="18"/>
              </w:rPr>
            </w:pPr>
          </w:p>
          <w:p w14:paraId="137AD508" w14:textId="77777777" w:rsidR="009D7CCD" w:rsidRDefault="009D7CCD" w:rsidP="00BE23D3">
            <w:pPr>
              <w:rPr>
                <w:rFonts w:cstheme="minorHAnsi"/>
                <w:sz w:val="18"/>
                <w:szCs w:val="18"/>
              </w:rPr>
            </w:pPr>
            <w:r>
              <w:rPr>
                <w:rFonts w:cstheme="minorHAnsi"/>
                <w:sz w:val="18"/>
                <w:szCs w:val="18"/>
              </w:rPr>
              <w:t>10. maj 2021</w:t>
            </w:r>
          </w:p>
          <w:p w14:paraId="6609A03E" w14:textId="77777777" w:rsidR="009D7CCD" w:rsidRDefault="009D7CCD" w:rsidP="00BE23D3">
            <w:pPr>
              <w:rPr>
                <w:rFonts w:cstheme="minorHAnsi"/>
                <w:sz w:val="18"/>
                <w:szCs w:val="18"/>
              </w:rPr>
            </w:pPr>
          </w:p>
          <w:p w14:paraId="59E9535F" w14:textId="77777777" w:rsidR="009D7CCD" w:rsidRDefault="009D7CCD" w:rsidP="00BE23D3">
            <w:pPr>
              <w:rPr>
                <w:rFonts w:cstheme="minorHAnsi"/>
                <w:sz w:val="18"/>
                <w:szCs w:val="18"/>
              </w:rPr>
            </w:pPr>
          </w:p>
          <w:p w14:paraId="413B5108" w14:textId="77777777" w:rsidR="009D7CCD" w:rsidRDefault="009D7CCD" w:rsidP="00BE23D3">
            <w:pPr>
              <w:rPr>
                <w:rFonts w:cstheme="minorHAnsi"/>
                <w:sz w:val="18"/>
                <w:szCs w:val="18"/>
              </w:rPr>
            </w:pPr>
          </w:p>
          <w:p w14:paraId="3841BE5C" w14:textId="7D2AEF6C" w:rsidR="009D7CCD" w:rsidRDefault="009D7CCD" w:rsidP="00BE23D3">
            <w:pPr>
              <w:rPr>
                <w:rFonts w:cstheme="minorHAnsi"/>
                <w:sz w:val="18"/>
                <w:szCs w:val="18"/>
              </w:rPr>
            </w:pPr>
            <w:r>
              <w:rPr>
                <w:rFonts w:cstheme="minorHAnsi"/>
                <w:sz w:val="18"/>
                <w:szCs w:val="18"/>
              </w:rPr>
              <w:t>11. maj 2021</w:t>
            </w:r>
          </w:p>
        </w:tc>
      </w:tr>
      <w:tr w:rsidR="009D7CCD" w:rsidRPr="000F1DB1" w14:paraId="74320F07" w14:textId="77777777" w:rsidTr="009D7CCD">
        <w:tc>
          <w:tcPr>
            <w:tcW w:w="4390" w:type="dxa"/>
            <w:tcBorders>
              <w:top w:val="single" w:sz="4" w:space="0" w:color="auto"/>
            </w:tcBorders>
          </w:tcPr>
          <w:p w14:paraId="67932860" w14:textId="77777777" w:rsidR="009D7CCD" w:rsidRDefault="009D7CCD" w:rsidP="00BE23D3">
            <w:pPr>
              <w:rPr>
                <w:rFonts w:cstheme="minorHAnsi"/>
                <w:sz w:val="18"/>
                <w:szCs w:val="18"/>
              </w:rPr>
            </w:pPr>
            <w:r>
              <w:rPr>
                <w:rFonts w:cstheme="minorHAnsi"/>
                <w:sz w:val="18"/>
                <w:szCs w:val="18"/>
              </w:rPr>
              <w:t>Spørgsmål til slutafregningen</w:t>
            </w:r>
          </w:p>
          <w:p w14:paraId="1380E90F" w14:textId="77777777" w:rsidR="009D7CCD" w:rsidRDefault="009D7CCD" w:rsidP="00BE23D3">
            <w:pPr>
              <w:rPr>
                <w:rFonts w:cstheme="minorHAnsi"/>
                <w:sz w:val="18"/>
                <w:szCs w:val="18"/>
              </w:rPr>
            </w:pPr>
          </w:p>
          <w:p w14:paraId="5379936E" w14:textId="77777777" w:rsidR="009D7CCD" w:rsidRDefault="009D7CCD" w:rsidP="00BE23D3">
            <w:pPr>
              <w:rPr>
                <w:rFonts w:cstheme="minorHAnsi"/>
                <w:sz w:val="18"/>
                <w:szCs w:val="18"/>
              </w:rPr>
            </w:pPr>
            <w:r>
              <w:rPr>
                <w:rFonts w:cstheme="minorHAnsi"/>
                <w:sz w:val="18"/>
                <w:szCs w:val="18"/>
              </w:rPr>
              <w:t>Mange virksomheder bogfører a</w:t>
            </w:r>
            <w:r w:rsidRPr="00BD538B">
              <w:rPr>
                <w:rFonts w:cstheme="minorHAnsi"/>
                <w:sz w:val="18"/>
                <w:szCs w:val="18"/>
              </w:rPr>
              <w:t>fskrivninger årligt</w:t>
            </w:r>
            <w:r>
              <w:rPr>
                <w:rFonts w:cstheme="minorHAnsi"/>
                <w:sz w:val="18"/>
                <w:szCs w:val="18"/>
              </w:rPr>
              <w:t xml:space="preserve"> og periodiserer dem ikke. </w:t>
            </w:r>
          </w:p>
          <w:p w14:paraId="7A19B887" w14:textId="77777777" w:rsidR="009D7CCD" w:rsidRDefault="009D7CCD" w:rsidP="00BE23D3">
            <w:pPr>
              <w:rPr>
                <w:rFonts w:cstheme="minorHAnsi"/>
                <w:sz w:val="18"/>
                <w:szCs w:val="18"/>
              </w:rPr>
            </w:pPr>
          </w:p>
          <w:p w14:paraId="47C8FD84" w14:textId="77777777" w:rsidR="009D7CCD" w:rsidRDefault="009D7CCD" w:rsidP="00BE23D3">
            <w:pPr>
              <w:rPr>
                <w:rFonts w:cstheme="minorHAnsi"/>
                <w:sz w:val="18"/>
                <w:szCs w:val="18"/>
              </w:rPr>
            </w:pPr>
            <w:r>
              <w:rPr>
                <w:rFonts w:cstheme="minorHAnsi"/>
                <w:sz w:val="18"/>
                <w:szCs w:val="18"/>
              </w:rPr>
              <w:t>S</w:t>
            </w:r>
            <w:r w:rsidRPr="00BD538B">
              <w:rPr>
                <w:rFonts w:cstheme="minorHAnsi"/>
                <w:sz w:val="18"/>
                <w:szCs w:val="18"/>
              </w:rPr>
              <w:t>kal periodiseringen ske over 365 dage</w:t>
            </w:r>
            <w:r>
              <w:rPr>
                <w:rFonts w:cstheme="minorHAnsi"/>
                <w:sz w:val="18"/>
                <w:szCs w:val="18"/>
              </w:rPr>
              <w:t>,</w:t>
            </w:r>
            <w:r w:rsidRPr="00BD538B">
              <w:rPr>
                <w:rFonts w:cstheme="minorHAnsi"/>
                <w:sz w:val="18"/>
                <w:szCs w:val="18"/>
              </w:rPr>
              <w:t xml:space="preserve"> når virksomheden kun har mulighed for i et år at have åben ca. 170 dage?</w:t>
            </w:r>
          </w:p>
          <w:p w14:paraId="04B28F24" w14:textId="77777777" w:rsidR="009D7CCD" w:rsidRDefault="009D7CCD" w:rsidP="00BE23D3">
            <w:pPr>
              <w:rPr>
                <w:rFonts w:cstheme="minorHAnsi"/>
                <w:sz w:val="18"/>
                <w:szCs w:val="18"/>
              </w:rPr>
            </w:pPr>
          </w:p>
        </w:tc>
        <w:tc>
          <w:tcPr>
            <w:tcW w:w="6375" w:type="dxa"/>
            <w:tcBorders>
              <w:top w:val="single" w:sz="4" w:space="0" w:color="auto"/>
            </w:tcBorders>
          </w:tcPr>
          <w:p w14:paraId="52470F63" w14:textId="77777777" w:rsidR="009D7CCD" w:rsidRDefault="009D7CCD" w:rsidP="00BE23D3">
            <w:pPr>
              <w:rPr>
                <w:rFonts w:cstheme="minorHAnsi"/>
                <w:sz w:val="18"/>
                <w:szCs w:val="18"/>
              </w:rPr>
            </w:pPr>
            <w:r>
              <w:rPr>
                <w:rFonts w:cstheme="minorHAnsi"/>
                <w:sz w:val="18"/>
                <w:szCs w:val="18"/>
              </w:rPr>
              <w:t>Afventer svar fra Erhvervsstyrelsen</w:t>
            </w:r>
          </w:p>
          <w:p w14:paraId="547BE331" w14:textId="77777777" w:rsidR="009D7CCD" w:rsidRDefault="009D7CCD" w:rsidP="00BE23D3">
            <w:pPr>
              <w:rPr>
                <w:rFonts w:cstheme="minorHAnsi"/>
                <w:sz w:val="18"/>
                <w:szCs w:val="18"/>
              </w:rPr>
            </w:pPr>
          </w:p>
          <w:p w14:paraId="512A17EB" w14:textId="02375B0E" w:rsidR="009D7CCD" w:rsidRDefault="009D7CCD" w:rsidP="00BE23D3">
            <w:pPr>
              <w:rPr>
                <w:rFonts w:cstheme="minorHAnsi"/>
                <w:sz w:val="18"/>
                <w:szCs w:val="18"/>
              </w:rPr>
            </w:pPr>
            <w:r w:rsidRPr="00D5193E">
              <w:rPr>
                <w:rFonts w:cstheme="minorHAnsi"/>
                <w:sz w:val="18"/>
                <w:szCs w:val="18"/>
              </w:rPr>
              <w:t>Ja</w:t>
            </w:r>
            <w:r>
              <w:rPr>
                <w:rFonts w:cstheme="minorHAnsi"/>
                <w:sz w:val="18"/>
                <w:szCs w:val="18"/>
              </w:rPr>
              <w:t xml:space="preserve">, </w:t>
            </w:r>
            <w:r w:rsidRPr="00D5193E">
              <w:rPr>
                <w:rFonts w:cstheme="minorHAnsi"/>
                <w:sz w:val="18"/>
                <w:szCs w:val="18"/>
              </w:rPr>
              <w:t>det skal ske over hele året - ikke kun i den periode</w:t>
            </w:r>
            <w:r>
              <w:rPr>
                <w:rFonts w:cstheme="minorHAnsi"/>
                <w:sz w:val="18"/>
                <w:szCs w:val="18"/>
              </w:rPr>
              <w:t>, hvor</w:t>
            </w:r>
            <w:r w:rsidRPr="00D5193E">
              <w:rPr>
                <w:rFonts w:cstheme="minorHAnsi"/>
                <w:sz w:val="18"/>
                <w:szCs w:val="18"/>
              </w:rPr>
              <w:t xml:space="preserve"> virksomheden har åbent.</w:t>
            </w:r>
          </w:p>
        </w:tc>
        <w:tc>
          <w:tcPr>
            <w:tcW w:w="2552" w:type="dxa"/>
            <w:tcBorders>
              <w:top w:val="single" w:sz="4" w:space="0" w:color="auto"/>
            </w:tcBorders>
          </w:tcPr>
          <w:p w14:paraId="1BC5D2D2" w14:textId="77777777" w:rsidR="009D7CCD" w:rsidRDefault="009D7CCD" w:rsidP="00BE23D3">
            <w:pPr>
              <w:rPr>
                <w:rFonts w:cstheme="minorHAnsi"/>
                <w:sz w:val="18"/>
                <w:szCs w:val="18"/>
              </w:rPr>
            </w:pPr>
          </w:p>
          <w:p w14:paraId="101EFB73" w14:textId="77777777" w:rsidR="009D7CCD" w:rsidRDefault="009D7CCD" w:rsidP="00BE23D3">
            <w:pPr>
              <w:rPr>
                <w:rFonts w:cstheme="minorHAnsi"/>
                <w:sz w:val="18"/>
                <w:szCs w:val="18"/>
              </w:rPr>
            </w:pPr>
          </w:p>
          <w:p w14:paraId="56E462EB" w14:textId="7CDD0531"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688F938A" w14:textId="77777777" w:rsidR="009D7CCD" w:rsidRDefault="009D7CCD" w:rsidP="00BE23D3">
            <w:pPr>
              <w:rPr>
                <w:rFonts w:cstheme="minorHAnsi"/>
                <w:sz w:val="18"/>
                <w:szCs w:val="18"/>
              </w:rPr>
            </w:pPr>
            <w:r>
              <w:rPr>
                <w:rFonts w:cstheme="minorHAnsi"/>
                <w:sz w:val="18"/>
                <w:szCs w:val="18"/>
              </w:rPr>
              <w:t>21. april 2021</w:t>
            </w:r>
          </w:p>
          <w:p w14:paraId="36F06984" w14:textId="77777777" w:rsidR="009D7CCD" w:rsidRDefault="009D7CCD" w:rsidP="00BE23D3">
            <w:pPr>
              <w:rPr>
                <w:rFonts w:cstheme="minorHAnsi"/>
                <w:sz w:val="18"/>
                <w:szCs w:val="18"/>
              </w:rPr>
            </w:pPr>
          </w:p>
          <w:p w14:paraId="12B3B554" w14:textId="223F0F09" w:rsidR="009D7CCD" w:rsidRDefault="009D7CCD" w:rsidP="00BE23D3">
            <w:pPr>
              <w:rPr>
                <w:rFonts w:cstheme="minorHAnsi"/>
                <w:sz w:val="18"/>
                <w:szCs w:val="18"/>
              </w:rPr>
            </w:pPr>
            <w:r>
              <w:rPr>
                <w:rFonts w:cstheme="minorHAnsi"/>
                <w:sz w:val="18"/>
                <w:szCs w:val="18"/>
              </w:rPr>
              <w:t>31. maj 2021</w:t>
            </w:r>
          </w:p>
        </w:tc>
      </w:tr>
      <w:tr w:rsidR="009D7CCD" w:rsidRPr="000F1DB1" w14:paraId="30C6688D" w14:textId="77777777" w:rsidTr="009D7CCD">
        <w:tc>
          <w:tcPr>
            <w:tcW w:w="4390" w:type="dxa"/>
            <w:tcBorders>
              <w:top w:val="single" w:sz="4" w:space="0" w:color="auto"/>
            </w:tcBorders>
          </w:tcPr>
          <w:p w14:paraId="3F776299" w14:textId="77777777" w:rsidR="009D7CCD" w:rsidRDefault="009D7CCD" w:rsidP="00BE23D3">
            <w:pPr>
              <w:rPr>
                <w:rFonts w:cstheme="minorHAnsi"/>
                <w:sz w:val="18"/>
                <w:szCs w:val="18"/>
              </w:rPr>
            </w:pPr>
            <w:r>
              <w:rPr>
                <w:rFonts w:cstheme="minorHAnsi"/>
                <w:sz w:val="18"/>
                <w:szCs w:val="18"/>
              </w:rPr>
              <w:t>Spørgsmål til slutafregningen</w:t>
            </w:r>
          </w:p>
          <w:p w14:paraId="620E6684" w14:textId="77777777" w:rsidR="009D7CCD" w:rsidRDefault="009D7CCD" w:rsidP="00BE23D3">
            <w:pPr>
              <w:rPr>
                <w:rFonts w:cstheme="minorHAnsi"/>
                <w:sz w:val="18"/>
                <w:szCs w:val="18"/>
              </w:rPr>
            </w:pPr>
          </w:p>
          <w:p w14:paraId="5D7FB51C" w14:textId="77777777" w:rsidR="009D7CCD" w:rsidRDefault="009D7CCD" w:rsidP="00BE23D3">
            <w:pPr>
              <w:rPr>
                <w:rFonts w:cstheme="minorHAnsi"/>
                <w:sz w:val="18"/>
                <w:szCs w:val="18"/>
              </w:rPr>
            </w:pPr>
            <w:r>
              <w:rPr>
                <w:rFonts w:cstheme="minorHAnsi"/>
                <w:sz w:val="18"/>
                <w:szCs w:val="18"/>
              </w:rPr>
              <w:t xml:space="preserve">Virksomhederne skal alene indsende saldobalance ved slutafregning. Det må forventes, at beløb der kan læses ud af saldobalancen ikke stemmer overens med  beløb for de faktiske faste omkostninger, der er søgt om kompensation for. </w:t>
            </w:r>
          </w:p>
          <w:p w14:paraId="0753E73D" w14:textId="77777777" w:rsidR="009D7CCD" w:rsidRDefault="009D7CCD" w:rsidP="00BE23D3">
            <w:pPr>
              <w:rPr>
                <w:rFonts w:cstheme="minorHAnsi"/>
                <w:sz w:val="18"/>
                <w:szCs w:val="18"/>
              </w:rPr>
            </w:pPr>
          </w:p>
          <w:p w14:paraId="38DAD080" w14:textId="77777777" w:rsidR="009D7CCD" w:rsidRPr="00C179D2" w:rsidRDefault="009D7CCD" w:rsidP="00BE23D3">
            <w:pPr>
              <w:rPr>
                <w:rFonts w:cstheme="minorHAnsi"/>
                <w:sz w:val="18"/>
                <w:szCs w:val="18"/>
              </w:rPr>
            </w:pPr>
            <w:r>
              <w:rPr>
                <w:rFonts w:cstheme="minorHAnsi"/>
                <w:sz w:val="18"/>
                <w:szCs w:val="18"/>
              </w:rPr>
              <w:t xml:space="preserve">Har Erhvervsstyrelsen et automatisk krav </w:t>
            </w:r>
            <w:r w:rsidRPr="00C179D2">
              <w:rPr>
                <w:rFonts w:cstheme="minorHAnsi"/>
                <w:sz w:val="18"/>
                <w:szCs w:val="18"/>
              </w:rPr>
              <w:t xml:space="preserve">om </w:t>
            </w:r>
            <w:r>
              <w:rPr>
                <w:rFonts w:cstheme="minorHAnsi"/>
                <w:sz w:val="18"/>
                <w:szCs w:val="18"/>
              </w:rPr>
              <w:t xml:space="preserve">yderligere </w:t>
            </w:r>
            <w:r w:rsidRPr="00C179D2">
              <w:rPr>
                <w:rFonts w:cstheme="minorHAnsi"/>
                <w:sz w:val="18"/>
                <w:szCs w:val="18"/>
              </w:rPr>
              <w:t xml:space="preserve">dokumentation, hvis de faktiske </w:t>
            </w:r>
            <w:r>
              <w:rPr>
                <w:rFonts w:cstheme="minorHAnsi"/>
                <w:sz w:val="18"/>
                <w:szCs w:val="18"/>
              </w:rPr>
              <w:t xml:space="preserve">faste </w:t>
            </w:r>
            <w:r w:rsidRPr="00C179D2">
              <w:rPr>
                <w:rFonts w:cstheme="minorHAnsi"/>
                <w:sz w:val="18"/>
                <w:szCs w:val="18"/>
              </w:rPr>
              <w:t>omkostninger er højere</w:t>
            </w:r>
            <w:r>
              <w:rPr>
                <w:rFonts w:cstheme="minorHAnsi"/>
                <w:sz w:val="18"/>
                <w:szCs w:val="18"/>
              </w:rPr>
              <w:t xml:space="preserve"> end de beløb, der fremgår af saldobalancen, eksempelvis hvis </w:t>
            </w:r>
            <w:r w:rsidRPr="00C179D2">
              <w:rPr>
                <w:rFonts w:cstheme="minorHAnsi"/>
                <w:sz w:val="18"/>
                <w:szCs w:val="18"/>
              </w:rPr>
              <w:t>5</w:t>
            </w:r>
            <w:r>
              <w:rPr>
                <w:rFonts w:cstheme="minorHAnsi"/>
                <w:sz w:val="18"/>
                <w:szCs w:val="18"/>
              </w:rPr>
              <w:t xml:space="preserve"> procent</w:t>
            </w:r>
            <w:r w:rsidRPr="00C179D2">
              <w:rPr>
                <w:rFonts w:cstheme="minorHAnsi"/>
                <w:sz w:val="18"/>
                <w:szCs w:val="18"/>
              </w:rPr>
              <w:t xml:space="preserve"> højere</w:t>
            </w:r>
            <w:r>
              <w:rPr>
                <w:rFonts w:cstheme="minorHAnsi"/>
                <w:sz w:val="18"/>
                <w:szCs w:val="18"/>
              </w:rPr>
              <w:t>?</w:t>
            </w:r>
          </w:p>
          <w:p w14:paraId="3D7D80F6" w14:textId="77777777" w:rsidR="009D7CCD" w:rsidRDefault="009D7CCD" w:rsidP="00BE23D3">
            <w:pPr>
              <w:rPr>
                <w:rFonts w:cstheme="minorHAnsi"/>
                <w:sz w:val="18"/>
                <w:szCs w:val="18"/>
              </w:rPr>
            </w:pPr>
          </w:p>
        </w:tc>
        <w:tc>
          <w:tcPr>
            <w:tcW w:w="6375" w:type="dxa"/>
            <w:tcBorders>
              <w:top w:val="single" w:sz="4" w:space="0" w:color="auto"/>
            </w:tcBorders>
          </w:tcPr>
          <w:p w14:paraId="4FC174B5" w14:textId="77777777" w:rsidR="009D7CCD" w:rsidRDefault="009D7CCD" w:rsidP="00BE23D3">
            <w:pPr>
              <w:rPr>
                <w:rFonts w:cstheme="minorHAnsi"/>
                <w:sz w:val="18"/>
                <w:szCs w:val="18"/>
              </w:rPr>
            </w:pPr>
            <w:r>
              <w:rPr>
                <w:rFonts w:cstheme="minorHAnsi"/>
                <w:sz w:val="18"/>
                <w:szCs w:val="18"/>
              </w:rPr>
              <w:t>Afventer svar fra Erhvervsstyrelsen</w:t>
            </w:r>
          </w:p>
          <w:p w14:paraId="68297F3B" w14:textId="77777777" w:rsidR="009D7CCD" w:rsidRDefault="009D7CCD" w:rsidP="00BE23D3">
            <w:pPr>
              <w:rPr>
                <w:rFonts w:cstheme="minorHAnsi"/>
                <w:sz w:val="18"/>
                <w:szCs w:val="18"/>
              </w:rPr>
            </w:pPr>
          </w:p>
          <w:p w14:paraId="12C93BA1" w14:textId="1B02DBEB" w:rsidR="009D7CCD" w:rsidRDefault="009D7CCD" w:rsidP="00BE23D3">
            <w:pPr>
              <w:rPr>
                <w:rFonts w:cstheme="minorHAnsi"/>
                <w:sz w:val="18"/>
                <w:szCs w:val="18"/>
              </w:rPr>
            </w:pPr>
            <w:r w:rsidRPr="00D5193E">
              <w:rPr>
                <w:rFonts w:cstheme="minorHAnsi"/>
                <w:sz w:val="18"/>
                <w:szCs w:val="18"/>
              </w:rPr>
              <w:t>Hvis der er en difference mellem det</w:t>
            </w:r>
            <w:r>
              <w:rPr>
                <w:rFonts w:cstheme="minorHAnsi"/>
                <w:sz w:val="18"/>
                <w:szCs w:val="18"/>
              </w:rPr>
              <w:t xml:space="preserve">, </w:t>
            </w:r>
            <w:r w:rsidRPr="00D5193E">
              <w:rPr>
                <w:rFonts w:cstheme="minorHAnsi"/>
                <w:sz w:val="18"/>
                <w:szCs w:val="18"/>
              </w:rPr>
              <w:t>der er ansøgt i kompensation og det der indberettes i slutafregningen, vil det udløse et dokumentationskrav af systemet på de poster</w:t>
            </w:r>
            <w:r>
              <w:rPr>
                <w:rFonts w:cstheme="minorHAnsi"/>
                <w:sz w:val="18"/>
                <w:szCs w:val="18"/>
              </w:rPr>
              <w:t>,</w:t>
            </w:r>
            <w:r w:rsidRPr="00D5193E">
              <w:rPr>
                <w:rFonts w:cstheme="minorHAnsi"/>
                <w:sz w:val="18"/>
                <w:szCs w:val="18"/>
              </w:rPr>
              <w:t xml:space="preserve"> hvor det er relevant.</w:t>
            </w:r>
          </w:p>
        </w:tc>
        <w:tc>
          <w:tcPr>
            <w:tcW w:w="2552" w:type="dxa"/>
            <w:tcBorders>
              <w:top w:val="single" w:sz="4" w:space="0" w:color="auto"/>
            </w:tcBorders>
          </w:tcPr>
          <w:p w14:paraId="30E1957C" w14:textId="77777777" w:rsidR="009D7CCD" w:rsidRDefault="009D7CCD" w:rsidP="00BE23D3">
            <w:pPr>
              <w:rPr>
                <w:rFonts w:cstheme="minorHAnsi"/>
                <w:sz w:val="18"/>
                <w:szCs w:val="18"/>
              </w:rPr>
            </w:pPr>
          </w:p>
          <w:p w14:paraId="363532D6" w14:textId="77777777" w:rsidR="009D7CCD" w:rsidRDefault="009D7CCD" w:rsidP="00BE23D3">
            <w:pPr>
              <w:rPr>
                <w:rFonts w:cstheme="minorHAnsi"/>
                <w:sz w:val="18"/>
                <w:szCs w:val="18"/>
              </w:rPr>
            </w:pPr>
          </w:p>
          <w:p w14:paraId="4946E3D3" w14:textId="77777777" w:rsidR="009D7CCD" w:rsidRDefault="009D7CCD" w:rsidP="00BE23D3">
            <w:pPr>
              <w:rPr>
                <w:rFonts w:cstheme="minorHAnsi"/>
                <w:sz w:val="18"/>
                <w:szCs w:val="18"/>
              </w:rPr>
            </w:pPr>
          </w:p>
          <w:p w14:paraId="5250442C" w14:textId="77777777" w:rsidR="009D7CCD" w:rsidRDefault="009D7CCD" w:rsidP="00BE23D3">
            <w:pPr>
              <w:rPr>
                <w:rFonts w:cstheme="minorHAnsi"/>
                <w:sz w:val="18"/>
                <w:szCs w:val="18"/>
              </w:rPr>
            </w:pPr>
          </w:p>
          <w:p w14:paraId="4D01564C" w14:textId="22043B4F"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7506FABA" w14:textId="77777777" w:rsidR="009D7CCD" w:rsidRDefault="009D7CCD" w:rsidP="00BE23D3">
            <w:pPr>
              <w:rPr>
                <w:rFonts w:cstheme="minorHAnsi"/>
                <w:sz w:val="18"/>
                <w:szCs w:val="18"/>
              </w:rPr>
            </w:pPr>
            <w:r>
              <w:rPr>
                <w:rFonts w:cstheme="minorHAnsi"/>
                <w:sz w:val="18"/>
                <w:szCs w:val="18"/>
              </w:rPr>
              <w:t>21. april 2021</w:t>
            </w:r>
          </w:p>
          <w:p w14:paraId="185DB3C9" w14:textId="77777777" w:rsidR="009D7CCD" w:rsidRDefault="009D7CCD" w:rsidP="00BE23D3">
            <w:pPr>
              <w:rPr>
                <w:rFonts w:cstheme="minorHAnsi"/>
                <w:sz w:val="18"/>
                <w:szCs w:val="18"/>
              </w:rPr>
            </w:pPr>
          </w:p>
          <w:p w14:paraId="341C2612" w14:textId="77777777" w:rsidR="009D7CCD" w:rsidRDefault="009D7CCD" w:rsidP="00BE23D3">
            <w:pPr>
              <w:rPr>
                <w:rFonts w:cstheme="minorHAnsi"/>
                <w:sz w:val="18"/>
                <w:szCs w:val="18"/>
              </w:rPr>
            </w:pPr>
          </w:p>
          <w:p w14:paraId="4B8E62F4" w14:textId="77777777" w:rsidR="009D7CCD" w:rsidRDefault="009D7CCD" w:rsidP="00BE23D3">
            <w:pPr>
              <w:rPr>
                <w:rFonts w:cstheme="minorHAnsi"/>
                <w:sz w:val="18"/>
                <w:szCs w:val="18"/>
              </w:rPr>
            </w:pPr>
          </w:p>
          <w:p w14:paraId="47586E09" w14:textId="201B4F75" w:rsidR="009D7CCD" w:rsidRDefault="009D7CCD" w:rsidP="00BE23D3">
            <w:pPr>
              <w:rPr>
                <w:rFonts w:cstheme="minorHAnsi"/>
                <w:sz w:val="18"/>
                <w:szCs w:val="18"/>
              </w:rPr>
            </w:pPr>
            <w:r>
              <w:rPr>
                <w:rFonts w:cstheme="minorHAnsi"/>
                <w:sz w:val="18"/>
                <w:szCs w:val="18"/>
              </w:rPr>
              <w:t>31. maj 2021</w:t>
            </w:r>
          </w:p>
        </w:tc>
      </w:tr>
      <w:tr w:rsidR="009D7CCD" w:rsidRPr="000F1DB1" w14:paraId="166096C9" w14:textId="77777777" w:rsidTr="009D7CCD">
        <w:tc>
          <w:tcPr>
            <w:tcW w:w="4390" w:type="dxa"/>
            <w:tcBorders>
              <w:top w:val="single" w:sz="4" w:space="0" w:color="auto"/>
            </w:tcBorders>
          </w:tcPr>
          <w:p w14:paraId="46A5C59C" w14:textId="77777777" w:rsidR="009D7CCD" w:rsidRDefault="009D7CCD" w:rsidP="00BE23D3">
            <w:pPr>
              <w:rPr>
                <w:rFonts w:cstheme="minorHAnsi"/>
                <w:sz w:val="18"/>
                <w:szCs w:val="18"/>
              </w:rPr>
            </w:pPr>
            <w:r>
              <w:rPr>
                <w:rFonts w:cstheme="minorHAnsi"/>
                <w:sz w:val="18"/>
                <w:szCs w:val="18"/>
              </w:rPr>
              <w:t>Spørgsmål til slutafregningen</w:t>
            </w:r>
          </w:p>
          <w:p w14:paraId="609ACA16" w14:textId="77777777" w:rsidR="009D7CCD" w:rsidRDefault="009D7CCD" w:rsidP="00BE23D3">
            <w:pPr>
              <w:rPr>
                <w:rFonts w:cstheme="minorHAnsi"/>
                <w:sz w:val="18"/>
                <w:szCs w:val="18"/>
              </w:rPr>
            </w:pPr>
          </w:p>
          <w:p w14:paraId="2D4794B8" w14:textId="77777777" w:rsidR="009D7CCD" w:rsidRDefault="009D7CCD" w:rsidP="00BE23D3">
            <w:pPr>
              <w:rPr>
                <w:rFonts w:cstheme="minorHAnsi"/>
                <w:sz w:val="18"/>
                <w:szCs w:val="18"/>
              </w:rPr>
            </w:pPr>
            <w:r w:rsidRPr="00D06489">
              <w:rPr>
                <w:rFonts w:cstheme="minorHAnsi"/>
                <w:sz w:val="18"/>
                <w:szCs w:val="18"/>
              </w:rPr>
              <w:t>I slutaf</w:t>
            </w:r>
            <w:r>
              <w:rPr>
                <w:rFonts w:cstheme="minorHAnsi"/>
                <w:sz w:val="18"/>
                <w:szCs w:val="18"/>
              </w:rPr>
              <w:t>r</w:t>
            </w:r>
            <w:r w:rsidRPr="00D06489">
              <w:rPr>
                <w:rFonts w:cstheme="minorHAnsi"/>
                <w:sz w:val="18"/>
                <w:szCs w:val="18"/>
              </w:rPr>
              <w:t>egningen fremgår det</w:t>
            </w:r>
            <w:r>
              <w:rPr>
                <w:rFonts w:cstheme="minorHAnsi"/>
                <w:sz w:val="18"/>
                <w:szCs w:val="18"/>
              </w:rPr>
              <w:t>,</w:t>
            </w:r>
            <w:r w:rsidRPr="00D06489">
              <w:rPr>
                <w:rFonts w:cstheme="minorHAnsi"/>
                <w:sz w:val="18"/>
                <w:szCs w:val="18"/>
              </w:rPr>
              <w:t xml:space="preserve"> at virksomheden skal specificere faste omkostninger på et lavere niveau end ved ansøgningstidspunktet. </w:t>
            </w:r>
          </w:p>
          <w:p w14:paraId="2E2131CF" w14:textId="77777777" w:rsidR="009D7CCD" w:rsidRDefault="009D7CCD" w:rsidP="00BE23D3">
            <w:pPr>
              <w:rPr>
                <w:rFonts w:cstheme="minorHAnsi"/>
                <w:sz w:val="18"/>
                <w:szCs w:val="18"/>
              </w:rPr>
            </w:pPr>
          </w:p>
          <w:p w14:paraId="4A80994E" w14:textId="77777777" w:rsidR="009D7CCD" w:rsidRDefault="009D7CCD" w:rsidP="00BE23D3">
            <w:pPr>
              <w:rPr>
                <w:rFonts w:cstheme="minorHAnsi"/>
                <w:sz w:val="18"/>
                <w:szCs w:val="18"/>
              </w:rPr>
            </w:pPr>
            <w:r w:rsidRPr="00D06489">
              <w:rPr>
                <w:rFonts w:cstheme="minorHAnsi"/>
                <w:sz w:val="18"/>
                <w:szCs w:val="18"/>
              </w:rPr>
              <w:t xml:space="preserve">Eksempelvis skal leje- og leasingomkostninger underspecificeres i maskiner, arbejdstøj, etc. </w:t>
            </w:r>
          </w:p>
          <w:p w14:paraId="42862DA3" w14:textId="77777777" w:rsidR="009D7CCD" w:rsidRDefault="009D7CCD" w:rsidP="00BE23D3">
            <w:pPr>
              <w:rPr>
                <w:rFonts w:cstheme="minorHAnsi"/>
                <w:sz w:val="18"/>
                <w:szCs w:val="18"/>
              </w:rPr>
            </w:pPr>
          </w:p>
          <w:p w14:paraId="30919A10" w14:textId="77777777" w:rsidR="009D7CCD" w:rsidRDefault="009D7CCD" w:rsidP="00BE23D3">
            <w:pPr>
              <w:rPr>
                <w:rFonts w:cstheme="minorHAnsi"/>
                <w:sz w:val="18"/>
                <w:szCs w:val="18"/>
              </w:rPr>
            </w:pPr>
            <w:r w:rsidRPr="00D06489">
              <w:rPr>
                <w:rFonts w:cstheme="minorHAnsi"/>
                <w:sz w:val="18"/>
                <w:szCs w:val="18"/>
              </w:rPr>
              <w:t>Der kan ligge meget arbejde i at lave denne underspecificering. Så hvad er formålet med</w:t>
            </w:r>
            <w:r>
              <w:rPr>
                <w:rFonts w:cstheme="minorHAnsi"/>
                <w:sz w:val="18"/>
                <w:szCs w:val="18"/>
              </w:rPr>
              <w:t>,</w:t>
            </w:r>
            <w:r w:rsidRPr="00D06489">
              <w:rPr>
                <w:rFonts w:cstheme="minorHAnsi"/>
                <w:sz w:val="18"/>
                <w:szCs w:val="18"/>
              </w:rPr>
              <w:t xml:space="preserve"> at </w:t>
            </w:r>
            <w:r>
              <w:rPr>
                <w:rFonts w:cstheme="minorHAnsi"/>
                <w:sz w:val="18"/>
                <w:szCs w:val="18"/>
              </w:rPr>
              <w:t>omkostningerne</w:t>
            </w:r>
            <w:r w:rsidRPr="00D06489">
              <w:rPr>
                <w:rFonts w:cstheme="minorHAnsi"/>
                <w:sz w:val="18"/>
                <w:szCs w:val="18"/>
              </w:rPr>
              <w:t xml:space="preserve"> skal underspecificere</w:t>
            </w:r>
            <w:r>
              <w:rPr>
                <w:rFonts w:cstheme="minorHAnsi"/>
                <w:sz w:val="18"/>
                <w:szCs w:val="18"/>
              </w:rPr>
              <w:t>s</w:t>
            </w:r>
            <w:r w:rsidRPr="00D06489">
              <w:rPr>
                <w:rFonts w:cstheme="minorHAnsi"/>
                <w:sz w:val="18"/>
                <w:szCs w:val="18"/>
              </w:rPr>
              <w:t>?</w:t>
            </w:r>
          </w:p>
          <w:p w14:paraId="5CD0151A" w14:textId="77777777" w:rsidR="009D7CCD" w:rsidRDefault="009D7CCD" w:rsidP="00BE23D3">
            <w:pPr>
              <w:rPr>
                <w:rFonts w:cstheme="minorHAnsi"/>
                <w:sz w:val="18"/>
                <w:szCs w:val="18"/>
              </w:rPr>
            </w:pPr>
          </w:p>
        </w:tc>
        <w:tc>
          <w:tcPr>
            <w:tcW w:w="6375" w:type="dxa"/>
            <w:tcBorders>
              <w:top w:val="single" w:sz="4" w:space="0" w:color="auto"/>
            </w:tcBorders>
          </w:tcPr>
          <w:p w14:paraId="6B912EA3" w14:textId="58415C81" w:rsidR="009D7CCD" w:rsidRDefault="009D7CCD" w:rsidP="00BE23D3">
            <w:pPr>
              <w:rPr>
                <w:rFonts w:cstheme="minorHAnsi"/>
                <w:sz w:val="18"/>
                <w:szCs w:val="18"/>
              </w:rPr>
            </w:pPr>
            <w:r>
              <w:rPr>
                <w:rFonts w:cstheme="minorHAnsi"/>
                <w:sz w:val="18"/>
                <w:szCs w:val="18"/>
              </w:rPr>
              <w:t>Afventer svar fra Erhvervsstyrelsen</w:t>
            </w:r>
          </w:p>
          <w:p w14:paraId="3BB7018D" w14:textId="77777777" w:rsidR="009D7CCD" w:rsidRDefault="009D7CCD" w:rsidP="00BE23D3">
            <w:pPr>
              <w:rPr>
                <w:rFonts w:cstheme="minorHAnsi"/>
                <w:sz w:val="18"/>
                <w:szCs w:val="18"/>
              </w:rPr>
            </w:pPr>
          </w:p>
          <w:p w14:paraId="76C34C12" w14:textId="77777777" w:rsidR="009D7CCD" w:rsidRDefault="009D7CCD" w:rsidP="00BE23D3">
            <w:pPr>
              <w:rPr>
                <w:rFonts w:cstheme="minorHAnsi"/>
                <w:sz w:val="18"/>
                <w:szCs w:val="18"/>
              </w:rPr>
            </w:pPr>
            <w:r w:rsidRPr="00DF2DAB">
              <w:rPr>
                <w:rFonts w:cstheme="minorHAnsi"/>
                <w:sz w:val="18"/>
                <w:szCs w:val="18"/>
              </w:rPr>
              <w:t xml:space="preserve">Indberetningsløsningen til slutafregning for faste omkostninger er bygget op om typer af faste omkostninger, der som udgangspunkt er kompensationsberettigede. Virksomhederne skal derfor ved indberetning til slutafregningen vurdere og tage stilling til de enkelte typer af kompensationsberettigede faste omkostninger, inklusive underkategorierne. </w:t>
            </w:r>
            <w:r>
              <w:rPr>
                <w:rFonts w:cstheme="minorHAnsi"/>
                <w:sz w:val="18"/>
                <w:szCs w:val="18"/>
              </w:rPr>
              <w:t>Hvis beløbene totalt set stemmer for hver hovedkategori i forhold til ansøgningen skal virksomheden ikke indsende yderligere dokumentation.</w:t>
            </w:r>
          </w:p>
          <w:p w14:paraId="3D4A442D" w14:textId="77777777" w:rsidR="009D7CCD" w:rsidRDefault="009D7CCD" w:rsidP="00BE23D3">
            <w:pPr>
              <w:rPr>
                <w:rFonts w:cstheme="minorHAnsi"/>
                <w:sz w:val="18"/>
                <w:szCs w:val="18"/>
              </w:rPr>
            </w:pPr>
          </w:p>
          <w:p w14:paraId="65265314" w14:textId="7E1B2FAE" w:rsidR="009D7CCD" w:rsidRDefault="009D7CCD" w:rsidP="00BE23D3">
            <w:pPr>
              <w:rPr>
                <w:rFonts w:cstheme="minorHAnsi"/>
                <w:sz w:val="18"/>
                <w:szCs w:val="18"/>
              </w:rPr>
            </w:pPr>
            <w:r w:rsidRPr="00D60E6F">
              <w:rPr>
                <w:rFonts w:cstheme="minorHAnsi"/>
                <w:sz w:val="18"/>
                <w:szCs w:val="18"/>
              </w:rPr>
              <w:t>Opfølgende bemærkning fra FSR – danske revisorer:</w:t>
            </w:r>
          </w:p>
          <w:p w14:paraId="35C6769D" w14:textId="0A4E1337" w:rsidR="009D7CCD" w:rsidRDefault="009D7CCD" w:rsidP="00BE23D3">
            <w:pPr>
              <w:rPr>
                <w:rFonts w:cstheme="minorHAnsi"/>
                <w:sz w:val="18"/>
                <w:szCs w:val="18"/>
              </w:rPr>
            </w:pPr>
            <w:r>
              <w:rPr>
                <w:rFonts w:cstheme="minorHAnsi"/>
                <w:sz w:val="18"/>
                <w:szCs w:val="18"/>
              </w:rPr>
              <w:t>FSR – danske revisorer er i dialog med og har afgivet forenklingsforslag til Erhvervsstyrelsen i forhold til antallet af underkategorier.</w:t>
            </w:r>
          </w:p>
        </w:tc>
        <w:tc>
          <w:tcPr>
            <w:tcW w:w="2552" w:type="dxa"/>
            <w:tcBorders>
              <w:top w:val="single" w:sz="4" w:space="0" w:color="auto"/>
            </w:tcBorders>
          </w:tcPr>
          <w:p w14:paraId="4C0362A0" w14:textId="77777777" w:rsidR="009D7CCD" w:rsidRDefault="009D7CCD" w:rsidP="00BE23D3">
            <w:pPr>
              <w:rPr>
                <w:rFonts w:cstheme="minorHAnsi"/>
                <w:sz w:val="18"/>
                <w:szCs w:val="18"/>
              </w:rPr>
            </w:pPr>
          </w:p>
          <w:p w14:paraId="39D83A8F" w14:textId="77777777" w:rsidR="009D7CCD" w:rsidRDefault="009D7CCD" w:rsidP="00BE23D3">
            <w:pPr>
              <w:rPr>
                <w:rFonts w:cstheme="minorHAnsi"/>
                <w:sz w:val="18"/>
                <w:szCs w:val="18"/>
              </w:rPr>
            </w:pPr>
          </w:p>
          <w:p w14:paraId="4D0F0721" w14:textId="77777777" w:rsidR="009D7CCD" w:rsidRDefault="009D7CCD" w:rsidP="00BE23D3">
            <w:pPr>
              <w:rPr>
                <w:rFonts w:cstheme="minorHAnsi"/>
                <w:sz w:val="18"/>
                <w:szCs w:val="18"/>
              </w:rPr>
            </w:pPr>
            <w:r>
              <w:rPr>
                <w:rFonts w:cstheme="minorHAnsi"/>
                <w:sz w:val="18"/>
                <w:szCs w:val="18"/>
              </w:rPr>
              <w:t>Erhvervsstyrelsen</w:t>
            </w:r>
          </w:p>
          <w:p w14:paraId="66EDB27D" w14:textId="77777777" w:rsidR="009D7CCD" w:rsidRDefault="009D7CCD" w:rsidP="00BE23D3">
            <w:pPr>
              <w:rPr>
                <w:rFonts w:cstheme="minorHAnsi"/>
                <w:sz w:val="18"/>
                <w:szCs w:val="18"/>
              </w:rPr>
            </w:pPr>
          </w:p>
          <w:p w14:paraId="41A6E130" w14:textId="77777777" w:rsidR="009D7CCD" w:rsidRDefault="009D7CCD" w:rsidP="00BE23D3">
            <w:pPr>
              <w:rPr>
                <w:rFonts w:cstheme="minorHAnsi"/>
                <w:sz w:val="18"/>
                <w:szCs w:val="18"/>
              </w:rPr>
            </w:pPr>
          </w:p>
          <w:p w14:paraId="0A8F78AF" w14:textId="77777777" w:rsidR="009D7CCD" w:rsidRDefault="009D7CCD" w:rsidP="00BE23D3">
            <w:pPr>
              <w:rPr>
                <w:rFonts w:cstheme="minorHAnsi"/>
                <w:sz w:val="18"/>
                <w:szCs w:val="18"/>
              </w:rPr>
            </w:pPr>
          </w:p>
          <w:p w14:paraId="7DB2347C" w14:textId="77777777" w:rsidR="009D7CCD" w:rsidRDefault="009D7CCD" w:rsidP="00BE23D3">
            <w:pPr>
              <w:rPr>
                <w:rFonts w:cstheme="minorHAnsi"/>
                <w:sz w:val="18"/>
                <w:szCs w:val="18"/>
              </w:rPr>
            </w:pPr>
          </w:p>
          <w:p w14:paraId="34582E46" w14:textId="77777777" w:rsidR="009D7CCD" w:rsidRDefault="009D7CCD" w:rsidP="00BE23D3">
            <w:pPr>
              <w:rPr>
                <w:rFonts w:cstheme="minorHAnsi"/>
                <w:sz w:val="18"/>
                <w:szCs w:val="18"/>
              </w:rPr>
            </w:pPr>
          </w:p>
          <w:p w14:paraId="6E9F8262" w14:textId="77777777" w:rsidR="009D7CCD" w:rsidRDefault="009D7CCD" w:rsidP="00BE23D3">
            <w:pPr>
              <w:rPr>
                <w:rFonts w:cstheme="minorHAnsi"/>
                <w:sz w:val="18"/>
                <w:szCs w:val="18"/>
              </w:rPr>
            </w:pPr>
          </w:p>
          <w:p w14:paraId="29B0D4F0" w14:textId="77777777" w:rsidR="009D7CCD" w:rsidRDefault="009D7CCD" w:rsidP="00BE23D3">
            <w:pPr>
              <w:rPr>
                <w:rFonts w:cstheme="minorHAnsi"/>
                <w:sz w:val="18"/>
                <w:szCs w:val="18"/>
              </w:rPr>
            </w:pPr>
          </w:p>
          <w:p w14:paraId="19C13BA8" w14:textId="25C7D9C4" w:rsidR="009D7CCD" w:rsidRDefault="009D7CCD" w:rsidP="00BE23D3">
            <w:pPr>
              <w:rPr>
                <w:rFonts w:cstheme="minorHAnsi"/>
                <w:sz w:val="18"/>
                <w:szCs w:val="18"/>
              </w:rPr>
            </w:pPr>
            <w:r>
              <w:rPr>
                <w:rFonts w:cstheme="minorHAnsi"/>
                <w:sz w:val="18"/>
                <w:szCs w:val="18"/>
              </w:rPr>
              <w:t>FSR – danske revisorer</w:t>
            </w:r>
          </w:p>
        </w:tc>
        <w:tc>
          <w:tcPr>
            <w:tcW w:w="1846" w:type="dxa"/>
            <w:tcBorders>
              <w:top w:val="single" w:sz="4" w:space="0" w:color="auto"/>
            </w:tcBorders>
          </w:tcPr>
          <w:p w14:paraId="595E54A6" w14:textId="77777777" w:rsidR="009D7CCD" w:rsidRDefault="009D7CCD" w:rsidP="00BE23D3">
            <w:pPr>
              <w:rPr>
                <w:rFonts w:cstheme="minorHAnsi"/>
                <w:sz w:val="18"/>
                <w:szCs w:val="18"/>
              </w:rPr>
            </w:pPr>
            <w:r>
              <w:rPr>
                <w:rFonts w:cstheme="minorHAnsi"/>
                <w:sz w:val="18"/>
                <w:szCs w:val="18"/>
              </w:rPr>
              <w:t>21. april 2021</w:t>
            </w:r>
          </w:p>
          <w:p w14:paraId="11002EDE" w14:textId="77777777" w:rsidR="009D7CCD" w:rsidRDefault="009D7CCD" w:rsidP="00BE23D3">
            <w:pPr>
              <w:rPr>
                <w:rFonts w:cstheme="minorHAnsi"/>
                <w:sz w:val="18"/>
                <w:szCs w:val="18"/>
              </w:rPr>
            </w:pPr>
          </w:p>
          <w:p w14:paraId="71ABA62F" w14:textId="77777777" w:rsidR="009D7CCD" w:rsidRDefault="009D7CCD" w:rsidP="00BE23D3">
            <w:pPr>
              <w:rPr>
                <w:rFonts w:cstheme="minorHAnsi"/>
                <w:sz w:val="18"/>
                <w:szCs w:val="18"/>
              </w:rPr>
            </w:pPr>
            <w:r>
              <w:rPr>
                <w:rFonts w:cstheme="minorHAnsi"/>
                <w:sz w:val="18"/>
                <w:szCs w:val="18"/>
              </w:rPr>
              <w:t>31. maj 2021</w:t>
            </w:r>
          </w:p>
          <w:p w14:paraId="3BDC66FE" w14:textId="77777777" w:rsidR="009D7CCD" w:rsidRDefault="009D7CCD" w:rsidP="00BE23D3">
            <w:pPr>
              <w:rPr>
                <w:rFonts w:cstheme="minorHAnsi"/>
                <w:sz w:val="18"/>
                <w:szCs w:val="18"/>
              </w:rPr>
            </w:pPr>
          </w:p>
          <w:p w14:paraId="5B83EF44" w14:textId="77777777" w:rsidR="009D7CCD" w:rsidRDefault="009D7CCD" w:rsidP="00BE23D3">
            <w:pPr>
              <w:rPr>
                <w:rFonts w:cstheme="minorHAnsi"/>
                <w:sz w:val="18"/>
                <w:szCs w:val="18"/>
              </w:rPr>
            </w:pPr>
          </w:p>
          <w:p w14:paraId="75D717AF" w14:textId="77777777" w:rsidR="009D7CCD" w:rsidRDefault="009D7CCD" w:rsidP="00BE23D3">
            <w:pPr>
              <w:rPr>
                <w:rFonts w:cstheme="minorHAnsi"/>
                <w:sz w:val="18"/>
                <w:szCs w:val="18"/>
              </w:rPr>
            </w:pPr>
          </w:p>
          <w:p w14:paraId="45326E3F" w14:textId="77777777" w:rsidR="009D7CCD" w:rsidRDefault="009D7CCD" w:rsidP="00BE23D3">
            <w:pPr>
              <w:rPr>
                <w:rFonts w:cstheme="minorHAnsi"/>
                <w:sz w:val="18"/>
                <w:szCs w:val="18"/>
              </w:rPr>
            </w:pPr>
          </w:p>
          <w:p w14:paraId="64EBFBA5" w14:textId="77777777" w:rsidR="009D7CCD" w:rsidRDefault="009D7CCD" w:rsidP="00BE23D3">
            <w:pPr>
              <w:rPr>
                <w:rFonts w:cstheme="minorHAnsi"/>
                <w:sz w:val="18"/>
                <w:szCs w:val="18"/>
              </w:rPr>
            </w:pPr>
          </w:p>
          <w:p w14:paraId="46822118" w14:textId="77777777" w:rsidR="009D7CCD" w:rsidRDefault="009D7CCD" w:rsidP="00BE23D3">
            <w:pPr>
              <w:rPr>
                <w:rFonts w:cstheme="minorHAnsi"/>
                <w:sz w:val="18"/>
                <w:szCs w:val="18"/>
              </w:rPr>
            </w:pPr>
          </w:p>
          <w:p w14:paraId="704E1E93" w14:textId="77777777" w:rsidR="009D7CCD" w:rsidRDefault="009D7CCD" w:rsidP="00BE23D3">
            <w:pPr>
              <w:rPr>
                <w:rFonts w:cstheme="minorHAnsi"/>
                <w:sz w:val="18"/>
                <w:szCs w:val="18"/>
              </w:rPr>
            </w:pPr>
          </w:p>
          <w:p w14:paraId="251A4E9C" w14:textId="085359AE" w:rsidR="009D7CCD" w:rsidRDefault="009D7CCD" w:rsidP="00BE23D3">
            <w:pPr>
              <w:rPr>
                <w:rFonts w:cstheme="minorHAnsi"/>
                <w:sz w:val="18"/>
                <w:szCs w:val="18"/>
              </w:rPr>
            </w:pPr>
            <w:r>
              <w:rPr>
                <w:rFonts w:cstheme="minorHAnsi"/>
                <w:sz w:val="18"/>
                <w:szCs w:val="18"/>
              </w:rPr>
              <w:t>2. juni 2021</w:t>
            </w:r>
          </w:p>
        </w:tc>
      </w:tr>
      <w:tr w:rsidR="009D7CCD" w:rsidRPr="000F1DB1" w14:paraId="6C7436DC" w14:textId="77777777" w:rsidTr="009D7CCD">
        <w:tc>
          <w:tcPr>
            <w:tcW w:w="4390" w:type="dxa"/>
            <w:tcBorders>
              <w:top w:val="single" w:sz="4" w:space="0" w:color="auto"/>
            </w:tcBorders>
          </w:tcPr>
          <w:p w14:paraId="12854D47" w14:textId="77777777" w:rsidR="009D7CCD" w:rsidRDefault="009D7CCD" w:rsidP="00BE23D3">
            <w:pPr>
              <w:rPr>
                <w:rFonts w:cstheme="minorHAnsi"/>
                <w:sz w:val="18"/>
                <w:szCs w:val="18"/>
              </w:rPr>
            </w:pPr>
            <w:r>
              <w:rPr>
                <w:rFonts w:cstheme="minorHAnsi"/>
                <w:sz w:val="18"/>
                <w:szCs w:val="18"/>
              </w:rPr>
              <w:t>Spørgsmål til slutafregningen</w:t>
            </w:r>
          </w:p>
          <w:p w14:paraId="1EF24F5F" w14:textId="77777777" w:rsidR="009D7CCD" w:rsidRDefault="009D7CCD" w:rsidP="00BE23D3">
            <w:pPr>
              <w:rPr>
                <w:rFonts w:cstheme="minorHAnsi"/>
                <w:sz w:val="18"/>
                <w:szCs w:val="18"/>
              </w:rPr>
            </w:pPr>
          </w:p>
          <w:p w14:paraId="50DBBA4A" w14:textId="77777777" w:rsidR="009D7CCD" w:rsidRDefault="009D7CCD" w:rsidP="00BE23D3">
            <w:pPr>
              <w:rPr>
                <w:rFonts w:cstheme="minorHAnsi"/>
                <w:sz w:val="18"/>
                <w:szCs w:val="18"/>
              </w:rPr>
            </w:pPr>
            <w:r w:rsidRPr="00185F97">
              <w:rPr>
                <w:rFonts w:cstheme="minorHAnsi"/>
                <w:sz w:val="18"/>
                <w:szCs w:val="18"/>
              </w:rPr>
              <w:t xml:space="preserve">Ligger der en specifikation et sted af alle underkategorierne på faste omkostninger? </w:t>
            </w:r>
          </w:p>
          <w:p w14:paraId="18868D5D" w14:textId="77777777" w:rsidR="009D7CCD" w:rsidRDefault="009D7CCD" w:rsidP="00BE23D3">
            <w:pPr>
              <w:rPr>
                <w:rFonts w:cstheme="minorHAnsi"/>
                <w:sz w:val="18"/>
                <w:szCs w:val="18"/>
              </w:rPr>
            </w:pPr>
          </w:p>
          <w:p w14:paraId="7CE9F283" w14:textId="77777777" w:rsidR="009D7CCD" w:rsidRDefault="009D7CCD" w:rsidP="00BE23D3">
            <w:pPr>
              <w:rPr>
                <w:rFonts w:cstheme="minorHAnsi"/>
                <w:sz w:val="18"/>
                <w:szCs w:val="18"/>
              </w:rPr>
            </w:pPr>
            <w:r w:rsidRPr="00185F97">
              <w:rPr>
                <w:rFonts w:cstheme="minorHAnsi"/>
                <w:sz w:val="18"/>
                <w:szCs w:val="18"/>
              </w:rPr>
              <w:t>Det vil skulle bruges til kategoriseringerne.</w:t>
            </w:r>
          </w:p>
          <w:p w14:paraId="3609819A" w14:textId="77777777" w:rsidR="009D7CCD" w:rsidRDefault="009D7CCD" w:rsidP="00BE23D3">
            <w:pPr>
              <w:rPr>
                <w:rFonts w:cstheme="minorHAnsi"/>
                <w:sz w:val="18"/>
                <w:szCs w:val="18"/>
              </w:rPr>
            </w:pPr>
          </w:p>
        </w:tc>
        <w:tc>
          <w:tcPr>
            <w:tcW w:w="6375" w:type="dxa"/>
            <w:tcBorders>
              <w:top w:val="single" w:sz="4" w:space="0" w:color="auto"/>
            </w:tcBorders>
          </w:tcPr>
          <w:p w14:paraId="5E38E5F1" w14:textId="77777777" w:rsidR="009D7CCD" w:rsidRDefault="009D7CCD" w:rsidP="00BE23D3">
            <w:pPr>
              <w:rPr>
                <w:rFonts w:cstheme="minorHAnsi"/>
                <w:sz w:val="18"/>
                <w:szCs w:val="18"/>
              </w:rPr>
            </w:pPr>
            <w:r>
              <w:rPr>
                <w:rFonts w:cstheme="minorHAnsi"/>
                <w:sz w:val="18"/>
                <w:szCs w:val="18"/>
              </w:rPr>
              <w:t>Afventer svar fra Erhvervsstyrelsen</w:t>
            </w:r>
          </w:p>
          <w:p w14:paraId="27414F36" w14:textId="77777777" w:rsidR="009D7CCD" w:rsidRDefault="009D7CCD" w:rsidP="00BE23D3">
            <w:pPr>
              <w:tabs>
                <w:tab w:val="left" w:pos="3900"/>
              </w:tabs>
              <w:rPr>
                <w:rFonts w:cstheme="minorHAnsi"/>
                <w:sz w:val="18"/>
                <w:szCs w:val="18"/>
              </w:rPr>
            </w:pPr>
            <w:r>
              <w:rPr>
                <w:rFonts w:cstheme="minorHAnsi"/>
                <w:sz w:val="18"/>
                <w:szCs w:val="18"/>
              </w:rPr>
              <w:tab/>
            </w:r>
          </w:p>
          <w:p w14:paraId="4B1377BC" w14:textId="77777777" w:rsidR="009D7CCD" w:rsidRPr="00643454" w:rsidRDefault="009D7CCD" w:rsidP="00BE23D3">
            <w:pPr>
              <w:rPr>
                <w:rFonts w:cstheme="minorHAnsi"/>
                <w:sz w:val="18"/>
                <w:szCs w:val="18"/>
              </w:rPr>
            </w:pPr>
            <w:r w:rsidRPr="00643454">
              <w:rPr>
                <w:rFonts w:cstheme="minorHAnsi"/>
                <w:sz w:val="18"/>
                <w:szCs w:val="18"/>
              </w:rPr>
              <w:t xml:space="preserve">De underkategorier, der skal bruges ved indberetning til slutafregning, fremgår her </w:t>
            </w:r>
          </w:p>
          <w:p w14:paraId="44E550E0" w14:textId="77777777" w:rsidR="009D7CCD" w:rsidRDefault="005030E8" w:rsidP="00BE23D3">
            <w:pPr>
              <w:rPr>
                <w:rFonts w:cstheme="minorHAnsi"/>
                <w:sz w:val="18"/>
                <w:szCs w:val="18"/>
              </w:rPr>
            </w:pPr>
            <w:hyperlink r:id="rId63" w:history="1">
              <w:r w:rsidR="009D7CCD" w:rsidRPr="007435F3">
                <w:rPr>
                  <w:rStyle w:val="Hyperlink"/>
                  <w:rFonts w:cstheme="minorHAnsi"/>
                  <w:sz w:val="18"/>
                  <w:szCs w:val="18"/>
                </w:rPr>
                <w:t>https://erhvervsstyrelsen.dk/vejledning-om-kompensationsberettigede-faste-omkostninger</w:t>
              </w:r>
            </w:hyperlink>
            <w:r w:rsidR="009D7CCD">
              <w:rPr>
                <w:rFonts w:cstheme="minorHAnsi"/>
                <w:sz w:val="18"/>
                <w:szCs w:val="18"/>
              </w:rPr>
              <w:t xml:space="preserve"> </w:t>
            </w:r>
          </w:p>
          <w:p w14:paraId="032C06F4" w14:textId="288C2EED" w:rsidR="009D7CCD" w:rsidRDefault="009D7CCD" w:rsidP="00BE23D3">
            <w:pPr>
              <w:tabs>
                <w:tab w:val="left" w:pos="3900"/>
              </w:tabs>
              <w:rPr>
                <w:rFonts w:cstheme="minorHAnsi"/>
                <w:sz w:val="18"/>
                <w:szCs w:val="18"/>
              </w:rPr>
            </w:pPr>
            <w:r>
              <w:rPr>
                <w:rFonts w:cstheme="minorHAnsi"/>
                <w:sz w:val="18"/>
                <w:szCs w:val="18"/>
              </w:rPr>
              <w:t>For hver hovedkategori vil der derudover også være mulighed for at angive uspecificerede omkostningstyper. Uspecificerede omkostningstyper skal altid dokumenteres.</w:t>
            </w:r>
          </w:p>
          <w:p w14:paraId="24F0F2AC" w14:textId="4A9A6948" w:rsidR="009D7CCD" w:rsidRDefault="009D7CCD" w:rsidP="00BE23D3">
            <w:pPr>
              <w:tabs>
                <w:tab w:val="left" w:pos="3900"/>
              </w:tabs>
              <w:rPr>
                <w:rFonts w:cstheme="minorHAnsi"/>
                <w:sz w:val="18"/>
                <w:szCs w:val="18"/>
              </w:rPr>
            </w:pPr>
          </w:p>
          <w:p w14:paraId="5CEB0542" w14:textId="77777777" w:rsidR="009D7CCD" w:rsidRDefault="009D7CCD" w:rsidP="00BE23D3">
            <w:pPr>
              <w:rPr>
                <w:rFonts w:cstheme="minorHAnsi"/>
                <w:sz w:val="18"/>
                <w:szCs w:val="18"/>
              </w:rPr>
            </w:pPr>
            <w:r w:rsidRPr="00D60E6F">
              <w:rPr>
                <w:rFonts w:cstheme="minorHAnsi"/>
                <w:sz w:val="18"/>
                <w:szCs w:val="18"/>
              </w:rPr>
              <w:t>Opfølgende bemærkning fra FSR – danske revisorer:</w:t>
            </w:r>
          </w:p>
          <w:p w14:paraId="20C5BCDC" w14:textId="3F359DCD" w:rsidR="009D7CCD" w:rsidRDefault="009D7CCD" w:rsidP="00BE23D3">
            <w:pPr>
              <w:tabs>
                <w:tab w:val="left" w:pos="3900"/>
              </w:tabs>
              <w:rPr>
                <w:rFonts w:cstheme="minorHAnsi"/>
                <w:sz w:val="18"/>
                <w:szCs w:val="18"/>
              </w:rPr>
            </w:pPr>
            <w:r>
              <w:rPr>
                <w:rFonts w:cstheme="minorHAnsi"/>
                <w:sz w:val="18"/>
                <w:szCs w:val="18"/>
              </w:rPr>
              <w:t>FSR – danske revisorer er i dialog med og har afgivet forenklingsforslag til Erhvervsstyrelsen i forhold til antallet af underkategorier.</w:t>
            </w:r>
          </w:p>
          <w:p w14:paraId="25BDCE15" w14:textId="0F888391" w:rsidR="009D7CCD" w:rsidRPr="00926334" w:rsidRDefault="009D7CCD" w:rsidP="00BE23D3">
            <w:pPr>
              <w:tabs>
                <w:tab w:val="left" w:pos="3900"/>
              </w:tabs>
              <w:rPr>
                <w:rFonts w:cstheme="minorHAnsi"/>
                <w:sz w:val="18"/>
                <w:szCs w:val="18"/>
              </w:rPr>
            </w:pPr>
          </w:p>
        </w:tc>
        <w:tc>
          <w:tcPr>
            <w:tcW w:w="2552" w:type="dxa"/>
            <w:tcBorders>
              <w:top w:val="single" w:sz="4" w:space="0" w:color="auto"/>
            </w:tcBorders>
          </w:tcPr>
          <w:p w14:paraId="0100FEEB" w14:textId="77777777" w:rsidR="009D7CCD" w:rsidRDefault="009D7CCD" w:rsidP="00BE23D3">
            <w:pPr>
              <w:rPr>
                <w:rFonts w:cstheme="minorHAnsi"/>
                <w:sz w:val="18"/>
                <w:szCs w:val="18"/>
              </w:rPr>
            </w:pPr>
          </w:p>
          <w:p w14:paraId="1C62EBC1" w14:textId="77777777" w:rsidR="009D7CCD" w:rsidRDefault="009D7CCD" w:rsidP="00BE23D3">
            <w:pPr>
              <w:rPr>
                <w:rFonts w:cstheme="minorHAnsi"/>
                <w:sz w:val="18"/>
                <w:szCs w:val="18"/>
              </w:rPr>
            </w:pPr>
          </w:p>
          <w:p w14:paraId="4B43B61B" w14:textId="77777777" w:rsidR="009D7CCD" w:rsidRDefault="009D7CCD" w:rsidP="00BE23D3">
            <w:pPr>
              <w:rPr>
                <w:rFonts w:cstheme="minorHAnsi"/>
                <w:sz w:val="18"/>
                <w:szCs w:val="18"/>
              </w:rPr>
            </w:pPr>
            <w:r>
              <w:rPr>
                <w:rFonts w:cstheme="minorHAnsi"/>
                <w:sz w:val="18"/>
                <w:szCs w:val="18"/>
              </w:rPr>
              <w:t>Erhvervsstyrelsen</w:t>
            </w:r>
          </w:p>
          <w:p w14:paraId="4FCC4020" w14:textId="77777777" w:rsidR="009D7CCD" w:rsidRDefault="009D7CCD" w:rsidP="00BE23D3">
            <w:pPr>
              <w:rPr>
                <w:rFonts w:cstheme="minorHAnsi"/>
                <w:sz w:val="18"/>
                <w:szCs w:val="18"/>
              </w:rPr>
            </w:pPr>
          </w:p>
          <w:p w14:paraId="42E5C96B" w14:textId="77777777" w:rsidR="009D7CCD" w:rsidRDefault="009D7CCD" w:rsidP="00BE23D3">
            <w:pPr>
              <w:rPr>
                <w:rFonts w:cstheme="minorHAnsi"/>
                <w:sz w:val="18"/>
                <w:szCs w:val="18"/>
              </w:rPr>
            </w:pPr>
          </w:p>
          <w:p w14:paraId="60C2C5A2" w14:textId="77777777" w:rsidR="009D7CCD" w:rsidRDefault="009D7CCD" w:rsidP="00BE23D3">
            <w:pPr>
              <w:rPr>
                <w:rFonts w:cstheme="minorHAnsi"/>
                <w:sz w:val="18"/>
                <w:szCs w:val="18"/>
              </w:rPr>
            </w:pPr>
          </w:p>
          <w:p w14:paraId="3BC70DB2" w14:textId="77777777" w:rsidR="009D7CCD" w:rsidRDefault="009D7CCD" w:rsidP="00BE23D3">
            <w:pPr>
              <w:rPr>
                <w:rFonts w:cstheme="minorHAnsi"/>
                <w:sz w:val="18"/>
                <w:szCs w:val="18"/>
              </w:rPr>
            </w:pPr>
          </w:p>
          <w:p w14:paraId="6B42608E" w14:textId="77777777" w:rsidR="009D7CCD" w:rsidRDefault="009D7CCD" w:rsidP="00BE23D3">
            <w:pPr>
              <w:rPr>
                <w:rFonts w:cstheme="minorHAnsi"/>
                <w:sz w:val="18"/>
                <w:szCs w:val="18"/>
              </w:rPr>
            </w:pPr>
          </w:p>
          <w:p w14:paraId="60077D1A" w14:textId="77777777" w:rsidR="009D7CCD" w:rsidRDefault="009D7CCD" w:rsidP="00BE23D3">
            <w:pPr>
              <w:rPr>
                <w:rFonts w:cstheme="minorHAnsi"/>
                <w:sz w:val="18"/>
                <w:szCs w:val="18"/>
              </w:rPr>
            </w:pPr>
          </w:p>
          <w:p w14:paraId="7D97CCFF" w14:textId="0E3B6322" w:rsidR="009D7CCD" w:rsidRDefault="009D7CCD" w:rsidP="00BE23D3">
            <w:pPr>
              <w:rPr>
                <w:rFonts w:cstheme="minorHAnsi"/>
                <w:sz w:val="18"/>
                <w:szCs w:val="18"/>
              </w:rPr>
            </w:pPr>
            <w:r>
              <w:rPr>
                <w:rFonts w:cstheme="minorHAnsi"/>
                <w:sz w:val="18"/>
                <w:szCs w:val="18"/>
              </w:rPr>
              <w:t>FSR – danske revisorer</w:t>
            </w:r>
          </w:p>
        </w:tc>
        <w:tc>
          <w:tcPr>
            <w:tcW w:w="1846" w:type="dxa"/>
            <w:tcBorders>
              <w:top w:val="single" w:sz="4" w:space="0" w:color="auto"/>
            </w:tcBorders>
          </w:tcPr>
          <w:p w14:paraId="50EB1589" w14:textId="77777777" w:rsidR="009D7CCD" w:rsidRDefault="009D7CCD" w:rsidP="00BE23D3">
            <w:pPr>
              <w:rPr>
                <w:rFonts w:cstheme="minorHAnsi"/>
                <w:sz w:val="18"/>
                <w:szCs w:val="18"/>
              </w:rPr>
            </w:pPr>
            <w:r>
              <w:rPr>
                <w:rFonts w:cstheme="minorHAnsi"/>
                <w:sz w:val="18"/>
                <w:szCs w:val="18"/>
              </w:rPr>
              <w:t>21. april 2021</w:t>
            </w:r>
          </w:p>
          <w:p w14:paraId="2C828F10" w14:textId="77777777" w:rsidR="009D7CCD" w:rsidRDefault="009D7CCD" w:rsidP="00BE23D3">
            <w:pPr>
              <w:rPr>
                <w:rFonts w:cstheme="minorHAnsi"/>
                <w:sz w:val="18"/>
                <w:szCs w:val="18"/>
              </w:rPr>
            </w:pPr>
          </w:p>
          <w:p w14:paraId="7626D490" w14:textId="77777777" w:rsidR="009D7CCD" w:rsidRDefault="009D7CCD" w:rsidP="00BE23D3">
            <w:pPr>
              <w:rPr>
                <w:rFonts w:cstheme="minorHAnsi"/>
                <w:sz w:val="18"/>
                <w:szCs w:val="18"/>
              </w:rPr>
            </w:pPr>
            <w:r>
              <w:rPr>
                <w:rFonts w:cstheme="minorHAnsi"/>
                <w:sz w:val="18"/>
                <w:szCs w:val="18"/>
              </w:rPr>
              <w:t>31. maj 2021</w:t>
            </w:r>
          </w:p>
          <w:p w14:paraId="34DF43BC" w14:textId="77777777" w:rsidR="009D7CCD" w:rsidRDefault="009D7CCD" w:rsidP="00BE23D3">
            <w:pPr>
              <w:rPr>
                <w:rFonts w:cstheme="minorHAnsi"/>
                <w:sz w:val="18"/>
                <w:szCs w:val="18"/>
              </w:rPr>
            </w:pPr>
          </w:p>
          <w:p w14:paraId="622495F7" w14:textId="77777777" w:rsidR="009D7CCD" w:rsidRDefault="009D7CCD" w:rsidP="00BE23D3">
            <w:pPr>
              <w:rPr>
                <w:rFonts w:cstheme="minorHAnsi"/>
                <w:sz w:val="18"/>
                <w:szCs w:val="18"/>
              </w:rPr>
            </w:pPr>
          </w:p>
          <w:p w14:paraId="22FB0858" w14:textId="77777777" w:rsidR="009D7CCD" w:rsidRDefault="009D7CCD" w:rsidP="00BE23D3">
            <w:pPr>
              <w:rPr>
                <w:rFonts w:cstheme="minorHAnsi"/>
                <w:sz w:val="18"/>
                <w:szCs w:val="18"/>
              </w:rPr>
            </w:pPr>
          </w:p>
          <w:p w14:paraId="13E4704A" w14:textId="77777777" w:rsidR="009D7CCD" w:rsidRDefault="009D7CCD" w:rsidP="00BE23D3">
            <w:pPr>
              <w:rPr>
                <w:rFonts w:cstheme="minorHAnsi"/>
                <w:sz w:val="18"/>
                <w:szCs w:val="18"/>
              </w:rPr>
            </w:pPr>
          </w:p>
          <w:p w14:paraId="5181992D" w14:textId="77777777" w:rsidR="009D7CCD" w:rsidRDefault="009D7CCD" w:rsidP="00BE23D3">
            <w:pPr>
              <w:rPr>
                <w:rFonts w:cstheme="minorHAnsi"/>
                <w:sz w:val="18"/>
                <w:szCs w:val="18"/>
              </w:rPr>
            </w:pPr>
          </w:p>
          <w:p w14:paraId="3007BEA0" w14:textId="77777777" w:rsidR="009D7CCD" w:rsidRDefault="009D7CCD" w:rsidP="00BE23D3">
            <w:pPr>
              <w:rPr>
                <w:rFonts w:cstheme="minorHAnsi"/>
                <w:sz w:val="18"/>
                <w:szCs w:val="18"/>
              </w:rPr>
            </w:pPr>
          </w:p>
          <w:p w14:paraId="43A05CE1" w14:textId="1E1CE7D5" w:rsidR="009D7CCD" w:rsidRDefault="009D7CCD" w:rsidP="00BE23D3">
            <w:pPr>
              <w:rPr>
                <w:rFonts w:cstheme="minorHAnsi"/>
                <w:sz w:val="18"/>
                <w:szCs w:val="18"/>
              </w:rPr>
            </w:pPr>
            <w:r>
              <w:rPr>
                <w:rFonts w:cstheme="minorHAnsi"/>
                <w:sz w:val="18"/>
                <w:szCs w:val="18"/>
              </w:rPr>
              <w:t>2. juni 2021</w:t>
            </w:r>
          </w:p>
        </w:tc>
      </w:tr>
      <w:tr w:rsidR="009D7CCD" w:rsidRPr="000F1DB1" w14:paraId="779141AE" w14:textId="77777777" w:rsidTr="009D7CCD">
        <w:tc>
          <w:tcPr>
            <w:tcW w:w="4390" w:type="dxa"/>
            <w:tcBorders>
              <w:top w:val="single" w:sz="4" w:space="0" w:color="auto"/>
            </w:tcBorders>
          </w:tcPr>
          <w:p w14:paraId="41697CE0" w14:textId="77777777" w:rsidR="009D7CCD" w:rsidRDefault="009D7CCD" w:rsidP="00BE23D3">
            <w:pPr>
              <w:rPr>
                <w:rFonts w:cstheme="minorHAnsi"/>
                <w:sz w:val="18"/>
                <w:szCs w:val="18"/>
              </w:rPr>
            </w:pPr>
            <w:r>
              <w:rPr>
                <w:rFonts w:cstheme="minorHAnsi"/>
                <w:sz w:val="18"/>
                <w:szCs w:val="18"/>
              </w:rPr>
              <w:t>Spørgsmål til slutafregningen</w:t>
            </w:r>
          </w:p>
          <w:p w14:paraId="06E86709" w14:textId="77777777" w:rsidR="009D7CCD" w:rsidRDefault="009D7CCD" w:rsidP="00BE23D3">
            <w:pPr>
              <w:rPr>
                <w:rFonts w:cstheme="minorHAnsi"/>
                <w:sz w:val="18"/>
                <w:szCs w:val="18"/>
              </w:rPr>
            </w:pPr>
          </w:p>
          <w:p w14:paraId="1CC56697" w14:textId="77777777" w:rsidR="009D7CCD" w:rsidRPr="004C2211" w:rsidRDefault="009D7CCD" w:rsidP="00BE23D3">
            <w:pPr>
              <w:rPr>
                <w:rFonts w:cstheme="minorHAnsi"/>
                <w:sz w:val="18"/>
                <w:szCs w:val="18"/>
              </w:rPr>
            </w:pPr>
            <w:r w:rsidRPr="004C2211">
              <w:rPr>
                <w:rFonts w:cstheme="minorHAnsi"/>
                <w:sz w:val="18"/>
                <w:szCs w:val="18"/>
              </w:rPr>
              <w:t xml:space="preserve">Hvordan </w:t>
            </w:r>
            <w:r>
              <w:rPr>
                <w:rFonts w:cstheme="minorHAnsi"/>
                <w:sz w:val="18"/>
                <w:szCs w:val="18"/>
              </w:rPr>
              <w:t xml:space="preserve">skal virksomheden </w:t>
            </w:r>
            <w:r w:rsidRPr="004C2211">
              <w:rPr>
                <w:rFonts w:cstheme="minorHAnsi"/>
                <w:sz w:val="18"/>
                <w:szCs w:val="18"/>
              </w:rPr>
              <w:t>dokumentere</w:t>
            </w:r>
            <w:r>
              <w:rPr>
                <w:rFonts w:cstheme="minorHAnsi"/>
                <w:sz w:val="18"/>
                <w:szCs w:val="18"/>
              </w:rPr>
              <w:t xml:space="preserve"> faktisk fast omkostning</w:t>
            </w:r>
            <w:r w:rsidRPr="004C2211">
              <w:rPr>
                <w:rFonts w:cstheme="minorHAnsi"/>
                <w:sz w:val="18"/>
                <w:szCs w:val="18"/>
              </w:rPr>
              <w:t xml:space="preserve"> til revisor for 2020 når regning først modtages i juni </w:t>
            </w:r>
            <w:r>
              <w:rPr>
                <w:rFonts w:cstheme="minorHAnsi"/>
                <w:sz w:val="18"/>
                <w:szCs w:val="18"/>
              </w:rPr>
              <w:t xml:space="preserve">2021? </w:t>
            </w:r>
            <w:r w:rsidRPr="004C2211">
              <w:rPr>
                <w:rFonts w:cstheme="minorHAnsi"/>
                <w:sz w:val="18"/>
                <w:szCs w:val="18"/>
              </w:rPr>
              <w:t xml:space="preserve">(når årsregnskab for 2020 </w:t>
            </w:r>
            <w:r>
              <w:rPr>
                <w:rFonts w:cstheme="minorHAnsi"/>
                <w:sz w:val="18"/>
                <w:szCs w:val="18"/>
              </w:rPr>
              <w:t>er aflagt</w:t>
            </w:r>
            <w:r w:rsidRPr="004C2211">
              <w:rPr>
                <w:rFonts w:cstheme="minorHAnsi"/>
                <w:sz w:val="18"/>
                <w:szCs w:val="18"/>
              </w:rPr>
              <w:t xml:space="preserve">)? </w:t>
            </w:r>
          </w:p>
          <w:p w14:paraId="5BFD69AC" w14:textId="77777777" w:rsidR="009D7CCD" w:rsidRDefault="009D7CCD" w:rsidP="00BE23D3">
            <w:pPr>
              <w:rPr>
                <w:rFonts w:cstheme="minorHAnsi"/>
                <w:sz w:val="18"/>
                <w:szCs w:val="18"/>
              </w:rPr>
            </w:pPr>
          </w:p>
        </w:tc>
        <w:tc>
          <w:tcPr>
            <w:tcW w:w="6375" w:type="dxa"/>
            <w:tcBorders>
              <w:top w:val="single" w:sz="4" w:space="0" w:color="auto"/>
            </w:tcBorders>
          </w:tcPr>
          <w:p w14:paraId="2A8A1505" w14:textId="77777777" w:rsidR="009D7CCD" w:rsidRDefault="009D7CCD" w:rsidP="00BE23D3">
            <w:pPr>
              <w:rPr>
                <w:rFonts w:cstheme="minorHAnsi"/>
                <w:sz w:val="18"/>
                <w:szCs w:val="18"/>
              </w:rPr>
            </w:pPr>
            <w:r>
              <w:rPr>
                <w:rFonts w:cstheme="minorHAnsi"/>
                <w:sz w:val="18"/>
                <w:szCs w:val="18"/>
              </w:rPr>
              <w:t>Afventer svar fra Erhvervsstyrelsen</w:t>
            </w:r>
          </w:p>
          <w:p w14:paraId="1B061E3C" w14:textId="01EE9283" w:rsidR="009D7CCD" w:rsidRDefault="009D7CCD" w:rsidP="00BE23D3">
            <w:pPr>
              <w:rPr>
                <w:rFonts w:cstheme="minorHAnsi"/>
                <w:sz w:val="18"/>
                <w:szCs w:val="18"/>
                <w:highlight w:val="yellow"/>
              </w:rPr>
            </w:pPr>
          </w:p>
          <w:p w14:paraId="6627F0E7" w14:textId="77777777" w:rsidR="009D7CCD" w:rsidRDefault="009D7CCD" w:rsidP="00BE23D3">
            <w:pPr>
              <w:rPr>
                <w:rFonts w:cstheme="minorHAnsi"/>
                <w:sz w:val="18"/>
                <w:szCs w:val="18"/>
              </w:rPr>
            </w:pPr>
            <w:r w:rsidRPr="00AC3197">
              <w:rPr>
                <w:rFonts w:cstheme="minorHAnsi"/>
                <w:sz w:val="18"/>
                <w:szCs w:val="18"/>
              </w:rPr>
              <w:t>Frist for slutafregning er ændret til 30. september 2021, så virksomheden kan foretage indberetning til slutafregning efter, at man i juni 2021 har modtaget den endelige faktura for omkostning til revisor.</w:t>
            </w:r>
          </w:p>
          <w:p w14:paraId="4A1EBDD2" w14:textId="77777777" w:rsidR="009D7CCD" w:rsidRDefault="009D7CCD" w:rsidP="00BE23D3">
            <w:pPr>
              <w:rPr>
                <w:rFonts w:cstheme="minorHAnsi"/>
                <w:sz w:val="18"/>
                <w:szCs w:val="18"/>
              </w:rPr>
            </w:pPr>
          </w:p>
          <w:p w14:paraId="36F29935" w14:textId="77777777" w:rsidR="009D7CCD" w:rsidRDefault="009D7CCD" w:rsidP="00BE23D3">
            <w:pPr>
              <w:rPr>
                <w:rFonts w:cstheme="minorHAnsi"/>
                <w:sz w:val="18"/>
                <w:szCs w:val="18"/>
              </w:rPr>
            </w:pPr>
            <w:r>
              <w:rPr>
                <w:rFonts w:cstheme="minorHAnsi"/>
                <w:sz w:val="18"/>
                <w:szCs w:val="18"/>
              </w:rPr>
              <w:t>Opfølgende spørgsmål:</w:t>
            </w:r>
          </w:p>
          <w:p w14:paraId="6F689C4B" w14:textId="77777777" w:rsidR="009D7CCD" w:rsidRDefault="009D7CCD" w:rsidP="00BE23D3">
            <w:pPr>
              <w:rPr>
                <w:rFonts w:cstheme="minorHAnsi"/>
                <w:sz w:val="18"/>
                <w:szCs w:val="18"/>
              </w:rPr>
            </w:pPr>
          </w:p>
          <w:p w14:paraId="2079DD41" w14:textId="77777777" w:rsidR="009D7CCD" w:rsidRPr="003D68C8" w:rsidRDefault="009D7CCD" w:rsidP="00BE23D3">
            <w:pPr>
              <w:rPr>
                <w:rFonts w:cstheme="minorHAnsi"/>
                <w:sz w:val="18"/>
                <w:szCs w:val="18"/>
              </w:rPr>
            </w:pPr>
            <w:r w:rsidRPr="003D68C8">
              <w:rPr>
                <w:rFonts w:cstheme="minorHAnsi"/>
                <w:sz w:val="18"/>
                <w:szCs w:val="18"/>
              </w:rPr>
              <w:t xml:space="preserve">Fristen for indlevering af personlige regnskaber er også flyttet til 30. september.  Og revisor fakturerer først herefter. </w:t>
            </w:r>
          </w:p>
          <w:p w14:paraId="7E29DBCE" w14:textId="77777777" w:rsidR="009D7CCD" w:rsidRPr="003D68C8" w:rsidRDefault="009D7CCD" w:rsidP="00BE23D3">
            <w:pPr>
              <w:rPr>
                <w:rFonts w:cstheme="minorHAnsi"/>
                <w:sz w:val="18"/>
                <w:szCs w:val="18"/>
              </w:rPr>
            </w:pPr>
          </w:p>
          <w:p w14:paraId="6820D5C7" w14:textId="77777777" w:rsidR="009D7CCD" w:rsidRDefault="009D7CCD" w:rsidP="00BE23D3">
            <w:pPr>
              <w:rPr>
                <w:rFonts w:cstheme="minorHAnsi"/>
                <w:sz w:val="18"/>
                <w:szCs w:val="18"/>
              </w:rPr>
            </w:pPr>
            <w:r w:rsidRPr="003D68C8">
              <w:rPr>
                <w:rFonts w:cstheme="minorHAnsi"/>
                <w:sz w:val="18"/>
                <w:szCs w:val="18"/>
              </w:rPr>
              <w:t>Så hvordan skal virksomheden dokumentere omkostninger til revisor?</w:t>
            </w:r>
          </w:p>
          <w:p w14:paraId="39E61A3B" w14:textId="77777777" w:rsidR="009D7CCD" w:rsidRDefault="009D7CCD" w:rsidP="00BE23D3">
            <w:pPr>
              <w:rPr>
                <w:rFonts w:cstheme="minorHAnsi"/>
                <w:sz w:val="18"/>
                <w:szCs w:val="18"/>
              </w:rPr>
            </w:pPr>
          </w:p>
          <w:p w14:paraId="35FDD4B1" w14:textId="77777777" w:rsidR="009D7CCD" w:rsidRDefault="009D7CCD" w:rsidP="00BE23D3">
            <w:pPr>
              <w:rPr>
                <w:rFonts w:cstheme="minorHAnsi"/>
                <w:sz w:val="18"/>
                <w:szCs w:val="18"/>
              </w:rPr>
            </w:pPr>
            <w:r>
              <w:rPr>
                <w:rFonts w:cstheme="minorHAnsi"/>
                <w:sz w:val="18"/>
                <w:szCs w:val="18"/>
              </w:rPr>
              <w:t>Opfølgende svar:</w:t>
            </w:r>
          </w:p>
          <w:p w14:paraId="43F44755" w14:textId="77777777" w:rsidR="009D7CCD" w:rsidRDefault="009D7CCD" w:rsidP="00BE23D3">
            <w:pPr>
              <w:rPr>
                <w:rFonts w:cstheme="minorHAnsi"/>
                <w:sz w:val="18"/>
                <w:szCs w:val="18"/>
              </w:rPr>
            </w:pPr>
          </w:p>
          <w:p w14:paraId="23CBDBE1" w14:textId="0D61574E" w:rsidR="009D7CCD" w:rsidRDefault="009D7CCD" w:rsidP="00BE23D3">
            <w:pPr>
              <w:rPr>
                <w:rFonts w:cstheme="minorHAnsi"/>
                <w:sz w:val="18"/>
                <w:szCs w:val="18"/>
              </w:rPr>
            </w:pPr>
            <w:r>
              <w:rPr>
                <w:rFonts w:cstheme="minorHAnsi"/>
                <w:sz w:val="18"/>
                <w:szCs w:val="18"/>
              </w:rPr>
              <w:t>Virksomheden kan i stedet for endelig faktura vedlægge aftalebrev, hvoraf omkostningen fremgår.</w:t>
            </w:r>
          </w:p>
        </w:tc>
        <w:tc>
          <w:tcPr>
            <w:tcW w:w="2552" w:type="dxa"/>
            <w:tcBorders>
              <w:top w:val="single" w:sz="4" w:space="0" w:color="auto"/>
            </w:tcBorders>
          </w:tcPr>
          <w:p w14:paraId="586CAAFE" w14:textId="77777777" w:rsidR="009D7CCD" w:rsidRDefault="009D7CCD" w:rsidP="00BE23D3">
            <w:pPr>
              <w:rPr>
                <w:rFonts w:cstheme="minorHAnsi"/>
                <w:sz w:val="18"/>
                <w:szCs w:val="18"/>
              </w:rPr>
            </w:pPr>
          </w:p>
          <w:p w14:paraId="0A9DC980" w14:textId="77777777" w:rsidR="009D7CCD" w:rsidRDefault="009D7CCD" w:rsidP="00BE23D3">
            <w:pPr>
              <w:rPr>
                <w:rFonts w:cstheme="minorHAnsi"/>
                <w:sz w:val="18"/>
                <w:szCs w:val="18"/>
              </w:rPr>
            </w:pPr>
          </w:p>
          <w:p w14:paraId="6509BC32" w14:textId="77777777" w:rsidR="009D7CCD" w:rsidRDefault="009D7CCD" w:rsidP="00BE23D3">
            <w:pPr>
              <w:rPr>
                <w:rFonts w:cstheme="minorHAnsi"/>
                <w:sz w:val="18"/>
                <w:szCs w:val="18"/>
              </w:rPr>
            </w:pPr>
            <w:r>
              <w:rPr>
                <w:rFonts w:cstheme="minorHAnsi"/>
                <w:sz w:val="18"/>
                <w:szCs w:val="18"/>
              </w:rPr>
              <w:t>Erhvervsstyrelsen</w:t>
            </w:r>
          </w:p>
          <w:p w14:paraId="3FD781B0" w14:textId="77777777" w:rsidR="009D7CCD" w:rsidRDefault="009D7CCD" w:rsidP="00BE23D3">
            <w:pPr>
              <w:rPr>
                <w:rFonts w:cstheme="minorHAnsi"/>
                <w:sz w:val="18"/>
                <w:szCs w:val="18"/>
              </w:rPr>
            </w:pPr>
          </w:p>
          <w:p w14:paraId="469647D7" w14:textId="77777777" w:rsidR="009D7CCD" w:rsidRDefault="009D7CCD" w:rsidP="00BE23D3">
            <w:pPr>
              <w:rPr>
                <w:rFonts w:cstheme="minorHAnsi"/>
                <w:sz w:val="18"/>
                <w:szCs w:val="18"/>
              </w:rPr>
            </w:pPr>
          </w:p>
          <w:p w14:paraId="04286E73" w14:textId="77777777" w:rsidR="009D7CCD" w:rsidRDefault="009D7CCD" w:rsidP="00BE23D3">
            <w:pPr>
              <w:rPr>
                <w:rFonts w:cstheme="minorHAnsi"/>
                <w:sz w:val="18"/>
                <w:szCs w:val="18"/>
              </w:rPr>
            </w:pPr>
          </w:p>
          <w:p w14:paraId="74D12DA0" w14:textId="77777777" w:rsidR="009D7CCD" w:rsidRDefault="009D7CCD" w:rsidP="00BE23D3">
            <w:pPr>
              <w:rPr>
                <w:rFonts w:cstheme="minorHAnsi"/>
                <w:sz w:val="18"/>
                <w:szCs w:val="18"/>
              </w:rPr>
            </w:pPr>
            <w:r>
              <w:rPr>
                <w:rFonts w:cstheme="minorHAnsi"/>
                <w:sz w:val="18"/>
                <w:szCs w:val="18"/>
              </w:rPr>
              <w:t>FSR – danske revisorer</w:t>
            </w:r>
          </w:p>
          <w:p w14:paraId="2A0EBDD2" w14:textId="77777777" w:rsidR="009D7CCD" w:rsidRDefault="009D7CCD" w:rsidP="00BE23D3">
            <w:pPr>
              <w:rPr>
                <w:rFonts w:cstheme="minorHAnsi"/>
                <w:sz w:val="18"/>
                <w:szCs w:val="18"/>
              </w:rPr>
            </w:pPr>
          </w:p>
          <w:p w14:paraId="778A1D22" w14:textId="77777777" w:rsidR="009D7CCD" w:rsidRDefault="009D7CCD" w:rsidP="00BE23D3">
            <w:pPr>
              <w:rPr>
                <w:rFonts w:cstheme="minorHAnsi"/>
                <w:sz w:val="18"/>
                <w:szCs w:val="18"/>
              </w:rPr>
            </w:pPr>
          </w:p>
          <w:p w14:paraId="14558AD3" w14:textId="77777777" w:rsidR="009D7CCD" w:rsidRDefault="009D7CCD" w:rsidP="00BE23D3">
            <w:pPr>
              <w:rPr>
                <w:rFonts w:cstheme="minorHAnsi"/>
                <w:sz w:val="18"/>
                <w:szCs w:val="18"/>
              </w:rPr>
            </w:pPr>
          </w:p>
          <w:p w14:paraId="22C78323" w14:textId="77777777" w:rsidR="009D7CCD" w:rsidRDefault="009D7CCD" w:rsidP="00BE23D3">
            <w:pPr>
              <w:rPr>
                <w:rFonts w:cstheme="minorHAnsi"/>
                <w:sz w:val="18"/>
                <w:szCs w:val="18"/>
              </w:rPr>
            </w:pPr>
          </w:p>
          <w:p w14:paraId="73323F57" w14:textId="77777777" w:rsidR="009D7CCD" w:rsidRDefault="009D7CCD" w:rsidP="00BE23D3">
            <w:pPr>
              <w:rPr>
                <w:rFonts w:cstheme="minorHAnsi"/>
                <w:sz w:val="18"/>
                <w:szCs w:val="18"/>
              </w:rPr>
            </w:pPr>
          </w:p>
          <w:p w14:paraId="5997D96E" w14:textId="77777777" w:rsidR="009D7CCD" w:rsidRDefault="009D7CCD" w:rsidP="00BE23D3">
            <w:pPr>
              <w:rPr>
                <w:rFonts w:cstheme="minorHAnsi"/>
                <w:sz w:val="18"/>
                <w:szCs w:val="18"/>
              </w:rPr>
            </w:pPr>
          </w:p>
          <w:p w14:paraId="5EBF0BE5" w14:textId="4861CE39"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72042E26" w14:textId="77777777" w:rsidR="009D7CCD" w:rsidRDefault="009D7CCD" w:rsidP="00BE23D3">
            <w:pPr>
              <w:rPr>
                <w:rFonts w:cstheme="minorHAnsi"/>
                <w:sz w:val="18"/>
                <w:szCs w:val="18"/>
              </w:rPr>
            </w:pPr>
            <w:r>
              <w:rPr>
                <w:rFonts w:cstheme="minorHAnsi"/>
                <w:sz w:val="18"/>
                <w:szCs w:val="18"/>
              </w:rPr>
              <w:t>22. april 2021</w:t>
            </w:r>
          </w:p>
          <w:p w14:paraId="23C42F03" w14:textId="77777777" w:rsidR="009D7CCD" w:rsidRDefault="009D7CCD" w:rsidP="00BE23D3">
            <w:pPr>
              <w:rPr>
                <w:rFonts w:cstheme="minorHAnsi"/>
                <w:sz w:val="18"/>
                <w:szCs w:val="18"/>
              </w:rPr>
            </w:pPr>
          </w:p>
          <w:p w14:paraId="727EBEFD" w14:textId="77777777" w:rsidR="009D7CCD" w:rsidRDefault="009D7CCD" w:rsidP="00BE23D3">
            <w:pPr>
              <w:rPr>
                <w:rFonts w:cstheme="minorHAnsi"/>
                <w:sz w:val="18"/>
                <w:szCs w:val="18"/>
              </w:rPr>
            </w:pPr>
            <w:r>
              <w:rPr>
                <w:rFonts w:cstheme="minorHAnsi"/>
                <w:sz w:val="18"/>
                <w:szCs w:val="18"/>
              </w:rPr>
              <w:t>15. juni 2021</w:t>
            </w:r>
          </w:p>
          <w:p w14:paraId="40F389E0" w14:textId="77777777" w:rsidR="009D7CCD" w:rsidRDefault="009D7CCD" w:rsidP="00BE23D3">
            <w:pPr>
              <w:rPr>
                <w:rFonts w:cstheme="minorHAnsi"/>
                <w:sz w:val="18"/>
                <w:szCs w:val="18"/>
              </w:rPr>
            </w:pPr>
          </w:p>
          <w:p w14:paraId="5F77B370" w14:textId="77777777" w:rsidR="009D7CCD" w:rsidRDefault="009D7CCD" w:rsidP="00BE23D3">
            <w:pPr>
              <w:rPr>
                <w:rFonts w:cstheme="minorHAnsi"/>
                <w:sz w:val="18"/>
                <w:szCs w:val="18"/>
              </w:rPr>
            </w:pPr>
          </w:p>
          <w:p w14:paraId="3E8335A7" w14:textId="77777777" w:rsidR="009D7CCD" w:rsidRDefault="009D7CCD" w:rsidP="00BE23D3">
            <w:pPr>
              <w:rPr>
                <w:rFonts w:cstheme="minorHAnsi"/>
                <w:sz w:val="18"/>
                <w:szCs w:val="18"/>
              </w:rPr>
            </w:pPr>
          </w:p>
          <w:p w14:paraId="592FC114" w14:textId="77777777" w:rsidR="009D7CCD" w:rsidRDefault="009D7CCD" w:rsidP="00BE23D3">
            <w:pPr>
              <w:rPr>
                <w:rFonts w:cstheme="minorHAnsi"/>
                <w:sz w:val="18"/>
                <w:szCs w:val="18"/>
              </w:rPr>
            </w:pPr>
            <w:r>
              <w:rPr>
                <w:rFonts w:cstheme="minorHAnsi"/>
                <w:sz w:val="18"/>
                <w:szCs w:val="18"/>
              </w:rPr>
              <w:t>16. juni 2021</w:t>
            </w:r>
          </w:p>
          <w:p w14:paraId="123AAD84" w14:textId="77777777" w:rsidR="009D7CCD" w:rsidRDefault="009D7CCD" w:rsidP="00BE23D3">
            <w:pPr>
              <w:rPr>
                <w:rFonts w:cstheme="minorHAnsi"/>
                <w:sz w:val="18"/>
                <w:szCs w:val="18"/>
              </w:rPr>
            </w:pPr>
          </w:p>
          <w:p w14:paraId="7F2FF806" w14:textId="77777777" w:rsidR="009D7CCD" w:rsidRDefault="009D7CCD" w:rsidP="00BE23D3">
            <w:pPr>
              <w:rPr>
                <w:rFonts w:cstheme="minorHAnsi"/>
                <w:sz w:val="18"/>
                <w:szCs w:val="18"/>
              </w:rPr>
            </w:pPr>
          </w:p>
          <w:p w14:paraId="4C6FD9F9" w14:textId="77777777" w:rsidR="009D7CCD" w:rsidRDefault="009D7CCD" w:rsidP="00BE23D3">
            <w:pPr>
              <w:rPr>
                <w:rFonts w:cstheme="minorHAnsi"/>
                <w:sz w:val="18"/>
                <w:szCs w:val="18"/>
              </w:rPr>
            </w:pPr>
          </w:p>
          <w:p w14:paraId="6A82F013" w14:textId="77777777" w:rsidR="009D7CCD" w:rsidRDefault="009D7CCD" w:rsidP="00BE23D3">
            <w:pPr>
              <w:rPr>
                <w:rFonts w:cstheme="minorHAnsi"/>
                <w:sz w:val="18"/>
                <w:szCs w:val="18"/>
              </w:rPr>
            </w:pPr>
          </w:p>
          <w:p w14:paraId="24A2B285" w14:textId="77777777" w:rsidR="009D7CCD" w:rsidRDefault="009D7CCD" w:rsidP="00BE23D3">
            <w:pPr>
              <w:rPr>
                <w:rFonts w:cstheme="minorHAnsi"/>
                <w:sz w:val="18"/>
                <w:szCs w:val="18"/>
              </w:rPr>
            </w:pPr>
          </w:p>
          <w:p w14:paraId="7ED9A7FB" w14:textId="77777777" w:rsidR="009D7CCD" w:rsidRDefault="009D7CCD" w:rsidP="00BE23D3">
            <w:pPr>
              <w:rPr>
                <w:rFonts w:cstheme="minorHAnsi"/>
                <w:sz w:val="18"/>
                <w:szCs w:val="18"/>
              </w:rPr>
            </w:pPr>
          </w:p>
          <w:p w14:paraId="62384321" w14:textId="37DD4002" w:rsidR="009D7CCD" w:rsidRDefault="009D7CCD" w:rsidP="00BE23D3">
            <w:pPr>
              <w:rPr>
                <w:rFonts w:cstheme="minorHAnsi"/>
                <w:sz w:val="18"/>
                <w:szCs w:val="18"/>
              </w:rPr>
            </w:pPr>
            <w:r>
              <w:rPr>
                <w:rFonts w:cstheme="minorHAnsi"/>
                <w:sz w:val="18"/>
                <w:szCs w:val="18"/>
              </w:rPr>
              <w:t>29. juni 2021</w:t>
            </w:r>
          </w:p>
        </w:tc>
      </w:tr>
      <w:tr w:rsidR="009D7CCD" w:rsidRPr="000F1DB1" w14:paraId="7238AEEE" w14:textId="77777777" w:rsidTr="009D7CCD">
        <w:tc>
          <w:tcPr>
            <w:tcW w:w="4390" w:type="dxa"/>
            <w:tcBorders>
              <w:top w:val="single" w:sz="4" w:space="0" w:color="auto"/>
            </w:tcBorders>
          </w:tcPr>
          <w:p w14:paraId="7B57C51C" w14:textId="23FF7218" w:rsidR="009D7CCD" w:rsidRPr="00835D6A" w:rsidRDefault="009D7CCD" w:rsidP="00C80674">
            <w:pPr>
              <w:rPr>
                <w:sz w:val="18"/>
                <w:szCs w:val="18"/>
              </w:rPr>
            </w:pPr>
            <w:r w:rsidRPr="00835D6A">
              <w:rPr>
                <w:sz w:val="18"/>
                <w:szCs w:val="18"/>
              </w:rPr>
              <w:t>S</w:t>
            </w:r>
            <w:r>
              <w:rPr>
                <w:sz w:val="18"/>
                <w:szCs w:val="18"/>
              </w:rPr>
              <w:t>pørgsmål til s</w:t>
            </w:r>
            <w:r w:rsidRPr="00835D6A">
              <w:rPr>
                <w:sz w:val="18"/>
                <w:szCs w:val="18"/>
              </w:rPr>
              <w:t>lutafregning</w:t>
            </w:r>
          </w:p>
          <w:p w14:paraId="7131B117" w14:textId="77777777" w:rsidR="009D7CCD" w:rsidRDefault="009D7CCD" w:rsidP="00C80674">
            <w:pPr>
              <w:rPr>
                <w:sz w:val="18"/>
                <w:szCs w:val="18"/>
              </w:rPr>
            </w:pPr>
          </w:p>
          <w:p w14:paraId="1A63AB2E" w14:textId="77777777" w:rsidR="009D7CCD" w:rsidRPr="00835D6A" w:rsidRDefault="009D7CCD" w:rsidP="00C80674">
            <w:pPr>
              <w:rPr>
                <w:sz w:val="18"/>
                <w:szCs w:val="18"/>
              </w:rPr>
            </w:pPr>
            <w:r w:rsidRPr="00835D6A">
              <w:rPr>
                <w:sz w:val="18"/>
                <w:szCs w:val="18"/>
              </w:rPr>
              <w:t>Hvad skal virksomheden gøre, hvis der skal vedhæftes dokumentation, men fil</w:t>
            </w:r>
            <w:r>
              <w:rPr>
                <w:sz w:val="18"/>
                <w:szCs w:val="18"/>
              </w:rPr>
              <w:t>en</w:t>
            </w:r>
            <w:r w:rsidRPr="00835D6A">
              <w:rPr>
                <w:sz w:val="18"/>
                <w:szCs w:val="18"/>
              </w:rPr>
              <w:t xml:space="preserve"> er for stor til at blive vedhæftet slutafregningen?</w:t>
            </w:r>
          </w:p>
          <w:p w14:paraId="7CAAC5DF" w14:textId="77777777" w:rsidR="009D7CCD" w:rsidRPr="00835D6A" w:rsidRDefault="009D7CCD" w:rsidP="00C80674">
            <w:pPr>
              <w:rPr>
                <w:sz w:val="18"/>
                <w:szCs w:val="18"/>
              </w:rPr>
            </w:pPr>
          </w:p>
          <w:p w14:paraId="4FE4AF10" w14:textId="77777777" w:rsidR="009D7CCD" w:rsidRDefault="009D7CCD" w:rsidP="00BE23D3">
            <w:pPr>
              <w:rPr>
                <w:rFonts w:cstheme="minorHAnsi"/>
                <w:sz w:val="18"/>
                <w:szCs w:val="18"/>
              </w:rPr>
            </w:pPr>
          </w:p>
        </w:tc>
        <w:tc>
          <w:tcPr>
            <w:tcW w:w="6375" w:type="dxa"/>
            <w:tcBorders>
              <w:top w:val="single" w:sz="4" w:space="0" w:color="auto"/>
            </w:tcBorders>
          </w:tcPr>
          <w:p w14:paraId="7A99EC49" w14:textId="39A73C11" w:rsidR="009D7CCD" w:rsidRDefault="009D7CCD" w:rsidP="00C80674">
            <w:pPr>
              <w:rPr>
                <w:rFonts w:cstheme="minorHAnsi"/>
                <w:sz w:val="18"/>
                <w:szCs w:val="18"/>
              </w:rPr>
            </w:pPr>
            <w:r>
              <w:rPr>
                <w:rFonts w:cstheme="minorHAnsi"/>
                <w:sz w:val="18"/>
                <w:szCs w:val="18"/>
              </w:rPr>
              <w:t>Afventer svar fra Erhvervsstyrelsen</w:t>
            </w:r>
          </w:p>
          <w:p w14:paraId="5FB81FF5" w14:textId="77777777" w:rsidR="009D7CCD" w:rsidRDefault="009D7CCD" w:rsidP="00C80674">
            <w:pPr>
              <w:rPr>
                <w:rFonts w:cstheme="minorHAnsi"/>
                <w:sz w:val="18"/>
                <w:szCs w:val="18"/>
              </w:rPr>
            </w:pPr>
          </w:p>
          <w:p w14:paraId="7E0AA54D" w14:textId="77777777" w:rsidR="009D7CCD" w:rsidRPr="00835D6A" w:rsidRDefault="009D7CCD" w:rsidP="00C80674">
            <w:pPr>
              <w:rPr>
                <w:rFonts w:cstheme="minorHAnsi"/>
                <w:sz w:val="18"/>
                <w:szCs w:val="18"/>
              </w:rPr>
            </w:pPr>
            <w:r w:rsidRPr="00835D6A">
              <w:rPr>
                <w:rFonts w:cstheme="minorHAnsi"/>
                <w:sz w:val="18"/>
                <w:szCs w:val="18"/>
              </w:rPr>
              <w:t>Når en virksomhed skal vedhæfte filer i forbindelse med slutafregning, kan disse maksimalt være på 20 MB.</w:t>
            </w:r>
          </w:p>
          <w:p w14:paraId="797473AE" w14:textId="77777777" w:rsidR="009D7CCD" w:rsidRPr="00835D6A" w:rsidRDefault="009D7CCD" w:rsidP="00C80674">
            <w:pPr>
              <w:rPr>
                <w:rFonts w:cstheme="minorHAnsi"/>
                <w:sz w:val="18"/>
                <w:szCs w:val="18"/>
              </w:rPr>
            </w:pPr>
            <w:r w:rsidRPr="00835D6A">
              <w:rPr>
                <w:rFonts w:cstheme="minorHAnsi"/>
                <w:sz w:val="18"/>
                <w:szCs w:val="18"/>
              </w:rPr>
              <w:t>Virksomheden skal samle dokumentationen til den enkelte post i en fil – eventuelt ved at komprimere filen.</w:t>
            </w:r>
          </w:p>
          <w:p w14:paraId="131CD667" w14:textId="0386CC08" w:rsidR="009D7CCD" w:rsidRDefault="009D7CCD" w:rsidP="00C80674">
            <w:pPr>
              <w:rPr>
                <w:rFonts w:cstheme="minorHAnsi"/>
                <w:sz w:val="18"/>
                <w:szCs w:val="18"/>
              </w:rPr>
            </w:pPr>
            <w:r w:rsidRPr="00835D6A">
              <w:rPr>
                <w:rFonts w:cstheme="minorHAnsi"/>
                <w:sz w:val="18"/>
                <w:szCs w:val="18"/>
              </w:rPr>
              <w:t>Hvis 20 MB ikke er tilstrækkeligt, kan yderligere dokumentation fremsendes til fasteomkostninger@erst.dk. På denne mailadresse kan der modtages mails, der maksimalt er på 20 MB. Venligst angiv i mailen, hvilken virksomhed og slutafregning, det drejer sig om.</w:t>
            </w:r>
          </w:p>
        </w:tc>
        <w:tc>
          <w:tcPr>
            <w:tcW w:w="2552" w:type="dxa"/>
            <w:tcBorders>
              <w:top w:val="single" w:sz="4" w:space="0" w:color="auto"/>
            </w:tcBorders>
          </w:tcPr>
          <w:p w14:paraId="0F13165E" w14:textId="77777777" w:rsidR="009D7CCD" w:rsidRDefault="009D7CCD" w:rsidP="00BE23D3">
            <w:pPr>
              <w:rPr>
                <w:rFonts w:cstheme="minorHAnsi"/>
                <w:sz w:val="18"/>
                <w:szCs w:val="18"/>
              </w:rPr>
            </w:pPr>
          </w:p>
          <w:p w14:paraId="46EA0009" w14:textId="77777777" w:rsidR="009D7CCD" w:rsidRDefault="009D7CCD" w:rsidP="00BE23D3">
            <w:pPr>
              <w:rPr>
                <w:rFonts w:cstheme="minorHAnsi"/>
                <w:sz w:val="18"/>
                <w:szCs w:val="18"/>
              </w:rPr>
            </w:pPr>
          </w:p>
          <w:p w14:paraId="5459DBDF" w14:textId="73952C17"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60A01528" w14:textId="77777777" w:rsidR="009D7CCD" w:rsidRDefault="009D7CCD" w:rsidP="00BE23D3">
            <w:pPr>
              <w:rPr>
                <w:rFonts w:cstheme="minorHAnsi"/>
                <w:sz w:val="18"/>
                <w:szCs w:val="18"/>
              </w:rPr>
            </w:pPr>
            <w:r>
              <w:rPr>
                <w:rFonts w:cstheme="minorHAnsi"/>
                <w:sz w:val="18"/>
                <w:szCs w:val="18"/>
              </w:rPr>
              <w:t>17. september 2021</w:t>
            </w:r>
          </w:p>
          <w:p w14:paraId="762F2365" w14:textId="77777777" w:rsidR="009D7CCD" w:rsidRDefault="009D7CCD" w:rsidP="00BE23D3">
            <w:pPr>
              <w:rPr>
                <w:rFonts w:cstheme="minorHAnsi"/>
                <w:sz w:val="18"/>
                <w:szCs w:val="18"/>
              </w:rPr>
            </w:pPr>
          </w:p>
          <w:p w14:paraId="1654EB88" w14:textId="6938427B" w:rsidR="009D7CCD" w:rsidRDefault="009D7CCD" w:rsidP="00BE23D3">
            <w:pPr>
              <w:rPr>
                <w:rFonts w:cstheme="minorHAnsi"/>
                <w:sz w:val="18"/>
                <w:szCs w:val="18"/>
              </w:rPr>
            </w:pPr>
            <w:r>
              <w:rPr>
                <w:rFonts w:cstheme="minorHAnsi"/>
                <w:sz w:val="18"/>
                <w:szCs w:val="18"/>
              </w:rPr>
              <w:t>17. september 2021</w:t>
            </w:r>
          </w:p>
        </w:tc>
      </w:tr>
      <w:tr w:rsidR="009D7CCD" w:rsidRPr="000F1DB1" w14:paraId="1F943516" w14:textId="77777777" w:rsidTr="009D7CCD">
        <w:tc>
          <w:tcPr>
            <w:tcW w:w="15163" w:type="dxa"/>
            <w:gridSpan w:val="4"/>
            <w:tcBorders>
              <w:bottom w:val="single" w:sz="4" w:space="0" w:color="auto"/>
            </w:tcBorders>
          </w:tcPr>
          <w:p w14:paraId="1A91ABD8" w14:textId="0FCA63A5" w:rsidR="009D7CCD" w:rsidRPr="000F1DB1" w:rsidRDefault="009D7CCD" w:rsidP="00BE23D3">
            <w:pPr>
              <w:pStyle w:val="Overskrift2"/>
              <w:outlineLvl w:val="1"/>
            </w:pPr>
            <w:bookmarkStart w:id="50" w:name="_Toc99571939"/>
            <w:r>
              <w:t>44</w:t>
            </w:r>
            <w:r w:rsidRPr="00BE784F">
              <w:t xml:space="preserve">. </w:t>
            </w:r>
            <w:r>
              <w:t>Efterkontrol / slutafregning: Dokumentation – omsætning</w:t>
            </w:r>
            <w:bookmarkEnd w:id="50"/>
          </w:p>
        </w:tc>
      </w:tr>
      <w:tr w:rsidR="009D7CCD" w:rsidRPr="000F1DB1" w14:paraId="120B881B" w14:textId="77777777" w:rsidTr="009D7CCD">
        <w:tc>
          <w:tcPr>
            <w:tcW w:w="4390" w:type="dxa"/>
            <w:tcBorders>
              <w:top w:val="single" w:sz="4" w:space="0" w:color="auto"/>
            </w:tcBorders>
          </w:tcPr>
          <w:p w14:paraId="13C54A23" w14:textId="77777777" w:rsidR="009D7CCD" w:rsidRPr="00593C53" w:rsidRDefault="009D7CCD" w:rsidP="00BE23D3">
            <w:pPr>
              <w:rPr>
                <w:rFonts w:cstheme="minorHAnsi"/>
                <w:sz w:val="18"/>
                <w:szCs w:val="18"/>
              </w:rPr>
            </w:pPr>
            <w:r w:rsidRPr="00593C53">
              <w:rPr>
                <w:rFonts w:cstheme="minorHAnsi"/>
                <w:sz w:val="18"/>
                <w:szCs w:val="18"/>
              </w:rPr>
              <w:t xml:space="preserve">Virksomhedens omsætningsnedgang skal være begrundet i udbruddet af coronavirussygdom jf. bekendtgørelsens § 1. </w:t>
            </w:r>
          </w:p>
          <w:p w14:paraId="12B9DC96" w14:textId="77777777" w:rsidR="009D7CCD" w:rsidRPr="00593C53" w:rsidRDefault="009D7CCD" w:rsidP="00BE23D3">
            <w:pPr>
              <w:rPr>
                <w:rFonts w:cstheme="minorHAnsi"/>
                <w:sz w:val="18"/>
                <w:szCs w:val="18"/>
              </w:rPr>
            </w:pPr>
          </w:p>
          <w:p w14:paraId="7F501EFC" w14:textId="77777777" w:rsidR="009D7CCD" w:rsidRPr="00593C53" w:rsidRDefault="009D7CCD" w:rsidP="00BE23D3">
            <w:pPr>
              <w:rPr>
                <w:rFonts w:cstheme="minorHAnsi"/>
                <w:sz w:val="18"/>
                <w:szCs w:val="18"/>
              </w:rPr>
            </w:pPr>
            <w:r w:rsidRPr="00593C53">
              <w:rPr>
                <w:rFonts w:cstheme="minorHAnsi"/>
                <w:sz w:val="18"/>
                <w:szCs w:val="18"/>
              </w:rPr>
              <w:t xml:space="preserve">Erhvervsstyrelsen kan i kontrolfasen forlange de oplysninger, som er nødvendige for at dokumentere, at kravene i denne bekendtgørelse er overholdt. </w:t>
            </w:r>
          </w:p>
          <w:p w14:paraId="3FC1A81A" w14:textId="77777777" w:rsidR="009D7CCD" w:rsidRPr="00593C53" w:rsidRDefault="009D7CCD" w:rsidP="00BE23D3">
            <w:pPr>
              <w:rPr>
                <w:rFonts w:cstheme="minorHAnsi"/>
                <w:sz w:val="18"/>
                <w:szCs w:val="18"/>
              </w:rPr>
            </w:pPr>
          </w:p>
          <w:p w14:paraId="035ABF59" w14:textId="77777777" w:rsidR="009D7CCD" w:rsidRDefault="009D7CCD" w:rsidP="00BE23D3">
            <w:pPr>
              <w:rPr>
                <w:rFonts w:cstheme="minorHAnsi"/>
                <w:sz w:val="18"/>
                <w:szCs w:val="18"/>
                <w:highlight w:val="yellow"/>
              </w:rPr>
            </w:pPr>
            <w:r w:rsidRPr="00593C53">
              <w:rPr>
                <w:rFonts w:cstheme="minorHAnsi"/>
                <w:sz w:val="18"/>
                <w:szCs w:val="18"/>
              </w:rPr>
              <w:t>Kan Erhvervsstyrelsen sige, hvilken dokumentation, Erhvervsstyrelsen vil forlange i forhold til at dokumentere at omsætningsnedgangen skyldes coronavirussygdom?</w:t>
            </w:r>
            <w:r>
              <w:rPr>
                <w:rFonts w:cstheme="minorHAnsi"/>
                <w:sz w:val="18"/>
                <w:szCs w:val="18"/>
                <w:highlight w:val="yellow"/>
              </w:rPr>
              <w:t xml:space="preserve">  </w:t>
            </w:r>
          </w:p>
          <w:p w14:paraId="4B6B5AE6" w14:textId="77777777" w:rsidR="009D7CCD" w:rsidRPr="009E0CC4" w:rsidRDefault="009D7CCD" w:rsidP="00BE23D3">
            <w:pPr>
              <w:rPr>
                <w:rFonts w:cstheme="minorHAnsi"/>
                <w:sz w:val="18"/>
                <w:szCs w:val="18"/>
              </w:rPr>
            </w:pPr>
          </w:p>
        </w:tc>
        <w:tc>
          <w:tcPr>
            <w:tcW w:w="6375" w:type="dxa"/>
            <w:tcBorders>
              <w:top w:val="single" w:sz="4" w:space="0" w:color="auto"/>
            </w:tcBorders>
          </w:tcPr>
          <w:p w14:paraId="708B11C7" w14:textId="77777777" w:rsidR="009D7CCD" w:rsidRDefault="009D7CCD" w:rsidP="00BE23D3">
            <w:pPr>
              <w:rPr>
                <w:rFonts w:cstheme="minorHAnsi"/>
                <w:sz w:val="18"/>
                <w:szCs w:val="18"/>
              </w:rPr>
            </w:pPr>
            <w:r>
              <w:rPr>
                <w:rFonts w:cstheme="minorHAnsi"/>
                <w:sz w:val="18"/>
                <w:szCs w:val="18"/>
              </w:rPr>
              <w:t>Afventer svar fra Erhvervsstyrelsen</w:t>
            </w:r>
          </w:p>
          <w:p w14:paraId="2235F289" w14:textId="77777777" w:rsidR="009D7CCD" w:rsidRDefault="009D7CCD" w:rsidP="00BE23D3">
            <w:pPr>
              <w:rPr>
                <w:rFonts w:cstheme="minorHAnsi"/>
                <w:sz w:val="18"/>
                <w:szCs w:val="18"/>
              </w:rPr>
            </w:pPr>
          </w:p>
          <w:p w14:paraId="0AA63356" w14:textId="77777777" w:rsidR="009D7CCD" w:rsidRPr="00C952C0" w:rsidRDefault="009D7CCD" w:rsidP="00BE23D3">
            <w:pPr>
              <w:rPr>
                <w:rFonts w:cstheme="minorHAnsi"/>
                <w:sz w:val="18"/>
                <w:szCs w:val="18"/>
              </w:rPr>
            </w:pPr>
            <w:r w:rsidRPr="00C952C0">
              <w:rPr>
                <w:rFonts w:cstheme="minorHAnsi"/>
                <w:sz w:val="18"/>
                <w:szCs w:val="18"/>
              </w:rPr>
              <w:t>Det kommer an på en konkret vurdering, der afhænger af virksomhedens forhold og karakter, hvad der forventes passende som dokumentation for omsætningsnedgang.</w:t>
            </w:r>
          </w:p>
          <w:p w14:paraId="250C1B3F" w14:textId="77777777" w:rsidR="009D7CCD" w:rsidRPr="00C952C0" w:rsidRDefault="009D7CCD" w:rsidP="00BE23D3">
            <w:pPr>
              <w:rPr>
                <w:rFonts w:cstheme="minorHAnsi"/>
                <w:sz w:val="18"/>
                <w:szCs w:val="18"/>
              </w:rPr>
            </w:pPr>
          </w:p>
          <w:p w14:paraId="5C7E11C8" w14:textId="77777777" w:rsidR="009D7CCD" w:rsidRPr="00C952C0" w:rsidRDefault="009D7CCD" w:rsidP="00BE23D3">
            <w:pPr>
              <w:rPr>
                <w:rFonts w:cstheme="minorHAnsi"/>
                <w:sz w:val="18"/>
                <w:szCs w:val="18"/>
              </w:rPr>
            </w:pPr>
            <w:r w:rsidRPr="00C952C0">
              <w:rPr>
                <w:rFonts w:cstheme="minorHAnsi"/>
                <w:sz w:val="18"/>
                <w:szCs w:val="18"/>
              </w:rPr>
              <w:t>Ved ansøgningen har virksomheden på tro og love erklæret, at omsætningsnedgangen skyldes COVID-19.</w:t>
            </w:r>
          </w:p>
          <w:p w14:paraId="6B7D13F3" w14:textId="77777777" w:rsidR="009D7CCD" w:rsidRPr="00C952C0" w:rsidRDefault="009D7CCD" w:rsidP="00BE23D3">
            <w:pPr>
              <w:rPr>
                <w:rFonts w:cstheme="minorHAnsi"/>
                <w:sz w:val="18"/>
                <w:szCs w:val="18"/>
              </w:rPr>
            </w:pPr>
          </w:p>
          <w:p w14:paraId="38733981" w14:textId="77777777" w:rsidR="009D7CCD" w:rsidRPr="00C952C0" w:rsidRDefault="009D7CCD" w:rsidP="00BE23D3">
            <w:pPr>
              <w:rPr>
                <w:rFonts w:cstheme="minorHAnsi"/>
                <w:sz w:val="18"/>
                <w:szCs w:val="18"/>
              </w:rPr>
            </w:pPr>
            <w:r w:rsidRPr="00C952C0">
              <w:rPr>
                <w:rFonts w:cstheme="minorHAnsi"/>
                <w:sz w:val="18"/>
                <w:szCs w:val="18"/>
              </w:rPr>
              <w:t>Dokumentation kan fx være:</w:t>
            </w:r>
          </w:p>
          <w:p w14:paraId="3771D6D1" w14:textId="77777777" w:rsidR="009D7CCD" w:rsidRPr="00C952C0" w:rsidRDefault="009D7CCD" w:rsidP="00BE23D3">
            <w:pPr>
              <w:rPr>
                <w:rFonts w:cstheme="minorHAnsi"/>
                <w:sz w:val="18"/>
                <w:szCs w:val="18"/>
              </w:rPr>
            </w:pPr>
          </w:p>
          <w:p w14:paraId="254AD84F" w14:textId="77777777" w:rsidR="009D7CCD" w:rsidRPr="00C952C0" w:rsidRDefault="009D7CCD" w:rsidP="00BE23D3">
            <w:pPr>
              <w:rPr>
                <w:rFonts w:cstheme="minorHAnsi"/>
                <w:sz w:val="18"/>
                <w:szCs w:val="18"/>
              </w:rPr>
            </w:pPr>
            <w:r w:rsidRPr="00C952C0">
              <w:rPr>
                <w:rFonts w:cstheme="minorHAnsi"/>
                <w:sz w:val="18"/>
                <w:szCs w:val="18"/>
              </w:rPr>
              <w:t xml:space="preserve">En redegørelse fra virksomhedens ledelse for sammensætningen af virksomhedens drift og typiske kunder, samt hvordan virksomhedens ledelse vurderer, at omsætningsnedgangen skyldes COVID-19. </w:t>
            </w:r>
          </w:p>
          <w:p w14:paraId="43591402" w14:textId="77777777" w:rsidR="009D7CCD" w:rsidRPr="00C952C0" w:rsidRDefault="009D7CCD" w:rsidP="00BE23D3">
            <w:pPr>
              <w:rPr>
                <w:rFonts w:cstheme="minorHAnsi"/>
                <w:sz w:val="18"/>
                <w:szCs w:val="18"/>
              </w:rPr>
            </w:pPr>
          </w:p>
          <w:p w14:paraId="4B616B3D" w14:textId="77777777" w:rsidR="009D7CCD" w:rsidRDefault="009D7CCD" w:rsidP="00BE23D3">
            <w:pPr>
              <w:rPr>
                <w:rFonts w:cstheme="minorHAnsi"/>
                <w:sz w:val="18"/>
                <w:szCs w:val="18"/>
              </w:rPr>
            </w:pPr>
            <w:r w:rsidRPr="00C952C0">
              <w:rPr>
                <w:rFonts w:cstheme="minorHAnsi"/>
                <w:sz w:val="18"/>
                <w:szCs w:val="18"/>
              </w:rPr>
              <w:t>Salgsstatistikker fra perioderne før og efter 9. marts 2020</w:t>
            </w:r>
          </w:p>
          <w:p w14:paraId="735BED2E" w14:textId="77777777" w:rsidR="009D7CCD" w:rsidRPr="00912DED" w:rsidRDefault="009D7CCD" w:rsidP="00BE23D3">
            <w:pPr>
              <w:rPr>
                <w:rFonts w:cstheme="minorHAnsi"/>
                <w:sz w:val="18"/>
                <w:szCs w:val="18"/>
              </w:rPr>
            </w:pPr>
          </w:p>
        </w:tc>
        <w:tc>
          <w:tcPr>
            <w:tcW w:w="2552" w:type="dxa"/>
            <w:tcBorders>
              <w:top w:val="single" w:sz="4" w:space="0" w:color="auto"/>
            </w:tcBorders>
          </w:tcPr>
          <w:p w14:paraId="28A6FEBD" w14:textId="77777777" w:rsidR="009D7CCD" w:rsidRDefault="009D7CCD" w:rsidP="00BE23D3">
            <w:pPr>
              <w:rPr>
                <w:rFonts w:cstheme="minorHAnsi"/>
                <w:sz w:val="18"/>
                <w:szCs w:val="18"/>
              </w:rPr>
            </w:pPr>
          </w:p>
          <w:p w14:paraId="29876A69" w14:textId="77777777" w:rsidR="009D7CCD" w:rsidRDefault="009D7CCD" w:rsidP="00BE23D3">
            <w:pPr>
              <w:rPr>
                <w:rFonts w:cstheme="minorHAnsi"/>
                <w:sz w:val="18"/>
                <w:szCs w:val="18"/>
              </w:rPr>
            </w:pPr>
          </w:p>
          <w:p w14:paraId="4B09F824" w14:textId="77777777"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5881472E" w14:textId="77777777" w:rsidR="009D7CCD" w:rsidRDefault="009D7CCD" w:rsidP="00BE23D3">
            <w:pPr>
              <w:rPr>
                <w:rFonts w:cstheme="minorHAnsi"/>
                <w:sz w:val="18"/>
                <w:szCs w:val="18"/>
              </w:rPr>
            </w:pPr>
            <w:r>
              <w:rPr>
                <w:rFonts w:cstheme="minorHAnsi"/>
                <w:sz w:val="18"/>
                <w:szCs w:val="18"/>
              </w:rPr>
              <w:t>18. juni 2020</w:t>
            </w:r>
          </w:p>
          <w:p w14:paraId="7294A233" w14:textId="77777777" w:rsidR="009D7CCD" w:rsidRDefault="009D7CCD" w:rsidP="00BE23D3">
            <w:pPr>
              <w:rPr>
                <w:rFonts w:cstheme="minorHAnsi"/>
                <w:sz w:val="18"/>
                <w:szCs w:val="18"/>
              </w:rPr>
            </w:pPr>
          </w:p>
          <w:p w14:paraId="4B1F6D59" w14:textId="77777777" w:rsidR="009D7CCD" w:rsidRDefault="009D7CCD" w:rsidP="00BE23D3">
            <w:pPr>
              <w:rPr>
                <w:rFonts w:cstheme="minorHAnsi"/>
                <w:sz w:val="18"/>
                <w:szCs w:val="18"/>
              </w:rPr>
            </w:pPr>
            <w:r>
              <w:rPr>
                <w:rFonts w:cstheme="minorHAnsi"/>
                <w:sz w:val="18"/>
                <w:szCs w:val="18"/>
              </w:rPr>
              <w:t>22. juni 2020</w:t>
            </w:r>
          </w:p>
        </w:tc>
      </w:tr>
      <w:tr w:rsidR="009D7CCD" w:rsidRPr="000F1DB1" w14:paraId="528131C1" w14:textId="77777777" w:rsidTr="009D7CCD">
        <w:tc>
          <w:tcPr>
            <w:tcW w:w="4390" w:type="dxa"/>
            <w:tcBorders>
              <w:top w:val="single" w:sz="4" w:space="0" w:color="auto"/>
            </w:tcBorders>
          </w:tcPr>
          <w:p w14:paraId="5F7124F6" w14:textId="77777777" w:rsidR="009D7CCD" w:rsidRDefault="009D7CCD" w:rsidP="00BE23D3">
            <w:pPr>
              <w:rPr>
                <w:rFonts w:cstheme="minorHAnsi"/>
                <w:sz w:val="18"/>
                <w:szCs w:val="18"/>
              </w:rPr>
            </w:pPr>
            <w:r>
              <w:rPr>
                <w:rFonts w:cstheme="minorHAnsi"/>
                <w:sz w:val="18"/>
                <w:szCs w:val="18"/>
              </w:rPr>
              <w:t>Spørgsmål til slutafregningen</w:t>
            </w:r>
          </w:p>
          <w:p w14:paraId="12A3D134" w14:textId="77777777" w:rsidR="009D7CCD" w:rsidRDefault="009D7CCD" w:rsidP="00BE23D3">
            <w:pPr>
              <w:rPr>
                <w:rFonts w:cstheme="minorHAnsi"/>
                <w:sz w:val="18"/>
                <w:szCs w:val="18"/>
              </w:rPr>
            </w:pPr>
          </w:p>
          <w:p w14:paraId="319D7795" w14:textId="77777777" w:rsidR="009D7CCD" w:rsidRDefault="009D7CCD" w:rsidP="00BE23D3">
            <w:pPr>
              <w:rPr>
                <w:rFonts w:cstheme="minorHAnsi"/>
                <w:sz w:val="18"/>
                <w:szCs w:val="18"/>
              </w:rPr>
            </w:pPr>
            <w:r>
              <w:rPr>
                <w:rFonts w:cstheme="minorHAnsi"/>
                <w:sz w:val="18"/>
                <w:szCs w:val="18"/>
              </w:rPr>
              <w:t>Som dokumentation for den faktiske omsætning uploades saldobalance samt kontospecifikationer for kompensationsperioden i slutafregningsmodulet.</w:t>
            </w:r>
          </w:p>
          <w:p w14:paraId="010151BF" w14:textId="77777777" w:rsidR="009D7CCD" w:rsidRDefault="009D7CCD" w:rsidP="00BE23D3">
            <w:pPr>
              <w:rPr>
                <w:rFonts w:cstheme="minorHAnsi"/>
                <w:sz w:val="18"/>
                <w:szCs w:val="18"/>
              </w:rPr>
            </w:pPr>
          </w:p>
          <w:p w14:paraId="2AA9ABDC" w14:textId="77777777" w:rsidR="009D7CCD" w:rsidRDefault="009D7CCD" w:rsidP="00BE23D3">
            <w:pPr>
              <w:rPr>
                <w:rFonts w:cstheme="minorHAnsi"/>
                <w:sz w:val="18"/>
                <w:szCs w:val="18"/>
              </w:rPr>
            </w:pPr>
            <w:r>
              <w:rPr>
                <w:rFonts w:cstheme="minorHAnsi"/>
                <w:sz w:val="18"/>
                <w:szCs w:val="18"/>
              </w:rPr>
              <w:t>Erhvervsstyrelsen har oplyst, at den kontrollerer bogført omsætning til de af virksomheden foretagede momsindberetninger.</w:t>
            </w:r>
          </w:p>
          <w:p w14:paraId="4A32D57D" w14:textId="77777777" w:rsidR="009D7CCD" w:rsidRDefault="009D7CCD" w:rsidP="00BE23D3">
            <w:pPr>
              <w:rPr>
                <w:rFonts w:cstheme="minorHAnsi"/>
                <w:sz w:val="18"/>
                <w:szCs w:val="18"/>
              </w:rPr>
            </w:pPr>
          </w:p>
          <w:p w14:paraId="1B34F517" w14:textId="77777777" w:rsidR="009D7CCD" w:rsidRDefault="009D7CCD" w:rsidP="00BE23D3">
            <w:pPr>
              <w:rPr>
                <w:rFonts w:cstheme="minorHAnsi"/>
                <w:sz w:val="18"/>
                <w:szCs w:val="18"/>
              </w:rPr>
            </w:pPr>
            <w:r>
              <w:rPr>
                <w:rFonts w:cstheme="minorHAnsi"/>
                <w:sz w:val="18"/>
                <w:szCs w:val="18"/>
              </w:rPr>
              <w:t>Disse beløb vil for mange virksomheder ikke stemme overens eksempelvis grundet forskelle i beløb der indberettes som udgående moms og bogføringstidspunkt ved eksempelvis igangværende arbejde.</w:t>
            </w:r>
          </w:p>
          <w:p w14:paraId="59AB38E3" w14:textId="77777777" w:rsidR="009D7CCD" w:rsidRDefault="009D7CCD" w:rsidP="00BE23D3">
            <w:pPr>
              <w:rPr>
                <w:rFonts w:cstheme="minorHAnsi"/>
                <w:sz w:val="18"/>
                <w:szCs w:val="18"/>
              </w:rPr>
            </w:pPr>
          </w:p>
          <w:p w14:paraId="18B24BE3" w14:textId="77777777" w:rsidR="009D7CCD" w:rsidRDefault="009D7CCD" w:rsidP="00BE23D3">
            <w:pPr>
              <w:rPr>
                <w:rFonts w:cstheme="minorHAnsi"/>
                <w:sz w:val="18"/>
                <w:szCs w:val="18"/>
              </w:rPr>
            </w:pPr>
            <w:r>
              <w:rPr>
                <w:rFonts w:cstheme="minorHAnsi"/>
                <w:sz w:val="18"/>
                <w:szCs w:val="18"/>
              </w:rPr>
              <w:t xml:space="preserve">Et manglende sammenfald i beløb betyder således ikke nødvendigvis at der er uregelmæssigheder. </w:t>
            </w:r>
          </w:p>
          <w:p w14:paraId="0B15FAC4" w14:textId="77777777" w:rsidR="009D7CCD" w:rsidRDefault="009D7CCD" w:rsidP="00BE23D3">
            <w:pPr>
              <w:rPr>
                <w:rFonts w:cstheme="minorHAnsi"/>
                <w:sz w:val="18"/>
                <w:szCs w:val="18"/>
              </w:rPr>
            </w:pPr>
          </w:p>
          <w:p w14:paraId="6541E6A0" w14:textId="77777777" w:rsidR="009D7CCD" w:rsidRDefault="009D7CCD" w:rsidP="00BE23D3">
            <w:pPr>
              <w:rPr>
                <w:rFonts w:cstheme="minorHAnsi"/>
                <w:sz w:val="18"/>
                <w:szCs w:val="18"/>
              </w:rPr>
            </w:pPr>
            <w:r>
              <w:rPr>
                <w:rFonts w:cstheme="minorHAnsi"/>
                <w:sz w:val="18"/>
                <w:szCs w:val="18"/>
              </w:rPr>
              <w:t>Skal virksomheden selv gøre Erhvervsstyrelsen opmærksom på dette, hvis de er opmærksomme på, at der ikke er sammenfald i beløb for perioderne eller vil Erhvervsstyrelsen kontakte virksomheden, såfremt det er relevant?</w:t>
            </w:r>
          </w:p>
          <w:p w14:paraId="2C397586" w14:textId="77777777" w:rsidR="009D7CCD" w:rsidRPr="00593C53" w:rsidRDefault="009D7CCD" w:rsidP="00BE23D3">
            <w:pPr>
              <w:rPr>
                <w:rFonts w:cstheme="minorHAnsi"/>
                <w:sz w:val="18"/>
                <w:szCs w:val="18"/>
              </w:rPr>
            </w:pPr>
          </w:p>
        </w:tc>
        <w:tc>
          <w:tcPr>
            <w:tcW w:w="6375" w:type="dxa"/>
            <w:tcBorders>
              <w:top w:val="single" w:sz="4" w:space="0" w:color="auto"/>
            </w:tcBorders>
          </w:tcPr>
          <w:p w14:paraId="6FF438A5" w14:textId="77777777" w:rsidR="009D7CCD" w:rsidRDefault="009D7CCD" w:rsidP="00BE23D3">
            <w:pPr>
              <w:rPr>
                <w:rFonts w:cstheme="minorHAnsi"/>
                <w:sz w:val="18"/>
                <w:szCs w:val="18"/>
              </w:rPr>
            </w:pPr>
            <w:r>
              <w:rPr>
                <w:rFonts w:cstheme="minorHAnsi"/>
                <w:sz w:val="18"/>
                <w:szCs w:val="18"/>
              </w:rPr>
              <w:t>Afventer svar fra Erhvervsstyrelsen</w:t>
            </w:r>
          </w:p>
          <w:p w14:paraId="0E63BCA4" w14:textId="77777777" w:rsidR="009D7CCD" w:rsidRDefault="009D7CCD" w:rsidP="00BE23D3">
            <w:pPr>
              <w:rPr>
                <w:rFonts w:cstheme="minorHAnsi"/>
                <w:sz w:val="18"/>
                <w:szCs w:val="18"/>
              </w:rPr>
            </w:pPr>
          </w:p>
          <w:p w14:paraId="335E50A6" w14:textId="23489E12" w:rsidR="009D7CCD" w:rsidRDefault="009D7CCD" w:rsidP="00BE23D3">
            <w:pPr>
              <w:rPr>
                <w:rFonts w:cstheme="minorHAnsi"/>
                <w:sz w:val="18"/>
                <w:szCs w:val="18"/>
              </w:rPr>
            </w:pPr>
            <w:r w:rsidRPr="00643454">
              <w:rPr>
                <w:rFonts w:cstheme="minorHAnsi"/>
                <w:sz w:val="18"/>
                <w:szCs w:val="18"/>
              </w:rPr>
              <w:t>Virksomhederne skal ikke af sig selv gøre Erhvervsstyrelsen opmærksom på evt. forskelle mellem den bogførte omsætning og den indberettede moms. Styrelsen kontakter selv virksomheden, hvis det er bliver relevant for den enkelte sag.</w:t>
            </w:r>
          </w:p>
        </w:tc>
        <w:tc>
          <w:tcPr>
            <w:tcW w:w="2552" w:type="dxa"/>
            <w:tcBorders>
              <w:top w:val="single" w:sz="4" w:space="0" w:color="auto"/>
            </w:tcBorders>
          </w:tcPr>
          <w:p w14:paraId="28DAAA72" w14:textId="77777777" w:rsidR="009D7CCD" w:rsidRDefault="009D7CCD" w:rsidP="00BE23D3">
            <w:pPr>
              <w:rPr>
                <w:rFonts w:cstheme="minorHAnsi"/>
                <w:sz w:val="18"/>
                <w:szCs w:val="18"/>
              </w:rPr>
            </w:pPr>
          </w:p>
          <w:p w14:paraId="3EDE6514" w14:textId="77777777" w:rsidR="009D7CCD" w:rsidRDefault="009D7CCD" w:rsidP="00BE23D3">
            <w:pPr>
              <w:rPr>
                <w:rFonts w:cstheme="minorHAnsi"/>
                <w:sz w:val="18"/>
                <w:szCs w:val="18"/>
              </w:rPr>
            </w:pPr>
          </w:p>
          <w:p w14:paraId="4448C845" w14:textId="77513940"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7ACE41EB" w14:textId="77777777" w:rsidR="009D7CCD" w:rsidRDefault="009D7CCD" w:rsidP="00BE23D3">
            <w:pPr>
              <w:rPr>
                <w:rFonts w:cstheme="minorHAnsi"/>
                <w:sz w:val="18"/>
                <w:szCs w:val="18"/>
              </w:rPr>
            </w:pPr>
            <w:r>
              <w:rPr>
                <w:rFonts w:cstheme="minorHAnsi"/>
                <w:sz w:val="18"/>
                <w:szCs w:val="18"/>
              </w:rPr>
              <w:t>21. april 2021</w:t>
            </w:r>
          </w:p>
          <w:p w14:paraId="5243B0BB" w14:textId="77777777" w:rsidR="009D7CCD" w:rsidRDefault="009D7CCD" w:rsidP="00BE23D3">
            <w:pPr>
              <w:rPr>
                <w:rFonts w:cstheme="minorHAnsi"/>
                <w:sz w:val="18"/>
                <w:szCs w:val="18"/>
              </w:rPr>
            </w:pPr>
          </w:p>
          <w:p w14:paraId="3737E259" w14:textId="3F41CF06" w:rsidR="009D7CCD" w:rsidRDefault="009D7CCD" w:rsidP="00BE23D3">
            <w:pPr>
              <w:rPr>
                <w:rFonts w:cstheme="minorHAnsi"/>
                <w:sz w:val="18"/>
                <w:szCs w:val="18"/>
              </w:rPr>
            </w:pPr>
            <w:r>
              <w:rPr>
                <w:rFonts w:cstheme="minorHAnsi"/>
                <w:sz w:val="18"/>
                <w:szCs w:val="18"/>
              </w:rPr>
              <w:t>31. maj 2021</w:t>
            </w:r>
          </w:p>
        </w:tc>
      </w:tr>
      <w:tr w:rsidR="009D7CCD" w:rsidRPr="000F1DB1" w14:paraId="057203EA" w14:textId="77777777" w:rsidTr="009D7CCD">
        <w:tc>
          <w:tcPr>
            <w:tcW w:w="4390" w:type="dxa"/>
            <w:tcBorders>
              <w:top w:val="single" w:sz="4" w:space="0" w:color="auto"/>
            </w:tcBorders>
          </w:tcPr>
          <w:p w14:paraId="415E9C78" w14:textId="77777777" w:rsidR="009D7CCD" w:rsidRDefault="009D7CCD" w:rsidP="00BE23D3">
            <w:pPr>
              <w:rPr>
                <w:rFonts w:cstheme="minorHAnsi"/>
                <w:sz w:val="18"/>
                <w:szCs w:val="18"/>
              </w:rPr>
            </w:pPr>
            <w:r>
              <w:rPr>
                <w:rFonts w:cstheme="minorHAnsi"/>
                <w:sz w:val="18"/>
                <w:szCs w:val="18"/>
              </w:rPr>
              <w:t>Spørgsmål til slutafregningen</w:t>
            </w:r>
          </w:p>
          <w:p w14:paraId="65A57BE3" w14:textId="77777777" w:rsidR="009D7CCD" w:rsidRDefault="009D7CCD" w:rsidP="00BE23D3">
            <w:pPr>
              <w:rPr>
                <w:rFonts w:cstheme="minorHAnsi"/>
                <w:sz w:val="18"/>
                <w:szCs w:val="18"/>
              </w:rPr>
            </w:pPr>
          </w:p>
          <w:p w14:paraId="188E9A92" w14:textId="77777777" w:rsidR="009D7CCD" w:rsidRDefault="009D7CCD" w:rsidP="00BE23D3">
            <w:pPr>
              <w:rPr>
                <w:rFonts w:cstheme="minorHAnsi"/>
                <w:sz w:val="18"/>
                <w:szCs w:val="18"/>
              </w:rPr>
            </w:pPr>
            <w:r>
              <w:rPr>
                <w:rFonts w:cstheme="minorHAnsi"/>
                <w:sz w:val="18"/>
                <w:szCs w:val="18"/>
              </w:rPr>
              <w:t>Erhvervsstyrelsen har mundtligt meldt ud, at virksomhederne i forbindelse med slutafregningen ikke rent dokumentationsmæssigt skal gøre s</w:t>
            </w:r>
            <w:r w:rsidRPr="000A5583">
              <w:rPr>
                <w:rFonts w:cstheme="minorHAnsi"/>
                <w:sz w:val="18"/>
                <w:szCs w:val="18"/>
              </w:rPr>
              <w:t>å meget ud af at</w:t>
            </w:r>
            <w:r>
              <w:rPr>
                <w:rFonts w:cstheme="minorHAnsi"/>
                <w:sz w:val="18"/>
                <w:szCs w:val="18"/>
              </w:rPr>
              <w:t xml:space="preserve"> dokumentere</w:t>
            </w:r>
            <w:r w:rsidRPr="000A5583">
              <w:rPr>
                <w:rFonts w:cstheme="minorHAnsi"/>
                <w:sz w:val="18"/>
                <w:szCs w:val="18"/>
              </w:rPr>
              <w:t xml:space="preserve"> </w:t>
            </w:r>
            <w:r>
              <w:rPr>
                <w:rFonts w:cstheme="minorHAnsi"/>
                <w:sz w:val="18"/>
                <w:szCs w:val="18"/>
              </w:rPr>
              <w:t xml:space="preserve">at </w:t>
            </w:r>
            <w:r w:rsidRPr="000A5583">
              <w:rPr>
                <w:rFonts w:cstheme="minorHAnsi"/>
                <w:sz w:val="18"/>
                <w:szCs w:val="18"/>
              </w:rPr>
              <w:t>omsætningsnedgang skyldes covid 19</w:t>
            </w:r>
            <w:r>
              <w:rPr>
                <w:rFonts w:cstheme="minorHAnsi"/>
                <w:sz w:val="18"/>
                <w:szCs w:val="18"/>
              </w:rPr>
              <w:t>, og at virksomheden på tro og love erklærer dette.</w:t>
            </w:r>
          </w:p>
          <w:p w14:paraId="31CC841E" w14:textId="77777777" w:rsidR="009D7CCD" w:rsidRDefault="009D7CCD" w:rsidP="00BE23D3">
            <w:pPr>
              <w:rPr>
                <w:rFonts w:cstheme="minorHAnsi"/>
                <w:sz w:val="18"/>
                <w:szCs w:val="18"/>
              </w:rPr>
            </w:pPr>
          </w:p>
          <w:p w14:paraId="0DF54BC4" w14:textId="77777777" w:rsidR="009D7CCD" w:rsidRDefault="009D7CCD" w:rsidP="00BE23D3">
            <w:pPr>
              <w:rPr>
                <w:rFonts w:cstheme="minorHAnsi"/>
                <w:sz w:val="18"/>
                <w:szCs w:val="18"/>
              </w:rPr>
            </w:pPr>
            <w:r>
              <w:rPr>
                <w:rFonts w:cstheme="minorHAnsi"/>
                <w:sz w:val="18"/>
                <w:szCs w:val="18"/>
              </w:rPr>
              <w:t xml:space="preserve">Gælder ovenstående også </w:t>
            </w:r>
            <w:r w:rsidRPr="000A5583">
              <w:rPr>
                <w:rFonts w:cstheme="minorHAnsi"/>
                <w:sz w:val="18"/>
                <w:szCs w:val="18"/>
              </w:rPr>
              <w:t xml:space="preserve">hvis </w:t>
            </w:r>
            <w:r>
              <w:rPr>
                <w:rFonts w:cstheme="minorHAnsi"/>
                <w:sz w:val="18"/>
                <w:szCs w:val="18"/>
              </w:rPr>
              <w:t xml:space="preserve">virksomheden </w:t>
            </w:r>
            <w:r w:rsidRPr="000A5583">
              <w:rPr>
                <w:rFonts w:cstheme="minorHAnsi"/>
                <w:sz w:val="18"/>
                <w:szCs w:val="18"/>
              </w:rPr>
              <w:t>skal dokumentere at omsætningsnedgangen skyldes restriktioner (f.eks. begrænset åbningstid)?</w:t>
            </w:r>
          </w:p>
          <w:p w14:paraId="16686204" w14:textId="77777777" w:rsidR="009D7CCD" w:rsidRDefault="009D7CCD" w:rsidP="00BE23D3">
            <w:pPr>
              <w:rPr>
                <w:rFonts w:cstheme="minorHAnsi"/>
                <w:sz w:val="18"/>
                <w:szCs w:val="18"/>
              </w:rPr>
            </w:pPr>
          </w:p>
        </w:tc>
        <w:tc>
          <w:tcPr>
            <w:tcW w:w="6375" w:type="dxa"/>
            <w:tcBorders>
              <w:top w:val="single" w:sz="4" w:space="0" w:color="auto"/>
            </w:tcBorders>
          </w:tcPr>
          <w:p w14:paraId="423B81E8" w14:textId="77777777" w:rsidR="009D7CCD" w:rsidRDefault="009D7CCD" w:rsidP="00BE23D3">
            <w:pPr>
              <w:rPr>
                <w:rFonts w:cstheme="minorHAnsi"/>
                <w:sz w:val="18"/>
                <w:szCs w:val="18"/>
              </w:rPr>
            </w:pPr>
            <w:r>
              <w:rPr>
                <w:rFonts w:cstheme="minorHAnsi"/>
                <w:sz w:val="18"/>
                <w:szCs w:val="18"/>
              </w:rPr>
              <w:t>Afventer svar fra Erhvervsstyrelsen</w:t>
            </w:r>
          </w:p>
          <w:p w14:paraId="38E15BCA" w14:textId="77777777" w:rsidR="009D7CCD" w:rsidRDefault="009D7CCD" w:rsidP="00BE23D3">
            <w:pPr>
              <w:rPr>
                <w:rFonts w:cstheme="minorHAnsi"/>
                <w:sz w:val="18"/>
                <w:szCs w:val="18"/>
              </w:rPr>
            </w:pPr>
          </w:p>
          <w:p w14:paraId="388B33C4" w14:textId="14B8A08F" w:rsidR="009D7CCD" w:rsidRPr="003A2CAB" w:rsidRDefault="009D7CCD" w:rsidP="00BE23D3">
            <w:pPr>
              <w:rPr>
                <w:rFonts w:cstheme="minorHAnsi"/>
                <w:sz w:val="18"/>
                <w:szCs w:val="18"/>
              </w:rPr>
            </w:pPr>
            <w:r w:rsidRPr="003A2CAB">
              <w:rPr>
                <w:rFonts w:cstheme="minorHAnsi"/>
                <w:sz w:val="18"/>
                <w:szCs w:val="18"/>
              </w:rPr>
              <w:t>Opfølgende spørgsmål fra Erhvervsstyrelsen:</w:t>
            </w:r>
          </w:p>
          <w:p w14:paraId="4F4DC8CF" w14:textId="77777777" w:rsidR="009D7CCD" w:rsidRPr="003A3E58" w:rsidRDefault="009D7CCD" w:rsidP="00BE23D3">
            <w:pPr>
              <w:rPr>
                <w:rFonts w:cstheme="minorHAnsi"/>
                <w:sz w:val="18"/>
                <w:szCs w:val="18"/>
              </w:rPr>
            </w:pPr>
            <w:r w:rsidRPr="003A3E58">
              <w:rPr>
                <w:rFonts w:cstheme="minorHAnsi"/>
                <w:sz w:val="18"/>
                <w:szCs w:val="18"/>
              </w:rPr>
              <w:t xml:space="preserve">Er dette et spørgsmål vedr. slutafregning? </w:t>
            </w:r>
          </w:p>
          <w:p w14:paraId="761D8889" w14:textId="77777777" w:rsidR="009D7CCD" w:rsidRDefault="009D7CCD" w:rsidP="00BE23D3">
            <w:pPr>
              <w:rPr>
                <w:rFonts w:cstheme="minorHAnsi"/>
                <w:sz w:val="18"/>
                <w:szCs w:val="18"/>
                <w:highlight w:val="yellow"/>
              </w:rPr>
            </w:pPr>
          </w:p>
          <w:p w14:paraId="660BD9B7" w14:textId="12BAF522" w:rsidR="009D7CCD" w:rsidRDefault="009D7CCD" w:rsidP="00BE23D3">
            <w:pPr>
              <w:rPr>
                <w:rFonts w:cstheme="minorHAnsi"/>
                <w:sz w:val="18"/>
                <w:szCs w:val="18"/>
                <w:highlight w:val="yellow"/>
              </w:rPr>
            </w:pPr>
            <w:r w:rsidRPr="003A2CAB">
              <w:rPr>
                <w:rFonts w:cstheme="minorHAnsi"/>
                <w:sz w:val="18"/>
                <w:szCs w:val="18"/>
              </w:rPr>
              <w:t>Opfølgende svar og spørgsmål fra FSR – danske revisorer:</w:t>
            </w:r>
            <w:r>
              <w:rPr>
                <w:rFonts w:cstheme="minorHAnsi"/>
                <w:sz w:val="18"/>
                <w:szCs w:val="18"/>
                <w:highlight w:val="yellow"/>
              </w:rPr>
              <w:t xml:space="preserve"> </w:t>
            </w:r>
          </w:p>
          <w:p w14:paraId="6A27ED62" w14:textId="77777777" w:rsidR="009D7CCD" w:rsidRDefault="009D7CCD" w:rsidP="00BE23D3">
            <w:pPr>
              <w:rPr>
                <w:rFonts w:cstheme="minorHAnsi"/>
                <w:sz w:val="18"/>
                <w:szCs w:val="18"/>
              </w:rPr>
            </w:pPr>
            <w:r w:rsidRPr="003A3E58">
              <w:rPr>
                <w:rFonts w:cstheme="minorHAnsi"/>
                <w:sz w:val="18"/>
                <w:szCs w:val="18"/>
              </w:rPr>
              <w:t>Ja</w:t>
            </w:r>
            <w:r>
              <w:rPr>
                <w:rFonts w:cstheme="minorHAnsi"/>
                <w:sz w:val="18"/>
                <w:szCs w:val="18"/>
              </w:rPr>
              <w:t>. Der er alene et krav om tro-og loveerklæring i slutafregningen i forhold til at omsætningsnedgangen skyldes covid-19 og der er ikke behov for yderligere dokumentation eksempelvis ved specifikke restriktioner, såsom begrænset åbningstid?</w:t>
            </w:r>
          </w:p>
          <w:p w14:paraId="31EBCD88" w14:textId="77777777" w:rsidR="009D7CCD" w:rsidRDefault="009D7CCD" w:rsidP="00BE23D3">
            <w:pPr>
              <w:rPr>
                <w:rFonts w:cstheme="minorHAnsi"/>
                <w:sz w:val="18"/>
                <w:szCs w:val="18"/>
              </w:rPr>
            </w:pPr>
          </w:p>
          <w:p w14:paraId="7580D0CD" w14:textId="77777777" w:rsidR="009D7CCD" w:rsidRDefault="009D7CCD" w:rsidP="00BE23D3">
            <w:pPr>
              <w:rPr>
                <w:rFonts w:cstheme="minorHAnsi"/>
                <w:sz w:val="18"/>
                <w:szCs w:val="18"/>
              </w:rPr>
            </w:pPr>
            <w:r>
              <w:rPr>
                <w:rFonts w:cstheme="minorHAnsi"/>
                <w:sz w:val="18"/>
                <w:szCs w:val="18"/>
              </w:rPr>
              <w:t>Opfølgning:</w:t>
            </w:r>
          </w:p>
          <w:p w14:paraId="0322E590" w14:textId="77777777" w:rsidR="009D7CCD" w:rsidRDefault="009D7CCD" w:rsidP="00BE23D3">
            <w:pPr>
              <w:rPr>
                <w:rFonts w:cstheme="minorHAnsi"/>
                <w:sz w:val="18"/>
                <w:szCs w:val="18"/>
              </w:rPr>
            </w:pPr>
          </w:p>
          <w:p w14:paraId="2368BA7F" w14:textId="77777777" w:rsidR="009D7CCD" w:rsidRDefault="009D7CCD" w:rsidP="00BE23D3">
            <w:pPr>
              <w:rPr>
                <w:rFonts w:cstheme="minorHAnsi"/>
                <w:sz w:val="18"/>
                <w:szCs w:val="18"/>
              </w:rPr>
            </w:pPr>
            <w:r>
              <w:rPr>
                <w:rFonts w:cstheme="minorHAnsi"/>
                <w:sz w:val="18"/>
                <w:szCs w:val="18"/>
              </w:rPr>
              <w:t>I forhold til slutafregningen for kompensationsperioden 9. marts til 8. juli 2021 er der i forbindelse med restriktioner kun behov for yderligere dokumentation ved forbud mod at holde åbent. Her kan virksomhederne ved forbud mod at holde åbent blive bedt om at dokumentation.</w:t>
            </w:r>
          </w:p>
          <w:p w14:paraId="3D84F5B1" w14:textId="69D74946" w:rsidR="009D7CCD" w:rsidRDefault="009D7CCD" w:rsidP="00BE23D3">
            <w:pPr>
              <w:rPr>
                <w:rFonts w:cstheme="minorHAnsi"/>
                <w:sz w:val="18"/>
                <w:szCs w:val="18"/>
              </w:rPr>
            </w:pPr>
          </w:p>
        </w:tc>
        <w:tc>
          <w:tcPr>
            <w:tcW w:w="2552" w:type="dxa"/>
            <w:tcBorders>
              <w:top w:val="single" w:sz="4" w:space="0" w:color="auto"/>
            </w:tcBorders>
          </w:tcPr>
          <w:p w14:paraId="1B5C9398" w14:textId="77777777" w:rsidR="009D7CCD" w:rsidRDefault="009D7CCD" w:rsidP="00BE23D3">
            <w:pPr>
              <w:rPr>
                <w:rFonts w:cstheme="minorHAnsi"/>
                <w:sz w:val="18"/>
                <w:szCs w:val="18"/>
              </w:rPr>
            </w:pPr>
          </w:p>
          <w:p w14:paraId="409EAA52" w14:textId="77777777" w:rsidR="009D7CCD" w:rsidRDefault="009D7CCD" w:rsidP="00BE23D3">
            <w:pPr>
              <w:rPr>
                <w:rFonts w:cstheme="minorHAnsi"/>
                <w:sz w:val="18"/>
                <w:szCs w:val="18"/>
              </w:rPr>
            </w:pPr>
          </w:p>
          <w:p w14:paraId="584A60A8" w14:textId="77777777" w:rsidR="009D7CCD" w:rsidRDefault="009D7CCD" w:rsidP="00BE23D3">
            <w:pPr>
              <w:rPr>
                <w:rFonts w:cstheme="minorHAnsi"/>
                <w:sz w:val="18"/>
                <w:szCs w:val="18"/>
              </w:rPr>
            </w:pPr>
            <w:r>
              <w:rPr>
                <w:rFonts w:cstheme="minorHAnsi"/>
                <w:sz w:val="18"/>
                <w:szCs w:val="18"/>
              </w:rPr>
              <w:t>Erhvervsstyrelsen</w:t>
            </w:r>
          </w:p>
          <w:p w14:paraId="7BAE6212" w14:textId="77777777" w:rsidR="009D7CCD" w:rsidRDefault="009D7CCD" w:rsidP="00BE23D3">
            <w:pPr>
              <w:rPr>
                <w:rFonts w:cstheme="minorHAnsi"/>
                <w:sz w:val="18"/>
                <w:szCs w:val="18"/>
              </w:rPr>
            </w:pPr>
          </w:p>
          <w:p w14:paraId="3E0955B3" w14:textId="77777777" w:rsidR="009D7CCD" w:rsidRDefault="009D7CCD" w:rsidP="00BE23D3">
            <w:pPr>
              <w:rPr>
                <w:rFonts w:cstheme="minorHAnsi"/>
                <w:sz w:val="18"/>
                <w:szCs w:val="18"/>
              </w:rPr>
            </w:pPr>
          </w:p>
          <w:p w14:paraId="4B9CDC63" w14:textId="77777777" w:rsidR="009D7CCD" w:rsidRDefault="009D7CCD" w:rsidP="00BE23D3">
            <w:pPr>
              <w:rPr>
                <w:rFonts w:cstheme="minorHAnsi"/>
                <w:sz w:val="18"/>
                <w:szCs w:val="18"/>
              </w:rPr>
            </w:pPr>
            <w:r>
              <w:rPr>
                <w:rFonts w:cstheme="minorHAnsi"/>
                <w:sz w:val="18"/>
                <w:szCs w:val="18"/>
              </w:rPr>
              <w:t>FSR – danske revisorer</w:t>
            </w:r>
          </w:p>
          <w:p w14:paraId="5F700F06" w14:textId="77777777" w:rsidR="009D7CCD" w:rsidRDefault="009D7CCD" w:rsidP="00BE23D3">
            <w:pPr>
              <w:rPr>
                <w:rFonts w:cstheme="minorHAnsi"/>
                <w:sz w:val="18"/>
                <w:szCs w:val="18"/>
              </w:rPr>
            </w:pPr>
          </w:p>
          <w:p w14:paraId="59A89E4A" w14:textId="77777777" w:rsidR="009D7CCD" w:rsidRDefault="009D7CCD" w:rsidP="00BE23D3">
            <w:pPr>
              <w:rPr>
                <w:rFonts w:cstheme="minorHAnsi"/>
                <w:sz w:val="18"/>
                <w:szCs w:val="18"/>
              </w:rPr>
            </w:pPr>
          </w:p>
          <w:p w14:paraId="483F1DF1" w14:textId="77777777" w:rsidR="009D7CCD" w:rsidRDefault="009D7CCD" w:rsidP="00BE23D3">
            <w:pPr>
              <w:rPr>
                <w:rFonts w:cstheme="minorHAnsi"/>
                <w:sz w:val="18"/>
                <w:szCs w:val="18"/>
              </w:rPr>
            </w:pPr>
          </w:p>
          <w:p w14:paraId="37637888" w14:textId="77777777" w:rsidR="009D7CCD" w:rsidRDefault="009D7CCD" w:rsidP="00BE23D3">
            <w:pPr>
              <w:rPr>
                <w:rFonts w:cstheme="minorHAnsi"/>
                <w:sz w:val="18"/>
                <w:szCs w:val="18"/>
              </w:rPr>
            </w:pPr>
          </w:p>
          <w:p w14:paraId="5A81DF36" w14:textId="77777777" w:rsidR="009D7CCD" w:rsidRDefault="009D7CCD" w:rsidP="00BE23D3">
            <w:pPr>
              <w:rPr>
                <w:rFonts w:cstheme="minorHAnsi"/>
                <w:sz w:val="18"/>
                <w:szCs w:val="18"/>
              </w:rPr>
            </w:pPr>
          </w:p>
          <w:p w14:paraId="30D250A8" w14:textId="0F9FFA26"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245C6658" w14:textId="77777777" w:rsidR="009D7CCD" w:rsidRDefault="009D7CCD" w:rsidP="00BE23D3">
            <w:pPr>
              <w:rPr>
                <w:rFonts w:cstheme="minorHAnsi"/>
                <w:sz w:val="18"/>
                <w:szCs w:val="18"/>
              </w:rPr>
            </w:pPr>
            <w:r>
              <w:rPr>
                <w:rFonts w:cstheme="minorHAnsi"/>
                <w:sz w:val="18"/>
                <w:szCs w:val="18"/>
              </w:rPr>
              <w:t>21. april 2021</w:t>
            </w:r>
          </w:p>
          <w:p w14:paraId="2A4DA5DD" w14:textId="77777777" w:rsidR="009D7CCD" w:rsidRDefault="009D7CCD" w:rsidP="00BE23D3">
            <w:pPr>
              <w:rPr>
                <w:rFonts w:cstheme="minorHAnsi"/>
                <w:sz w:val="18"/>
                <w:szCs w:val="18"/>
              </w:rPr>
            </w:pPr>
          </w:p>
          <w:p w14:paraId="2A8982C5" w14:textId="77777777" w:rsidR="009D7CCD" w:rsidRDefault="009D7CCD" w:rsidP="00BE23D3">
            <w:pPr>
              <w:rPr>
                <w:rFonts w:cstheme="minorHAnsi"/>
                <w:sz w:val="18"/>
                <w:szCs w:val="18"/>
              </w:rPr>
            </w:pPr>
            <w:r>
              <w:rPr>
                <w:rFonts w:cstheme="minorHAnsi"/>
                <w:sz w:val="18"/>
                <w:szCs w:val="18"/>
              </w:rPr>
              <w:t>31. maj 2021</w:t>
            </w:r>
          </w:p>
          <w:p w14:paraId="27C3738C" w14:textId="77777777" w:rsidR="009D7CCD" w:rsidRDefault="009D7CCD" w:rsidP="00BE23D3">
            <w:pPr>
              <w:rPr>
                <w:rFonts w:cstheme="minorHAnsi"/>
                <w:sz w:val="18"/>
                <w:szCs w:val="18"/>
              </w:rPr>
            </w:pPr>
          </w:p>
          <w:p w14:paraId="4BD60441" w14:textId="77777777" w:rsidR="009D7CCD" w:rsidRDefault="009D7CCD" w:rsidP="00BE23D3">
            <w:pPr>
              <w:rPr>
                <w:rFonts w:cstheme="minorHAnsi"/>
                <w:sz w:val="18"/>
                <w:szCs w:val="18"/>
              </w:rPr>
            </w:pPr>
          </w:p>
          <w:p w14:paraId="14CE95DA" w14:textId="77777777" w:rsidR="009D7CCD" w:rsidRDefault="009D7CCD" w:rsidP="00BE23D3">
            <w:pPr>
              <w:rPr>
                <w:rFonts w:cstheme="minorHAnsi"/>
                <w:sz w:val="18"/>
                <w:szCs w:val="18"/>
              </w:rPr>
            </w:pPr>
            <w:r>
              <w:rPr>
                <w:rFonts w:cstheme="minorHAnsi"/>
                <w:sz w:val="18"/>
                <w:szCs w:val="18"/>
              </w:rPr>
              <w:t>2. juni 2021</w:t>
            </w:r>
          </w:p>
          <w:p w14:paraId="3F3673B6" w14:textId="77777777" w:rsidR="009D7CCD" w:rsidRDefault="009D7CCD" w:rsidP="00BE23D3">
            <w:pPr>
              <w:rPr>
                <w:rFonts w:cstheme="minorHAnsi"/>
                <w:sz w:val="18"/>
                <w:szCs w:val="18"/>
              </w:rPr>
            </w:pPr>
          </w:p>
          <w:p w14:paraId="1050A7CE" w14:textId="77777777" w:rsidR="009D7CCD" w:rsidRDefault="009D7CCD" w:rsidP="00BE23D3">
            <w:pPr>
              <w:rPr>
                <w:rFonts w:cstheme="minorHAnsi"/>
                <w:sz w:val="18"/>
                <w:szCs w:val="18"/>
              </w:rPr>
            </w:pPr>
          </w:p>
          <w:p w14:paraId="68DD2DB4" w14:textId="77777777" w:rsidR="009D7CCD" w:rsidRDefault="009D7CCD" w:rsidP="00BE23D3">
            <w:pPr>
              <w:rPr>
                <w:rFonts w:cstheme="minorHAnsi"/>
                <w:sz w:val="18"/>
                <w:szCs w:val="18"/>
              </w:rPr>
            </w:pPr>
          </w:p>
          <w:p w14:paraId="1530CB87" w14:textId="77777777" w:rsidR="009D7CCD" w:rsidRDefault="009D7CCD" w:rsidP="00BE23D3">
            <w:pPr>
              <w:rPr>
                <w:rFonts w:cstheme="minorHAnsi"/>
                <w:sz w:val="18"/>
                <w:szCs w:val="18"/>
              </w:rPr>
            </w:pPr>
          </w:p>
          <w:p w14:paraId="7AFDB1EE" w14:textId="77777777" w:rsidR="009D7CCD" w:rsidRDefault="009D7CCD" w:rsidP="00BE23D3">
            <w:pPr>
              <w:rPr>
                <w:rFonts w:cstheme="minorHAnsi"/>
                <w:sz w:val="18"/>
                <w:szCs w:val="18"/>
              </w:rPr>
            </w:pPr>
          </w:p>
          <w:p w14:paraId="0F6D1034" w14:textId="06DF6F1F" w:rsidR="009D7CCD" w:rsidRDefault="009D7CCD" w:rsidP="00BE23D3">
            <w:pPr>
              <w:rPr>
                <w:rFonts w:cstheme="minorHAnsi"/>
                <w:sz w:val="18"/>
                <w:szCs w:val="18"/>
              </w:rPr>
            </w:pPr>
            <w:r>
              <w:rPr>
                <w:rFonts w:cstheme="minorHAnsi"/>
                <w:sz w:val="18"/>
                <w:szCs w:val="18"/>
              </w:rPr>
              <w:t>15. juni 2021</w:t>
            </w:r>
          </w:p>
        </w:tc>
      </w:tr>
      <w:tr w:rsidR="009D7CCD" w:rsidRPr="000F1DB1" w14:paraId="34FE65BD" w14:textId="77777777" w:rsidTr="009D7CCD">
        <w:tc>
          <w:tcPr>
            <w:tcW w:w="15163" w:type="dxa"/>
            <w:gridSpan w:val="4"/>
            <w:tcBorders>
              <w:bottom w:val="single" w:sz="4" w:space="0" w:color="auto"/>
            </w:tcBorders>
          </w:tcPr>
          <w:p w14:paraId="6CAF2ED8" w14:textId="6461A058" w:rsidR="009D7CCD" w:rsidRPr="000F1DB1" w:rsidRDefault="009D7CCD" w:rsidP="00BE23D3">
            <w:pPr>
              <w:pStyle w:val="Overskrift2"/>
              <w:outlineLvl w:val="1"/>
            </w:pPr>
            <w:bookmarkStart w:id="51" w:name="_Toc99571940"/>
            <w:r>
              <w:t>45</w:t>
            </w:r>
            <w:r w:rsidRPr="00BE784F">
              <w:t xml:space="preserve">. </w:t>
            </w:r>
            <w:r>
              <w:t>Efterkontrol / slutafregning: Forbud mod at holde åbent</w:t>
            </w:r>
            <w:bookmarkEnd w:id="51"/>
          </w:p>
        </w:tc>
      </w:tr>
      <w:tr w:rsidR="009D7CCD" w:rsidRPr="000F1DB1" w14:paraId="6CC725FD" w14:textId="77777777" w:rsidTr="009D7CCD">
        <w:tc>
          <w:tcPr>
            <w:tcW w:w="4390" w:type="dxa"/>
            <w:tcBorders>
              <w:top w:val="single" w:sz="4" w:space="0" w:color="auto"/>
            </w:tcBorders>
          </w:tcPr>
          <w:p w14:paraId="1E91D7F5" w14:textId="77777777" w:rsidR="009D7CCD" w:rsidRDefault="009D7CCD" w:rsidP="00BE23D3">
            <w:pPr>
              <w:rPr>
                <w:rFonts w:cstheme="minorHAnsi"/>
                <w:sz w:val="18"/>
                <w:szCs w:val="18"/>
              </w:rPr>
            </w:pPr>
            <w:r>
              <w:rPr>
                <w:rFonts w:cstheme="minorHAnsi"/>
                <w:sz w:val="18"/>
                <w:szCs w:val="18"/>
              </w:rPr>
              <w:t>Spørgsmål til slutafregningen</w:t>
            </w:r>
          </w:p>
          <w:p w14:paraId="5C1692BE" w14:textId="77777777" w:rsidR="009D7CCD" w:rsidRDefault="009D7CCD" w:rsidP="00BE23D3">
            <w:pPr>
              <w:rPr>
                <w:rFonts w:cstheme="minorHAnsi"/>
                <w:sz w:val="18"/>
                <w:szCs w:val="18"/>
              </w:rPr>
            </w:pPr>
          </w:p>
          <w:p w14:paraId="69085A76" w14:textId="77777777" w:rsidR="009D7CCD" w:rsidRDefault="009D7CCD" w:rsidP="00BE23D3">
            <w:pPr>
              <w:rPr>
                <w:rFonts w:cstheme="minorHAnsi"/>
                <w:sz w:val="18"/>
                <w:szCs w:val="18"/>
              </w:rPr>
            </w:pPr>
            <w:r>
              <w:rPr>
                <w:rFonts w:cstheme="minorHAnsi"/>
                <w:sz w:val="18"/>
                <w:szCs w:val="18"/>
              </w:rPr>
              <w:t xml:space="preserve">En virksomhed har været tvangslukket og ansøgt som tvangslukket. </w:t>
            </w:r>
          </w:p>
          <w:p w14:paraId="0083601A" w14:textId="77777777" w:rsidR="009D7CCD" w:rsidRDefault="009D7CCD" w:rsidP="00BE23D3">
            <w:pPr>
              <w:rPr>
                <w:rFonts w:cstheme="minorHAnsi"/>
                <w:sz w:val="18"/>
                <w:szCs w:val="18"/>
              </w:rPr>
            </w:pPr>
          </w:p>
          <w:p w14:paraId="4B0A62E4" w14:textId="77777777" w:rsidR="009D7CCD" w:rsidRPr="00DB574A" w:rsidRDefault="009D7CCD" w:rsidP="00BE23D3">
            <w:pPr>
              <w:rPr>
                <w:rFonts w:cstheme="minorHAnsi"/>
                <w:sz w:val="18"/>
                <w:szCs w:val="18"/>
              </w:rPr>
            </w:pPr>
            <w:r>
              <w:rPr>
                <w:rFonts w:cstheme="minorHAnsi"/>
                <w:sz w:val="18"/>
                <w:szCs w:val="18"/>
              </w:rPr>
              <w:t>Må virksomheden i slutafregningen ændre dette til ”nej” i spørgsmålet om virksomheden havde</w:t>
            </w:r>
            <w:r w:rsidRPr="00DB574A">
              <w:rPr>
                <w:rFonts w:cstheme="minorHAnsi"/>
                <w:sz w:val="18"/>
                <w:szCs w:val="18"/>
              </w:rPr>
              <w:t xml:space="preserve"> forbud mod at holde åbent</w:t>
            </w:r>
            <w:r>
              <w:rPr>
                <w:rFonts w:cstheme="minorHAnsi"/>
                <w:sz w:val="18"/>
                <w:szCs w:val="18"/>
              </w:rPr>
              <w:t>?</w:t>
            </w:r>
          </w:p>
          <w:p w14:paraId="6880AD6D" w14:textId="77777777" w:rsidR="009D7CCD" w:rsidRPr="00E61420" w:rsidRDefault="009D7CCD" w:rsidP="00BE23D3">
            <w:pPr>
              <w:rPr>
                <w:rFonts w:cstheme="minorHAnsi"/>
                <w:sz w:val="18"/>
                <w:szCs w:val="18"/>
              </w:rPr>
            </w:pPr>
          </w:p>
        </w:tc>
        <w:tc>
          <w:tcPr>
            <w:tcW w:w="6375" w:type="dxa"/>
            <w:tcBorders>
              <w:top w:val="single" w:sz="4" w:space="0" w:color="auto"/>
            </w:tcBorders>
          </w:tcPr>
          <w:p w14:paraId="1932D82B" w14:textId="77777777" w:rsidR="009D7CCD" w:rsidRDefault="009D7CCD" w:rsidP="00BE23D3">
            <w:pPr>
              <w:rPr>
                <w:rFonts w:cstheme="minorHAnsi"/>
                <w:sz w:val="18"/>
                <w:szCs w:val="18"/>
              </w:rPr>
            </w:pPr>
            <w:r>
              <w:rPr>
                <w:rFonts w:cstheme="minorHAnsi"/>
                <w:sz w:val="18"/>
                <w:szCs w:val="18"/>
              </w:rPr>
              <w:t>Afventer svar fra Erhvervsstyrelsen</w:t>
            </w:r>
          </w:p>
          <w:p w14:paraId="460895AC" w14:textId="77777777" w:rsidR="009D7CCD" w:rsidRDefault="009D7CCD" w:rsidP="00BE23D3">
            <w:pPr>
              <w:rPr>
                <w:rFonts w:cstheme="minorHAnsi"/>
                <w:sz w:val="18"/>
                <w:szCs w:val="18"/>
              </w:rPr>
            </w:pPr>
          </w:p>
          <w:p w14:paraId="2B8A29C8" w14:textId="5262C1FF" w:rsidR="009D7CCD" w:rsidRPr="00E61420" w:rsidRDefault="009D7CCD" w:rsidP="00BE23D3">
            <w:pPr>
              <w:rPr>
                <w:rFonts w:cstheme="minorHAnsi"/>
                <w:sz w:val="18"/>
                <w:szCs w:val="18"/>
              </w:rPr>
            </w:pPr>
            <w:r w:rsidRPr="00F303B8">
              <w:rPr>
                <w:rFonts w:cstheme="minorHAnsi"/>
                <w:sz w:val="18"/>
                <w:szCs w:val="18"/>
              </w:rPr>
              <w:t>Ja, virksomheden kan ved slutafregningen ændre oplysningerne til</w:t>
            </w:r>
            <w:r>
              <w:rPr>
                <w:rFonts w:cstheme="minorHAnsi"/>
                <w:sz w:val="18"/>
                <w:szCs w:val="18"/>
              </w:rPr>
              <w:t xml:space="preserve">, </w:t>
            </w:r>
            <w:r w:rsidRPr="00F303B8">
              <w:rPr>
                <w:rFonts w:cstheme="minorHAnsi"/>
                <w:sz w:val="18"/>
                <w:szCs w:val="18"/>
              </w:rPr>
              <w:t>at virksomheden ikke har været omfattet af et forbud mod at holde åbent.</w:t>
            </w:r>
          </w:p>
        </w:tc>
        <w:tc>
          <w:tcPr>
            <w:tcW w:w="2552" w:type="dxa"/>
            <w:tcBorders>
              <w:top w:val="single" w:sz="4" w:space="0" w:color="auto"/>
            </w:tcBorders>
          </w:tcPr>
          <w:p w14:paraId="5C651AD1" w14:textId="77777777" w:rsidR="009D7CCD" w:rsidRDefault="009D7CCD" w:rsidP="00BE23D3">
            <w:pPr>
              <w:rPr>
                <w:rFonts w:cstheme="minorHAnsi"/>
                <w:sz w:val="18"/>
                <w:szCs w:val="18"/>
              </w:rPr>
            </w:pPr>
          </w:p>
          <w:p w14:paraId="1DA9DFB2" w14:textId="77777777" w:rsidR="009D7CCD" w:rsidRDefault="009D7CCD" w:rsidP="00BE23D3">
            <w:pPr>
              <w:rPr>
                <w:rFonts w:cstheme="minorHAnsi"/>
                <w:sz w:val="18"/>
                <w:szCs w:val="18"/>
              </w:rPr>
            </w:pPr>
          </w:p>
          <w:p w14:paraId="76441AC7" w14:textId="2DC29A65" w:rsidR="009D7CCD" w:rsidRDefault="009D7CCD" w:rsidP="00BE23D3">
            <w:pPr>
              <w:rPr>
                <w:rFonts w:cstheme="minorHAnsi"/>
                <w:sz w:val="18"/>
                <w:szCs w:val="18"/>
              </w:rPr>
            </w:pPr>
            <w:r>
              <w:rPr>
                <w:rFonts w:cstheme="minorHAnsi"/>
                <w:sz w:val="18"/>
                <w:szCs w:val="18"/>
              </w:rPr>
              <w:t>Erhvervsstyrelsen</w:t>
            </w:r>
          </w:p>
          <w:p w14:paraId="6E71A8CF" w14:textId="723BAC0B" w:rsidR="009D7CCD" w:rsidRPr="00E61420" w:rsidRDefault="009D7CCD" w:rsidP="00BE23D3">
            <w:pPr>
              <w:rPr>
                <w:rFonts w:cstheme="minorHAnsi"/>
                <w:sz w:val="18"/>
                <w:szCs w:val="18"/>
              </w:rPr>
            </w:pPr>
          </w:p>
        </w:tc>
        <w:tc>
          <w:tcPr>
            <w:tcW w:w="1846" w:type="dxa"/>
            <w:tcBorders>
              <w:top w:val="single" w:sz="4" w:space="0" w:color="auto"/>
            </w:tcBorders>
          </w:tcPr>
          <w:p w14:paraId="6A5D574D" w14:textId="77777777" w:rsidR="009D7CCD" w:rsidRDefault="009D7CCD" w:rsidP="00BE23D3">
            <w:pPr>
              <w:rPr>
                <w:rFonts w:cstheme="minorHAnsi"/>
                <w:sz w:val="18"/>
                <w:szCs w:val="18"/>
              </w:rPr>
            </w:pPr>
            <w:r>
              <w:rPr>
                <w:rFonts w:cstheme="minorHAnsi"/>
                <w:sz w:val="18"/>
                <w:szCs w:val="18"/>
              </w:rPr>
              <w:t>21. april 2021</w:t>
            </w:r>
          </w:p>
          <w:p w14:paraId="6BA230AA" w14:textId="77777777" w:rsidR="009D7CCD" w:rsidRDefault="009D7CCD" w:rsidP="00BE23D3">
            <w:pPr>
              <w:rPr>
                <w:rFonts w:cstheme="minorHAnsi"/>
                <w:sz w:val="18"/>
                <w:szCs w:val="18"/>
              </w:rPr>
            </w:pPr>
          </w:p>
          <w:p w14:paraId="3DD534F2" w14:textId="370BE9DA" w:rsidR="009D7CCD" w:rsidRDefault="009D7CCD" w:rsidP="00BE23D3">
            <w:pPr>
              <w:rPr>
                <w:rFonts w:cstheme="minorHAnsi"/>
                <w:sz w:val="18"/>
                <w:szCs w:val="18"/>
              </w:rPr>
            </w:pPr>
            <w:r>
              <w:rPr>
                <w:rFonts w:cstheme="minorHAnsi"/>
                <w:sz w:val="18"/>
                <w:szCs w:val="18"/>
              </w:rPr>
              <w:t>31. maj 2021</w:t>
            </w:r>
          </w:p>
          <w:p w14:paraId="1965EE29" w14:textId="4831E96F" w:rsidR="009D7CCD" w:rsidRPr="00E61420" w:rsidRDefault="009D7CCD" w:rsidP="00BE23D3">
            <w:pPr>
              <w:rPr>
                <w:rFonts w:cstheme="minorHAnsi"/>
                <w:sz w:val="18"/>
                <w:szCs w:val="18"/>
              </w:rPr>
            </w:pPr>
          </w:p>
        </w:tc>
      </w:tr>
      <w:tr w:rsidR="009D7CCD" w:rsidRPr="000F1DB1" w14:paraId="29B6D646" w14:textId="77777777" w:rsidTr="009D7CCD">
        <w:tc>
          <w:tcPr>
            <w:tcW w:w="4390" w:type="dxa"/>
            <w:tcBorders>
              <w:top w:val="single" w:sz="4" w:space="0" w:color="auto"/>
            </w:tcBorders>
          </w:tcPr>
          <w:p w14:paraId="2F094011" w14:textId="77777777" w:rsidR="009D7CCD" w:rsidRDefault="009D7CCD" w:rsidP="00BE23D3">
            <w:pPr>
              <w:rPr>
                <w:rFonts w:cstheme="minorHAnsi"/>
                <w:sz w:val="18"/>
                <w:szCs w:val="18"/>
              </w:rPr>
            </w:pPr>
            <w:r>
              <w:rPr>
                <w:rFonts w:cstheme="minorHAnsi"/>
                <w:sz w:val="18"/>
                <w:szCs w:val="18"/>
              </w:rPr>
              <w:t>Spørgsmål til slutafregningen</w:t>
            </w:r>
          </w:p>
          <w:p w14:paraId="10EB9370" w14:textId="77777777" w:rsidR="009D7CCD" w:rsidRDefault="009D7CCD" w:rsidP="00BE23D3">
            <w:pPr>
              <w:rPr>
                <w:rFonts w:cstheme="minorHAnsi"/>
                <w:sz w:val="18"/>
                <w:szCs w:val="18"/>
              </w:rPr>
            </w:pPr>
          </w:p>
          <w:p w14:paraId="3883D933" w14:textId="77777777" w:rsidR="009D7CCD" w:rsidRDefault="009D7CCD" w:rsidP="00BE23D3">
            <w:pPr>
              <w:rPr>
                <w:rFonts w:cstheme="minorHAnsi"/>
                <w:sz w:val="18"/>
                <w:szCs w:val="18"/>
              </w:rPr>
            </w:pPr>
            <w:r>
              <w:rPr>
                <w:rFonts w:cstheme="minorHAnsi"/>
                <w:sz w:val="18"/>
                <w:szCs w:val="18"/>
              </w:rPr>
              <w:t xml:space="preserve">En virksomhed har været tvangslukket og ansøgt som tvangslukket. </w:t>
            </w:r>
          </w:p>
          <w:p w14:paraId="35304522" w14:textId="77777777" w:rsidR="009D7CCD" w:rsidRDefault="009D7CCD" w:rsidP="00BE23D3">
            <w:pPr>
              <w:rPr>
                <w:rFonts w:cstheme="minorHAnsi"/>
                <w:sz w:val="18"/>
                <w:szCs w:val="18"/>
              </w:rPr>
            </w:pPr>
          </w:p>
          <w:p w14:paraId="17D8E765" w14:textId="77777777" w:rsidR="009D7CCD" w:rsidRDefault="009D7CCD" w:rsidP="00BE23D3">
            <w:pPr>
              <w:rPr>
                <w:rFonts w:cstheme="minorHAnsi"/>
                <w:sz w:val="18"/>
                <w:szCs w:val="18"/>
              </w:rPr>
            </w:pPr>
            <w:r>
              <w:rPr>
                <w:rFonts w:cstheme="minorHAnsi"/>
                <w:sz w:val="18"/>
                <w:szCs w:val="18"/>
              </w:rPr>
              <w:t xml:space="preserve">Virksomheden ligger i et center og på et tidspunkt fik de mulighed for at åbne </w:t>
            </w:r>
            <w:r w:rsidRPr="00195DDD">
              <w:rPr>
                <w:rFonts w:cstheme="minorHAnsi"/>
                <w:sz w:val="18"/>
                <w:szCs w:val="18"/>
              </w:rPr>
              <w:t>bagindgangen</w:t>
            </w:r>
            <w:r>
              <w:rPr>
                <w:rFonts w:cstheme="minorHAnsi"/>
                <w:sz w:val="18"/>
                <w:szCs w:val="18"/>
              </w:rPr>
              <w:t xml:space="preserve"> og holde åbent. </w:t>
            </w:r>
          </w:p>
          <w:p w14:paraId="7731D073" w14:textId="77777777" w:rsidR="009D7CCD" w:rsidRDefault="009D7CCD" w:rsidP="00BE23D3">
            <w:pPr>
              <w:rPr>
                <w:rFonts w:cstheme="minorHAnsi"/>
                <w:sz w:val="18"/>
                <w:szCs w:val="18"/>
              </w:rPr>
            </w:pPr>
          </w:p>
          <w:p w14:paraId="4D16C5E9" w14:textId="77777777" w:rsidR="009D7CCD" w:rsidRDefault="009D7CCD" w:rsidP="00BE23D3">
            <w:pPr>
              <w:rPr>
                <w:rFonts w:cstheme="minorHAnsi"/>
                <w:sz w:val="18"/>
                <w:szCs w:val="18"/>
              </w:rPr>
            </w:pPr>
            <w:r>
              <w:rPr>
                <w:rFonts w:cstheme="minorHAnsi"/>
                <w:sz w:val="18"/>
                <w:szCs w:val="18"/>
              </w:rPr>
              <w:t>Skal de fortsat angive at de har været tvangslukket, men med omsætning eller at de ikke har været tvangslukket?</w:t>
            </w:r>
          </w:p>
          <w:p w14:paraId="7DB3587A" w14:textId="77777777" w:rsidR="009D7CCD" w:rsidRDefault="009D7CCD" w:rsidP="00BE23D3">
            <w:pPr>
              <w:rPr>
                <w:rFonts w:cstheme="minorHAnsi"/>
                <w:sz w:val="18"/>
                <w:szCs w:val="18"/>
              </w:rPr>
            </w:pPr>
          </w:p>
        </w:tc>
        <w:tc>
          <w:tcPr>
            <w:tcW w:w="6375" w:type="dxa"/>
            <w:tcBorders>
              <w:top w:val="single" w:sz="4" w:space="0" w:color="auto"/>
            </w:tcBorders>
          </w:tcPr>
          <w:p w14:paraId="0D2A0153" w14:textId="2BA4D504" w:rsidR="009D7CCD" w:rsidRPr="000B6025" w:rsidRDefault="009D7CCD" w:rsidP="00BE23D3">
            <w:pPr>
              <w:rPr>
                <w:rFonts w:cstheme="minorHAnsi"/>
                <w:sz w:val="18"/>
                <w:szCs w:val="18"/>
              </w:rPr>
            </w:pPr>
            <w:r>
              <w:rPr>
                <w:rFonts w:cstheme="minorHAnsi"/>
                <w:sz w:val="18"/>
                <w:szCs w:val="18"/>
              </w:rPr>
              <w:t>Afventer svar fra Erhvervsstyrelsen</w:t>
            </w:r>
          </w:p>
          <w:p w14:paraId="1F818859" w14:textId="77777777" w:rsidR="009D7CCD" w:rsidRDefault="009D7CCD" w:rsidP="00BE23D3">
            <w:pPr>
              <w:rPr>
                <w:rFonts w:cstheme="minorHAnsi"/>
                <w:sz w:val="18"/>
                <w:szCs w:val="18"/>
                <w:highlight w:val="yellow"/>
              </w:rPr>
            </w:pPr>
          </w:p>
          <w:p w14:paraId="475884D7" w14:textId="77777777" w:rsidR="009D7CCD" w:rsidRPr="009252D1" w:rsidRDefault="009D7CCD" w:rsidP="00BE23D3">
            <w:pPr>
              <w:rPr>
                <w:rFonts w:cstheme="minorHAnsi"/>
                <w:sz w:val="18"/>
                <w:szCs w:val="18"/>
              </w:rPr>
            </w:pPr>
            <w:r w:rsidRPr="009252D1">
              <w:rPr>
                <w:rFonts w:cstheme="minorHAnsi"/>
                <w:sz w:val="18"/>
                <w:szCs w:val="18"/>
              </w:rPr>
              <w:t>Hvad menes der med mulighed for at åbne bagindgangen? Er det de virksomheder, der lå i center men som havde udgang til gaden, der tænkes på?</w:t>
            </w:r>
          </w:p>
          <w:p w14:paraId="29ED0306" w14:textId="77777777" w:rsidR="009D7CCD" w:rsidRDefault="009D7CCD" w:rsidP="00BE23D3">
            <w:pPr>
              <w:rPr>
                <w:rFonts w:cstheme="minorHAnsi"/>
                <w:sz w:val="18"/>
                <w:szCs w:val="18"/>
                <w:highlight w:val="yellow"/>
              </w:rPr>
            </w:pPr>
          </w:p>
          <w:p w14:paraId="0499CBA2" w14:textId="64F1928F" w:rsidR="009D7CCD" w:rsidRPr="000B6025" w:rsidRDefault="009D7CCD" w:rsidP="00BE23D3">
            <w:pPr>
              <w:rPr>
                <w:rFonts w:cstheme="minorHAnsi"/>
                <w:sz w:val="18"/>
                <w:szCs w:val="18"/>
              </w:rPr>
            </w:pPr>
            <w:r w:rsidRPr="000B6025">
              <w:rPr>
                <w:rFonts w:cstheme="minorHAnsi"/>
                <w:sz w:val="18"/>
                <w:szCs w:val="18"/>
              </w:rPr>
              <w:t>Opfølgning fra FSR – danske revisorer:</w:t>
            </w:r>
          </w:p>
          <w:p w14:paraId="1B25C026" w14:textId="77777777" w:rsidR="009D7CCD" w:rsidRDefault="009D7CCD" w:rsidP="00BE23D3">
            <w:pPr>
              <w:rPr>
                <w:rFonts w:cstheme="minorHAnsi"/>
                <w:sz w:val="18"/>
                <w:szCs w:val="18"/>
                <w:highlight w:val="yellow"/>
              </w:rPr>
            </w:pPr>
          </w:p>
          <w:p w14:paraId="1249316C" w14:textId="77777777" w:rsidR="009D7CCD" w:rsidRDefault="009D7CCD" w:rsidP="00BE23D3">
            <w:pPr>
              <w:rPr>
                <w:rFonts w:cstheme="minorHAnsi"/>
                <w:sz w:val="18"/>
                <w:szCs w:val="18"/>
              </w:rPr>
            </w:pPr>
            <w:r w:rsidRPr="009252D1">
              <w:rPr>
                <w:rFonts w:cstheme="minorHAnsi"/>
                <w:sz w:val="18"/>
                <w:szCs w:val="18"/>
              </w:rPr>
              <w:t>En virksomhed er beliggende i et center</w:t>
            </w:r>
            <w:r>
              <w:rPr>
                <w:rFonts w:cstheme="minorHAnsi"/>
                <w:sz w:val="18"/>
                <w:szCs w:val="18"/>
              </w:rPr>
              <w:t xml:space="preserve"> og bliver tvangslukket som følge af sin placering i et center</w:t>
            </w:r>
            <w:r w:rsidRPr="009252D1">
              <w:rPr>
                <w:rFonts w:cstheme="minorHAnsi"/>
                <w:sz w:val="18"/>
                <w:szCs w:val="18"/>
              </w:rPr>
              <w:t xml:space="preserve">. </w:t>
            </w:r>
          </w:p>
          <w:p w14:paraId="1CF9B7E1" w14:textId="77777777" w:rsidR="009D7CCD" w:rsidRDefault="009D7CCD" w:rsidP="00BE23D3">
            <w:pPr>
              <w:rPr>
                <w:rFonts w:cstheme="minorHAnsi"/>
                <w:sz w:val="18"/>
                <w:szCs w:val="18"/>
              </w:rPr>
            </w:pPr>
            <w:r w:rsidRPr="009252D1">
              <w:rPr>
                <w:rFonts w:cstheme="minorHAnsi"/>
                <w:sz w:val="18"/>
                <w:szCs w:val="18"/>
              </w:rPr>
              <w:t xml:space="preserve">Virksomheden har en bagdør, eksempelvis en personaledør eller lagerdør ud til </w:t>
            </w:r>
            <w:r>
              <w:rPr>
                <w:rFonts w:cstheme="minorHAnsi"/>
                <w:sz w:val="18"/>
                <w:szCs w:val="18"/>
              </w:rPr>
              <w:t xml:space="preserve">eksempelvis </w:t>
            </w:r>
            <w:r w:rsidRPr="009252D1">
              <w:rPr>
                <w:rFonts w:cstheme="minorHAnsi"/>
                <w:sz w:val="18"/>
                <w:szCs w:val="18"/>
              </w:rPr>
              <w:t>parkeringspladsen, som ikke ligger inden i centeret. Det kan også være, at virksomheden har en mur ud til eksempelvis en parkeringsplads og etablerer en dør.</w:t>
            </w:r>
            <w:r>
              <w:rPr>
                <w:rFonts w:cstheme="minorHAnsi"/>
                <w:sz w:val="18"/>
                <w:szCs w:val="18"/>
              </w:rPr>
              <w:t xml:space="preserve"> Derfor kan de åbne deres virksomhed uden at være omfattet af tvangslukningen.</w:t>
            </w:r>
          </w:p>
          <w:p w14:paraId="330FFCB2" w14:textId="77777777" w:rsidR="009D7CCD" w:rsidRDefault="009D7CCD" w:rsidP="00BE23D3">
            <w:pPr>
              <w:rPr>
                <w:rFonts w:cstheme="minorHAnsi"/>
                <w:sz w:val="18"/>
                <w:szCs w:val="18"/>
              </w:rPr>
            </w:pPr>
          </w:p>
          <w:p w14:paraId="075DF6DC" w14:textId="77777777" w:rsidR="009D7CCD" w:rsidRDefault="009D7CCD" w:rsidP="00BE23D3">
            <w:pPr>
              <w:rPr>
                <w:rFonts w:cstheme="minorHAnsi"/>
                <w:sz w:val="18"/>
                <w:szCs w:val="18"/>
              </w:rPr>
            </w:pPr>
            <w:r>
              <w:rPr>
                <w:rFonts w:cstheme="minorHAnsi"/>
                <w:sz w:val="18"/>
                <w:szCs w:val="18"/>
              </w:rPr>
              <w:t>Derfor har virksomhederne omsætning i deres tvangslukkeperiode.</w:t>
            </w:r>
          </w:p>
          <w:p w14:paraId="3AD40042" w14:textId="77777777" w:rsidR="009D7CCD" w:rsidRDefault="009D7CCD" w:rsidP="00BE23D3">
            <w:pPr>
              <w:rPr>
                <w:rFonts w:cstheme="minorHAnsi"/>
                <w:sz w:val="18"/>
                <w:szCs w:val="18"/>
              </w:rPr>
            </w:pPr>
          </w:p>
          <w:p w14:paraId="76FB7172" w14:textId="77777777" w:rsidR="009D7CCD" w:rsidRDefault="009D7CCD" w:rsidP="00BE23D3">
            <w:pPr>
              <w:rPr>
                <w:rFonts w:cstheme="minorHAnsi"/>
                <w:sz w:val="18"/>
                <w:szCs w:val="18"/>
              </w:rPr>
            </w:pPr>
            <w:r>
              <w:rPr>
                <w:rFonts w:cstheme="minorHAnsi"/>
                <w:sz w:val="18"/>
                <w:szCs w:val="18"/>
              </w:rPr>
              <w:t>Skal de angive at være 1) tvangslukket, men med omsætning, eller at de 2) ikke har været tvangslukket – og hvis 2) hvad hvis de først åbner igen midt i tvangslukkeperioden. Så har de kun været tvangslukket i ”egen” periode?</w:t>
            </w:r>
          </w:p>
          <w:p w14:paraId="473FCDA2" w14:textId="77777777" w:rsidR="009D7CCD" w:rsidRDefault="009D7CCD" w:rsidP="00BE23D3">
            <w:pPr>
              <w:rPr>
                <w:rFonts w:cstheme="minorHAnsi"/>
                <w:sz w:val="18"/>
                <w:szCs w:val="18"/>
              </w:rPr>
            </w:pPr>
          </w:p>
          <w:p w14:paraId="79398871" w14:textId="35D62683" w:rsidR="009D7CCD" w:rsidRDefault="009D7CCD" w:rsidP="00BE23D3">
            <w:pPr>
              <w:rPr>
                <w:rFonts w:cstheme="minorHAnsi"/>
                <w:sz w:val="18"/>
                <w:szCs w:val="18"/>
              </w:rPr>
            </w:pPr>
            <w:r>
              <w:rPr>
                <w:rFonts w:cstheme="minorHAnsi"/>
                <w:sz w:val="18"/>
                <w:szCs w:val="18"/>
              </w:rPr>
              <w:t>Svar:</w:t>
            </w:r>
          </w:p>
          <w:p w14:paraId="739032CC" w14:textId="7DF9B9B0" w:rsidR="009D7CCD" w:rsidRDefault="009D7CCD" w:rsidP="00BE23D3">
            <w:pPr>
              <w:rPr>
                <w:rFonts w:cstheme="minorHAnsi"/>
                <w:sz w:val="18"/>
                <w:szCs w:val="18"/>
              </w:rPr>
            </w:pPr>
          </w:p>
          <w:p w14:paraId="1AFFFD97" w14:textId="77777777" w:rsidR="009D7CCD" w:rsidRPr="00AC3197" w:rsidRDefault="009D7CCD" w:rsidP="00BE23D3">
            <w:pPr>
              <w:rPr>
                <w:rFonts w:cstheme="minorHAnsi"/>
                <w:sz w:val="18"/>
                <w:szCs w:val="18"/>
              </w:rPr>
            </w:pPr>
            <w:r w:rsidRPr="00AC3197">
              <w:rPr>
                <w:rFonts w:cstheme="minorHAnsi"/>
                <w:sz w:val="18"/>
                <w:szCs w:val="18"/>
              </w:rPr>
              <w:t>Virksomheder, der er beliggende i et indkøbscenter og som har direkte adgang til virksomheden fra gaden og hvor adgangen fra virksomheden til indkøbscenteret er afspærret, anses ikke for at have være omfattet af et forbud mod at holde åben.</w:t>
            </w:r>
          </w:p>
          <w:p w14:paraId="70557F42" w14:textId="2DDE4E3A" w:rsidR="009D7CCD" w:rsidRDefault="009D7CCD" w:rsidP="00BE23D3">
            <w:pPr>
              <w:rPr>
                <w:rFonts w:cstheme="minorHAnsi"/>
                <w:sz w:val="18"/>
                <w:szCs w:val="18"/>
              </w:rPr>
            </w:pPr>
            <w:r w:rsidRPr="00AC3197">
              <w:rPr>
                <w:rFonts w:cstheme="minorHAnsi"/>
                <w:sz w:val="18"/>
                <w:szCs w:val="18"/>
              </w:rPr>
              <w:t>Hvis virksomheden først etablerer den direkte adgang til gaden i løbet af perioden, hvor forbuddet er gældende, anses virksomheden for ikke at have været omfattet af forbuddet. Heller ikke for en del af perioden.</w:t>
            </w:r>
          </w:p>
          <w:p w14:paraId="446BC5EF" w14:textId="75954ADF" w:rsidR="009D7CCD" w:rsidRDefault="009D7CCD" w:rsidP="00BE23D3">
            <w:pPr>
              <w:rPr>
                <w:rFonts w:cstheme="minorHAnsi"/>
                <w:sz w:val="18"/>
                <w:szCs w:val="18"/>
              </w:rPr>
            </w:pPr>
          </w:p>
          <w:p w14:paraId="7B66402C" w14:textId="21A72D33" w:rsidR="009D7CCD" w:rsidRDefault="009D7CCD" w:rsidP="00BE23D3">
            <w:pPr>
              <w:rPr>
                <w:rFonts w:cstheme="minorHAnsi"/>
                <w:sz w:val="18"/>
                <w:szCs w:val="18"/>
              </w:rPr>
            </w:pPr>
            <w:r>
              <w:rPr>
                <w:rFonts w:cstheme="minorHAnsi"/>
                <w:sz w:val="18"/>
                <w:szCs w:val="18"/>
              </w:rPr>
              <w:t>Opfølgning:</w:t>
            </w:r>
          </w:p>
          <w:p w14:paraId="257DCEC0" w14:textId="667171B1" w:rsidR="009D7CCD" w:rsidRDefault="009D7CCD" w:rsidP="00BE23D3">
            <w:pPr>
              <w:rPr>
                <w:rFonts w:cstheme="minorHAnsi"/>
                <w:sz w:val="18"/>
                <w:szCs w:val="18"/>
              </w:rPr>
            </w:pPr>
          </w:p>
          <w:p w14:paraId="28AD753F" w14:textId="1D26F101" w:rsidR="009D7CCD" w:rsidRDefault="009D7CCD" w:rsidP="00BE23D3">
            <w:pPr>
              <w:rPr>
                <w:rFonts w:cstheme="minorHAnsi"/>
                <w:sz w:val="18"/>
                <w:szCs w:val="18"/>
              </w:rPr>
            </w:pPr>
            <w:r>
              <w:rPr>
                <w:rFonts w:cstheme="minorHAnsi"/>
                <w:sz w:val="18"/>
                <w:szCs w:val="18"/>
              </w:rPr>
              <w:t>Kan Erhvervsstyrelsen bekræfte, at hvis adgangen til virksomheden direkte fra gaden er en adgang eksempelvis fra en parkeringsplads og normalt ikke bruges som kundeadgang men har været eksempelvis personale- eller lageradgang, og at denne adgang først åbnes for kunder i forbindelse med tvangslukningen, at disse virksomheder også er omfattet af forbuddet mod at holde åbent?</w:t>
            </w:r>
          </w:p>
          <w:p w14:paraId="79F8687C" w14:textId="49CD54EF" w:rsidR="009D7CCD" w:rsidRDefault="009D7CCD" w:rsidP="00BE23D3">
            <w:pPr>
              <w:rPr>
                <w:rFonts w:cstheme="minorHAnsi"/>
                <w:sz w:val="18"/>
                <w:szCs w:val="18"/>
              </w:rPr>
            </w:pPr>
          </w:p>
          <w:p w14:paraId="65402046" w14:textId="64596AF3" w:rsidR="009D7CCD" w:rsidRDefault="009D7CCD" w:rsidP="00BE23D3">
            <w:pPr>
              <w:rPr>
                <w:rFonts w:cstheme="minorHAnsi"/>
                <w:sz w:val="18"/>
                <w:szCs w:val="18"/>
              </w:rPr>
            </w:pPr>
            <w:r>
              <w:rPr>
                <w:rFonts w:cstheme="minorHAnsi"/>
                <w:sz w:val="18"/>
                <w:szCs w:val="18"/>
              </w:rPr>
              <w:t>Opfølgende svar:</w:t>
            </w:r>
          </w:p>
          <w:p w14:paraId="5568CC09" w14:textId="3068545B" w:rsidR="009D7CCD" w:rsidRDefault="009D7CCD" w:rsidP="00BE23D3">
            <w:pPr>
              <w:rPr>
                <w:rFonts w:cstheme="minorHAnsi"/>
                <w:sz w:val="18"/>
                <w:szCs w:val="18"/>
              </w:rPr>
            </w:pPr>
          </w:p>
          <w:p w14:paraId="2D78EDCB" w14:textId="52DC15A2" w:rsidR="009D7CCD" w:rsidRDefault="009D7CCD" w:rsidP="00BE23D3">
            <w:pPr>
              <w:rPr>
                <w:rFonts w:cstheme="minorHAnsi"/>
                <w:sz w:val="18"/>
                <w:szCs w:val="18"/>
              </w:rPr>
            </w:pPr>
            <w:r>
              <w:rPr>
                <w:rFonts w:cstheme="minorHAnsi"/>
                <w:sz w:val="18"/>
                <w:szCs w:val="18"/>
              </w:rPr>
              <w:t>Nej, det kan ikke bekræftes. I så tilfælde kan virksomheden ikke anses for at være omfattet af et forbud mod at holde åbent.</w:t>
            </w:r>
          </w:p>
          <w:p w14:paraId="6456428B" w14:textId="333F9114" w:rsidR="009D7CCD" w:rsidRDefault="009D7CCD" w:rsidP="00BE23D3">
            <w:pPr>
              <w:rPr>
                <w:rFonts w:cstheme="minorHAnsi"/>
                <w:sz w:val="18"/>
                <w:szCs w:val="18"/>
              </w:rPr>
            </w:pPr>
          </w:p>
        </w:tc>
        <w:tc>
          <w:tcPr>
            <w:tcW w:w="2552" w:type="dxa"/>
            <w:tcBorders>
              <w:top w:val="single" w:sz="4" w:space="0" w:color="auto"/>
            </w:tcBorders>
          </w:tcPr>
          <w:p w14:paraId="1736B1B1" w14:textId="77777777" w:rsidR="009D7CCD" w:rsidRDefault="009D7CCD" w:rsidP="00BE23D3">
            <w:pPr>
              <w:rPr>
                <w:rFonts w:cstheme="minorHAnsi"/>
                <w:sz w:val="18"/>
                <w:szCs w:val="18"/>
              </w:rPr>
            </w:pPr>
          </w:p>
          <w:p w14:paraId="78B72156" w14:textId="77777777" w:rsidR="009D7CCD" w:rsidRDefault="009D7CCD" w:rsidP="00BE23D3">
            <w:pPr>
              <w:rPr>
                <w:rFonts w:cstheme="minorHAnsi"/>
                <w:sz w:val="18"/>
                <w:szCs w:val="18"/>
              </w:rPr>
            </w:pPr>
          </w:p>
          <w:p w14:paraId="2E3A23D4" w14:textId="77777777" w:rsidR="009D7CCD" w:rsidRDefault="009D7CCD" w:rsidP="00BE23D3">
            <w:pPr>
              <w:rPr>
                <w:rFonts w:cstheme="minorHAnsi"/>
                <w:sz w:val="18"/>
                <w:szCs w:val="18"/>
              </w:rPr>
            </w:pPr>
            <w:r>
              <w:rPr>
                <w:rFonts w:cstheme="minorHAnsi"/>
                <w:sz w:val="18"/>
                <w:szCs w:val="18"/>
              </w:rPr>
              <w:t>Erhvervsstyrelsen</w:t>
            </w:r>
          </w:p>
          <w:p w14:paraId="6D848D8A" w14:textId="77777777" w:rsidR="009D7CCD" w:rsidRDefault="009D7CCD" w:rsidP="00BE23D3">
            <w:pPr>
              <w:rPr>
                <w:rFonts w:cstheme="minorHAnsi"/>
                <w:sz w:val="18"/>
                <w:szCs w:val="18"/>
              </w:rPr>
            </w:pPr>
          </w:p>
          <w:p w14:paraId="00BD725B" w14:textId="77777777" w:rsidR="009D7CCD" w:rsidRDefault="009D7CCD" w:rsidP="00BE23D3">
            <w:pPr>
              <w:rPr>
                <w:rFonts w:cstheme="minorHAnsi"/>
                <w:sz w:val="18"/>
                <w:szCs w:val="18"/>
              </w:rPr>
            </w:pPr>
          </w:p>
          <w:p w14:paraId="15ABAC48" w14:textId="77777777" w:rsidR="009D7CCD" w:rsidRDefault="009D7CCD" w:rsidP="00BE23D3">
            <w:pPr>
              <w:rPr>
                <w:rFonts w:cstheme="minorHAnsi"/>
                <w:sz w:val="18"/>
                <w:szCs w:val="18"/>
              </w:rPr>
            </w:pPr>
            <w:r>
              <w:rPr>
                <w:rFonts w:cstheme="minorHAnsi"/>
                <w:sz w:val="18"/>
                <w:szCs w:val="18"/>
              </w:rPr>
              <w:t>FSR – danske revisorer</w:t>
            </w:r>
          </w:p>
          <w:p w14:paraId="06C1F95A" w14:textId="77777777" w:rsidR="009D7CCD" w:rsidRDefault="009D7CCD" w:rsidP="00BE23D3">
            <w:pPr>
              <w:rPr>
                <w:rFonts w:cstheme="minorHAnsi"/>
                <w:sz w:val="18"/>
                <w:szCs w:val="18"/>
              </w:rPr>
            </w:pPr>
          </w:p>
          <w:p w14:paraId="22314B24" w14:textId="77777777" w:rsidR="009D7CCD" w:rsidRDefault="009D7CCD" w:rsidP="00BE23D3">
            <w:pPr>
              <w:rPr>
                <w:rFonts w:cstheme="minorHAnsi"/>
                <w:sz w:val="18"/>
                <w:szCs w:val="18"/>
              </w:rPr>
            </w:pPr>
          </w:p>
          <w:p w14:paraId="52E76DCA" w14:textId="77777777" w:rsidR="009D7CCD" w:rsidRDefault="009D7CCD" w:rsidP="00BE23D3">
            <w:pPr>
              <w:rPr>
                <w:rFonts w:cstheme="minorHAnsi"/>
                <w:sz w:val="18"/>
                <w:szCs w:val="18"/>
              </w:rPr>
            </w:pPr>
          </w:p>
          <w:p w14:paraId="2A138B83" w14:textId="77777777" w:rsidR="009D7CCD" w:rsidRDefault="009D7CCD" w:rsidP="00BE23D3">
            <w:pPr>
              <w:rPr>
                <w:rFonts w:cstheme="minorHAnsi"/>
                <w:sz w:val="18"/>
                <w:szCs w:val="18"/>
              </w:rPr>
            </w:pPr>
          </w:p>
          <w:p w14:paraId="74625CC9" w14:textId="77777777" w:rsidR="009D7CCD" w:rsidRDefault="009D7CCD" w:rsidP="00BE23D3">
            <w:pPr>
              <w:rPr>
                <w:rFonts w:cstheme="minorHAnsi"/>
                <w:sz w:val="18"/>
                <w:szCs w:val="18"/>
              </w:rPr>
            </w:pPr>
          </w:p>
          <w:p w14:paraId="0157F44A" w14:textId="77777777" w:rsidR="009D7CCD" w:rsidRDefault="009D7CCD" w:rsidP="00BE23D3">
            <w:pPr>
              <w:rPr>
                <w:rFonts w:cstheme="minorHAnsi"/>
                <w:sz w:val="18"/>
                <w:szCs w:val="18"/>
              </w:rPr>
            </w:pPr>
          </w:p>
          <w:p w14:paraId="02C29E8D" w14:textId="77777777" w:rsidR="009D7CCD" w:rsidRDefault="009D7CCD" w:rsidP="00BE23D3">
            <w:pPr>
              <w:rPr>
                <w:rFonts w:cstheme="minorHAnsi"/>
                <w:sz w:val="18"/>
                <w:szCs w:val="18"/>
              </w:rPr>
            </w:pPr>
          </w:p>
          <w:p w14:paraId="3442EA76" w14:textId="77777777" w:rsidR="009D7CCD" w:rsidRDefault="009D7CCD" w:rsidP="00BE23D3">
            <w:pPr>
              <w:rPr>
                <w:rFonts w:cstheme="minorHAnsi"/>
                <w:sz w:val="18"/>
                <w:szCs w:val="18"/>
              </w:rPr>
            </w:pPr>
          </w:p>
          <w:p w14:paraId="018A6123" w14:textId="77777777" w:rsidR="009D7CCD" w:rsidRDefault="009D7CCD" w:rsidP="00BE23D3">
            <w:pPr>
              <w:rPr>
                <w:rFonts w:cstheme="minorHAnsi"/>
                <w:sz w:val="18"/>
                <w:szCs w:val="18"/>
              </w:rPr>
            </w:pPr>
          </w:p>
          <w:p w14:paraId="5AF023A4" w14:textId="77777777" w:rsidR="009D7CCD" w:rsidRDefault="009D7CCD" w:rsidP="00BE23D3">
            <w:pPr>
              <w:rPr>
                <w:rFonts w:cstheme="minorHAnsi"/>
                <w:sz w:val="18"/>
                <w:szCs w:val="18"/>
              </w:rPr>
            </w:pPr>
          </w:p>
          <w:p w14:paraId="5715D2AC" w14:textId="77777777" w:rsidR="009D7CCD" w:rsidRDefault="009D7CCD" w:rsidP="00BE23D3">
            <w:pPr>
              <w:rPr>
                <w:rFonts w:cstheme="minorHAnsi"/>
                <w:sz w:val="18"/>
                <w:szCs w:val="18"/>
              </w:rPr>
            </w:pPr>
          </w:p>
          <w:p w14:paraId="618E1B79" w14:textId="77777777" w:rsidR="009D7CCD" w:rsidRDefault="009D7CCD" w:rsidP="00BE23D3">
            <w:pPr>
              <w:rPr>
                <w:rFonts w:cstheme="minorHAnsi"/>
                <w:sz w:val="18"/>
                <w:szCs w:val="18"/>
              </w:rPr>
            </w:pPr>
          </w:p>
          <w:p w14:paraId="38EE263A" w14:textId="77777777" w:rsidR="009D7CCD" w:rsidRDefault="009D7CCD" w:rsidP="00BE23D3">
            <w:pPr>
              <w:rPr>
                <w:rFonts w:cstheme="minorHAnsi"/>
                <w:sz w:val="18"/>
                <w:szCs w:val="18"/>
              </w:rPr>
            </w:pPr>
          </w:p>
          <w:p w14:paraId="02410310" w14:textId="77777777" w:rsidR="009D7CCD" w:rsidRDefault="009D7CCD" w:rsidP="00BE23D3">
            <w:pPr>
              <w:rPr>
                <w:rFonts w:cstheme="minorHAnsi"/>
                <w:sz w:val="18"/>
                <w:szCs w:val="18"/>
              </w:rPr>
            </w:pPr>
          </w:p>
          <w:p w14:paraId="2FE5490A" w14:textId="77777777" w:rsidR="009D7CCD" w:rsidRDefault="009D7CCD" w:rsidP="00BE23D3">
            <w:pPr>
              <w:rPr>
                <w:rFonts w:cstheme="minorHAnsi"/>
                <w:sz w:val="18"/>
                <w:szCs w:val="18"/>
              </w:rPr>
            </w:pPr>
          </w:p>
          <w:p w14:paraId="5A5FA28A" w14:textId="77777777" w:rsidR="009D7CCD" w:rsidRDefault="009D7CCD" w:rsidP="00BE23D3">
            <w:pPr>
              <w:rPr>
                <w:rFonts w:cstheme="minorHAnsi"/>
                <w:sz w:val="18"/>
                <w:szCs w:val="18"/>
              </w:rPr>
            </w:pPr>
            <w:r>
              <w:rPr>
                <w:rFonts w:cstheme="minorHAnsi"/>
                <w:sz w:val="18"/>
                <w:szCs w:val="18"/>
              </w:rPr>
              <w:t>Erhvervsstyrelsen</w:t>
            </w:r>
          </w:p>
          <w:p w14:paraId="60BDE0BC" w14:textId="77777777" w:rsidR="009D7CCD" w:rsidRDefault="009D7CCD" w:rsidP="00BE23D3">
            <w:pPr>
              <w:rPr>
                <w:rFonts w:cstheme="minorHAnsi"/>
                <w:sz w:val="18"/>
                <w:szCs w:val="18"/>
              </w:rPr>
            </w:pPr>
          </w:p>
          <w:p w14:paraId="57994D1D" w14:textId="77777777" w:rsidR="009D7CCD" w:rsidRDefault="009D7CCD" w:rsidP="00BE23D3">
            <w:pPr>
              <w:rPr>
                <w:rFonts w:cstheme="minorHAnsi"/>
                <w:sz w:val="18"/>
                <w:szCs w:val="18"/>
              </w:rPr>
            </w:pPr>
          </w:p>
          <w:p w14:paraId="6658CF68" w14:textId="77777777" w:rsidR="009D7CCD" w:rsidRDefault="009D7CCD" w:rsidP="00BE23D3">
            <w:pPr>
              <w:rPr>
                <w:rFonts w:cstheme="minorHAnsi"/>
                <w:sz w:val="18"/>
                <w:szCs w:val="18"/>
              </w:rPr>
            </w:pPr>
          </w:p>
          <w:p w14:paraId="0DAB1AF8" w14:textId="77777777" w:rsidR="009D7CCD" w:rsidRDefault="009D7CCD" w:rsidP="00BE23D3">
            <w:pPr>
              <w:rPr>
                <w:rFonts w:cstheme="minorHAnsi"/>
                <w:sz w:val="18"/>
                <w:szCs w:val="18"/>
              </w:rPr>
            </w:pPr>
          </w:p>
          <w:p w14:paraId="54D6F9E3" w14:textId="77777777" w:rsidR="009D7CCD" w:rsidRDefault="009D7CCD" w:rsidP="00BE23D3">
            <w:pPr>
              <w:rPr>
                <w:rFonts w:cstheme="minorHAnsi"/>
                <w:sz w:val="18"/>
                <w:szCs w:val="18"/>
              </w:rPr>
            </w:pPr>
          </w:p>
          <w:p w14:paraId="0841B991" w14:textId="77777777" w:rsidR="009D7CCD" w:rsidRDefault="009D7CCD" w:rsidP="00BE23D3">
            <w:pPr>
              <w:rPr>
                <w:rFonts w:cstheme="minorHAnsi"/>
                <w:sz w:val="18"/>
                <w:szCs w:val="18"/>
              </w:rPr>
            </w:pPr>
          </w:p>
          <w:p w14:paraId="1996B22C" w14:textId="77777777" w:rsidR="009D7CCD" w:rsidRDefault="009D7CCD" w:rsidP="00BE23D3">
            <w:pPr>
              <w:rPr>
                <w:rFonts w:cstheme="minorHAnsi"/>
                <w:sz w:val="18"/>
                <w:szCs w:val="18"/>
              </w:rPr>
            </w:pPr>
          </w:p>
          <w:p w14:paraId="7731E830" w14:textId="77777777" w:rsidR="009D7CCD" w:rsidRDefault="009D7CCD" w:rsidP="00BE23D3">
            <w:pPr>
              <w:rPr>
                <w:rFonts w:cstheme="minorHAnsi"/>
                <w:sz w:val="18"/>
                <w:szCs w:val="18"/>
              </w:rPr>
            </w:pPr>
          </w:p>
          <w:p w14:paraId="760EC3A1" w14:textId="77777777" w:rsidR="009D7CCD" w:rsidRDefault="009D7CCD" w:rsidP="00BE23D3">
            <w:pPr>
              <w:rPr>
                <w:rFonts w:cstheme="minorHAnsi"/>
                <w:sz w:val="18"/>
                <w:szCs w:val="18"/>
              </w:rPr>
            </w:pPr>
          </w:p>
          <w:p w14:paraId="0B153F8A" w14:textId="77777777" w:rsidR="009D7CCD" w:rsidRDefault="009D7CCD" w:rsidP="00BE23D3">
            <w:pPr>
              <w:rPr>
                <w:rFonts w:cstheme="minorHAnsi"/>
                <w:sz w:val="18"/>
                <w:szCs w:val="18"/>
              </w:rPr>
            </w:pPr>
          </w:p>
          <w:p w14:paraId="31B3FDD3" w14:textId="49334954" w:rsidR="009D7CCD" w:rsidRDefault="009D7CCD" w:rsidP="00BE23D3">
            <w:pPr>
              <w:rPr>
                <w:rFonts w:cstheme="minorHAnsi"/>
                <w:sz w:val="18"/>
                <w:szCs w:val="18"/>
              </w:rPr>
            </w:pPr>
            <w:r>
              <w:rPr>
                <w:rFonts w:cstheme="minorHAnsi"/>
                <w:sz w:val="18"/>
                <w:szCs w:val="18"/>
              </w:rPr>
              <w:t>FSR – danske revisorer</w:t>
            </w:r>
          </w:p>
          <w:p w14:paraId="4F90FE32" w14:textId="0874A679" w:rsidR="009D7CCD" w:rsidRDefault="009D7CCD" w:rsidP="00BE23D3">
            <w:pPr>
              <w:rPr>
                <w:rFonts w:cstheme="minorHAnsi"/>
                <w:sz w:val="18"/>
                <w:szCs w:val="18"/>
              </w:rPr>
            </w:pPr>
          </w:p>
          <w:p w14:paraId="7E232F6B" w14:textId="26DF164E" w:rsidR="009D7CCD" w:rsidRDefault="009D7CCD" w:rsidP="00BE23D3">
            <w:pPr>
              <w:rPr>
                <w:rFonts w:cstheme="minorHAnsi"/>
                <w:sz w:val="18"/>
                <w:szCs w:val="18"/>
              </w:rPr>
            </w:pPr>
          </w:p>
          <w:p w14:paraId="576780AE" w14:textId="38C084F4" w:rsidR="009D7CCD" w:rsidRDefault="009D7CCD" w:rsidP="00BE23D3">
            <w:pPr>
              <w:rPr>
                <w:rFonts w:cstheme="minorHAnsi"/>
                <w:sz w:val="18"/>
                <w:szCs w:val="18"/>
              </w:rPr>
            </w:pPr>
          </w:p>
          <w:p w14:paraId="4CB95424" w14:textId="7CDDB833" w:rsidR="009D7CCD" w:rsidRDefault="009D7CCD" w:rsidP="00BE23D3">
            <w:pPr>
              <w:rPr>
                <w:rFonts w:cstheme="minorHAnsi"/>
                <w:sz w:val="18"/>
                <w:szCs w:val="18"/>
              </w:rPr>
            </w:pPr>
          </w:p>
          <w:p w14:paraId="60F07589" w14:textId="03D9F01A" w:rsidR="009D7CCD" w:rsidRDefault="009D7CCD" w:rsidP="00BE23D3">
            <w:pPr>
              <w:rPr>
                <w:rFonts w:cstheme="minorHAnsi"/>
                <w:sz w:val="18"/>
                <w:szCs w:val="18"/>
              </w:rPr>
            </w:pPr>
          </w:p>
          <w:p w14:paraId="5ADCB510" w14:textId="601B19AD" w:rsidR="009D7CCD" w:rsidRDefault="009D7CCD" w:rsidP="00BE23D3">
            <w:pPr>
              <w:rPr>
                <w:rFonts w:cstheme="minorHAnsi"/>
                <w:sz w:val="18"/>
                <w:szCs w:val="18"/>
              </w:rPr>
            </w:pPr>
          </w:p>
          <w:p w14:paraId="0AB4ED26" w14:textId="1C24B96F" w:rsidR="009D7CCD" w:rsidRDefault="009D7CCD" w:rsidP="00BE23D3">
            <w:pPr>
              <w:rPr>
                <w:rFonts w:cstheme="minorHAnsi"/>
                <w:sz w:val="18"/>
                <w:szCs w:val="18"/>
              </w:rPr>
            </w:pPr>
            <w:r>
              <w:rPr>
                <w:rFonts w:cstheme="minorHAnsi"/>
                <w:sz w:val="18"/>
                <w:szCs w:val="18"/>
              </w:rPr>
              <w:t>Erhvervsstyrelsen</w:t>
            </w:r>
          </w:p>
          <w:p w14:paraId="3DD0605A" w14:textId="77777777" w:rsidR="009D7CCD" w:rsidRDefault="009D7CCD" w:rsidP="00BE23D3">
            <w:pPr>
              <w:rPr>
                <w:rFonts w:cstheme="minorHAnsi"/>
                <w:sz w:val="18"/>
                <w:szCs w:val="18"/>
              </w:rPr>
            </w:pPr>
          </w:p>
          <w:p w14:paraId="5D1A0A1F" w14:textId="77777777" w:rsidR="009D7CCD" w:rsidRDefault="009D7CCD" w:rsidP="00BE23D3">
            <w:pPr>
              <w:rPr>
                <w:rFonts w:cstheme="minorHAnsi"/>
                <w:sz w:val="18"/>
                <w:szCs w:val="18"/>
              </w:rPr>
            </w:pPr>
          </w:p>
          <w:p w14:paraId="51AC7908" w14:textId="77777777" w:rsidR="009D7CCD" w:rsidRDefault="009D7CCD" w:rsidP="00BE23D3">
            <w:pPr>
              <w:rPr>
                <w:rFonts w:cstheme="minorHAnsi"/>
                <w:sz w:val="18"/>
                <w:szCs w:val="18"/>
              </w:rPr>
            </w:pPr>
          </w:p>
          <w:p w14:paraId="42334967" w14:textId="77777777" w:rsidR="009D7CCD" w:rsidRDefault="009D7CCD" w:rsidP="00BE23D3">
            <w:pPr>
              <w:rPr>
                <w:rFonts w:cstheme="minorHAnsi"/>
                <w:sz w:val="18"/>
                <w:szCs w:val="18"/>
              </w:rPr>
            </w:pPr>
          </w:p>
          <w:p w14:paraId="5C43C302" w14:textId="60AC0471" w:rsidR="009D7CCD" w:rsidRDefault="009D7CCD" w:rsidP="00BE23D3">
            <w:pPr>
              <w:rPr>
                <w:rFonts w:cstheme="minorHAnsi"/>
                <w:sz w:val="18"/>
                <w:szCs w:val="18"/>
              </w:rPr>
            </w:pPr>
          </w:p>
        </w:tc>
        <w:tc>
          <w:tcPr>
            <w:tcW w:w="1846" w:type="dxa"/>
            <w:tcBorders>
              <w:top w:val="single" w:sz="4" w:space="0" w:color="auto"/>
            </w:tcBorders>
          </w:tcPr>
          <w:p w14:paraId="159BB687" w14:textId="77777777" w:rsidR="009D7CCD" w:rsidRDefault="009D7CCD" w:rsidP="00BE23D3">
            <w:pPr>
              <w:rPr>
                <w:rFonts w:cstheme="minorHAnsi"/>
                <w:sz w:val="18"/>
                <w:szCs w:val="18"/>
              </w:rPr>
            </w:pPr>
            <w:r>
              <w:rPr>
                <w:rFonts w:cstheme="minorHAnsi"/>
                <w:sz w:val="18"/>
                <w:szCs w:val="18"/>
              </w:rPr>
              <w:t>22. april 2021</w:t>
            </w:r>
          </w:p>
          <w:p w14:paraId="0FFF9C82" w14:textId="77777777" w:rsidR="009D7CCD" w:rsidRDefault="009D7CCD" w:rsidP="00BE23D3">
            <w:pPr>
              <w:rPr>
                <w:rFonts w:cstheme="minorHAnsi"/>
                <w:sz w:val="18"/>
                <w:szCs w:val="18"/>
              </w:rPr>
            </w:pPr>
          </w:p>
          <w:p w14:paraId="3E437D7A" w14:textId="77777777" w:rsidR="009D7CCD" w:rsidRDefault="009D7CCD" w:rsidP="00BE23D3">
            <w:pPr>
              <w:rPr>
                <w:rFonts w:cstheme="minorHAnsi"/>
                <w:sz w:val="18"/>
                <w:szCs w:val="18"/>
              </w:rPr>
            </w:pPr>
            <w:r>
              <w:rPr>
                <w:rFonts w:cstheme="minorHAnsi"/>
                <w:sz w:val="18"/>
                <w:szCs w:val="18"/>
              </w:rPr>
              <w:t>31. maj 2021</w:t>
            </w:r>
          </w:p>
          <w:p w14:paraId="0CAC0178" w14:textId="77777777" w:rsidR="009D7CCD" w:rsidRDefault="009D7CCD" w:rsidP="00BE23D3">
            <w:pPr>
              <w:rPr>
                <w:rFonts w:cstheme="minorHAnsi"/>
                <w:sz w:val="18"/>
                <w:szCs w:val="18"/>
              </w:rPr>
            </w:pPr>
          </w:p>
          <w:p w14:paraId="313B28BF" w14:textId="77777777" w:rsidR="009D7CCD" w:rsidRDefault="009D7CCD" w:rsidP="00BE23D3">
            <w:pPr>
              <w:rPr>
                <w:rFonts w:cstheme="minorHAnsi"/>
                <w:sz w:val="18"/>
                <w:szCs w:val="18"/>
              </w:rPr>
            </w:pPr>
          </w:p>
          <w:p w14:paraId="1F40E0EF" w14:textId="77777777" w:rsidR="009D7CCD" w:rsidRDefault="009D7CCD" w:rsidP="00BE23D3">
            <w:pPr>
              <w:rPr>
                <w:rFonts w:cstheme="minorHAnsi"/>
                <w:sz w:val="18"/>
                <w:szCs w:val="18"/>
              </w:rPr>
            </w:pPr>
            <w:r>
              <w:rPr>
                <w:rFonts w:cstheme="minorHAnsi"/>
                <w:sz w:val="18"/>
                <w:szCs w:val="18"/>
              </w:rPr>
              <w:t>2. juni 2021</w:t>
            </w:r>
          </w:p>
          <w:p w14:paraId="43D033E5" w14:textId="77777777" w:rsidR="009D7CCD" w:rsidRDefault="009D7CCD" w:rsidP="00BE23D3">
            <w:pPr>
              <w:rPr>
                <w:rFonts w:cstheme="minorHAnsi"/>
                <w:sz w:val="18"/>
                <w:szCs w:val="18"/>
              </w:rPr>
            </w:pPr>
          </w:p>
          <w:p w14:paraId="7EC296C7" w14:textId="77777777" w:rsidR="009D7CCD" w:rsidRDefault="009D7CCD" w:rsidP="00BE23D3">
            <w:pPr>
              <w:rPr>
                <w:rFonts w:cstheme="minorHAnsi"/>
                <w:sz w:val="18"/>
                <w:szCs w:val="18"/>
              </w:rPr>
            </w:pPr>
          </w:p>
          <w:p w14:paraId="6FA79B23" w14:textId="77777777" w:rsidR="009D7CCD" w:rsidRDefault="009D7CCD" w:rsidP="00BE23D3">
            <w:pPr>
              <w:rPr>
                <w:rFonts w:cstheme="minorHAnsi"/>
                <w:sz w:val="18"/>
                <w:szCs w:val="18"/>
              </w:rPr>
            </w:pPr>
          </w:p>
          <w:p w14:paraId="329C2716" w14:textId="77777777" w:rsidR="009D7CCD" w:rsidRDefault="009D7CCD" w:rsidP="00BE23D3">
            <w:pPr>
              <w:rPr>
                <w:rFonts w:cstheme="minorHAnsi"/>
                <w:sz w:val="18"/>
                <w:szCs w:val="18"/>
              </w:rPr>
            </w:pPr>
          </w:p>
          <w:p w14:paraId="74F36147" w14:textId="77777777" w:rsidR="009D7CCD" w:rsidRDefault="009D7CCD" w:rsidP="00BE23D3">
            <w:pPr>
              <w:rPr>
                <w:rFonts w:cstheme="minorHAnsi"/>
                <w:sz w:val="18"/>
                <w:szCs w:val="18"/>
              </w:rPr>
            </w:pPr>
          </w:p>
          <w:p w14:paraId="56E8BA36" w14:textId="77777777" w:rsidR="009D7CCD" w:rsidRDefault="009D7CCD" w:rsidP="00BE23D3">
            <w:pPr>
              <w:rPr>
                <w:rFonts w:cstheme="minorHAnsi"/>
                <w:sz w:val="18"/>
                <w:szCs w:val="18"/>
              </w:rPr>
            </w:pPr>
          </w:p>
          <w:p w14:paraId="6326FEAE" w14:textId="77777777" w:rsidR="009D7CCD" w:rsidRDefault="009D7CCD" w:rsidP="00BE23D3">
            <w:pPr>
              <w:rPr>
                <w:rFonts w:cstheme="minorHAnsi"/>
                <w:sz w:val="18"/>
                <w:szCs w:val="18"/>
              </w:rPr>
            </w:pPr>
          </w:p>
          <w:p w14:paraId="681F01E1" w14:textId="77777777" w:rsidR="009D7CCD" w:rsidRDefault="009D7CCD" w:rsidP="00BE23D3">
            <w:pPr>
              <w:rPr>
                <w:rFonts w:cstheme="minorHAnsi"/>
                <w:sz w:val="18"/>
                <w:szCs w:val="18"/>
              </w:rPr>
            </w:pPr>
          </w:p>
          <w:p w14:paraId="4A90F3F1" w14:textId="77777777" w:rsidR="009D7CCD" w:rsidRDefault="009D7CCD" w:rsidP="00BE23D3">
            <w:pPr>
              <w:rPr>
                <w:rFonts w:cstheme="minorHAnsi"/>
                <w:sz w:val="18"/>
                <w:szCs w:val="18"/>
              </w:rPr>
            </w:pPr>
          </w:p>
          <w:p w14:paraId="1DB9A902" w14:textId="77777777" w:rsidR="009D7CCD" w:rsidRDefault="009D7CCD" w:rsidP="00BE23D3">
            <w:pPr>
              <w:rPr>
                <w:rFonts w:cstheme="minorHAnsi"/>
                <w:sz w:val="18"/>
                <w:szCs w:val="18"/>
              </w:rPr>
            </w:pPr>
          </w:p>
          <w:p w14:paraId="614634C9" w14:textId="77777777" w:rsidR="009D7CCD" w:rsidRDefault="009D7CCD" w:rsidP="00BE23D3">
            <w:pPr>
              <w:rPr>
                <w:rFonts w:cstheme="minorHAnsi"/>
                <w:sz w:val="18"/>
                <w:szCs w:val="18"/>
              </w:rPr>
            </w:pPr>
          </w:p>
          <w:p w14:paraId="5FE53E80" w14:textId="77777777" w:rsidR="009D7CCD" w:rsidRDefault="009D7CCD" w:rsidP="00BE23D3">
            <w:pPr>
              <w:rPr>
                <w:rFonts w:cstheme="minorHAnsi"/>
                <w:sz w:val="18"/>
                <w:szCs w:val="18"/>
              </w:rPr>
            </w:pPr>
          </w:p>
          <w:p w14:paraId="03FDE248" w14:textId="77777777" w:rsidR="009D7CCD" w:rsidRDefault="009D7CCD" w:rsidP="00BE23D3">
            <w:pPr>
              <w:rPr>
                <w:rFonts w:cstheme="minorHAnsi"/>
                <w:sz w:val="18"/>
                <w:szCs w:val="18"/>
              </w:rPr>
            </w:pPr>
          </w:p>
          <w:p w14:paraId="1CBA1290" w14:textId="77777777" w:rsidR="009D7CCD" w:rsidRDefault="009D7CCD" w:rsidP="00BE23D3">
            <w:pPr>
              <w:rPr>
                <w:rFonts w:cstheme="minorHAnsi"/>
                <w:sz w:val="18"/>
                <w:szCs w:val="18"/>
              </w:rPr>
            </w:pPr>
          </w:p>
          <w:p w14:paraId="6CF79119" w14:textId="77777777" w:rsidR="009D7CCD" w:rsidRDefault="009D7CCD" w:rsidP="00BE23D3">
            <w:pPr>
              <w:rPr>
                <w:rFonts w:cstheme="minorHAnsi"/>
                <w:sz w:val="18"/>
                <w:szCs w:val="18"/>
              </w:rPr>
            </w:pPr>
          </w:p>
          <w:p w14:paraId="1527FA24" w14:textId="77777777" w:rsidR="009D7CCD" w:rsidRDefault="009D7CCD" w:rsidP="00BE23D3">
            <w:pPr>
              <w:rPr>
                <w:rFonts w:cstheme="minorHAnsi"/>
                <w:sz w:val="18"/>
                <w:szCs w:val="18"/>
              </w:rPr>
            </w:pPr>
            <w:r>
              <w:rPr>
                <w:rFonts w:cstheme="minorHAnsi"/>
                <w:sz w:val="18"/>
                <w:szCs w:val="18"/>
              </w:rPr>
              <w:t>15. juni 2021</w:t>
            </w:r>
          </w:p>
          <w:p w14:paraId="480EA62D" w14:textId="77777777" w:rsidR="009D7CCD" w:rsidRDefault="009D7CCD" w:rsidP="00BE23D3">
            <w:pPr>
              <w:rPr>
                <w:rFonts w:cstheme="minorHAnsi"/>
                <w:sz w:val="18"/>
                <w:szCs w:val="18"/>
              </w:rPr>
            </w:pPr>
          </w:p>
          <w:p w14:paraId="1A90D16D" w14:textId="77777777" w:rsidR="009D7CCD" w:rsidRDefault="009D7CCD" w:rsidP="00BE23D3">
            <w:pPr>
              <w:rPr>
                <w:rFonts w:cstheme="minorHAnsi"/>
                <w:sz w:val="18"/>
                <w:szCs w:val="18"/>
              </w:rPr>
            </w:pPr>
          </w:p>
          <w:p w14:paraId="7CCFDC15" w14:textId="77777777" w:rsidR="009D7CCD" w:rsidRDefault="009D7CCD" w:rsidP="00BE23D3">
            <w:pPr>
              <w:rPr>
                <w:rFonts w:cstheme="minorHAnsi"/>
                <w:sz w:val="18"/>
                <w:szCs w:val="18"/>
              </w:rPr>
            </w:pPr>
          </w:p>
          <w:p w14:paraId="6E5BA7CC" w14:textId="77777777" w:rsidR="009D7CCD" w:rsidRDefault="009D7CCD" w:rsidP="00BE23D3">
            <w:pPr>
              <w:rPr>
                <w:rFonts w:cstheme="minorHAnsi"/>
                <w:sz w:val="18"/>
                <w:szCs w:val="18"/>
              </w:rPr>
            </w:pPr>
          </w:p>
          <w:p w14:paraId="56760A4D" w14:textId="77777777" w:rsidR="009D7CCD" w:rsidRDefault="009D7CCD" w:rsidP="00BE23D3">
            <w:pPr>
              <w:rPr>
                <w:rFonts w:cstheme="minorHAnsi"/>
                <w:sz w:val="18"/>
                <w:szCs w:val="18"/>
              </w:rPr>
            </w:pPr>
          </w:p>
          <w:p w14:paraId="0FBB6EE2" w14:textId="77777777" w:rsidR="009D7CCD" w:rsidRDefault="009D7CCD" w:rsidP="00BE23D3">
            <w:pPr>
              <w:rPr>
                <w:rFonts w:cstheme="minorHAnsi"/>
                <w:sz w:val="18"/>
                <w:szCs w:val="18"/>
              </w:rPr>
            </w:pPr>
          </w:p>
          <w:p w14:paraId="33F847A6" w14:textId="77777777" w:rsidR="009D7CCD" w:rsidRDefault="009D7CCD" w:rsidP="00BE23D3">
            <w:pPr>
              <w:rPr>
                <w:rFonts w:cstheme="minorHAnsi"/>
                <w:sz w:val="18"/>
                <w:szCs w:val="18"/>
              </w:rPr>
            </w:pPr>
          </w:p>
          <w:p w14:paraId="2544C809" w14:textId="77777777" w:rsidR="009D7CCD" w:rsidRDefault="009D7CCD" w:rsidP="00BE23D3">
            <w:pPr>
              <w:rPr>
                <w:rFonts w:cstheme="minorHAnsi"/>
                <w:sz w:val="18"/>
                <w:szCs w:val="18"/>
              </w:rPr>
            </w:pPr>
          </w:p>
          <w:p w14:paraId="0B4BF29D" w14:textId="77777777" w:rsidR="009D7CCD" w:rsidRDefault="009D7CCD" w:rsidP="00BE23D3">
            <w:pPr>
              <w:rPr>
                <w:rFonts w:cstheme="minorHAnsi"/>
                <w:sz w:val="18"/>
                <w:szCs w:val="18"/>
              </w:rPr>
            </w:pPr>
          </w:p>
          <w:p w14:paraId="58416F77" w14:textId="77777777" w:rsidR="009D7CCD" w:rsidRDefault="009D7CCD" w:rsidP="00BE23D3">
            <w:pPr>
              <w:rPr>
                <w:rFonts w:cstheme="minorHAnsi"/>
                <w:sz w:val="18"/>
                <w:szCs w:val="18"/>
              </w:rPr>
            </w:pPr>
          </w:p>
          <w:p w14:paraId="6FCFAF35" w14:textId="77777777" w:rsidR="009D7CCD" w:rsidRDefault="009D7CCD" w:rsidP="00BE23D3">
            <w:pPr>
              <w:rPr>
                <w:rFonts w:cstheme="minorHAnsi"/>
                <w:sz w:val="18"/>
                <w:szCs w:val="18"/>
              </w:rPr>
            </w:pPr>
            <w:r>
              <w:rPr>
                <w:rFonts w:cstheme="minorHAnsi"/>
                <w:sz w:val="18"/>
                <w:szCs w:val="18"/>
              </w:rPr>
              <w:t>16. juni 2021</w:t>
            </w:r>
          </w:p>
          <w:p w14:paraId="3A0BAD8C" w14:textId="77777777" w:rsidR="009D7CCD" w:rsidRDefault="009D7CCD" w:rsidP="00BE23D3">
            <w:pPr>
              <w:rPr>
                <w:rFonts w:cstheme="minorHAnsi"/>
                <w:sz w:val="18"/>
                <w:szCs w:val="18"/>
              </w:rPr>
            </w:pPr>
          </w:p>
          <w:p w14:paraId="41C1D2B5" w14:textId="77777777" w:rsidR="009D7CCD" w:rsidRDefault="009D7CCD" w:rsidP="00BE23D3">
            <w:pPr>
              <w:rPr>
                <w:rFonts w:cstheme="minorHAnsi"/>
                <w:sz w:val="18"/>
                <w:szCs w:val="18"/>
              </w:rPr>
            </w:pPr>
          </w:p>
          <w:p w14:paraId="4E07F934" w14:textId="77777777" w:rsidR="009D7CCD" w:rsidRDefault="009D7CCD" w:rsidP="00BE23D3">
            <w:pPr>
              <w:rPr>
                <w:rFonts w:cstheme="minorHAnsi"/>
                <w:sz w:val="18"/>
                <w:szCs w:val="18"/>
              </w:rPr>
            </w:pPr>
          </w:p>
          <w:p w14:paraId="6E7FBEF8" w14:textId="77777777" w:rsidR="009D7CCD" w:rsidRDefault="009D7CCD" w:rsidP="00BE23D3">
            <w:pPr>
              <w:rPr>
                <w:rFonts w:cstheme="minorHAnsi"/>
                <w:sz w:val="18"/>
                <w:szCs w:val="18"/>
              </w:rPr>
            </w:pPr>
          </w:p>
          <w:p w14:paraId="3DC45789" w14:textId="77777777" w:rsidR="009D7CCD" w:rsidRDefault="009D7CCD" w:rsidP="00BE23D3">
            <w:pPr>
              <w:rPr>
                <w:rFonts w:cstheme="minorHAnsi"/>
                <w:sz w:val="18"/>
                <w:szCs w:val="18"/>
              </w:rPr>
            </w:pPr>
          </w:p>
          <w:p w14:paraId="4630684D" w14:textId="77777777" w:rsidR="009D7CCD" w:rsidRDefault="009D7CCD" w:rsidP="00BE23D3">
            <w:pPr>
              <w:rPr>
                <w:rFonts w:cstheme="minorHAnsi"/>
                <w:sz w:val="18"/>
                <w:szCs w:val="18"/>
              </w:rPr>
            </w:pPr>
          </w:p>
          <w:p w14:paraId="2E9D0EE0" w14:textId="5EF75A32" w:rsidR="009D7CCD" w:rsidRDefault="009D7CCD" w:rsidP="00BE23D3">
            <w:pPr>
              <w:rPr>
                <w:rFonts w:cstheme="minorHAnsi"/>
                <w:sz w:val="18"/>
                <w:szCs w:val="18"/>
              </w:rPr>
            </w:pPr>
            <w:r>
              <w:rPr>
                <w:rFonts w:cstheme="minorHAnsi"/>
                <w:sz w:val="18"/>
                <w:szCs w:val="18"/>
              </w:rPr>
              <w:t>29. juni 2021</w:t>
            </w:r>
          </w:p>
        </w:tc>
      </w:tr>
      <w:tr w:rsidR="009D7CCD" w:rsidRPr="000F1DB1" w14:paraId="5D8B2860" w14:textId="77777777" w:rsidTr="009D7CCD">
        <w:tc>
          <w:tcPr>
            <w:tcW w:w="15163" w:type="dxa"/>
            <w:gridSpan w:val="4"/>
            <w:tcBorders>
              <w:bottom w:val="single" w:sz="4" w:space="0" w:color="auto"/>
            </w:tcBorders>
          </w:tcPr>
          <w:p w14:paraId="6C4341EE" w14:textId="6F6EFFCB" w:rsidR="009D7CCD" w:rsidRPr="000F1DB1" w:rsidRDefault="009D7CCD" w:rsidP="00BE23D3">
            <w:pPr>
              <w:pStyle w:val="Overskrift2"/>
              <w:outlineLvl w:val="1"/>
            </w:pPr>
            <w:bookmarkStart w:id="52" w:name="_Toc99571941"/>
            <w:r>
              <w:t>46</w:t>
            </w:r>
            <w:r w:rsidRPr="00BE784F">
              <w:t xml:space="preserve">. </w:t>
            </w:r>
            <w:r>
              <w:t>Efterkontrol / slutafregning: Kompensationsperiode</w:t>
            </w:r>
            <w:bookmarkEnd w:id="52"/>
          </w:p>
        </w:tc>
      </w:tr>
      <w:tr w:rsidR="009D7CCD" w:rsidRPr="000F1DB1" w14:paraId="61E97A31" w14:textId="77777777" w:rsidTr="009D7CCD">
        <w:tc>
          <w:tcPr>
            <w:tcW w:w="4390" w:type="dxa"/>
            <w:tcBorders>
              <w:top w:val="single" w:sz="4" w:space="0" w:color="auto"/>
            </w:tcBorders>
          </w:tcPr>
          <w:p w14:paraId="3E98DC51" w14:textId="77777777" w:rsidR="009D7CCD" w:rsidRDefault="009D7CCD" w:rsidP="00BE23D3">
            <w:pPr>
              <w:rPr>
                <w:rFonts w:cstheme="minorHAnsi"/>
                <w:sz w:val="18"/>
                <w:szCs w:val="18"/>
              </w:rPr>
            </w:pPr>
            <w:r>
              <w:rPr>
                <w:rFonts w:cstheme="minorHAnsi"/>
                <w:sz w:val="18"/>
                <w:szCs w:val="18"/>
              </w:rPr>
              <w:t>Er det / bliver det muligt at ændre en ansøgning om kompensation for firemånedersperioden til tremånedersperioden?</w:t>
            </w:r>
          </w:p>
          <w:p w14:paraId="0948E96B" w14:textId="77777777" w:rsidR="009D7CCD" w:rsidRDefault="009D7CCD" w:rsidP="00BE23D3">
            <w:pPr>
              <w:rPr>
                <w:rFonts w:cstheme="minorHAnsi"/>
                <w:sz w:val="18"/>
                <w:szCs w:val="18"/>
              </w:rPr>
            </w:pPr>
          </w:p>
          <w:p w14:paraId="5BDA6214" w14:textId="77777777" w:rsidR="009D7CCD" w:rsidRDefault="009D7CCD" w:rsidP="00BE23D3">
            <w:pPr>
              <w:rPr>
                <w:rFonts w:cstheme="minorHAnsi"/>
                <w:sz w:val="18"/>
                <w:szCs w:val="18"/>
              </w:rPr>
            </w:pPr>
            <w:r>
              <w:rPr>
                <w:rFonts w:cstheme="minorHAnsi"/>
                <w:sz w:val="18"/>
                <w:szCs w:val="18"/>
              </w:rPr>
              <w:t>Har det i givet fald nogen betydning om der først er ansøgt om kompensation for en tremåneders periode og derefter genansøgt om udvidelse til fire måneder eller der er søgt om firemåneder fra starten?</w:t>
            </w:r>
          </w:p>
          <w:p w14:paraId="4D2F671E" w14:textId="32C57305" w:rsidR="009D7CCD" w:rsidRPr="00593C53" w:rsidRDefault="009D7CCD" w:rsidP="00BE23D3">
            <w:pPr>
              <w:rPr>
                <w:rFonts w:cstheme="minorHAnsi"/>
                <w:sz w:val="18"/>
                <w:szCs w:val="18"/>
              </w:rPr>
            </w:pPr>
          </w:p>
        </w:tc>
        <w:tc>
          <w:tcPr>
            <w:tcW w:w="6375" w:type="dxa"/>
            <w:tcBorders>
              <w:top w:val="single" w:sz="4" w:space="0" w:color="auto"/>
            </w:tcBorders>
          </w:tcPr>
          <w:p w14:paraId="2E93BB0C" w14:textId="77777777" w:rsidR="009D7CCD" w:rsidRDefault="009D7CCD" w:rsidP="00BE23D3">
            <w:pPr>
              <w:rPr>
                <w:rFonts w:cstheme="minorHAnsi"/>
                <w:sz w:val="18"/>
                <w:szCs w:val="18"/>
              </w:rPr>
            </w:pPr>
            <w:r>
              <w:rPr>
                <w:rFonts w:cstheme="minorHAnsi"/>
                <w:sz w:val="18"/>
                <w:szCs w:val="18"/>
              </w:rPr>
              <w:t>Afventer svar fra Erhvervsstyrelsen</w:t>
            </w:r>
          </w:p>
          <w:p w14:paraId="747B8A55" w14:textId="77777777" w:rsidR="009D7CCD" w:rsidRDefault="009D7CCD" w:rsidP="00BE23D3">
            <w:pPr>
              <w:rPr>
                <w:rFonts w:cstheme="minorHAnsi"/>
                <w:sz w:val="18"/>
                <w:szCs w:val="18"/>
              </w:rPr>
            </w:pPr>
          </w:p>
          <w:p w14:paraId="4276C9F4" w14:textId="77777777" w:rsidR="009D7CCD" w:rsidRDefault="009D7CCD" w:rsidP="00BE23D3">
            <w:pPr>
              <w:rPr>
                <w:rFonts w:cstheme="minorHAnsi"/>
                <w:sz w:val="18"/>
                <w:szCs w:val="18"/>
              </w:rPr>
            </w:pPr>
            <w:r w:rsidRPr="00002D3E">
              <w:rPr>
                <w:rFonts w:cstheme="minorHAnsi"/>
                <w:sz w:val="18"/>
                <w:szCs w:val="18"/>
              </w:rPr>
              <w:t>Ja, det vil være muligt at ændre fra fire til tre måneder, men ikke fra tre til fire måneder.</w:t>
            </w:r>
          </w:p>
          <w:p w14:paraId="622E5ED8" w14:textId="77777777" w:rsidR="009D7CCD" w:rsidRDefault="009D7CCD" w:rsidP="00BE23D3">
            <w:pPr>
              <w:rPr>
                <w:rFonts w:cstheme="minorHAnsi"/>
                <w:sz w:val="18"/>
                <w:szCs w:val="18"/>
              </w:rPr>
            </w:pPr>
          </w:p>
        </w:tc>
        <w:tc>
          <w:tcPr>
            <w:tcW w:w="2552" w:type="dxa"/>
            <w:tcBorders>
              <w:top w:val="single" w:sz="4" w:space="0" w:color="auto"/>
            </w:tcBorders>
          </w:tcPr>
          <w:p w14:paraId="27F97011" w14:textId="77777777" w:rsidR="009D7CCD" w:rsidRDefault="009D7CCD" w:rsidP="00BE23D3">
            <w:pPr>
              <w:rPr>
                <w:rFonts w:cstheme="minorHAnsi"/>
                <w:sz w:val="18"/>
                <w:szCs w:val="18"/>
              </w:rPr>
            </w:pPr>
          </w:p>
          <w:p w14:paraId="274D0FB9" w14:textId="77777777" w:rsidR="009D7CCD" w:rsidRDefault="009D7CCD" w:rsidP="00BE23D3">
            <w:pPr>
              <w:rPr>
                <w:rFonts w:cstheme="minorHAnsi"/>
                <w:sz w:val="18"/>
                <w:szCs w:val="18"/>
              </w:rPr>
            </w:pPr>
          </w:p>
          <w:p w14:paraId="5260F3FD" w14:textId="77777777"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6C7D0B32" w14:textId="77777777" w:rsidR="009D7CCD" w:rsidRDefault="009D7CCD" w:rsidP="00BE23D3">
            <w:pPr>
              <w:rPr>
                <w:rFonts w:cstheme="minorHAnsi"/>
                <w:sz w:val="18"/>
                <w:szCs w:val="18"/>
              </w:rPr>
            </w:pPr>
            <w:r>
              <w:rPr>
                <w:rFonts w:cstheme="minorHAnsi"/>
                <w:sz w:val="18"/>
                <w:szCs w:val="18"/>
              </w:rPr>
              <w:t>24. august 2020</w:t>
            </w:r>
          </w:p>
          <w:p w14:paraId="142378A6" w14:textId="77777777" w:rsidR="009D7CCD" w:rsidRDefault="009D7CCD" w:rsidP="00BE23D3">
            <w:pPr>
              <w:rPr>
                <w:rFonts w:cstheme="minorHAnsi"/>
                <w:sz w:val="18"/>
                <w:szCs w:val="18"/>
              </w:rPr>
            </w:pPr>
          </w:p>
          <w:p w14:paraId="2FD838F8" w14:textId="77777777" w:rsidR="009D7CCD" w:rsidRDefault="009D7CCD" w:rsidP="00BE23D3">
            <w:pPr>
              <w:rPr>
                <w:rFonts w:cstheme="minorHAnsi"/>
                <w:sz w:val="18"/>
                <w:szCs w:val="18"/>
              </w:rPr>
            </w:pPr>
            <w:r>
              <w:rPr>
                <w:rFonts w:cstheme="minorHAnsi"/>
                <w:sz w:val="18"/>
                <w:szCs w:val="18"/>
              </w:rPr>
              <w:t>12. april 2021</w:t>
            </w:r>
          </w:p>
        </w:tc>
      </w:tr>
      <w:tr w:rsidR="009D7CCD" w:rsidRPr="000F1DB1" w14:paraId="2439F654" w14:textId="77777777" w:rsidTr="009D7CCD">
        <w:tc>
          <w:tcPr>
            <w:tcW w:w="4390" w:type="dxa"/>
            <w:tcBorders>
              <w:top w:val="single" w:sz="4" w:space="0" w:color="auto"/>
            </w:tcBorders>
          </w:tcPr>
          <w:p w14:paraId="5EABAF68" w14:textId="77777777" w:rsidR="009D7CCD" w:rsidRDefault="009D7CCD" w:rsidP="00BE23D3">
            <w:pPr>
              <w:rPr>
                <w:rFonts w:cstheme="minorHAnsi"/>
                <w:sz w:val="18"/>
                <w:szCs w:val="18"/>
              </w:rPr>
            </w:pPr>
            <w:r>
              <w:rPr>
                <w:rFonts w:cstheme="minorHAnsi"/>
                <w:sz w:val="18"/>
                <w:szCs w:val="18"/>
              </w:rPr>
              <w:t>Slutafregning:</w:t>
            </w:r>
          </w:p>
          <w:p w14:paraId="7B752024" w14:textId="77777777" w:rsidR="009D7CCD" w:rsidRDefault="009D7CCD" w:rsidP="00BE23D3">
            <w:pPr>
              <w:rPr>
                <w:rFonts w:cstheme="minorHAnsi"/>
                <w:sz w:val="18"/>
                <w:szCs w:val="18"/>
              </w:rPr>
            </w:pPr>
          </w:p>
          <w:p w14:paraId="575EEC7A" w14:textId="77777777" w:rsidR="009D7CCD" w:rsidRDefault="009D7CCD" w:rsidP="00BE23D3">
            <w:pPr>
              <w:rPr>
                <w:rFonts w:cstheme="minorHAnsi"/>
                <w:sz w:val="18"/>
                <w:szCs w:val="18"/>
              </w:rPr>
            </w:pPr>
            <w:r w:rsidRPr="00A364F0">
              <w:rPr>
                <w:rFonts w:cstheme="minorHAnsi"/>
                <w:sz w:val="18"/>
                <w:szCs w:val="18"/>
              </w:rPr>
              <w:t>En tvangslukket restaurant har ansøgt for tvangslukkeperioden fx 09.12.20-28.02.21 (Ansøgning 1) – ansøgningen er sagsbehandlet og udbetalt.</w:t>
            </w:r>
          </w:p>
          <w:p w14:paraId="6FA2F7A2" w14:textId="77777777" w:rsidR="009D7CCD" w:rsidRPr="00A364F0" w:rsidRDefault="009D7CCD" w:rsidP="00BE23D3">
            <w:pPr>
              <w:rPr>
                <w:rFonts w:cstheme="minorHAnsi"/>
                <w:sz w:val="18"/>
                <w:szCs w:val="18"/>
              </w:rPr>
            </w:pPr>
          </w:p>
          <w:p w14:paraId="5A02F098" w14:textId="77777777" w:rsidR="009D7CCD" w:rsidRPr="00A364F0" w:rsidRDefault="009D7CCD" w:rsidP="00BE23D3">
            <w:pPr>
              <w:rPr>
                <w:rFonts w:cstheme="minorHAnsi"/>
                <w:sz w:val="18"/>
                <w:szCs w:val="18"/>
              </w:rPr>
            </w:pPr>
            <w:r w:rsidRPr="00A364F0">
              <w:rPr>
                <w:rFonts w:cstheme="minorHAnsi"/>
                <w:sz w:val="18"/>
                <w:szCs w:val="18"/>
              </w:rPr>
              <w:t>Restauranten ønsker nu at ansøge for perioden 01.11.20-08.12.20, hvor den var omfattet af begrænset åbningstid. Det er ikke muligt at lave en ansøgning for denne periode – der er umiddelbart følgende muligheder:</w:t>
            </w:r>
          </w:p>
          <w:p w14:paraId="3DD4E30B" w14:textId="77777777" w:rsidR="009D7CCD" w:rsidRPr="00A364F0" w:rsidRDefault="009D7CCD" w:rsidP="00BE23D3">
            <w:pPr>
              <w:rPr>
                <w:rFonts w:cstheme="minorHAnsi"/>
                <w:sz w:val="18"/>
                <w:szCs w:val="18"/>
              </w:rPr>
            </w:pPr>
            <w:r>
              <w:rPr>
                <w:rFonts w:cstheme="minorHAnsi"/>
                <w:sz w:val="18"/>
                <w:szCs w:val="18"/>
              </w:rPr>
              <w:t xml:space="preserve">1. </w:t>
            </w:r>
            <w:r w:rsidRPr="00A364F0">
              <w:rPr>
                <w:rFonts w:cstheme="minorHAnsi"/>
                <w:sz w:val="18"/>
                <w:szCs w:val="18"/>
              </w:rPr>
              <w:t>Ny ansøgning for hele perioden 01.11.20-31.12.20 med en lukkeperiode 09.12.20-28.02.21.</w:t>
            </w:r>
          </w:p>
          <w:p w14:paraId="2B16DF16" w14:textId="77777777" w:rsidR="009D7CCD" w:rsidRDefault="009D7CCD" w:rsidP="00BE23D3">
            <w:pPr>
              <w:rPr>
                <w:rFonts w:cstheme="minorHAnsi"/>
                <w:sz w:val="18"/>
                <w:szCs w:val="18"/>
              </w:rPr>
            </w:pPr>
          </w:p>
          <w:p w14:paraId="27790A6A" w14:textId="77777777" w:rsidR="009D7CCD" w:rsidRPr="00A364F0" w:rsidRDefault="009D7CCD" w:rsidP="00BE23D3">
            <w:pPr>
              <w:rPr>
                <w:rFonts w:cstheme="minorHAnsi"/>
                <w:sz w:val="18"/>
                <w:szCs w:val="18"/>
              </w:rPr>
            </w:pPr>
            <w:r>
              <w:rPr>
                <w:rFonts w:cstheme="minorHAnsi"/>
                <w:sz w:val="18"/>
                <w:szCs w:val="18"/>
              </w:rPr>
              <w:t xml:space="preserve">2. </w:t>
            </w:r>
            <w:r w:rsidRPr="00A364F0">
              <w:rPr>
                <w:rFonts w:cstheme="minorHAnsi"/>
                <w:sz w:val="18"/>
                <w:szCs w:val="18"/>
              </w:rPr>
              <w:t>Der laves en Ansøgning 2 for perioden 01.11.20-31.12.20 (eller perioden 01.11.20-28.02.21). Som følge af datooverlap med Ansøgning 1, vil der blive modregnet kompensationsbeløb for disse dage.</w:t>
            </w:r>
          </w:p>
          <w:p w14:paraId="6991398E" w14:textId="77777777" w:rsidR="009D7CCD" w:rsidRPr="00A364F0" w:rsidRDefault="009D7CCD" w:rsidP="00BE23D3">
            <w:pPr>
              <w:rPr>
                <w:rFonts w:cstheme="minorHAnsi"/>
                <w:sz w:val="18"/>
                <w:szCs w:val="18"/>
              </w:rPr>
            </w:pPr>
          </w:p>
          <w:p w14:paraId="0359ED82" w14:textId="77777777" w:rsidR="009D7CCD" w:rsidRPr="00A364F0" w:rsidRDefault="009D7CCD" w:rsidP="00BE23D3">
            <w:pPr>
              <w:rPr>
                <w:rFonts w:cstheme="minorHAnsi"/>
                <w:sz w:val="18"/>
                <w:szCs w:val="18"/>
              </w:rPr>
            </w:pPr>
            <w:r w:rsidRPr="00A364F0">
              <w:rPr>
                <w:rFonts w:cstheme="minorHAnsi"/>
                <w:sz w:val="18"/>
                <w:szCs w:val="18"/>
              </w:rPr>
              <w:t xml:space="preserve">Ad situation 2: Hvordan kan virksomheden forvente at slutafregning vil ske, når der er 2 ansøgninger med datooverlap? </w:t>
            </w:r>
          </w:p>
          <w:p w14:paraId="2BF93D70" w14:textId="77777777" w:rsidR="009D7CCD" w:rsidRDefault="009D7CCD" w:rsidP="00BE23D3">
            <w:pPr>
              <w:pStyle w:val="Listeafsnit"/>
              <w:numPr>
                <w:ilvl w:val="1"/>
                <w:numId w:val="21"/>
              </w:numPr>
              <w:ind w:left="643" w:hanging="284"/>
              <w:rPr>
                <w:rFonts w:cstheme="minorHAnsi"/>
                <w:sz w:val="18"/>
                <w:szCs w:val="18"/>
              </w:rPr>
            </w:pPr>
            <w:r w:rsidRPr="00A364F0">
              <w:rPr>
                <w:rFonts w:cstheme="minorHAnsi"/>
                <w:sz w:val="18"/>
                <w:szCs w:val="18"/>
              </w:rPr>
              <w:t>Vil det ifm slutafregningen blive anset for én samlet ansøgning (jf punkt 1)? eller</w:t>
            </w:r>
          </w:p>
          <w:p w14:paraId="13B6C7C8" w14:textId="77777777" w:rsidR="009D7CCD" w:rsidRDefault="009D7CCD" w:rsidP="00BE23D3">
            <w:pPr>
              <w:pStyle w:val="Listeafsnit"/>
              <w:numPr>
                <w:ilvl w:val="1"/>
                <w:numId w:val="21"/>
              </w:numPr>
              <w:ind w:left="643" w:hanging="284"/>
              <w:rPr>
                <w:rFonts w:cstheme="minorHAnsi"/>
                <w:sz w:val="18"/>
                <w:szCs w:val="18"/>
              </w:rPr>
            </w:pPr>
            <w:r w:rsidRPr="00A364F0">
              <w:rPr>
                <w:rFonts w:cstheme="minorHAnsi"/>
                <w:sz w:val="18"/>
                <w:szCs w:val="18"/>
              </w:rPr>
              <w:t>Kan virksomheden fastholde opdeling på 2 ansøgninger og dermed 2 slutafregninger i forbindelse med slutafregningen, hvor datooverlap modregnes.</w:t>
            </w:r>
          </w:p>
          <w:p w14:paraId="661B122E" w14:textId="77777777" w:rsidR="009D7CCD" w:rsidRPr="00A364F0" w:rsidRDefault="009D7CCD" w:rsidP="00BE23D3">
            <w:pPr>
              <w:pStyle w:val="Listeafsnit"/>
              <w:numPr>
                <w:ilvl w:val="2"/>
                <w:numId w:val="21"/>
              </w:numPr>
              <w:ind w:left="1068" w:hanging="425"/>
              <w:rPr>
                <w:rFonts w:cstheme="minorHAnsi"/>
                <w:sz w:val="18"/>
                <w:szCs w:val="18"/>
              </w:rPr>
            </w:pPr>
            <w:r w:rsidRPr="00A364F0">
              <w:rPr>
                <w:rFonts w:cstheme="minorHAnsi"/>
                <w:sz w:val="18"/>
                <w:szCs w:val="18"/>
              </w:rPr>
              <w:t>hvis ej muligt at fastholde opdeling på 2 ansøgninger – vil dette medføre krav om ny revisorerklæring, da der er forskellige referenceperioder</w:t>
            </w:r>
            <w:r>
              <w:rPr>
                <w:rFonts w:cstheme="minorHAnsi"/>
                <w:sz w:val="18"/>
                <w:szCs w:val="18"/>
              </w:rPr>
              <w:t>?</w:t>
            </w:r>
          </w:p>
          <w:p w14:paraId="67AB73BD" w14:textId="77777777" w:rsidR="009D7CCD" w:rsidRDefault="009D7CCD" w:rsidP="00BE23D3">
            <w:pPr>
              <w:rPr>
                <w:rFonts w:cstheme="minorHAnsi"/>
                <w:sz w:val="18"/>
                <w:szCs w:val="18"/>
              </w:rPr>
            </w:pPr>
          </w:p>
        </w:tc>
        <w:tc>
          <w:tcPr>
            <w:tcW w:w="6375" w:type="dxa"/>
            <w:tcBorders>
              <w:top w:val="single" w:sz="4" w:space="0" w:color="auto"/>
            </w:tcBorders>
          </w:tcPr>
          <w:p w14:paraId="4F429392" w14:textId="77777777" w:rsidR="009D7CCD" w:rsidRDefault="009D7CCD" w:rsidP="00BE23D3">
            <w:pPr>
              <w:rPr>
                <w:rFonts w:cstheme="minorHAnsi"/>
                <w:sz w:val="18"/>
                <w:szCs w:val="18"/>
              </w:rPr>
            </w:pPr>
            <w:r>
              <w:rPr>
                <w:rFonts w:cstheme="minorHAnsi"/>
                <w:sz w:val="18"/>
                <w:szCs w:val="18"/>
              </w:rPr>
              <w:t>Afventer svar fra Erhvervsstyrelsen</w:t>
            </w:r>
          </w:p>
          <w:p w14:paraId="2D628458" w14:textId="77777777" w:rsidR="009D7CCD" w:rsidRDefault="009D7CCD" w:rsidP="00BE23D3">
            <w:pPr>
              <w:rPr>
                <w:rFonts w:cstheme="minorHAnsi"/>
                <w:sz w:val="18"/>
                <w:szCs w:val="18"/>
              </w:rPr>
            </w:pPr>
          </w:p>
          <w:p w14:paraId="377BE1C9" w14:textId="77777777" w:rsidR="009D7CCD" w:rsidRDefault="009D7CCD" w:rsidP="00BE23D3">
            <w:pPr>
              <w:rPr>
                <w:rFonts w:cstheme="minorHAnsi"/>
                <w:sz w:val="18"/>
                <w:szCs w:val="18"/>
              </w:rPr>
            </w:pPr>
            <w:r w:rsidRPr="005324C7">
              <w:rPr>
                <w:rFonts w:cstheme="minorHAnsi"/>
                <w:sz w:val="18"/>
                <w:szCs w:val="18"/>
              </w:rPr>
              <w:t>Det er endnu ikke</w:t>
            </w:r>
            <w:r>
              <w:rPr>
                <w:rFonts w:cstheme="minorHAnsi"/>
                <w:sz w:val="18"/>
                <w:szCs w:val="18"/>
              </w:rPr>
              <w:t xml:space="preserve"> endeligt</w:t>
            </w:r>
            <w:r w:rsidRPr="005324C7">
              <w:rPr>
                <w:rFonts w:cstheme="minorHAnsi"/>
                <w:sz w:val="18"/>
                <w:szCs w:val="18"/>
              </w:rPr>
              <w:t xml:space="preserve"> fastlagt, </w:t>
            </w:r>
            <w:r>
              <w:rPr>
                <w:rFonts w:cstheme="minorHAnsi"/>
                <w:sz w:val="18"/>
                <w:szCs w:val="18"/>
              </w:rPr>
              <w:t>hvordan slutafregningen kommer til at foregå for virksomheder, der har to færdigbehandlede ansøgning med datooverlap.</w:t>
            </w:r>
          </w:p>
          <w:p w14:paraId="378402DC" w14:textId="2691B03E" w:rsidR="009D7CCD" w:rsidRDefault="009D7CCD" w:rsidP="00BE23D3">
            <w:pPr>
              <w:rPr>
                <w:rFonts w:cstheme="minorHAnsi"/>
                <w:sz w:val="18"/>
                <w:szCs w:val="18"/>
              </w:rPr>
            </w:pPr>
            <w:r>
              <w:rPr>
                <w:rFonts w:cstheme="minorHAnsi"/>
                <w:sz w:val="18"/>
                <w:szCs w:val="18"/>
              </w:rPr>
              <w:t>Hvis virksomheden ønsker at søge for perioden 1. november 2020 til 28. februar 2021, skal der udarbejdes en ny revisorerklæring for hvilken, der kan ydes godtgørelse for 80 pct. af udgifterne til, hvis virksomhedens ansøgning udløser kompensation. Godtgørelsen kan maksimalt udgøre 16.000 kr.</w:t>
            </w:r>
          </w:p>
        </w:tc>
        <w:tc>
          <w:tcPr>
            <w:tcW w:w="2552" w:type="dxa"/>
            <w:tcBorders>
              <w:top w:val="single" w:sz="4" w:space="0" w:color="auto"/>
            </w:tcBorders>
          </w:tcPr>
          <w:p w14:paraId="15D632A3" w14:textId="77777777" w:rsidR="009D7CCD" w:rsidRDefault="009D7CCD" w:rsidP="00BE23D3">
            <w:pPr>
              <w:rPr>
                <w:rFonts w:cstheme="minorHAnsi"/>
                <w:sz w:val="18"/>
                <w:szCs w:val="18"/>
              </w:rPr>
            </w:pPr>
          </w:p>
          <w:p w14:paraId="10083F26" w14:textId="77777777" w:rsidR="009D7CCD" w:rsidRDefault="009D7CCD" w:rsidP="00BE23D3">
            <w:pPr>
              <w:rPr>
                <w:rFonts w:cstheme="minorHAnsi"/>
                <w:sz w:val="18"/>
                <w:szCs w:val="18"/>
              </w:rPr>
            </w:pPr>
          </w:p>
          <w:p w14:paraId="5E6E8CA9" w14:textId="7AEBCF57" w:rsidR="009D7CCD" w:rsidRDefault="009D7CCD" w:rsidP="00BE23D3">
            <w:pPr>
              <w:rPr>
                <w:rFonts w:cstheme="minorHAnsi"/>
                <w:sz w:val="18"/>
                <w:szCs w:val="18"/>
              </w:rPr>
            </w:pPr>
            <w:r>
              <w:rPr>
                <w:rFonts w:cstheme="minorHAnsi"/>
                <w:sz w:val="18"/>
                <w:szCs w:val="18"/>
              </w:rPr>
              <w:t>14. september 2021</w:t>
            </w:r>
          </w:p>
        </w:tc>
        <w:tc>
          <w:tcPr>
            <w:tcW w:w="1846" w:type="dxa"/>
            <w:tcBorders>
              <w:top w:val="single" w:sz="4" w:space="0" w:color="auto"/>
            </w:tcBorders>
          </w:tcPr>
          <w:p w14:paraId="521707F6" w14:textId="32E534F7" w:rsidR="009D7CCD" w:rsidRDefault="009D7CCD" w:rsidP="00BE23D3">
            <w:pPr>
              <w:rPr>
                <w:rFonts w:cstheme="minorHAnsi"/>
                <w:sz w:val="18"/>
                <w:szCs w:val="18"/>
              </w:rPr>
            </w:pPr>
            <w:r>
              <w:rPr>
                <w:rFonts w:cstheme="minorHAnsi"/>
                <w:sz w:val="18"/>
                <w:szCs w:val="18"/>
              </w:rPr>
              <w:t>18. juni 2021</w:t>
            </w:r>
          </w:p>
        </w:tc>
      </w:tr>
      <w:tr w:rsidR="009D7CCD" w:rsidRPr="000F1DB1" w14:paraId="57717F91" w14:textId="77777777" w:rsidTr="009D7CCD">
        <w:tc>
          <w:tcPr>
            <w:tcW w:w="15163" w:type="dxa"/>
            <w:gridSpan w:val="4"/>
            <w:tcBorders>
              <w:bottom w:val="single" w:sz="4" w:space="0" w:color="auto"/>
            </w:tcBorders>
          </w:tcPr>
          <w:p w14:paraId="45AF9C5C" w14:textId="5CF05D40" w:rsidR="009D7CCD" w:rsidRPr="000F1DB1" w:rsidRDefault="009D7CCD" w:rsidP="00BE23D3">
            <w:pPr>
              <w:pStyle w:val="Overskrift2"/>
              <w:outlineLvl w:val="1"/>
            </w:pPr>
            <w:bookmarkStart w:id="53" w:name="_Toc99571942"/>
            <w:r>
              <w:t>47</w:t>
            </w:r>
            <w:r w:rsidRPr="00BE784F">
              <w:t xml:space="preserve">. </w:t>
            </w:r>
            <w:r>
              <w:t>Efterkontrol / slutafregning: Revisor</w:t>
            </w:r>
            <w:bookmarkEnd w:id="53"/>
          </w:p>
        </w:tc>
      </w:tr>
      <w:tr w:rsidR="009D7CCD" w:rsidRPr="000F1DB1" w14:paraId="1C52AC0A" w14:textId="77777777" w:rsidTr="009D7CCD">
        <w:tc>
          <w:tcPr>
            <w:tcW w:w="4390" w:type="dxa"/>
            <w:tcBorders>
              <w:top w:val="single" w:sz="4" w:space="0" w:color="auto"/>
            </w:tcBorders>
          </w:tcPr>
          <w:p w14:paraId="271B083B" w14:textId="77777777" w:rsidR="009D7CCD" w:rsidRDefault="009D7CCD" w:rsidP="00BE23D3">
            <w:pPr>
              <w:rPr>
                <w:rFonts w:cstheme="minorHAnsi"/>
                <w:sz w:val="18"/>
                <w:szCs w:val="18"/>
              </w:rPr>
            </w:pPr>
            <w:r w:rsidRPr="009E0CC4">
              <w:rPr>
                <w:rFonts w:cstheme="minorHAnsi"/>
                <w:sz w:val="18"/>
                <w:szCs w:val="18"/>
              </w:rPr>
              <w:t>Kan Erhvervsstyrelsen bekræfte, at en godtgørelse for revisorpåtegning jf. bekendtgørelsens § 4, stk. 5 ikke skal tilbagebetales hvis en eventuel regulering jf. § 12 betyder at hele kompensation skal betales tilbage og virksomheden ikke er berettiget til kompensation?</w:t>
            </w:r>
          </w:p>
          <w:p w14:paraId="6E97989A" w14:textId="1B690615" w:rsidR="009D7CCD" w:rsidRPr="00E61420" w:rsidRDefault="009D7CCD" w:rsidP="00BE23D3">
            <w:pPr>
              <w:rPr>
                <w:rFonts w:cstheme="minorHAnsi"/>
                <w:sz w:val="18"/>
                <w:szCs w:val="18"/>
              </w:rPr>
            </w:pPr>
          </w:p>
        </w:tc>
        <w:tc>
          <w:tcPr>
            <w:tcW w:w="6375" w:type="dxa"/>
            <w:tcBorders>
              <w:top w:val="single" w:sz="4" w:space="0" w:color="auto"/>
            </w:tcBorders>
          </w:tcPr>
          <w:p w14:paraId="48C63B4A" w14:textId="116EB4CC" w:rsidR="009D7CCD" w:rsidRPr="00E61420" w:rsidRDefault="009D7CCD" w:rsidP="00BE23D3">
            <w:pPr>
              <w:rPr>
                <w:rFonts w:cstheme="minorHAnsi"/>
                <w:sz w:val="18"/>
                <w:szCs w:val="18"/>
              </w:rPr>
            </w:pPr>
            <w:r w:rsidRPr="00912DED">
              <w:rPr>
                <w:rFonts w:cstheme="minorHAnsi"/>
                <w:sz w:val="18"/>
                <w:szCs w:val="18"/>
              </w:rPr>
              <w:t>Ja. Bekendtgørelsen behandler alene en regulering af kompensationen og ikke af en tilbagebetaling af godtgørelse for revisorpåtegning. Så der skal ikke ske tilbagebetaling hvis ansøgningen har udløst kompensation.</w:t>
            </w:r>
          </w:p>
        </w:tc>
        <w:tc>
          <w:tcPr>
            <w:tcW w:w="2552" w:type="dxa"/>
            <w:tcBorders>
              <w:top w:val="single" w:sz="4" w:space="0" w:color="auto"/>
            </w:tcBorders>
          </w:tcPr>
          <w:p w14:paraId="77DD73A6" w14:textId="4E37BE57" w:rsidR="009D7CCD" w:rsidRPr="00E61420"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05AAAB7B" w14:textId="212D0177" w:rsidR="009D7CCD" w:rsidRPr="00E61420" w:rsidRDefault="009D7CCD" w:rsidP="00BE23D3">
            <w:pPr>
              <w:rPr>
                <w:rFonts w:cstheme="minorHAnsi"/>
                <w:sz w:val="18"/>
                <w:szCs w:val="18"/>
              </w:rPr>
            </w:pPr>
            <w:r>
              <w:rPr>
                <w:rFonts w:cstheme="minorHAnsi"/>
                <w:sz w:val="18"/>
                <w:szCs w:val="18"/>
              </w:rPr>
              <w:t>22. april 2020</w:t>
            </w:r>
          </w:p>
        </w:tc>
      </w:tr>
      <w:tr w:rsidR="009D7CCD" w:rsidRPr="000F1DB1" w14:paraId="739269C6" w14:textId="77777777" w:rsidTr="009D7CCD">
        <w:tc>
          <w:tcPr>
            <w:tcW w:w="4390" w:type="dxa"/>
            <w:tcBorders>
              <w:top w:val="single" w:sz="4" w:space="0" w:color="auto"/>
            </w:tcBorders>
          </w:tcPr>
          <w:p w14:paraId="3FDD00B0" w14:textId="77777777" w:rsidR="009D7CCD" w:rsidRDefault="009D7CCD" w:rsidP="00BE23D3">
            <w:pPr>
              <w:rPr>
                <w:rFonts w:cstheme="minorHAnsi"/>
                <w:sz w:val="18"/>
                <w:szCs w:val="18"/>
              </w:rPr>
            </w:pPr>
            <w:r>
              <w:rPr>
                <w:rFonts w:cstheme="minorHAnsi"/>
                <w:sz w:val="18"/>
                <w:szCs w:val="18"/>
              </w:rPr>
              <w:t>Spørgsmål til slutafregningen</w:t>
            </w:r>
          </w:p>
          <w:p w14:paraId="1C7031B0" w14:textId="77777777" w:rsidR="009D7CCD" w:rsidRDefault="009D7CCD" w:rsidP="00BE23D3">
            <w:pPr>
              <w:rPr>
                <w:rFonts w:cstheme="minorHAnsi"/>
                <w:sz w:val="18"/>
                <w:szCs w:val="18"/>
              </w:rPr>
            </w:pPr>
          </w:p>
          <w:p w14:paraId="172EE6EF" w14:textId="77777777" w:rsidR="009D7CCD" w:rsidRDefault="009D7CCD" w:rsidP="00BE23D3">
            <w:pPr>
              <w:rPr>
                <w:rFonts w:cstheme="minorHAnsi"/>
                <w:sz w:val="18"/>
                <w:szCs w:val="18"/>
              </w:rPr>
            </w:pPr>
            <w:r w:rsidRPr="00C508CA">
              <w:rPr>
                <w:rFonts w:cstheme="minorHAnsi"/>
                <w:sz w:val="18"/>
                <w:szCs w:val="18"/>
              </w:rPr>
              <w:t xml:space="preserve">Hvis der ved en fejl ikke blev medtaget </w:t>
            </w:r>
            <w:r>
              <w:rPr>
                <w:rFonts w:cstheme="minorHAnsi"/>
                <w:sz w:val="18"/>
                <w:szCs w:val="18"/>
              </w:rPr>
              <w:t>r</w:t>
            </w:r>
            <w:r w:rsidRPr="00C508CA">
              <w:rPr>
                <w:rFonts w:cstheme="minorHAnsi"/>
                <w:sz w:val="18"/>
                <w:szCs w:val="18"/>
              </w:rPr>
              <w:t xml:space="preserve">evisorhonorar ved første ansøgning. </w:t>
            </w:r>
          </w:p>
          <w:p w14:paraId="7D5E28ED" w14:textId="77777777" w:rsidR="009D7CCD" w:rsidRDefault="009D7CCD" w:rsidP="00BE23D3">
            <w:pPr>
              <w:rPr>
                <w:rFonts w:cstheme="minorHAnsi"/>
                <w:sz w:val="18"/>
                <w:szCs w:val="18"/>
              </w:rPr>
            </w:pPr>
          </w:p>
          <w:p w14:paraId="2054FE97" w14:textId="77777777" w:rsidR="009D7CCD" w:rsidRDefault="009D7CCD" w:rsidP="00BE23D3">
            <w:pPr>
              <w:rPr>
                <w:rFonts w:cstheme="minorHAnsi"/>
                <w:sz w:val="18"/>
                <w:szCs w:val="18"/>
              </w:rPr>
            </w:pPr>
            <w:r w:rsidRPr="00C508CA">
              <w:rPr>
                <w:rFonts w:cstheme="minorHAnsi"/>
                <w:sz w:val="18"/>
                <w:szCs w:val="18"/>
              </w:rPr>
              <w:t xml:space="preserve">Vil denne </w:t>
            </w:r>
            <w:r>
              <w:rPr>
                <w:rFonts w:cstheme="minorHAnsi"/>
                <w:sz w:val="18"/>
                <w:szCs w:val="18"/>
              </w:rPr>
              <w:t xml:space="preserve">kunne </w:t>
            </w:r>
            <w:r w:rsidRPr="00C508CA">
              <w:rPr>
                <w:rFonts w:cstheme="minorHAnsi"/>
                <w:sz w:val="18"/>
                <w:szCs w:val="18"/>
              </w:rPr>
              <w:t>blive kompenseret i slutaf</w:t>
            </w:r>
            <w:r>
              <w:rPr>
                <w:rFonts w:cstheme="minorHAnsi"/>
                <w:sz w:val="18"/>
                <w:szCs w:val="18"/>
              </w:rPr>
              <w:t>r</w:t>
            </w:r>
            <w:r w:rsidRPr="00C508CA">
              <w:rPr>
                <w:rFonts w:cstheme="minorHAnsi"/>
                <w:sz w:val="18"/>
                <w:szCs w:val="18"/>
              </w:rPr>
              <w:t>egningen?</w:t>
            </w:r>
          </w:p>
          <w:p w14:paraId="77B7AF4F" w14:textId="77777777" w:rsidR="009D7CCD" w:rsidRDefault="009D7CCD" w:rsidP="00BE23D3">
            <w:pPr>
              <w:rPr>
                <w:rFonts w:cstheme="minorHAnsi"/>
                <w:sz w:val="18"/>
                <w:szCs w:val="18"/>
              </w:rPr>
            </w:pPr>
          </w:p>
          <w:p w14:paraId="5CCD5C57" w14:textId="77777777" w:rsidR="009D7CCD" w:rsidRDefault="009D7CCD" w:rsidP="00BE23D3">
            <w:pPr>
              <w:rPr>
                <w:rFonts w:cstheme="minorHAnsi"/>
                <w:sz w:val="18"/>
                <w:szCs w:val="18"/>
              </w:rPr>
            </w:pPr>
            <w:r>
              <w:rPr>
                <w:rFonts w:cstheme="minorHAnsi"/>
                <w:sz w:val="18"/>
                <w:szCs w:val="18"/>
              </w:rPr>
              <w:t>Spørgsmålet gælder både revisorhonorar som en faktisk fast omkostninger og godtgørelse for revisor i forbindelse med afgivelse af erklæring til ansøgningen.</w:t>
            </w:r>
          </w:p>
          <w:p w14:paraId="2CC43978" w14:textId="77777777" w:rsidR="009D7CCD" w:rsidRPr="009E0CC4" w:rsidRDefault="009D7CCD" w:rsidP="00BE23D3">
            <w:pPr>
              <w:rPr>
                <w:rFonts w:cstheme="minorHAnsi"/>
                <w:sz w:val="18"/>
                <w:szCs w:val="18"/>
              </w:rPr>
            </w:pPr>
          </w:p>
        </w:tc>
        <w:tc>
          <w:tcPr>
            <w:tcW w:w="6375" w:type="dxa"/>
            <w:tcBorders>
              <w:top w:val="single" w:sz="4" w:space="0" w:color="auto"/>
            </w:tcBorders>
          </w:tcPr>
          <w:p w14:paraId="2CE84AB1" w14:textId="77777777" w:rsidR="009D7CCD" w:rsidRDefault="009D7CCD" w:rsidP="00BE23D3">
            <w:pPr>
              <w:rPr>
                <w:rFonts w:cstheme="minorHAnsi"/>
                <w:sz w:val="18"/>
                <w:szCs w:val="18"/>
              </w:rPr>
            </w:pPr>
            <w:r>
              <w:rPr>
                <w:rFonts w:cstheme="minorHAnsi"/>
                <w:sz w:val="18"/>
                <w:szCs w:val="18"/>
              </w:rPr>
              <w:t>Afventer svar fra Erhvervsstyrelsen</w:t>
            </w:r>
          </w:p>
          <w:p w14:paraId="4593488C" w14:textId="77777777" w:rsidR="009D7CCD" w:rsidRDefault="009D7CCD" w:rsidP="00BE23D3">
            <w:pPr>
              <w:rPr>
                <w:rFonts w:cstheme="minorHAnsi"/>
                <w:sz w:val="18"/>
                <w:szCs w:val="18"/>
              </w:rPr>
            </w:pPr>
          </w:p>
          <w:p w14:paraId="7EDD7B5E" w14:textId="3E52F342" w:rsidR="009D7CCD" w:rsidRPr="00912DED" w:rsidRDefault="009D7CCD" w:rsidP="00BE23D3">
            <w:pPr>
              <w:rPr>
                <w:rFonts w:cstheme="minorHAnsi"/>
                <w:sz w:val="18"/>
                <w:szCs w:val="18"/>
              </w:rPr>
            </w:pPr>
            <w:r w:rsidRPr="00EB21B6">
              <w:rPr>
                <w:rFonts w:cstheme="minorHAnsi"/>
                <w:sz w:val="18"/>
                <w:szCs w:val="18"/>
              </w:rPr>
              <w:t>Både en fast omkostning til revisor og revisorgodtgørelse kan i den beskrevne situation indberettes i forbindelse med slutafregningen</w:t>
            </w:r>
          </w:p>
        </w:tc>
        <w:tc>
          <w:tcPr>
            <w:tcW w:w="2552" w:type="dxa"/>
            <w:tcBorders>
              <w:top w:val="single" w:sz="4" w:space="0" w:color="auto"/>
            </w:tcBorders>
          </w:tcPr>
          <w:p w14:paraId="5A76A157" w14:textId="77777777" w:rsidR="009D7CCD" w:rsidRDefault="009D7CCD" w:rsidP="00BE23D3">
            <w:pPr>
              <w:rPr>
                <w:rFonts w:cstheme="minorHAnsi"/>
                <w:sz w:val="18"/>
                <w:szCs w:val="18"/>
              </w:rPr>
            </w:pPr>
          </w:p>
          <w:p w14:paraId="080A7224" w14:textId="77777777" w:rsidR="009D7CCD" w:rsidRDefault="009D7CCD" w:rsidP="00BE23D3">
            <w:pPr>
              <w:rPr>
                <w:rFonts w:cstheme="minorHAnsi"/>
                <w:sz w:val="18"/>
                <w:szCs w:val="18"/>
              </w:rPr>
            </w:pPr>
          </w:p>
          <w:p w14:paraId="11D2CFFE" w14:textId="32EAA86C"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512FBA7E" w14:textId="77777777" w:rsidR="009D7CCD" w:rsidRDefault="009D7CCD" w:rsidP="00BE23D3">
            <w:pPr>
              <w:rPr>
                <w:rFonts w:cstheme="minorHAnsi"/>
                <w:sz w:val="18"/>
                <w:szCs w:val="18"/>
              </w:rPr>
            </w:pPr>
            <w:r>
              <w:rPr>
                <w:rFonts w:cstheme="minorHAnsi"/>
                <w:sz w:val="18"/>
                <w:szCs w:val="18"/>
              </w:rPr>
              <w:t>22. april 2021</w:t>
            </w:r>
          </w:p>
          <w:p w14:paraId="6C2CD239" w14:textId="77777777" w:rsidR="009D7CCD" w:rsidRDefault="009D7CCD" w:rsidP="00BE23D3">
            <w:pPr>
              <w:rPr>
                <w:rFonts w:cstheme="minorHAnsi"/>
                <w:sz w:val="18"/>
                <w:szCs w:val="18"/>
              </w:rPr>
            </w:pPr>
          </w:p>
          <w:p w14:paraId="5F820D14" w14:textId="00BC5846" w:rsidR="009D7CCD" w:rsidRDefault="009D7CCD" w:rsidP="00BE23D3">
            <w:pPr>
              <w:rPr>
                <w:rFonts w:cstheme="minorHAnsi"/>
                <w:sz w:val="18"/>
                <w:szCs w:val="18"/>
              </w:rPr>
            </w:pPr>
            <w:r>
              <w:rPr>
                <w:rFonts w:cstheme="minorHAnsi"/>
                <w:sz w:val="18"/>
                <w:szCs w:val="18"/>
              </w:rPr>
              <w:t>31. maj 2021</w:t>
            </w:r>
          </w:p>
        </w:tc>
      </w:tr>
      <w:tr w:rsidR="009D7CCD" w:rsidRPr="000F1DB1" w14:paraId="596442C2" w14:textId="77777777" w:rsidTr="009D7CCD">
        <w:tc>
          <w:tcPr>
            <w:tcW w:w="4390" w:type="dxa"/>
            <w:tcBorders>
              <w:top w:val="single" w:sz="4" w:space="0" w:color="auto"/>
            </w:tcBorders>
          </w:tcPr>
          <w:p w14:paraId="0B017652" w14:textId="77777777" w:rsidR="009D7CCD" w:rsidRDefault="009D7CCD" w:rsidP="00BE23D3">
            <w:pPr>
              <w:rPr>
                <w:rFonts w:cstheme="minorHAnsi"/>
                <w:sz w:val="18"/>
                <w:szCs w:val="18"/>
              </w:rPr>
            </w:pPr>
            <w:r>
              <w:rPr>
                <w:rFonts w:cstheme="minorHAnsi"/>
                <w:sz w:val="18"/>
                <w:szCs w:val="18"/>
              </w:rPr>
              <w:t>Spørgsmål til slutafregningen:</w:t>
            </w:r>
          </w:p>
          <w:p w14:paraId="5224DB1D" w14:textId="77777777" w:rsidR="009D7CCD" w:rsidRDefault="009D7CCD" w:rsidP="00BE23D3">
            <w:pPr>
              <w:rPr>
                <w:rFonts w:cstheme="minorHAnsi"/>
                <w:sz w:val="18"/>
                <w:szCs w:val="18"/>
              </w:rPr>
            </w:pPr>
          </w:p>
          <w:p w14:paraId="6AF6D1A2" w14:textId="5F3F092D" w:rsidR="009D7CCD" w:rsidRDefault="009D7CCD" w:rsidP="00BE23D3">
            <w:pPr>
              <w:rPr>
                <w:rFonts w:cstheme="minorHAnsi"/>
                <w:sz w:val="18"/>
                <w:szCs w:val="18"/>
              </w:rPr>
            </w:pPr>
            <w:r>
              <w:rPr>
                <w:rFonts w:cstheme="minorHAnsi"/>
                <w:sz w:val="18"/>
                <w:szCs w:val="18"/>
              </w:rPr>
              <w:t>Erhvervsstyrelsen kan kræve, at de indsendte oplysninger dokumenteres med bistand fra en revisor.</w:t>
            </w:r>
          </w:p>
          <w:p w14:paraId="19D5157C" w14:textId="77777777" w:rsidR="009D7CCD" w:rsidRDefault="009D7CCD" w:rsidP="00BE23D3">
            <w:pPr>
              <w:rPr>
                <w:rFonts w:cstheme="minorHAnsi"/>
                <w:sz w:val="18"/>
                <w:szCs w:val="18"/>
              </w:rPr>
            </w:pPr>
          </w:p>
          <w:p w14:paraId="1EA6039A" w14:textId="77777777" w:rsidR="009D7CCD" w:rsidRDefault="009D7CCD" w:rsidP="00BE23D3">
            <w:pPr>
              <w:rPr>
                <w:rFonts w:cstheme="minorHAnsi"/>
                <w:sz w:val="18"/>
                <w:szCs w:val="18"/>
              </w:rPr>
            </w:pPr>
            <w:r>
              <w:rPr>
                <w:rFonts w:cstheme="minorHAnsi"/>
                <w:sz w:val="18"/>
                <w:szCs w:val="18"/>
              </w:rPr>
              <w:t>Hvis Erhvervsstyrelsen som en del af denne bistand kræver at revisor skal afgive en erklæring, h</w:t>
            </w:r>
            <w:r w:rsidRPr="00035466">
              <w:rPr>
                <w:rFonts w:cstheme="minorHAnsi"/>
                <w:sz w:val="18"/>
                <w:szCs w:val="18"/>
              </w:rPr>
              <w:t xml:space="preserve">vilken type erklæring skal </w:t>
            </w:r>
            <w:r>
              <w:rPr>
                <w:rFonts w:cstheme="minorHAnsi"/>
                <w:sz w:val="18"/>
                <w:szCs w:val="18"/>
              </w:rPr>
              <w:t>revisor i givet fald afgive og på hvad?</w:t>
            </w:r>
          </w:p>
          <w:p w14:paraId="4B686B31" w14:textId="77777777" w:rsidR="009D7CCD" w:rsidRDefault="009D7CCD" w:rsidP="00BE23D3">
            <w:pPr>
              <w:rPr>
                <w:rFonts w:cstheme="minorHAnsi"/>
                <w:sz w:val="18"/>
                <w:szCs w:val="18"/>
              </w:rPr>
            </w:pPr>
          </w:p>
        </w:tc>
        <w:tc>
          <w:tcPr>
            <w:tcW w:w="6375" w:type="dxa"/>
            <w:tcBorders>
              <w:top w:val="single" w:sz="4" w:space="0" w:color="auto"/>
            </w:tcBorders>
          </w:tcPr>
          <w:p w14:paraId="0194CC41" w14:textId="77777777" w:rsidR="009D7CCD" w:rsidRDefault="009D7CCD" w:rsidP="00BE23D3">
            <w:pPr>
              <w:rPr>
                <w:rFonts w:cstheme="minorHAnsi"/>
                <w:sz w:val="18"/>
                <w:szCs w:val="18"/>
              </w:rPr>
            </w:pPr>
            <w:r>
              <w:rPr>
                <w:rFonts w:cstheme="minorHAnsi"/>
                <w:sz w:val="18"/>
                <w:szCs w:val="18"/>
              </w:rPr>
              <w:t>Afventer svar fra Erhvervsstyrelsen</w:t>
            </w:r>
          </w:p>
          <w:p w14:paraId="13875BDE" w14:textId="77777777" w:rsidR="009D7CCD" w:rsidRDefault="009D7CCD" w:rsidP="00BE23D3">
            <w:pPr>
              <w:rPr>
                <w:rFonts w:cstheme="minorHAnsi"/>
                <w:sz w:val="18"/>
                <w:szCs w:val="18"/>
              </w:rPr>
            </w:pPr>
          </w:p>
          <w:p w14:paraId="7FE51342" w14:textId="4ADC1369" w:rsidR="009D7CCD" w:rsidRDefault="009D7CCD" w:rsidP="00BE23D3">
            <w:pPr>
              <w:rPr>
                <w:rFonts w:cstheme="minorHAnsi"/>
                <w:sz w:val="18"/>
                <w:szCs w:val="18"/>
              </w:rPr>
            </w:pPr>
            <w:r w:rsidRPr="00D2593C">
              <w:rPr>
                <w:rFonts w:cstheme="minorHAnsi"/>
                <w:sz w:val="18"/>
                <w:szCs w:val="18"/>
              </w:rPr>
              <w:t xml:space="preserve">Revisor skal i så fald afgive </w:t>
            </w:r>
            <w:r w:rsidRPr="00D2593C">
              <w:rPr>
                <w:sz w:val="18"/>
                <w:szCs w:val="18"/>
              </w:rPr>
              <w:t xml:space="preserve">en revisorerklæring med høj grad af sikkerhed, hvor revisor skal opgøre omsætning og faste omkostninger for kompensationsperioden </w:t>
            </w:r>
            <w:r>
              <w:rPr>
                <w:sz w:val="18"/>
                <w:szCs w:val="18"/>
              </w:rPr>
              <w:t xml:space="preserve">og - </w:t>
            </w:r>
            <w:r w:rsidRPr="00D2593C">
              <w:rPr>
                <w:sz w:val="18"/>
                <w:szCs w:val="18"/>
              </w:rPr>
              <w:t>hvor relevant – virksomhedens resultat for kompensationsperioden.</w:t>
            </w:r>
          </w:p>
        </w:tc>
        <w:tc>
          <w:tcPr>
            <w:tcW w:w="2552" w:type="dxa"/>
            <w:tcBorders>
              <w:top w:val="single" w:sz="4" w:space="0" w:color="auto"/>
            </w:tcBorders>
          </w:tcPr>
          <w:p w14:paraId="77E0D835" w14:textId="77777777" w:rsidR="009D7CCD" w:rsidRDefault="009D7CCD" w:rsidP="00BE23D3">
            <w:pPr>
              <w:rPr>
                <w:rFonts w:cstheme="minorHAnsi"/>
                <w:sz w:val="18"/>
                <w:szCs w:val="18"/>
              </w:rPr>
            </w:pPr>
          </w:p>
          <w:p w14:paraId="515123FA" w14:textId="77777777" w:rsidR="009D7CCD" w:rsidRDefault="009D7CCD" w:rsidP="00BE23D3">
            <w:pPr>
              <w:rPr>
                <w:rFonts w:cstheme="minorHAnsi"/>
                <w:sz w:val="18"/>
                <w:szCs w:val="18"/>
              </w:rPr>
            </w:pPr>
          </w:p>
          <w:p w14:paraId="1220D0BA" w14:textId="3D03781E"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0469C23B" w14:textId="77777777" w:rsidR="009D7CCD" w:rsidRDefault="009D7CCD" w:rsidP="00BE23D3">
            <w:pPr>
              <w:rPr>
                <w:rFonts w:cstheme="minorHAnsi"/>
                <w:sz w:val="18"/>
                <w:szCs w:val="18"/>
              </w:rPr>
            </w:pPr>
            <w:r>
              <w:rPr>
                <w:rFonts w:cstheme="minorHAnsi"/>
                <w:sz w:val="18"/>
                <w:szCs w:val="18"/>
              </w:rPr>
              <w:t>22. april 2021</w:t>
            </w:r>
          </w:p>
          <w:p w14:paraId="6D7773AD" w14:textId="77777777" w:rsidR="009D7CCD" w:rsidRDefault="009D7CCD" w:rsidP="00BE23D3">
            <w:pPr>
              <w:rPr>
                <w:rFonts w:cstheme="minorHAnsi"/>
                <w:sz w:val="18"/>
                <w:szCs w:val="18"/>
              </w:rPr>
            </w:pPr>
          </w:p>
          <w:p w14:paraId="0FF42BE4" w14:textId="0505EC5B" w:rsidR="009D7CCD" w:rsidRDefault="009D7CCD" w:rsidP="00BE23D3">
            <w:pPr>
              <w:rPr>
                <w:rFonts w:cstheme="minorHAnsi"/>
                <w:sz w:val="18"/>
                <w:szCs w:val="18"/>
              </w:rPr>
            </w:pPr>
            <w:r>
              <w:rPr>
                <w:rFonts w:cstheme="minorHAnsi"/>
                <w:sz w:val="18"/>
                <w:szCs w:val="18"/>
              </w:rPr>
              <w:t>31. august 2021</w:t>
            </w:r>
          </w:p>
        </w:tc>
      </w:tr>
      <w:tr w:rsidR="009D7CCD" w:rsidRPr="000F1DB1" w14:paraId="30CBAD80" w14:textId="77777777" w:rsidTr="009D7CCD">
        <w:tc>
          <w:tcPr>
            <w:tcW w:w="15163" w:type="dxa"/>
            <w:gridSpan w:val="4"/>
            <w:tcBorders>
              <w:bottom w:val="single" w:sz="4" w:space="0" w:color="auto"/>
            </w:tcBorders>
          </w:tcPr>
          <w:p w14:paraId="197EB7B4" w14:textId="145FF0CD" w:rsidR="009D7CCD" w:rsidRPr="000F1DB1" w:rsidRDefault="009D7CCD" w:rsidP="00BE23D3">
            <w:pPr>
              <w:pStyle w:val="Overskrift2"/>
              <w:outlineLvl w:val="1"/>
            </w:pPr>
            <w:bookmarkStart w:id="54" w:name="_Toc99571943"/>
            <w:r>
              <w:t>48</w:t>
            </w:r>
            <w:r w:rsidRPr="00BE784F">
              <w:t xml:space="preserve">. </w:t>
            </w:r>
            <w:r>
              <w:t>Efterkontrol / slutafregning: Underskud</w:t>
            </w:r>
            <w:bookmarkEnd w:id="54"/>
          </w:p>
        </w:tc>
      </w:tr>
      <w:tr w:rsidR="009D7CCD" w:rsidRPr="000F1DB1" w14:paraId="61326828" w14:textId="77777777" w:rsidTr="009D7CCD">
        <w:tc>
          <w:tcPr>
            <w:tcW w:w="4390" w:type="dxa"/>
            <w:tcBorders>
              <w:top w:val="single" w:sz="4" w:space="0" w:color="auto"/>
            </w:tcBorders>
          </w:tcPr>
          <w:p w14:paraId="5C653F89" w14:textId="77777777" w:rsidR="009D7CCD" w:rsidRDefault="009D7CCD" w:rsidP="00BE23D3">
            <w:pPr>
              <w:rPr>
                <w:rFonts w:cstheme="minorHAnsi"/>
                <w:sz w:val="18"/>
                <w:szCs w:val="18"/>
              </w:rPr>
            </w:pPr>
            <w:r>
              <w:rPr>
                <w:rFonts w:cstheme="minorHAnsi"/>
                <w:sz w:val="18"/>
                <w:szCs w:val="18"/>
              </w:rPr>
              <w:t>Spørgsmål til slutafregning / underskud</w:t>
            </w:r>
          </w:p>
          <w:p w14:paraId="3343431C" w14:textId="77777777" w:rsidR="009D7CCD" w:rsidRDefault="009D7CCD" w:rsidP="00BE23D3">
            <w:pPr>
              <w:rPr>
                <w:rFonts w:cstheme="minorHAnsi"/>
                <w:sz w:val="18"/>
                <w:szCs w:val="18"/>
              </w:rPr>
            </w:pPr>
          </w:p>
          <w:p w14:paraId="367268EE" w14:textId="77777777" w:rsidR="009D7CCD" w:rsidRDefault="009D7CCD" w:rsidP="00BE23D3">
            <w:pPr>
              <w:rPr>
                <w:rFonts w:cstheme="minorHAnsi"/>
                <w:sz w:val="18"/>
                <w:szCs w:val="18"/>
              </w:rPr>
            </w:pPr>
            <w:r w:rsidRPr="00F306CF">
              <w:rPr>
                <w:rFonts w:cstheme="minorHAnsi"/>
                <w:sz w:val="18"/>
                <w:szCs w:val="18"/>
              </w:rPr>
              <w:t xml:space="preserve">I forbindelse med slutafregning, skal </w:t>
            </w:r>
            <w:r>
              <w:rPr>
                <w:rFonts w:cstheme="minorHAnsi"/>
                <w:sz w:val="18"/>
                <w:szCs w:val="18"/>
              </w:rPr>
              <w:t>virksomheden</w:t>
            </w:r>
            <w:r w:rsidRPr="00F306CF">
              <w:rPr>
                <w:rFonts w:cstheme="minorHAnsi"/>
                <w:sz w:val="18"/>
                <w:szCs w:val="18"/>
              </w:rPr>
              <w:t xml:space="preserve"> indtaste sit resultat for kompensationsperioden</w:t>
            </w:r>
            <w:r>
              <w:rPr>
                <w:rFonts w:cstheme="minorHAnsi"/>
                <w:sz w:val="18"/>
                <w:szCs w:val="18"/>
              </w:rPr>
              <w:t>, såfremt virksomheden havde underskud i seneste resultat</w:t>
            </w:r>
            <w:r w:rsidRPr="00F306CF">
              <w:rPr>
                <w:rFonts w:cstheme="minorHAnsi"/>
                <w:sz w:val="18"/>
                <w:szCs w:val="18"/>
              </w:rPr>
              <w:t xml:space="preserve">. </w:t>
            </w:r>
          </w:p>
          <w:p w14:paraId="5E30518B" w14:textId="77777777" w:rsidR="009D7CCD" w:rsidRDefault="009D7CCD" w:rsidP="00BE23D3">
            <w:pPr>
              <w:rPr>
                <w:rFonts w:cstheme="minorHAnsi"/>
                <w:sz w:val="18"/>
                <w:szCs w:val="18"/>
              </w:rPr>
            </w:pPr>
          </w:p>
          <w:p w14:paraId="7EB52E97" w14:textId="77777777" w:rsidR="009D7CCD" w:rsidRDefault="009D7CCD" w:rsidP="00BE23D3">
            <w:pPr>
              <w:rPr>
                <w:rFonts w:cstheme="minorHAnsi"/>
                <w:sz w:val="18"/>
                <w:szCs w:val="18"/>
              </w:rPr>
            </w:pPr>
            <w:r w:rsidRPr="00F306CF">
              <w:rPr>
                <w:rFonts w:cstheme="minorHAnsi"/>
                <w:sz w:val="18"/>
                <w:szCs w:val="18"/>
              </w:rPr>
              <w:t xml:space="preserve">Hvordan skal virksomheden opgøre </w:t>
            </w:r>
            <w:r>
              <w:rPr>
                <w:rFonts w:cstheme="minorHAnsi"/>
                <w:sz w:val="18"/>
                <w:szCs w:val="18"/>
              </w:rPr>
              <w:t>resultat for kompensationsperioden i forhold til skat?</w:t>
            </w:r>
          </w:p>
          <w:p w14:paraId="07C942AE" w14:textId="77777777" w:rsidR="009D7CCD" w:rsidRDefault="009D7CCD" w:rsidP="00BE23D3">
            <w:pPr>
              <w:rPr>
                <w:rFonts w:cstheme="minorHAnsi"/>
                <w:sz w:val="18"/>
                <w:szCs w:val="18"/>
              </w:rPr>
            </w:pPr>
          </w:p>
          <w:p w14:paraId="4F0FCF5F" w14:textId="77777777" w:rsidR="009D7CCD" w:rsidRDefault="009D7CCD" w:rsidP="00BE23D3">
            <w:pPr>
              <w:rPr>
                <w:rFonts w:cstheme="minorHAnsi"/>
                <w:sz w:val="18"/>
                <w:szCs w:val="18"/>
              </w:rPr>
            </w:pPr>
            <w:r>
              <w:rPr>
                <w:rFonts w:cstheme="minorHAnsi"/>
                <w:sz w:val="18"/>
                <w:szCs w:val="18"/>
              </w:rPr>
              <w:t xml:space="preserve">Virksomheden beregner kun skat normalt </w:t>
            </w:r>
            <w:r w:rsidRPr="00F306CF">
              <w:rPr>
                <w:rFonts w:cstheme="minorHAnsi"/>
                <w:sz w:val="18"/>
                <w:szCs w:val="18"/>
              </w:rPr>
              <w:t>i forbindelse med årsregnskabet</w:t>
            </w:r>
            <w:r>
              <w:rPr>
                <w:rFonts w:cstheme="minorHAnsi"/>
                <w:sz w:val="18"/>
                <w:szCs w:val="18"/>
              </w:rPr>
              <w:t xml:space="preserve">. I skatten indgår diverse regnskabsmæssige og skattemæssige reguleringer baseret på årets resultat. </w:t>
            </w:r>
          </w:p>
          <w:p w14:paraId="2C935843" w14:textId="77777777" w:rsidR="009D7CCD" w:rsidRDefault="009D7CCD" w:rsidP="00BE23D3">
            <w:pPr>
              <w:rPr>
                <w:rFonts w:cstheme="minorHAnsi"/>
                <w:sz w:val="18"/>
                <w:szCs w:val="18"/>
              </w:rPr>
            </w:pPr>
          </w:p>
          <w:p w14:paraId="2BADD9A2" w14:textId="77777777" w:rsidR="009D7CCD" w:rsidRDefault="009D7CCD" w:rsidP="00BE23D3">
            <w:pPr>
              <w:pStyle w:val="Listeafsnit"/>
              <w:numPr>
                <w:ilvl w:val="0"/>
                <w:numId w:val="5"/>
              </w:numPr>
              <w:rPr>
                <w:rFonts w:cstheme="minorHAnsi"/>
                <w:sz w:val="18"/>
                <w:szCs w:val="18"/>
              </w:rPr>
            </w:pPr>
            <w:r w:rsidRPr="00F306CF">
              <w:rPr>
                <w:rFonts w:cstheme="minorHAnsi"/>
                <w:sz w:val="18"/>
                <w:szCs w:val="18"/>
              </w:rPr>
              <w:t xml:space="preserve">Skal der udarbejdes skatteberegning for året der forholdsmæssigt </w:t>
            </w:r>
            <w:r>
              <w:rPr>
                <w:rFonts w:cstheme="minorHAnsi"/>
                <w:sz w:val="18"/>
                <w:szCs w:val="18"/>
              </w:rPr>
              <w:t xml:space="preserve">fordeles </w:t>
            </w:r>
            <w:r w:rsidRPr="00F306CF">
              <w:rPr>
                <w:rFonts w:cstheme="minorHAnsi"/>
                <w:sz w:val="18"/>
                <w:szCs w:val="18"/>
              </w:rPr>
              <w:t>for kompensationsper</w:t>
            </w:r>
            <w:r>
              <w:rPr>
                <w:rFonts w:cstheme="minorHAnsi"/>
                <w:sz w:val="18"/>
                <w:szCs w:val="18"/>
              </w:rPr>
              <w:t>i</w:t>
            </w:r>
            <w:r w:rsidRPr="00F306CF">
              <w:rPr>
                <w:rFonts w:cstheme="minorHAnsi"/>
                <w:sz w:val="18"/>
                <w:szCs w:val="18"/>
              </w:rPr>
              <w:t>oden</w:t>
            </w:r>
            <w:r>
              <w:rPr>
                <w:rFonts w:cstheme="minorHAnsi"/>
                <w:sz w:val="18"/>
                <w:szCs w:val="18"/>
              </w:rPr>
              <w:t xml:space="preserve"> ud fra antal dage</w:t>
            </w:r>
            <w:r w:rsidRPr="00F306CF">
              <w:rPr>
                <w:rFonts w:cstheme="minorHAnsi"/>
                <w:sz w:val="18"/>
                <w:szCs w:val="18"/>
              </w:rPr>
              <w:t>?</w:t>
            </w:r>
          </w:p>
          <w:p w14:paraId="4782E6C8" w14:textId="77777777" w:rsidR="009D7CCD" w:rsidRDefault="009D7CCD" w:rsidP="00BE23D3">
            <w:pPr>
              <w:pStyle w:val="Listeafsnit"/>
              <w:numPr>
                <w:ilvl w:val="0"/>
                <w:numId w:val="5"/>
              </w:numPr>
              <w:rPr>
                <w:rFonts w:cstheme="minorHAnsi"/>
                <w:sz w:val="18"/>
                <w:szCs w:val="18"/>
              </w:rPr>
            </w:pPr>
            <w:r w:rsidRPr="00F306CF">
              <w:rPr>
                <w:rFonts w:cstheme="minorHAnsi"/>
                <w:sz w:val="18"/>
                <w:szCs w:val="18"/>
              </w:rPr>
              <w:t>Skal der udarbejdes skatteberegning for</w:t>
            </w:r>
            <w:r>
              <w:rPr>
                <w:rFonts w:cstheme="minorHAnsi"/>
                <w:sz w:val="18"/>
                <w:szCs w:val="18"/>
              </w:rPr>
              <w:t xml:space="preserve"> </w:t>
            </w:r>
            <w:r w:rsidRPr="00F306CF">
              <w:rPr>
                <w:rFonts w:cstheme="minorHAnsi"/>
                <w:sz w:val="18"/>
                <w:szCs w:val="18"/>
              </w:rPr>
              <w:t>kompensationsper</w:t>
            </w:r>
            <w:r>
              <w:rPr>
                <w:rFonts w:cstheme="minorHAnsi"/>
                <w:sz w:val="18"/>
                <w:szCs w:val="18"/>
              </w:rPr>
              <w:t>i</w:t>
            </w:r>
            <w:r w:rsidRPr="00F306CF">
              <w:rPr>
                <w:rFonts w:cstheme="minorHAnsi"/>
                <w:sz w:val="18"/>
                <w:szCs w:val="18"/>
              </w:rPr>
              <w:t>oden</w:t>
            </w:r>
            <w:r>
              <w:rPr>
                <w:rFonts w:cstheme="minorHAnsi"/>
                <w:sz w:val="18"/>
                <w:szCs w:val="18"/>
              </w:rPr>
              <w:t xml:space="preserve"> alene</w:t>
            </w:r>
            <w:r w:rsidRPr="00F306CF">
              <w:rPr>
                <w:rFonts w:cstheme="minorHAnsi"/>
                <w:sz w:val="18"/>
                <w:szCs w:val="18"/>
              </w:rPr>
              <w:t>?</w:t>
            </w:r>
          </w:p>
          <w:p w14:paraId="03DC52B6" w14:textId="77777777" w:rsidR="009D7CCD" w:rsidRPr="00F306CF" w:rsidRDefault="009D7CCD" w:rsidP="00BE23D3">
            <w:pPr>
              <w:pStyle w:val="Listeafsnit"/>
              <w:numPr>
                <w:ilvl w:val="0"/>
                <w:numId w:val="5"/>
              </w:numPr>
              <w:rPr>
                <w:rFonts w:cstheme="minorHAnsi"/>
                <w:sz w:val="18"/>
                <w:szCs w:val="18"/>
              </w:rPr>
            </w:pPr>
            <w:r w:rsidRPr="00F306CF">
              <w:rPr>
                <w:rFonts w:cstheme="minorHAnsi"/>
                <w:sz w:val="18"/>
                <w:szCs w:val="18"/>
              </w:rPr>
              <w:t>Er det tilstrækkeligt, at skatten afsættes med 22</w:t>
            </w:r>
            <w:r>
              <w:rPr>
                <w:rFonts w:cstheme="minorHAnsi"/>
                <w:sz w:val="18"/>
                <w:szCs w:val="18"/>
              </w:rPr>
              <w:t xml:space="preserve"> procent for selskaber</w:t>
            </w:r>
            <w:r w:rsidRPr="00F306CF">
              <w:rPr>
                <w:rFonts w:cstheme="minorHAnsi"/>
                <w:sz w:val="18"/>
                <w:szCs w:val="18"/>
              </w:rPr>
              <w:t xml:space="preserve"> af det regnskabsmæssige resultat før skat eller skal der foretages en konkret skatteberegning</w:t>
            </w:r>
            <w:r>
              <w:rPr>
                <w:rFonts w:cstheme="minorHAnsi"/>
                <w:sz w:val="18"/>
                <w:szCs w:val="18"/>
              </w:rPr>
              <w:t>?</w:t>
            </w:r>
          </w:p>
          <w:p w14:paraId="365DD19B" w14:textId="77777777" w:rsidR="009D7CCD" w:rsidRDefault="009D7CCD" w:rsidP="00BE23D3">
            <w:pPr>
              <w:pStyle w:val="Listeafsnit"/>
              <w:numPr>
                <w:ilvl w:val="0"/>
                <w:numId w:val="5"/>
              </w:numPr>
              <w:rPr>
                <w:rFonts w:cstheme="minorHAnsi"/>
                <w:sz w:val="18"/>
                <w:szCs w:val="18"/>
              </w:rPr>
            </w:pPr>
            <w:r w:rsidRPr="003059E4">
              <w:rPr>
                <w:rFonts w:cstheme="minorHAnsi"/>
                <w:sz w:val="18"/>
                <w:szCs w:val="18"/>
              </w:rPr>
              <w:t>Skal der beregnes en skat i dette resultat når der er tale om personligt drevne virksomheder</w:t>
            </w:r>
            <w:r>
              <w:rPr>
                <w:rFonts w:cstheme="minorHAnsi"/>
                <w:sz w:val="18"/>
                <w:szCs w:val="18"/>
              </w:rPr>
              <w:t xml:space="preserve">, og hvis ja, </w:t>
            </w:r>
            <w:r w:rsidRPr="003059E4">
              <w:rPr>
                <w:rFonts w:cstheme="minorHAnsi"/>
                <w:sz w:val="18"/>
                <w:szCs w:val="18"/>
              </w:rPr>
              <w:t xml:space="preserve">i givet fald med hvilken </w:t>
            </w:r>
            <w:r>
              <w:rPr>
                <w:rFonts w:cstheme="minorHAnsi"/>
                <w:sz w:val="18"/>
                <w:szCs w:val="18"/>
              </w:rPr>
              <w:t>procent?</w:t>
            </w:r>
          </w:p>
          <w:p w14:paraId="7ED3DB91" w14:textId="77777777" w:rsidR="009D7CCD" w:rsidRPr="003E2F13" w:rsidRDefault="009D7CCD" w:rsidP="00BE23D3">
            <w:pPr>
              <w:rPr>
                <w:rFonts w:cstheme="minorHAnsi"/>
                <w:sz w:val="18"/>
                <w:szCs w:val="18"/>
              </w:rPr>
            </w:pPr>
          </w:p>
        </w:tc>
        <w:tc>
          <w:tcPr>
            <w:tcW w:w="6375" w:type="dxa"/>
            <w:tcBorders>
              <w:top w:val="single" w:sz="4" w:space="0" w:color="auto"/>
            </w:tcBorders>
          </w:tcPr>
          <w:p w14:paraId="39001049" w14:textId="77777777" w:rsidR="009D7CCD" w:rsidRDefault="009D7CCD" w:rsidP="00BE23D3">
            <w:pPr>
              <w:rPr>
                <w:rFonts w:cstheme="minorHAnsi"/>
                <w:sz w:val="18"/>
                <w:szCs w:val="18"/>
              </w:rPr>
            </w:pPr>
            <w:r>
              <w:rPr>
                <w:rFonts w:cstheme="minorHAnsi"/>
                <w:sz w:val="18"/>
                <w:szCs w:val="18"/>
              </w:rPr>
              <w:t>Afventer svar fra Erhvervsstyrelsen</w:t>
            </w:r>
          </w:p>
          <w:p w14:paraId="77B6F91D" w14:textId="48BC2A98" w:rsidR="009D7CCD" w:rsidRDefault="009D7CCD" w:rsidP="00BE23D3">
            <w:pPr>
              <w:rPr>
                <w:rFonts w:ascii="Calibri" w:hAnsi="Calibri" w:cs="Calibri"/>
                <w:sz w:val="18"/>
                <w:szCs w:val="18"/>
              </w:rPr>
            </w:pPr>
          </w:p>
          <w:p w14:paraId="417FCA4A" w14:textId="77777777" w:rsidR="009D7CCD" w:rsidRPr="00EB3010" w:rsidRDefault="009D7CCD" w:rsidP="00BE23D3">
            <w:pPr>
              <w:rPr>
                <w:rFonts w:ascii="Calibri" w:hAnsi="Calibri" w:cs="Calibri"/>
                <w:sz w:val="18"/>
                <w:szCs w:val="18"/>
              </w:rPr>
            </w:pPr>
            <w:r w:rsidRPr="00EB3010">
              <w:rPr>
                <w:rFonts w:ascii="Calibri" w:hAnsi="Calibri" w:cs="Calibri"/>
                <w:sz w:val="18"/>
                <w:szCs w:val="18"/>
              </w:rPr>
              <w:t>Personligt drevne virksomheder skal opgøre resultatet før skat.</w:t>
            </w:r>
          </w:p>
          <w:p w14:paraId="5E80635B" w14:textId="77777777" w:rsidR="009D7CCD" w:rsidRPr="00EB3010" w:rsidRDefault="009D7CCD" w:rsidP="00BE23D3">
            <w:pPr>
              <w:rPr>
                <w:rFonts w:ascii="Calibri" w:hAnsi="Calibri" w:cs="Calibri"/>
                <w:sz w:val="18"/>
                <w:szCs w:val="18"/>
              </w:rPr>
            </w:pPr>
          </w:p>
          <w:p w14:paraId="7E70782A" w14:textId="77777777" w:rsidR="009D7CCD" w:rsidRPr="00EB3010" w:rsidRDefault="009D7CCD" w:rsidP="00BE23D3">
            <w:pPr>
              <w:rPr>
                <w:rFonts w:ascii="Calibri" w:hAnsi="Calibri" w:cs="Calibri"/>
                <w:sz w:val="18"/>
                <w:szCs w:val="18"/>
              </w:rPr>
            </w:pPr>
            <w:r w:rsidRPr="00EB3010">
              <w:rPr>
                <w:rFonts w:ascii="Calibri" w:hAnsi="Calibri" w:cs="Calibri"/>
                <w:sz w:val="18"/>
                <w:szCs w:val="18"/>
              </w:rPr>
              <w:t>Øvrige virksomheder, som til brug for slutafregningen skal opgøre virksomhedens resultat for kompensationsperioden, skal indregne en skat svarende til 22% af det regnskabsmæssige resultat før skat justeret for permanente forskelle inkl. indtægter fra kapitalandele i selvstændige skattesubjekter.</w:t>
            </w:r>
          </w:p>
          <w:p w14:paraId="3BBEE8DB" w14:textId="77777777" w:rsidR="009D7CCD" w:rsidRPr="00EB3010" w:rsidRDefault="009D7CCD" w:rsidP="00BE23D3">
            <w:pPr>
              <w:rPr>
                <w:rFonts w:ascii="Calibri" w:hAnsi="Calibri" w:cs="Calibri"/>
                <w:sz w:val="18"/>
                <w:szCs w:val="18"/>
              </w:rPr>
            </w:pPr>
          </w:p>
          <w:p w14:paraId="25F7EE4E" w14:textId="77777777" w:rsidR="009D7CCD" w:rsidRPr="00EB3010" w:rsidRDefault="009D7CCD" w:rsidP="00BE23D3">
            <w:pPr>
              <w:rPr>
                <w:rFonts w:ascii="Calibri" w:hAnsi="Calibri" w:cs="Calibri"/>
                <w:sz w:val="18"/>
                <w:szCs w:val="18"/>
              </w:rPr>
            </w:pPr>
            <w:r w:rsidRPr="00EB3010">
              <w:rPr>
                <w:rFonts w:ascii="Calibri" w:hAnsi="Calibri" w:cs="Calibri"/>
                <w:sz w:val="18"/>
                <w:szCs w:val="18"/>
              </w:rPr>
              <w:t xml:space="preserve">Har virksomheden underskud i kompensationsperioden, skal virksomheden som udgangspunkt aktivere det skattemæssige underskud med tilhørende indtægt i resultatopgørelsen. Virksomheden vil kunne fravige dette, hvis virksomheden har en aflagt årsrapport for 2020, hvor virksomheden kan dokumentere, at der ikke, eller kun delvist, er aktiveret skattemæssige underskud for regnskabsåret. I så fald vil virksomheden kunne anvende samme skøn til indregning af skat i kompensationsperioden, som for regnskabsåret 2020. </w:t>
            </w:r>
          </w:p>
          <w:p w14:paraId="337DEA86" w14:textId="77777777" w:rsidR="009D7CCD" w:rsidRPr="00EB3010" w:rsidRDefault="009D7CCD" w:rsidP="00BE23D3">
            <w:pPr>
              <w:rPr>
                <w:rFonts w:ascii="Calibri" w:hAnsi="Calibri" w:cs="Calibri"/>
                <w:sz w:val="18"/>
                <w:szCs w:val="18"/>
              </w:rPr>
            </w:pPr>
          </w:p>
          <w:p w14:paraId="009AD566" w14:textId="77777777" w:rsidR="009D7CCD" w:rsidRPr="00EB3010" w:rsidRDefault="009D7CCD" w:rsidP="00BE23D3">
            <w:pPr>
              <w:rPr>
                <w:rFonts w:ascii="Calibri" w:hAnsi="Calibri" w:cs="Calibri"/>
                <w:sz w:val="18"/>
                <w:szCs w:val="18"/>
              </w:rPr>
            </w:pPr>
            <w:r w:rsidRPr="00EB3010">
              <w:rPr>
                <w:rFonts w:ascii="Calibri" w:hAnsi="Calibri" w:cs="Calibri"/>
                <w:sz w:val="18"/>
                <w:szCs w:val="18"/>
              </w:rPr>
              <w:t>Resultatopgørelsen skal kun indeholde indtægter og omkostninger fra kompensationsperioden, hvorfor revurdering, og dermed indtægts-/omkostningsførsel af tidligere aktiverede skattemæssige underskud, ikke skal have påvirkning på resultatopgørelsen for kompensationsperioden. Det vil sige, at virksomheden i resultatopgørelsen for kompensationsperioden ikke kan nedskrive udskudte skatteaktiver, som var aktiveret i virksomhedens balance før starten af kompensationsperioden.</w:t>
            </w:r>
          </w:p>
          <w:p w14:paraId="4EF95ECE" w14:textId="77777777" w:rsidR="009D7CCD" w:rsidRPr="00EB3010" w:rsidRDefault="009D7CCD" w:rsidP="00BE23D3">
            <w:pPr>
              <w:rPr>
                <w:rFonts w:ascii="Calibri" w:hAnsi="Calibri" w:cs="Calibri"/>
                <w:sz w:val="18"/>
                <w:szCs w:val="18"/>
              </w:rPr>
            </w:pPr>
          </w:p>
          <w:p w14:paraId="4FB6D9E1" w14:textId="3A0EB5C2" w:rsidR="009D7CCD" w:rsidRDefault="009D7CCD" w:rsidP="00BE23D3">
            <w:pPr>
              <w:rPr>
                <w:rFonts w:ascii="Calibri" w:hAnsi="Calibri" w:cs="Calibri"/>
                <w:sz w:val="18"/>
                <w:szCs w:val="18"/>
              </w:rPr>
            </w:pPr>
            <w:r w:rsidRPr="00EB3010">
              <w:rPr>
                <w:rFonts w:ascii="Calibri" w:hAnsi="Calibri" w:cs="Calibri"/>
                <w:sz w:val="18"/>
                <w:szCs w:val="18"/>
              </w:rPr>
              <w:t>Virksomheden skal overfor Erhvervsstyrelsen kunne dokumentere, hvordan den regnskabsmæssige skat for kompensationsperioden er opgjort. Dette inkluderer, at virksomheden skal dokumentere de permanente forskelle. Såfremt hele eller dele af det skattemæssige underskud i kompensationsperioden ikke er aktiveret, skal virksomheden derudover kunne dokumentere, at de skønsmæssige vurderinger, der er anvendt ved indregning af skat i kompensationsperioden, er i overensstemmelse med skøn anvendt i den aflagte årsrapport for 2020.</w:t>
            </w:r>
          </w:p>
          <w:p w14:paraId="615F9809" w14:textId="2B5872D4" w:rsidR="009D7CCD" w:rsidRDefault="009D7CCD" w:rsidP="00BE23D3">
            <w:pPr>
              <w:rPr>
                <w:rFonts w:ascii="Calibri" w:hAnsi="Calibri" w:cs="Calibri"/>
                <w:sz w:val="18"/>
                <w:szCs w:val="18"/>
              </w:rPr>
            </w:pPr>
          </w:p>
          <w:p w14:paraId="7B39F585" w14:textId="3165DFAB" w:rsidR="009D7CCD" w:rsidRDefault="009D7CCD" w:rsidP="00BE23D3">
            <w:pPr>
              <w:rPr>
                <w:rFonts w:ascii="Calibri" w:hAnsi="Calibri" w:cs="Calibri"/>
                <w:sz w:val="18"/>
                <w:szCs w:val="18"/>
              </w:rPr>
            </w:pPr>
            <w:r>
              <w:rPr>
                <w:rFonts w:ascii="Calibri" w:hAnsi="Calibri" w:cs="Calibri"/>
                <w:sz w:val="18"/>
                <w:szCs w:val="18"/>
              </w:rPr>
              <w:t>Bemærkning fra FSR – danske revisorer:</w:t>
            </w:r>
          </w:p>
          <w:p w14:paraId="2C427DC9" w14:textId="11B1D710" w:rsidR="009D7CCD" w:rsidRPr="00EB3010" w:rsidRDefault="009D7CCD" w:rsidP="00BE23D3">
            <w:pPr>
              <w:rPr>
                <w:rFonts w:ascii="Calibri" w:hAnsi="Calibri" w:cs="Calibri"/>
                <w:sz w:val="18"/>
                <w:szCs w:val="18"/>
              </w:rPr>
            </w:pPr>
            <w:r>
              <w:rPr>
                <w:rFonts w:ascii="Calibri" w:hAnsi="Calibri" w:cs="Calibri"/>
                <w:sz w:val="18"/>
                <w:szCs w:val="18"/>
              </w:rPr>
              <w:t>Det er kun virksomheder med underskud i seneste resultat, der ønsker begrænsning af kompensationen jf. § 12, stk. 2, der skal indsende resultat for kompensationsperioden jf. BEK 1475 af 21. juni 2021</w:t>
            </w:r>
          </w:p>
          <w:p w14:paraId="209B51AC" w14:textId="527D8CA5" w:rsidR="009D7CCD" w:rsidRDefault="009D7CCD" w:rsidP="00BE23D3">
            <w:pPr>
              <w:rPr>
                <w:rFonts w:cstheme="minorHAnsi"/>
                <w:sz w:val="18"/>
                <w:szCs w:val="18"/>
              </w:rPr>
            </w:pPr>
          </w:p>
        </w:tc>
        <w:tc>
          <w:tcPr>
            <w:tcW w:w="2552" w:type="dxa"/>
            <w:tcBorders>
              <w:top w:val="single" w:sz="4" w:space="0" w:color="auto"/>
            </w:tcBorders>
          </w:tcPr>
          <w:p w14:paraId="1ED07AAC" w14:textId="77777777" w:rsidR="009D7CCD" w:rsidRDefault="009D7CCD" w:rsidP="00BE23D3">
            <w:pPr>
              <w:rPr>
                <w:rFonts w:cstheme="minorHAnsi"/>
                <w:sz w:val="18"/>
                <w:szCs w:val="18"/>
              </w:rPr>
            </w:pPr>
          </w:p>
          <w:p w14:paraId="549AB7B9" w14:textId="77777777" w:rsidR="009D7CCD" w:rsidRDefault="009D7CCD" w:rsidP="00BE23D3">
            <w:pPr>
              <w:rPr>
                <w:rFonts w:cstheme="minorHAnsi"/>
                <w:sz w:val="18"/>
                <w:szCs w:val="18"/>
              </w:rPr>
            </w:pPr>
          </w:p>
          <w:p w14:paraId="0199010A" w14:textId="31FC0F7E"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2FF56AE7" w14:textId="77777777" w:rsidR="009D7CCD" w:rsidRDefault="009D7CCD" w:rsidP="00BE23D3">
            <w:pPr>
              <w:rPr>
                <w:rFonts w:cstheme="minorHAnsi"/>
                <w:sz w:val="18"/>
                <w:szCs w:val="18"/>
              </w:rPr>
            </w:pPr>
            <w:r>
              <w:rPr>
                <w:rFonts w:cstheme="minorHAnsi"/>
                <w:sz w:val="18"/>
                <w:szCs w:val="18"/>
              </w:rPr>
              <w:t>23. april 2021</w:t>
            </w:r>
          </w:p>
          <w:p w14:paraId="709A8076" w14:textId="77777777" w:rsidR="009D7CCD" w:rsidRDefault="009D7CCD" w:rsidP="00BE23D3">
            <w:pPr>
              <w:rPr>
                <w:rFonts w:cstheme="minorHAnsi"/>
                <w:sz w:val="18"/>
                <w:szCs w:val="18"/>
              </w:rPr>
            </w:pPr>
          </w:p>
          <w:p w14:paraId="65C99008" w14:textId="12E455FC" w:rsidR="009D7CCD" w:rsidRDefault="009D7CCD" w:rsidP="00BE23D3">
            <w:pPr>
              <w:rPr>
                <w:rFonts w:cstheme="minorHAnsi"/>
                <w:sz w:val="18"/>
                <w:szCs w:val="18"/>
              </w:rPr>
            </w:pPr>
            <w:r>
              <w:rPr>
                <w:rFonts w:cstheme="minorHAnsi"/>
                <w:sz w:val="18"/>
                <w:szCs w:val="18"/>
              </w:rPr>
              <w:t>31. juli 2021</w:t>
            </w:r>
          </w:p>
        </w:tc>
      </w:tr>
      <w:tr w:rsidR="009D7CCD" w:rsidRPr="000F1DB1" w14:paraId="36F4E9FE" w14:textId="77777777" w:rsidTr="009D7CCD">
        <w:tc>
          <w:tcPr>
            <w:tcW w:w="4390" w:type="dxa"/>
            <w:tcBorders>
              <w:top w:val="single" w:sz="4" w:space="0" w:color="auto"/>
            </w:tcBorders>
          </w:tcPr>
          <w:p w14:paraId="78D7404C" w14:textId="77777777" w:rsidR="009D7CCD" w:rsidRDefault="009D7CCD" w:rsidP="00BE23D3">
            <w:pPr>
              <w:rPr>
                <w:rFonts w:cstheme="minorHAnsi"/>
                <w:sz w:val="18"/>
                <w:szCs w:val="18"/>
              </w:rPr>
            </w:pPr>
            <w:r w:rsidRPr="003E2F13">
              <w:rPr>
                <w:rFonts w:cstheme="minorHAnsi"/>
                <w:sz w:val="18"/>
                <w:szCs w:val="18"/>
              </w:rPr>
              <w:t>Ved underskud i 2019 skal virksomheden opgøre resultatet i kompensationsperioden</w:t>
            </w:r>
            <w:r>
              <w:rPr>
                <w:rFonts w:cstheme="minorHAnsi"/>
                <w:sz w:val="18"/>
                <w:szCs w:val="18"/>
              </w:rPr>
              <w:t xml:space="preserve"> i slutafregningen</w:t>
            </w:r>
            <w:r w:rsidRPr="003E2F13">
              <w:rPr>
                <w:rFonts w:cstheme="minorHAnsi"/>
                <w:sz w:val="18"/>
                <w:szCs w:val="18"/>
              </w:rPr>
              <w:t xml:space="preserve">. </w:t>
            </w:r>
          </w:p>
          <w:p w14:paraId="74CA93ED" w14:textId="77777777" w:rsidR="009D7CCD" w:rsidRDefault="009D7CCD" w:rsidP="00BE23D3">
            <w:pPr>
              <w:rPr>
                <w:rFonts w:cstheme="minorHAnsi"/>
                <w:sz w:val="18"/>
                <w:szCs w:val="18"/>
              </w:rPr>
            </w:pPr>
          </w:p>
          <w:p w14:paraId="1A99CFBB" w14:textId="77777777" w:rsidR="009D7CCD" w:rsidRPr="003E2F13" w:rsidRDefault="009D7CCD" w:rsidP="00BE23D3">
            <w:pPr>
              <w:rPr>
                <w:rFonts w:cstheme="minorHAnsi"/>
                <w:sz w:val="18"/>
                <w:szCs w:val="18"/>
              </w:rPr>
            </w:pPr>
            <w:r w:rsidRPr="003E2F13">
              <w:rPr>
                <w:rFonts w:cstheme="minorHAnsi"/>
                <w:sz w:val="18"/>
                <w:szCs w:val="18"/>
              </w:rPr>
              <w:t>Skal resultatet opgøres på samme vis som for 2019, hvor resultatet opgøres uden resultat fra eventuelle kapitalandele?</w:t>
            </w:r>
          </w:p>
          <w:p w14:paraId="1AA07CF5" w14:textId="26FDFCC8" w:rsidR="009D7CCD" w:rsidRPr="00593C53" w:rsidRDefault="009D7CCD" w:rsidP="00BE23D3">
            <w:pPr>
              <w:rPr>
                <w:rFonts w:cstheme="minorHAnsi"/>
                <w:sz w:val="18"/>
                <w:szCs w:val="18"/>
              </w:rPr>
            </w:pPr>
          </w:p>
        </w:tc>
        <w:tc>
          <w:tcPr>
            <w:tcW w:w="6375" w:type="dxa"/>
            <w:tcBorders>
              <w:top w:val="single" w:sz="4" w:space="0" w:color="auto"/>
            </w:tcBorders>
          </w:tcPr>
          <w:p w14:paraId="19E690EF" w14:textId="631C34B7" w:rsidR="009D7CCD" w:rsidRDefault="009D7CCD" w:rsidP="00BE23D3">
            <w:pPr>
              <w:rPr>
                <w:rFonts w:cstheme="minorHAnsi"/>
                <w:sz w:val="18"/>
                <w:szCs w:val="18"/>
              </w:rPr>
            </w:pPr>
            <w:r>
              <w:rPr>
                <w:rFonts w:cstheme="minorHAnsi"/>
                <w:sz w:val="18"/>
                <w:szCs w:val="18"/>
              </w:rPr>
              <w:t>Afventer svar fra Erhvervsstyrelsen</w:t>
            </w:r>
          </w:p>
          <w:p w14:paraId="4C1F35B5" w14:textId="645C49CD" w:rsidR="009D7CCD" w:rsidRDefault="009D7CCD" w:rsidP="00BE23D3">
            <w:pPr>
              <w:rPr>
                <w:rFonts w:cstheme="minorHAnsi"/>
                <w:sz w:val="18"/>
                <w:szCs w:val="18"/>
              </w:rPr>
            </w:pPr>
          </w:p>
          <w:p w14:paraId="438830A3" w14:textId="5ABEBE05" w:rsidR="009D7CCD" w:rsidRDefault="009D7CCD" w:rsidP="00BE23D3">
            <w:pPr>
              <w:rPr>
                <w:rFonts w:cstheme="minorHAnsi"/>
                <w:sz w:val="18"/>
                <w:szCs w:val="18"/>
              </w:rPr>
            </w:pPr>
            <w:r w:rsidRPr="005E7ED9">
              <w:rPr>
                <w:rFonts w:cstheme="minorHAnsi"/>
                <w:sz w:val="18"/>
                <w:szCs w:val="18"/>
              </w:rPr>
              <w:t>Virksomheden skal opgøre resultatet på samme vis som i 2019</w:t>
            </w:r>
            <w:r>
              <w:rPr>
                <w:rFonts w:cstheme="minorHAnsi"/>
                <w:sz w:val="18"/>
                <w:szCs w:val="18"/>
              </w:rPr>
              <w:t>, hvor resultatet er opgjort uden resultat fra eventuelle kapitalandele</w:t>
            </w:r>
          </w:p>
          <w:p w14:paraId="3D52D0B4" w14:textId="77777777" w:rsidR="009D7CCD" w:rsidRDefault="009D7CCD" w:rsidP="00BE23D3">
            <w:pPr>
              <w:rPr>
                <w:rFonts w:cstheme="minorHAnsi"/>
                <w:sz w:val="18"/>
                <w:szCs w:val="18"/>
              </w:rPr>
            </w:pPr>
          </w:p>
          <w:p w14:paraId="5BD93B94" w14:textId="77777777" w:rsidR="009D7CCD" w:rsidRDefault="009D7CCD" w:rsidP="00BE23D3">
            <w:pPr>
              <w:rPr>
                <w:rFonts w:cstheme="minorHAnsi"/>
                <w:sz w:val="18"/>
                <w:szCs w:val="18"/>
              </w:rPr>
            </w:pPr>
          </w:p>
        </w:tc>
        <w:tc>
          <w:tcPr>
            <w:tcW w:w="2552" w:type="dxa"/>
            <w:tcBorders>
              <w:top w:val="single" w:sz="4" w:space="0" w:color="auto"/>
            </w:tcBorders>
          </w:tcPr>
          <w:p w14:paraId="12DCA072" w14:textId="77777777" w:rsidR="009D7CCD" w:rsidRDefault="009D7CCD" w:rsidP="00BE23D3">
            <w:pPr>
              <w:rPr>
                <w:rFonts w:cstheme="minorHAnsi"/>
                <w:sz w:val="18"/>
                <w:szCs w:val="18"/>
              </w:rPr>
            </w:pPr>
          </w:p>
          <w:p w14:paraId="75FE16F9" w14:textId="77777777" w:rsidR="009D7CCD" w:rsidRDefault="009D7CCD" w:rsidP="00BE23D3">
            <w:pPr>
              <w:rPr>
                <w:rFonts w:cstheme="minorHAnsi"/>
                <w:sz w:val="18"/>
                <w:szCs w:val="18"/>
              </w:rPr>
            </w:pPr>
          </w:p>
          <w:p w14:paraId="3D1C80C8" w14:textId="1E7D847D"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09854C5B" w14:textId="4748F026" w:rsidR="009D7CCD" w:rsidRDefault="009D7CCD" w:rsidP="00BE23D3">
            <w:pPr>
              <w:rPr>
                <w:rFonts w:cstheme="minorHAnsi"/>
                <w:sz w:val="18"/>
                <w:szCs w:val="18"/>
              </w:rPr>
            </w:pPr>
            <w:r>
              <w:rPr>
                <w:rFonts w:cstheme="minorHAnsi"/>
                <w:sz w:val="18"/>
                <w:szCs w:val="18"/>
              </w:rPr>
              <w:t>7. april 2021</w:t>
            </w:r>
          </w:p>
          <w:p w14:paraId="59CEEE69" w14:textId="77777777" w:rsidR="009D7CCD" w:rsidRDefault="009D7CCD" w:rsidP="00BE23D3">
            <w:pPr>
              <w:rPr>
                <w:rFonts w:cstheme="minorHAnsi"/>
                <w:sz w:val="18"/>
                <w:szCs w:val="18"/>
              </w:rPr>
            </w:pPr>
          </w:p>
          <w:p w14:paraId="729D2A8D" w14:textId="4F9A7FD2" w:rsidR="009D7CCD" w:rsidRDefault="009D7CCD" w:rsidP="00BE23D3">
            <w:pPr>
              <w:rPr>
                <w:rFonts w:cstheme="minorHAnsi"/>
                <w:sz w:val="18"/>
                <w:szCs w:val="18"/>
              </w:rPr>
            </w:pPr>
            <w:r>
              <w:rPr>
                <w:rFonts w:cstheme="minorHAnsi"/>
                <w:sz w:val="18"/>
                <w:szCs w:val="18"/>
              </w:rPr>
              <w:t>10. maj 2021</w:t>
            </w:r>
          </w:p>
        </w:tc>
      </w:tr>
      <w:tr w:rsidR="009D7CCD" w:rsidRPr="000F1DB1" w14:paraId="570AB35C" w14:textId="77777777" w:rsidTr="009D7CCD">
        <w:tc>
          <w:tcPr>
            <w:tcW w:w="4390" w:type="dxa"/>
            <w:tcBorders>
              <w:top w:val="single" w:sz="4" w:space="0" w:color="auto"/>
            </w:tcBorders>
          </w:tcPr>
          <w:p w14:paraId="129FE482" w14:textId="77777777" w:rsidR="009D7CCD" w:rsidRDefault="009D7CCD" w:rsidP="00BE23D3">
            <w:pPr>
              <w:rPr>
                <w:rFonts w:cstheme="minorHAnsi"/>
                <w:sz w:val="18"/>
                <w:szCs w:val="18"/>
              </w:rPr>
            </w:pPr>
            <w:r w:rsidRPr="003E2F13">
              <w:rPr>
                <w:rFonts w:cstheme="minorHAnsi"/>
                <w:sz w:val="18"/>
                <w:szCs w:val="18"/>
              </w:rPr>
              <w:t>Ved underskud i 2019 skal virksomheden opgøre resultatet i kompensationsperioden</w:t>
            </w:r>
            <w:r>
              <w:rPr>
                <w:rFonts w:cstheme="minorHAnsi"/>
                <w:sz w:val="18"/>
                <w:szCs w:val="18"/>
              </w:rPr>
              <w:t xml:space="preserve"> i slutafregningen</w:t>
            </w:r>
            <w:r w:rsidRPr="003E2F13">
              <w:rPr>
                <w:rFonts w:cstheme="minorHAnsi"/>
                <w:sz w:val="18"/>
                <w:szCs w:val="18"/>
              </w:rPr>
              <w:t xml:space="preserve">. </w:t>
            </w:r>
          </w:p>
          <w:p w14:paraId="1B0E1476" w14:textId="77777777" w:rsidR="009D7CCD" w:rsidRDefault="009D7CCD" w:rsidP="00BE23D3">
            <w:pPr>
              <w:rPr>
                <w:rFonts w:cstheme="minorHAnsi"/>
                <w:sz w:val="18"/>
                <w:szCs w:val="18"/>
              </w:rPr>
            </w:pPr>
          </w:p>
          <w:p w14:paraId="0633C66B" w14:textId="77777777" w:rsidR="009D7CCD" w:rsidRPr="003E2F13" w:rsidRDefault="009D7CCD" w:rsidP="00BE23D3">
            <w:pPr>
              <w:rPr>
                <w:rFonts w:cstheme="minorHAnsi"/>
                <w:sz w:val="18"/>
                <w:szCs w:val="18"/>
              </w:rPr>
            </w:pPr>
            <w:r w:rsidRPr="003E2F13">
              <w:rPr>
                <w:rFonts w:cstheme="minorHAnsi"/>
                <w:sz w:val="18"/>
                <w:szCs w:val="18"/>
              </w:rPr>
              <w:t>Skal resultatet for kompensationsperioden være før eller efter det kompensationsbeløb, som afrapporteringen omfatter? I ansøgningen skulle virksomheden angive resultatet eksklusiv kompensationsbeløb omfattet af ansøgningen.</w:t>
            </w:r>
          </w:p>
          <w:p w14:paraId="6A729A98" w14:textId="77777777" w:rsidR="009D7CCD" w:rsidRPr="00593C53" w:rsidRDefault="009D7CCD" w:rsidP="00BE23D3">
            <w:pPr>
              <w:rPr>
                <w:rFonts w:cstheme="minorHAnsi"/>
                <w:sz w:val="18"/>
                <w:szCs w:val="18"/>
              </w:rPr>
            </w:pPr>
          </w:p>
        </w:tc>
        <w:tc>
          <w:tcPr>
            <w:tcW w:w="6375" w:type="dxa"/>
            <w:tcBorders>
              <w:top w:val="single" w:sz="4" w:space="0" w:color="auto"/>
            </w:tcBorders>
          </w:tcPr>
          <w:p w14:paraId="49A1A74A" w14:textId="7E300D9C" w:rsidR="009D7CCD" w:rsidRDefault="009D7CCD" w:rsidP="00BE23D3">
            <w:pPr>
              <w:rPr>
                <w:rFonts w:cstheme="minorHAnsi"/>
                <w:sz w:val="18"/>
                <w:szCs w:val="18"/>
              </w:rPr>
            </w:pPr>
            <w:r>
              <w:rPr>
                <w:rFonts w:cstheme="minorHAnsi"/>
                <w:sz w:val="18"/>
                <w:szCs w:val="18"/>
              </w:rPr>
              <w:t>Afventer svar fra Erhvervsstyrelsen</w:t>
            </w:r>
          </w:p>
          <w:p w14:paraId="14872245" w14:textId="1F3A69A4" w:rsidR="009D7CCD" w:rsidRDefault="009D7CCD" w:rsidP="00BE23D3">
            <w:pPr>
              <w:rPr>
                <w:rFonts w:cstheme="minorHAnsi"/>
                <w:sz w:val="18"/>
                <w:szCs w:val="18"/>
              </w:rPr>
            </w:pPr>
          </w:p>
          <w:p w14:paraId="1EF37160" w14:textId="7C513D93" w:rsidR="009D7CCD" w:rsidRDefault="009D7CCD" w:rsidP="00BE23D3">
            <w:pPr>
              <w:rPr>
                <w:rFonts w:cstheme="minorHAnsi"/>
                <w:sz w:val="18"/>
                <w:szCs w:val="18"/>
              </w:rPr>
            </w:pPr>
            <w:r w:rsidRPr="00AB6E76">
              <w:rPr>
                <w:rFonts w:cstheme="minorHAnsi"/>
                <w:sz w:val="18"/>
                <w:szCs w:val="18"/>
              </w:rPr>
              <w:t>Resultat</w:t>
            </w:r>
            <w:r>
              <w:rPr>
                <w:rFonts w:cstheme="minorHAnsi"/>
                <w:sz w:val="18"/>
                <w:szCs w:val="18"/>
              </w:rPr>
              <w:t>et skal være eksklusive kompensation for faste omkostninger og inklusive den evt. øvrige kompensation, virksomheden har modtaget.</w:t>
            </w:r>
          </w:p>
          <w:p w14:paraId="599B9534" w14:textId="77777777" w:rsidR="009D7CCD" w:rsidRDefault="009D7CCD" w:rsidP="00BE23D3">
            <w:pPr>
              <w:rPr>
                <w:rFonts w:cstheme="minorHAnsi"/>
                <w:sz w:val="18"/>
                <w:szCs w:val="18"/>
              </w:rPr>
            </w:pPr>
          </w:p>
          <w:p w14:paraId="40B7C521" w14:textId="77777777" w:rsidR="009D7CCD" w:rsidRDefault="009D7CCD" w:rsidP="00BE23D3">
            <w:pPr>
              <w:rPr>
                <w:rFonts w:cstheme="minorHAnsi"/>
                <w:sz w:val="18"/>
                <w:szCs w:val="18"/>
              </w:rPr>
            </w:pPr>
          </w:p>
        </w:tc>
        <w:tc>
          <w:tcPr>
            <w:tcW w:w="2552" w:type="dxa"/>
            <w:tcBorders>
              <w:top w:val="single" w:sz="4" w:space="0" w:color="auto"/>
            </w:tcBorders>
          </w:tcPr>
          <w:p w14:paraId="5BF1D452" w14:textId="77777777" w:rsidR="009D7CCD" w:rsidRDefault="009D7CCD" w:rsidP="00BE23D3">
            <w:pPr>
              <w:rPr>
                <w:rFonts w:cstheme="minorHAnsi"/>
                <w:sz w:val="18"/>
                <w:szCs w:val="18"/>
              </w:rPr>
            </w:pPr>
          </w:p>
          <w:p w14:paraId="18995219" w14:textId="77777777" w:rsidR="009D7CCD" w:rsidRDefault="009D7CCD" w:rsidP="00BE23D3">
            <w:pPr>
              <w:rPr>
                <w:rFonts w:cstheme="minorHAnsi"/>
                <w:sz w:val="18"/>
                <w:szCs w:val="18"/>
              </w:rPr>
            </w:pPr>
          </w:p>
          <w:p w14:paraId="651269A3" w14:textId="7986E70F"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0E6B8C93" w14:textId="77777777" w:rsidR="009D7CCD" w:rsidRDefault="009D7CCD" w:rsidP="00BE23D3">
            <w:pPr>
              <w:rPr>
                <w:rFonts w:cstheme="minorHAnsi"/>
                <w:sz w:val="18"/>
                <w:szCs w:val="18"/>
              </w:rPr>
            </w:pPr>
            <w:r>
              <w:rPr>
                <w:rFonts w:cstheme="minorHAnsi"/>
                <w:sz w:val="18"/>
                <w:szCs w:val="18"/>
              </w:rPr>
              <w:t>7. april 2021</w:t>
            </w:r>
          </w:p>
          <w:p w14:paraId="4EFCAEA1" w14:textId="77777777" w:rsidR="009D7CCD" w:rsidRDefault="009D7CCD" w:rsidP="00BE23D3">
            <w:pPr>
              <w:rPr>
                <w:rFonts w:cstheme="minorHAnsi"/>
                <w:sz w:val="18"/>
                <w:szCs w:val="18"/>
              </w:rPr>
            </w:pPr>
          </w:p>
          <w:p w14:paraId="0F691B74" w14:textId="18673BF3" w:rsidR="009D7CCD" w:rsidRDefault="009D7CCD" w:rsidP="00BE23D3">
            <w:pPr>
              <w:rPr>
                <w:rFonts w:cstheme="minorHAnsi"/>
                <w:sz w:val="18"/>
                <w:szCs w:val="18"/>
              </w:rPr>
            </w:pPr>
            <w:r>
              <w:rPr>
                <w:rFonts w:cstheme="minorHAnsi"/>
                <w:sz w:val="18"/>
                <w:szCs w:val="18"/>
              </w:rPr>
              <w:t>10. maj 2021</w:t>
            </w:r>
          </w:p>
          <w:p w14:paraId="4EC43E6A" w14:textId="475B2A0D" w:rsidR="009D7CCD" w:rsidRDefault="009D7CCD" w:rsidP="00BE23D3">
            <w:pPr>
              <w:rPr>
                <w:rFonts w:cstheme="minorHAnsi"/>
                <w:sz w:val="18"/>
                <w:szCs w:val="18"/>
              </w:rPr>
            </w:pPr>
          </w:p>
        </w:tc>
      </w:tr>
      <w:tr w:rsidR="009D7CCD" w:rsidRPr="000F1DB1" w14:paraId="1043E09B" w14:textId="77777777" w:rsidTr="009D7CCD">
        <w:tc>
          <w:tcPr>
            <w:tcW w:w="4390" w:type="dxa"/>
            <w:tcBorders>
              <w:top w:val="single" w:sz="4" w:space="0" w:color="auto"/>
            </w:tcBorders>
          </w:tcPr>
          <w:p w14:paraId="19BADB2A" w14:textId="77777777" w:rsidR="009D7CCD" w:rsidRDefault="009D7CCD" w:rsidP="00BE23D3">
            <w:pPr>
              <w:rPr>
                <w:rFonts w:cstheme="minorHAnsi"/>
                <w:sz w:val="18"/>
                <w:szCs w:val="18"/>
              </w:rPr>
            </w:pPr>
            <w:r>
              <w:rPr>
                <w:rFonts w:cstheme="minorHAnsi"/>
                <w:sz w:val="18"/>
                <w:szCs w:val="18"/>
              </w:rPr>
              <w:t>Spørgsmål til slutafregning</w:t>
            </w:r>
          </w:p>
          <w:p w14:paraId="30769E98" w14:textId="77777777" w:rsidR="009D7CCD" w:rsidRDefault="009D7CCD" w:rsidP="00BE23D3">
            <w:pPr>
              <w:rPr>
                <w:rFonts w:cstheme="minorHAnsi"/>
                <w:sz w:val="18"/>
                <w:szCs w:val="18"/>
              </w:rPr>
            </w:pPr>
          </w:p>
          <w:p w14:paraId="51AEF9DF" w14:textId="77777777" w:rsidR="009D7CCD" w:rsidRDefault="009D7CCD" w:rsidP="00BE23D3">
            <w:pPr>
              <w:rPr>
                <w:rFonts w:cstheme="minorHAnsi"/>
                <w:sz w:val="18"/>
                <w:szCs w:val="18"/>
              </w:rPr>
            </w:pPr>
            <w:r w:rsidRPr="00E94365">
              <w:rPr>
                <w:rFonts w:cstheme="minorHAnsi"/>
                <w:sz w:val="18"/>
                <w:szCs w:val="18"/>
              </w:rPr>
              <w:t>Er der krav om at underskudsvirksomheder skal slutafregne lønkompensation og kompensation for omsætningstab først</w:t>
            </w:r>
            <w:r>
              <w:rPr>
                <w:rFonts w:cstheme="minorHAnsi"/>
                <w:sz w:val="18"/>
                <w:szCs w:val="18"/>
              </w:rPr>
              <w:t>? - i</w:t>
            </w:r>
            <w:r w:rsidRPr="00E94365">
              <w:rPr>
                <w:rFonts w:cstheme="minorHAnsi"/>
                <w:sz w:val="18"/>
                <w:szCs w:val="18"/>
              </w:rPr>
              <w:t>det disse beløb skal medtages i kompensationsperiodens resultat</w:t>
            </w:r>
            <w:r>
              <w:rPr>
                <w:rFonts w:cstheme="minorHAnsi"/>
                <w:sz w:val="18"/>
                <w:szCs w:val="18"/>
              </w:rPr>
              <w:t>.</w:t>
            </w:r>
          </w:p>
          <w:p w14:paraId="7BBAA7CC" w14:textId="77777777" w:rsidR="009D7CCD" w:rsidRPr="003E2F13" w:rsidRDefault="009D7CCD" w:rsidP="00BE23D3">
            <w:pPr>
              <w:rPr>
                <w:rFonts w:cstheme="minorHAnsi"/>
                <w:sz w:val="18"/>
                <w:szCs w:val="18"/>
              </w:rPr>
            </w:pPr>
          </w:p>
        </w:tc>
        <w:tc>
          <w:tcPr>
            <w:tcW w:w="6375" w:type="dxa"/>
            <w:tcBorders>
              <w:top w:val="single" w:sz="4" w:space="0" w:color="auto"/>
            </w:tcBorders>
          </w:tcPr>
          <w:p w14:paraId="405AB73E" w14:textId="77777777" w:rsidR="009D7CCD" w:rsidRDefault="009D7CCD" w:rsidP="00BE23D3">
            <w:pPr>
              <w:rPr>
                <w:rFonts w:cstheme="minorHAnsi"/>
                <w:sz w:val="18"/>
                <w:szCs w:val="18"/>
              </w:rPr>
            </w:pPr>
            <w:r>
              <w:rPr>
                <w:rFonts w:cstheme="minorHAnsi"/>
                <w:sz w:val="18"/>
                <w:szCs w:val="18"/>
              </w:rPr>
              <w:t>Afventer svar fra Erhvervsstyrelsen</w:t>
            </w:r>
          </w:p>
          <w:p w14:paraId="42B05D07" w14:textId="77777777" w:rsidR="009D7CCD" w:rsidRDefault="009D7CCD" w:rsidP="00BE23D3">
            <w:pPr>
              <w:rPr>
                <w:rFonts w:cstheme="minorHAnsi"/>
                <w:sz w:val="18"/>
                <w:szCs w:val="18"/>
              </w:rPr>
            </w:pPr>
          </w:p>
          <w:p w14:paraId="02EDBEAC" w14:textId="77777777" w:rsidR="009D7CCD" w:rsidRPr="00095AAD" w:rsidRDefault="009D7CCD" w:rsidP="00BE23D3">
            <w:pPr>
              <w:rPr>
                <w:rFonts w:cstheme="minorHAnsi"/>
                <w:sz w:val="18"/>
                <w:szCs w:val="18"/>
              </w:rPr>
            </w:pPr>
            <w:r w:rsidRPr="00095AAD">
              <w:rPr>
                <w:rFonts w:cstheme="minorHAnsi"/>
                <w:sz w:val="18"/>
                <w:szCs w:val="18"/>
              </w:rPr>
              <w:t>Virksomhederne skal have indsendt oplysninger til slutafregningen for lønkompensation og selvstændigeordningen.</w:t>
            </w:r>
          </w:p>
          <w:p w14:paraId="75B879E3" w14:textId="77777777" w:rsidR="009D7CCD" w:rsidRPr="00095AAD" w:rsidRDefault="009D7CCD" w:rsidP="00BE23D3">
            <w:pPr>
              <w:rPr>
                <w:rFonts w:cstheme="minorHAnsi"/>
                <w:sz w:val="18"/>
                <w:szCs w:val="18"/>
              </w:rPr>
            </w:pPr>
          </w:p>
          <w:p w14:paraId="4128FC84" w14:textId="77777777" w:rsidR="009D7CCD" w:rsidRPr="00095AAD" w:rsidRDefault="009D7CCD" w:rsidP="00BE23D3">
            <w:pPr>
              <w:rPr>
                <w:rFonts w:cstheme="minorHAnsi"/>
                <w:sz w:val="18"/>
                <w:szCs w:val="18"/>
              </w:rPr>
            </w:pPr>
            <w:r w:rsidRPr="00095AAD">
              <w:rPr>
                <w:rFonts w:cstheme="minorHAnsi"/>
                <w:sz w:val="18"/>
                <w:szCs w:val="18"/>
              </w:rPr>
              <w:t>Når virksomhederne har indsendt oplysningerne, fremgår der et forventet kompensationsbeløb. Dette forventede kompensationsbeløb skal virksomhederne medtage i resultatet, når der indsendes oplysninger til slutafregningen for faste omkostninger.</w:t>
            </w:r>
          </w:p>
          <w:p w14:paraId="5C6C38E1" w14:textId="77777777" w:rsidR="009D7CCD" w:rsidRPr="00095AAD" w:rsidRDefault="009D7CCD" w:rsidP="00BE23D3">
            <w:pPr>
              <w:rPr>
                <w:rFonts w:cstheme="minorHAnsi"/>
                <w:sz w:val="18"/>
                <w:szCs w:val="18"/>
              </w:rPr>
            </w:pPr>
          </w:p>
          <w:p w14:paraId="3ECF0347" w14:textId="77777777" w:rsidR="009D7CCD" w:rsidRPr="00095AAD" w:rsidRDefault="009D7CCD" w:rsidP="00BE23D3">
            <w:pPr>
              <w:rPr>
                <w:rFonts w:cstheme="minorHAnsi"/>
                <w:sz w:val="18"/>
                <w:szCs w:val="18"/>
              </w:rPr>
            </w:pPr>
            <w:r w:rsidRPr="00095AAD">
              <w:rPr>
                <w:rFonts w:cstheme="minorHAnsi"/>
                <w:sz w:val="18"/>
                <w:szCs w:val="18"/>
              </w:rPr>
              <w:t>Virksomhederne skal ikke afvente sagsbehandlingen af slutafregningen for løn og selvstændigeordningen før de indsender oplysninger til slutafregningen for faste omkostninger.</w:t>
            </w:r>
          </w:p>
          <w:p w14:paraId="709B9290" w14:textId="77777777" w:rsidR="009D7CCD" w:rsidRDefault="009D7CCD" w:rsidP="00BE23D3">
            <w:pPr>
              <w:rPr>
                <w:rFonts w:cstheme="minorHAnsi"/>
                <w:sz w:val="18"/>
                <w:szCs w:val="18"/>
              </w:rPr>
            </w:pPr>
          </w:p>
          <w:p w14:paraId="0A58ABDD" w14:textId="06C5E2D4" w:rsidR="009D7CCD" w:rsidRDefault="009D7CCD" w:rsidP="00BE23D3">
            <w:pPr>
              <w:rPr>
                <w:rFonts w:cstheme="minorHAnsi"/>
                <w:sz w:val="18"/>
                <w:szCs w:val="18"/>
              </w:rPr>
            </w:pPr>
            <w:r w:rsidRPr="00095AAD">
              <w:rPr>
                <w:rFonts w:cstheme="minorHAnsi"/>
                <w:sz w:val="18"/>
                <w:szCs w:val="18"/>
              </w:rPr>
              <w:t>Erhvervsstyrelsen fastlægger en procedure for at håndtere de sager hvor det forventede kompensationsbeløb afviger fra det endelig kompensationsbeløb for løn og selvstændigeordningen.</w:t>
            </w:r>
          </w:p>
          <w:p w14:paraId="42C4324C" w14:textId="19A5D7E8" w:rsidR="009D7CCD" w:rsidRDefault="009D7CCD" w:rsidP="00BE23D3">
            <w:pPr>
              <w:rPr>
                <w:rFonts w:cstheme="minorHAnsi"/>
                <w:sz w:val="18"/>
                <w:szCs w:val="18"/>
              </w:rPr>
            </w:pPr>
          </w:p>
        </w:tc>
        <w:tc>
          <w:tcPr>
            <w:tcW w:w="2552" w:type="dxa"/>
            <w:tcBorders>
              <w:top w:val="single" w:sz="4" w:space="0" w:color="auto"/>
            </w:tcBorders>
          </w:tcPr>
          <w:p w14:paraId="4E0E87EE" w14:textId="77777777" w:rsidR="009D7CCD" w:rsidRDefault="009D7CCD" w:rsidP="00BE23D3">
            <w:pPr>
              <w:rPr>
                <w:rFonts w:cstheme="minorHAnsi"/>
                <w:sz w:val="18"/>
                <w:szCs w:val="18"/>
              </w:rPr>
            </w:pPr>
          </w:p>
          <w:p w14:paraId="6AFEB32B" w14:textId="77777777" w:rsidR="009D7CCD" w:rsidRDefault="009D7CCD" w:rsidP="00BE23D3">
            <w:pPr>
              <w:rPr>
                <w:rFonts w:cstheme="minorHAnsi"/>
                <w:sz w:val="18"/>
                <w:szCs w:val="18"/>
              </w:rPr>
            </w:pPr>
          </w:p>
          <w:p w14:paraId="7BCA6ABE" w14:textId="164BA367"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1AEAACCD" w14:textId="77777777" w:rsidR="009D7CCD" w:rsidRDefault="009D7CCD" w:rsidP="00BE23D3">
            <w:pPr>
              <w:rPr>
                <w:rFonts w:cstheme="minorHAnsi"/>
                <w:sz w:val="18"/>
                <w:szCs w:val="18"/>
              </w:rPr>
            </w:pPr>
            <w:r>
              <w:rPr>
                <w:rFonts w:cstheme="minorHAnsi"/>
                <w:sz w:val="18"/>
                <w:szCs w:val="18"/>
              </w:rPr>
              <w:t>21. april 2021</w:t>
            </w:r>
          </w:p>
          <w:p w14:paraId="24581877" w14:textId="77777777" w:rsidR="009D7CCD" w:rsidRDefault="009D7CCD" w:rsidP="00BE23D3">
            <w:pPr>
              <w:rPr>
                <w:rFonts w:cstheme="minorHAnsi"/>
                <w:sz w:val="18"/>
                <w:szCs w:val="18"/>
              </w:rPr>
            </w:pPr>
          </w:p>
          <w:p w14:paraId="1F6DF2C3" w14:textId="44E057C5" w:rsidR="009D7CCD" w:rsidRDefault="009D7CCD" w:rsidP="00BE23D3">
            <w:pPr>
              <w:rPr>
                <w:rFonts w:cstheme="minorHAnsi"/>
                <w:sz w:val="18"/>
                <w:szCs w:val="18"/>
              </w:rPr>
            </w:pPr>
            <w:r>
              <w:rPr>
                <w:rFonts w:cstheme="minorHAnsi"/>
                <w:sz w:val="18"/>
                <w:szCs w:val="18"/>
              </w:rPr>
              <w:t>10. maj 2021</w:t>
            </w:r>
          </w:p>
        </w:tc>
      </w:tr>
      <w:tr w:rsidR="009D7CCD" w:rsidRPr="000F1DB1" w14:paraId="66E56E7B" w14:textId="77777777" w:rsidTr="009D7CCD">
        <w:tc>
          <w:tcPr>
            <w:tcW w:w="4390" w:type="dxa"/>
            <w:tcBorders>
              <w:top w:val="single" w:sz="4" w:space="0" w:color="auto"/>
            </w:tcBorders>
          </w:tcPr>
          <w:p w14:paraId="106F08F3" w14:textId="77777777" w:rsidR="009D7CCD" w:rsidRDefault="009D7CCD" w:rsidP="00BE23D3">
            <w:pPr>
              <w:rPr>
                <w:rFonts w:cstheme="minorHAnsi"/>
                <w:sz w:val="18"/>
                <w:szCs w:val="18"/>
              </w:rPr>
            </w:pPr>
            <w:r w:rsidRPr="003E2F13">
              <w:rPr>
                <w:rFonts w:cstheme="minorHAnsi"/>
                <w:sz w:val="18"/>
                <w:szCs w:val="18"/>
              </w:rPr>
              <w:t>Ved underskud i 2019 skal virksomheden opgøre resultatet i kompensationsperioden</w:t>
            </w:r>
            <w:r>
              <w:rPr>
                <w:rFonts w:cstheme="minorHAnsi"/>
                <w:sz w:val="18"/>
                <w:szCs w:val="18"/>
              </w:rPr>
              <w:t xml:space="preserve"> i slutafregningen</w:t>
            </w:r>
            <w:r w:rsidRPr="003E2F13">
              <w:rPr>
                <w:rFonts w:cstheme="minorHAnsi"/>
                <w:sz w:val="18"/>
                <w:szCs w:val="18"/>
              </w:rPr>
              <w:t xml:space="preserve">. </w:t>
            </w:r>
          </w:p>
          <w:p w14:paraId="0EB715CB" w14:textId="77777777" w:rsidR="009D7CCD" w:rsidRDefault="009D7CCD" w:rsidP="00BE23D3">
            <w:pPr>
              <w:rPr>
                <w:rFonts w:cstheme="minorHAnsi"/>
                <w:sz w:val="18"/>
                <w:szCs w:val="18"/>
              </w:rPr>
            </w:pPr>
          </w:p>
          <w:p w14:paraId="54AFF2A8" w14:textId="77777777" w:rsidR="009D7CCD" w:rsidRDefault="009D7CCD" w:rsidP="00BE23D3">
            <w:pPr>
              <w:rPr>
                <w:rFonts w:cstheme="minorHAnsi"/>
                <w:sz w:val="18"/>
                <w:szCs w:val="18"/>
              </w:rPr>
            </w:pPr>
            <w:r w:rsidRPr="003E2F13">
              <w:rPr>
                <w:rFonts w:cstheme="minorHAnsi"/>
                <w:sz w:val="18"/>
                <w:szCs w:val="18"/>
              </w:rPr>
              <w:t>Resultatet skal angives efter skat. Er det tilstrækkeligt, at skatten afsættes med 22% af det regnskabsmæssige resultat før skat eller skal der foretages en konkret skatteberegning for 3/4 måneder? I langt de fleste tilfælde vil det være uvæsentlige afvigelser imellem en eksakt skatteberegning og resultat før skat x 22%.</w:t>
            </w:r>
          </w:p>
          <w:p w14:paraId="5EE48286" w14:textId="5F07B9BA" w:rsidR="009D7CCD" w:rsidRPr="00593C53" w:rsidRDefault="009D7CCD" w:rsidP="00BE23D3">
            <w:pPr>
              <w:rPr>
                <w:rFonts w:cstheme="minorHAnsi"/>
                <w:sz w:val="18"/>
                <w:szCs w:val="18"/>
              </w:rPr>
            </w:pPr>
          </w:p>
        </w:tc>
        <w:tc>
          <w:tcPr>
            <w:tcW w:w="6375" w:type="dxa"/>
            <w:tcBorders>
              <w:top w:val="single" w:sz="4" w:space="0" w:color="auto"/>
            </w:tcBorders>
          </w:tcPr>
          <w:p w14:paraId="7F70492F" w14:textId="1C738070" w:rsidR="009D7CCD" w:rsidRDefault="009D7CCD" w:rsidP="00BE23D3">
            <w:pPr>
              <w:rPr>
                <w:rFonts w:cstheme="minorHAnsi"/>
                <w:sz w:val="18"/>
                <w:szCs w:val="18"/>
              </w:rPr>
            </w:pPr>
            <w:r>
              <w:rPr>
                <w:rFonts w:cstheme="minorHAnsi"/>
                <w:sz w:val="18"/>
                <w:szCs w:val="18"/>
              </w:rPr>
              <w:t>Afventer svar fra Erhvervsstyrelsen</w:t>
            </w:r>
          </w:p>
          <w:p w14:paraId="16130E86" w14:textId="7420E93E" w:rsidR="009D7CCD" w:rsidRDefault="009D7CCD" w:rsidP="00BE23D3">
            <w:pPr>
              <w:rPr>
                <w:rFonts w:cstheme="minorHAnsi"/>
                <w:sz w:val="18"/>
                <w:szCs w:val="18"/>
              </w:rPr>
            </w:pPr>
          </w:p>
          <w:p w14:paraId="2DA0E310" w14:textId="77777777" w:rsidR="009D7CCD" w:rsidRDefault="009D7CCD" w:rsidP="00BE23D3">
            <w:pPr>
              <w:rPr>
                <w:rFonts w:cstheme="minorHAnsi"/>
                <w:sz w:val="18"/>
                <w:szCs w:val="18"/>
              </w:rPr>
            </w:pPr>
          </w:p>
          <w:p w14:paraId="1106F00F" w14:textId="77777777" w:rsidR="009D7CCD" w:rsidRPr="005F1571" w:rsidRDefault="009D7CCD" w:rsidP="00BE23D3">
            <w:pPr>
              <w:rPr>
                <w:rFonts w:cstheme="minorHAnsi"/>
                <w:sz w:val="18"/>
                <w:szCs w:val="18"/>
              </w:rPr>
            </w:pPr>
            <w:r w:rsidRPr="005F1571">
              <w:rPr>
                <w:rFonts w:cstheme="minorHAnsi"/>
                <w:sz w:val="18"/>
                <w:szCs w:val="18"/>
              </w:rPr>
              <w:t>Ved opgørelse af resultat for kompensationsperioden skal resultatet opgøres før skat for personligt ejede virksomheder.</w:t>
            </w:r>
          </w:p>
          <w:p w14:paraId="52341A3C" w14:textId="77777777" w:rsidR="009D7CCD" w:rsidRPr="005F1571" w:rsidRDefault="009D7CCD" w:rsidP="00BE23D3">
            <w:pPr>
              <w:rPr>
                <w:rFonts w:cstheme="minorHAnsi"/>
                <w:sz w:val="18"/>
                <w:szCs w:val="18"/>
              </w:rPr>
            </w:pPr>
          </w:p>
          <w:p w14:paraId="11B48F9B" w14:textId="095B63CF" w:rsidR="009D7CCD" w:rsidRDefault="009D7CCD" w:rsidP="00BE23D3">
            <w:pPr>
              <w:rPr>
                <w:rFonts w:cstheme="minorHAnsi"/>
                <w:sz w:val="18"/>
                <w:szCs w:val="18"/>
              </w:rPr>
            </w:pPr>
            <w:r w:rsidRPr="005F1571">
              <w:rPr>
                <w:rFonts w:cstheme="minorHAnsi"/>
                <w:sz w:val="18"/>
                <w:szCs w:val="18"/>
              </w:rPr>
              <w:t>Svar vedr. kapitalselskaber afventer Erhvervsstyrelsen.</w:t>
            </w:r>
          </w:p>
          <w:p w14:paraId="1210C269" w14:textId="27FEF131" w:rsidR="009D7CCD" w:rsidRDefault="009D7CCD" w:rsidP="00BE23D3">
            <w:pPr>
              <w:rPr>
                <w:rFonts w:cstheme="minorHAnsi"/>
                <w:sz w:val="18"/>
                <w:szCs w:val="18"/>
              </w:rPr>
            </w:pPr>
          </w:p>
          <w:p w14:paraId="7A779D5E" w14:textId="38A82097" w:rsidR="009D7CCD" w:rsidRDefault="009D7CCD" w:rsidP="00BE23D3">
            <w:pPr>
              <w:rPr>
                <w:rFonts w:cstheme="minorHAnsi"/>
                <w:sz w:val="18"/>
                <w:szCs w:val="18"/>
              </w:rPr>
            </w:pPr>
            <w:r>
              <w:rPr>
                <w:rFonts w:cstheme="minorHAnsi"/>
                <w:sz w:val="18"/>
                <w:szCs w:val="18"/>
              </w:rPr>
              <w:t>Svar fra Erhvervsstyrelsen:</w:t>
            </w:r>
          </w:p>
          <w:p w14:paraId="290F3FC7" w14:textId="77777777" w:rsidR="009D7CCD" w:rsidRDefault="009D7CCD" w:rsidP="00BE23D3">
            <w:pPr>
              <w:rPr>
                <w:rFonts w:ascii="Calibri" w:hAnsi="Calibri" w:cs="Calibri"/>
                <w:sz w:val="18"/>
                <w:szCs w:val="18"/>
              </w:rPr>
            </w:pPr>
          </w:p>
          <w:p w14:paraId="490E9068" w14:textId="77777777" w:rsidR="009D7CCD" w:rsidRPr="00EB3010" w:rsidRDefault="009D7CCD" w:rsidP="00BE23D3">
            <w:pPr>
              <w:rPr>
                <w:rFonts w:ascii="Calibri" w:hAnsi="Calibri" w:cs="Calibri"/>
                <w:sz w:val="18"/>
                <w:szCs w:val="18"/>
              </w:rPr>
            </w:pPr>
            <w:r w:rsidRPr="00EB3010">
              <w:rPr>
                <w:rFonts w:ascii="Calibri" w:hAnsi="Calibri" w:cs="Calibri"/>
                <w:sz w:val="18"/>
                <w:szCs w:val="18"/>
              </w:rPr>
              <w:t>Personligt drevne virksomheder skal opgøre resultatet før skat.</w:t>
            </w:r>
          </w:p>
          <w:p w14:paraId="4EC6BAD3" w14:textId="77777777" w:rsidR="009D7CCD" w:rsidRPr="00EB3010" w:rsidRDefault="009D7CCD" w:rsidP="00BE23D3">
            <w:pPr>
              <w:rPr>
                <w:rFonts w:ascii="Calibri" w:hAnsi="Calibri" w:cs="Calibri"/>
                <w:sz w:val="18"/>
                <w:szCs w:val="18"/>
              </w:rPr>
            </w:pPr>
          </w:p>
          <w:p w14:paraId="38FA10B6" w14:textId="77777777" w:rsidR="009D7CCD" w:rsidRPr="00EB3010" w:rsidRDefault="009D7CCD" w:rsidP="00BE23D3">
            <w:pPr>
              <w:rPr>
                <w:rFonts w:ascii="Calibri" w:hAnsi="Calibri" w:cs="Calibri"/>
                <w:sz w:val="18"/>
                <w:szCs w:val="18"/>
              </w:rPr>
            </w:pPr>
            <w:r w:rsidRPr="00EB3010">
              <w:rPr>
                <w:rFonts w:ascii="Calibri" w:hAnsi="Calibri" w:cs="Calibri"/>
                <w:sz w:val="18"/>
                <w:szCs w:val="18"/>
              </w:rPr>
              <w:t>Øvrige virksomheder, som til brug for slutafregningen skal opgøre virksomhedens resultat for kompensationsperioden, skal indregne en skat svarende til 22% af det regnskabsmæssige resultat før skat justeret for permanente forskelle inkl. indtægter fra kapitalandele i selvstændige skattesubjekter.</w:t>
            </w:r>
          </w:p>
          <w:p w14:paraId="6C5FEAB5" w14:textId="77777777" w:rsidR="009D7CCD" w:rsidRPr="00EB3010" w:rsidRDefault="009D7CCD" w:rsidP="00BE23D3">
            <w:pPr>
              <w:rPr>
                <w:rFonts w:ascii="Calibri" w:hAnsi="Calibri" w:cs="Calibri"/>
                <w:sz w:val="18"/>
                <w:szCs w:val="18"/>
              </w:rPr>
            </w:pPr>
          </w:p>
          <w:p w14:paraId="36BC24BB" w14:textId="77777777" w:rsidR="009D7CCD" w:rsidRPr="00EB3010" w:rsidRDefault="009D7CCD" w:rsidP="00BE23D3">
            <w:pPr>
              <w:rPr>
                <w:rFonts w:ascii="Calibri" w:hAnsi="Calibri" w:cs="Calibri"/>
                <w:sz w:val="18"/>
                <w:szCs w:val="18"/>
              </w:rPr>
            </w:pPr>
            <w:r w:rsidRPr="00EB3010">
              <w:rPr>
                <w:rFonts w:ascii="Calibri" w:hAnsi="Calibri" w:cs="Calibri"/>
                <w:sz w:val="18"/>
                <w:szCs w:val="18"/>
              </w:rPr>
              <w:t xml:space="preserve">Har virksomheden underskud i kompensationsperioden, skal virksomheden som udgangspunkt aktivere det skattemæssige underskud med tilhørende indtægt i resultatopgørelsen. Virksomheden vil kunne fravige dette, hvis virksomheden har en aflagt årsrapport for 2020, hvor virksomheden kan dokumentere, at der ikke, eller kun delvist, er aktiveret skattemæssige underskud for regnskabsåret. I så fald vil virksomheden kunne anvende samme skøn til indregning af skat i kompensationsperioden, som for regnskabsåret 2020. </w:t>
            </w:r>
          </w:p>
          <w:p w14:paraId="6AD9E0E3" w14:textId="77777777" w:rsidR="009D7CCD" w:rsidRPr="00EB3010" w:rsidRDefault="009D7CCD" w:rsidP="00BE23D3">
            <w:pPr>
              <w:rPr>
                <w:rFonts w:ascii="Calibri" w:hAnsi="Calibri" w:cs="Calibri"/>
                <w:sz w:val="18"/>
                <w:szCs w:val="18"/>
              </w:rPr>
            </w:pPr>
          </w:p>
          <w:p w14:paraId="43956531" w14:textId="77777777" w:rsidR="009D7CCD" w:rsidRPr="00EB3010" w:rsidRDefault="009D7CCD" w:rsidP="00BE23D3">
            <w:pPr>
              <w:rPr>
                <w:rFonts w:ascii="Calibri" w:hAnsi="Calibri" w:cs="Calibri"/>
                <w:sz w:val="18"/>
                <w:szCs w:val="18"/>
              </w:rPr>
            </w:pPr>
            <w:r w:rsidRPr="00EB3010">
              <w:rPr>
                <w:rFonts w:ascii="Calibri" w:hAnsi="Calibri" w:cs="Calibri"/>
                <w:sz w:val="18"/>
                <w:szCs w:val="18"/>
              </w:rPr>
              <w:t>Resultatopgørelsen skal kun indeholde indtægter og omkostninger fra kompensationsperioden, hvorfor revurdering, og dermed indtægts-/omkostningsførsel af tidligere aktiverede skattemæssige underskud, ikke skal have påvirkning på resultatopgørelsen for kompensationsperioden. Det vil sige, at virksomheden i resultatopgørelsen for kompensationsperioden ikke kan nedskrive udskudte skatteaktiver, som var aktiveret i virksomhedens balance før starten af kompensationsperioden.</w:t>
            </w:r>
          </w:p>
          <w:p w14:paraId="5557E509" w14:textId="77777777" w:rsidR="009D7CCD" w:rsidRPr="00EB3010" w:rsidRDefault="009D7CCD" w:rsidP="00BE23D3">
            <w:pPr>
              <w:rPr>
                <w:rFonts w:ascii="Calibri" w:hAnsi="Calibri" w:cs="Calibri"/>
                <w:sz w:val="18"/>
                <w:szCs w:val="18"/>
              </w:rPr>
            </w:pPr>
          </w:p>
          <w:p w14:paraId="27FA7B1D" w14:textId="77777777" w:rsidR="009D7CCD" w:rsidRPr="00EB3010" w:rsidRDefault="009D7CCD" w:rsidP="00BE23D3">
            <w:pPr>
              <w:rPr>
                <w:rFonts w:ascii="Calibri" w:hAnsi="Calibri" w:cs="Calibri"/>
                <w:sz w:val="18"/>
                <w:szCs w:val="18"/>
              </w:rPr>
            </w:pPr>
            <w:r w:rsidRPr="00EB3010">
              <w:rPr>
                <w:rFonts w:ascii="Calibri" w:hAnsi="Calibri" w:cs="Calibri"/>
                <w:sz w:val="18"/>
                <w:szCs w:val="18"/>
              </w:rPr>
              <w:t>Virksomheden skal overfor Erhvervsstyrelsen kunne dokumentere, hvordan den regnskabsmæssige skat for kompensationsperioden er opgjort. Dette inkluderer, at virksomheden skal dokumentere de permanente forskelle. Såfremt hele eller dele af det skattemæssige underskud i kompensationsperioden ikke er aktiveret, skal virksomheden derudover kunne dokumentere, at de skønsmæssige vurderinger, der er anvendt ved indregning af skat i kompensationsperioden, er i overensstemmelse med skøn anvendt i den aflagte årsrapport for 2020.</w:t>
            </w:r>
          </w:p>
          <w:p w14:paraId="351098D3" w14:textId="77777777" w:rsidR="009D7CCD" w:rsidRDefault="009D7CCD" w:rsidP="00BE23D3">
            <w:pPr>
              <w:rPr>
                <w:rFonts w:cstheme="minorHAnsi"/>
                <w:sz w:val="18"/>
                <w:szCs w:val="18"/>
              </w:rPr>
            </w:pPr>
          </w:p>
          <w:p w14:paraId="320D8E31" w14:textId="4D14CB29" w:rsidR="009D7CCD" w:rsidRDefault="009D7CCD" w:rsidP="00BE23D3">
            <w:pPr>
              <w:rPr>
                <w:rFonts w:cstheme="minorHAnsi"/>
                <w:sz w:val="18"/>
                <w:szCs w:val="18"/>
              </w:rPr>
            </w:pPr>
          </w:p>
          <w:p w14:paraId="31C2CA2C" w14:textId="77777777" w:rsidR="009D7CCD" w:rsidRDefault="009D7CCD" w:rsidP="00BE23D3">
            <w:pPr>
              <w:rPr>
                <w:rFonts w:cstheme="minorHAnsi"/>
                <w:sz w:val="18"/>
                <w:szCs w:val="18"/>
              </w:rPr>
            </w:pPr>
          </w:p>
          <w:p w14:paraId="56F5E6C7" w14:textId="77777777" w:rsidR="009D7CCD" w:rsidRDefault="009D7CCD" w:rsidP="00BE23D3">
            <w:pPr>
              <w:rPr>
                <w:rFonts w:cstheme="minorHAnsi"/>
                <w:sz w:val="18"/>
                <w:szCs w:val="18"/>
              </w:rPr>
            </w:pPr>
          </w:p>
        </w:tc>
        <w:tc>
          <w:tcPr>
            <w:tcW w:w="2552" w:type="dxa"/>
            <w:tcBorders>
              <w:top w:val="single" w:sz="4" w:space="0" w:color="auto"/>
            </w:tcBorders>
          </w:tcPr>
          <w:p w14:paraId="133DBAB6" w14:textId="77777777" w:rsidR="009D7CCD" w:rsidRDefault="009D7CCD" w:rsidP="00BE23D3">
            <w:pPr>
              <w:rPr>
                <w:rFonts w:cstheme="minorHAnsi"/>
                <w:sz w:val="18"/>
                <w:szCs w:val="18"/>
              </w:rPr>
            </w:pPr>
          </w:p>
          <w:p w14:paraId="5D060544" w14:textId="77777777" w:rsidR="009D7CCD" w:rsidRDefault="009D7CCD" w:rsidP="00BE23D3">
            <w:pPr>
              <w:rPr>
                <w:rFonts w:cstheme="minorHAnsi"/>
                <w:sz w:val="18"/>
                <w:szCs w:val="18"/>
              </w:rPr>
            </w:pPr>
          </w:p>
          <w:p w14:paraId="1763D2C5" w14:textId="77777777" w:rsidR="009D7CCD" w:rsidRDefault="009D7CCD" w:rsidP="00BE23D3">
            <w:pPr>
              <w:rPr>
                <w:rFonts w:cstheme="minorHAnsi"/>
                <w:sz w:val="18"/>
                <w:szCs w:val="18"/>
              </w:rPr>
            </w:pPr>
          </w:p>
          <w:p w14:paraId="266993D7" w14:textId="77777777" w:rsidR="009D7CCD" w:rsidRDefault="009D7CCD" w:rsidP="00BE23D3">
            <w:pPr>
              <w:rPr>
                <w:rFonts w:cstheme="minorHAnsi"/>
                <w:sz w:val="18"/>
                <w:szCs w:val="18"/>
              </w:rPr>
            </w:pPr>
            <w:r>
              <w:rPr>
                <w:rFonts w:cstheme="minorHAnsi"/>
                <w:sz w:val="18"/>
                <w:szCs w:val="18"/>
              </w:rPr>
              <w:t>Erhvervsstyrelsen</w:t>
            </w:r>
          </w:p>
          <w:p w14:paraId="710BFE65" w14:textId="77777777" w:rsidR="009D7CCD" w:rsidRDefault="009D7CCD" w:rsidP="00BE23D3">
            <w:pPr>
              <w:rPr>
                <w:rFonts w:cstheme="minorHAnsi"/>
                <w:sz w:val="18"/>
                <w:szCs w:val="18"/>
              </w:rPr>
            </w:pPr>
          </w:p>
          <w:p w14:paraId="401EEE0B" w14:textId="77777777" w:rsidR="009D7CCD" w:rsidRDefault="009D7CCD" w:rsidP="00BE23D3">
            <w:pPr>
              <w:rPr>
                <w:rFonts w:cstheme="minorHAnsi"/>
                <w:sz w:val="18"/>
                <w:szCs w:val="18"/>
              </w:rPr>
            </w:pPr>
          </w:p>
          <w:p w14:paraId="54D9F4F8" w14:textId="77777777" w:rsidR="009D7CCD" w:rsidRDefault="009D7CCD" w:rsidP="00BE23D3">
            <w:pPr>
              <w:rPr>
                <w:rFonts w:cstheme="minorHAnsi"/>
                <w:sz w:val="18"/>
                <w:szCs w:val="18"/>
              </w:rPr>
            </w:pPr>
          </w:p>
          <w:p w14:paraId="7B96DE90" w14:textId="77777777" w:rsidR="009D7CCD" w:rsidRDefault="009D7CCD" w:rsidP="00BE23D3">
            <w:pPr>
              <w:rPr>
                <w:rFonts w:cstheme="minorHAnsi"/>
                <w:sz w:val="18"/>
                <w:szCs w:val="18"/>
              </w:rPr>
            </w:pPr>
          </w:p>
          <w:p w14:paraId="32A34659" w14:textId="60E000E7"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3CCE86F2" w14:textId="77777777" w:rsidR="009D7CCD" w:rsidRDefault="009D7CCD" w:rsidP="00BE23D3">
            <w:pPr>
              <w:rPr>
                <w:rFonts w:cstheme="minorHAnsi"/>
                <w:sz w:val="18"/>
                <w:szCs w:val="18"/>
              </w:rPr>
            </w:pPr>
            <w:r>
              <w:rPr>
                <w:rFonts w:cstheme="minorHAnsi"/>
                <w:sz w:val="18"/>
                <w:szCs w:val="18"/>
              </w:rPr>
              <w:t>7. april 2021</w:t>
            </w:r>
          </w:p>
          <w:p w14:paraId="5A1BB7BF" w14:textId="77777777" w:rsidR="009D7CCD" w:rsidRDefault="009D7CCD" w:rsidP="00BE23D3">
            <w:pPr>
              <w:rPr>
                <w:rFonts w:cstheme="minorHAnsi"/>
                <w:sz w:val="18"/>
                <w:szCs w:val="18"/>
              </w:rPr>
            </w:pPr>
          </w:p>
          <w:p w14:paraId="030B38A6" w14:textId="77777777" w:rsidR="009D7CCD" w:rsidRDefault="009D7CCD" w:rsidP="00BE23D3">
            <w:pPr>
              <w:rPr>
                <w:rFonts w:cstheme="minorHAnsi"/>
                <w:sz w:val="18"/>
                <w:szCs w:val="18"/>
              </w:rPr>
            </w:pPr>
          </w:p>
          <w:p w14:paraId="7B3EB19A" w14:textId="77777777" w:rsidR="009D7CCD" w:rsidRDefault="009D7CCD" w:rsidP="00BE23D3">
            <w:pPr>
              <w:rPr>
                <w:rFonts w:cstheme="minorHAnsi"/>
                <w:sz w:val="18"/>
                <w:szCs w:val="18"/>
              </w:rPr>
            </w:pPr>
            <w:r>
              <w:rPr>
                <w:rFonts w:cstheme="minorHAnsi"/>
                <w:sz w:val="18"/>
                <w:szCs w:val="18"/>
              </w:rPr>
              <w:t>31. maj 2021</w:t>
            </w:r>
          </w:p>
          <w:p w14:paraId="6CD82E50" w14:textId="77777777" w:rsidR="009D7CCD" w:rsidRDefault="009D7CCD" w:rsidP="00BE23D3">
            <w:pPr>
              <w:rPr>
                <w:rFonts w:cstheme="minorHAnsi"/>
                <w:sz w:val="18"/>
                <w:szCs w:val="18"/>
              </w:rPr>
            </w:pPr>
          </w:p>
          <w:p w14:paraId="07714BCD" w14:textId="77777777" w:rsidR="009D7CCD" w:rsidRDefault="009D7CCD" w:rsidP="00BE23D3">
            <w:pPr>
              <w:rPr>
                <w:rFonts w:cstheme="minorHAnsi"/>
                <w:sz w:val="18"/>
                <w:szCs w:val="18"/>
              </w:rPr>
            </w:pPr>
          </w:p>
          <w:p w14:paraId="5C20A9FA" w14:textId="77777777" w:rsidR="009D7CCD" w:rsidRDefault="009D7CCD" w:rsidP="00BE23D3">
            <w:pPr>
              <w:rPr>
                <w:rFonts w:cstheme="minorHAnsi"/>
                <w:sz w:val="18"/>
                <w:szCs w:val="18"/>
              </w:rPr>
            </w:pPr>
          </w:p>
          <w:p w14:paraId="7D97477C" w14:textId="77777777" w:rsidR="009D7CCD" w:rsidRDefault="009D7CCD" w:rsidP="00BE23D3">
            <w:pPr>
              <w:rPr>
                <w:rFonts w:cstheme="minorHAnsi"/>
                <w:sz w:val="18"/>
                <w:szCs w:val="18"/>
              </w:rPr>
            </w:pPr>
          </w:p>
          <w:p w14:paraId="7464FF50" w14:textId="649BCA89" w:rsidR="009D7CCD" w:rsidRDefault="009D7CCD" w:rsidP="00BE23D3">
            <w:pPr>
              <w:rPr>
                <w:rFonts w:cstheme="minorHAnsi"/>
                <w:sz w:val="18"/>
                <w:szCs w:val="18"/>
              </w:rPr>
            </w:pPr>
            <w:r>
              <w:rPr>
                <w:rFonts w:cstheme="minorHAnsi"/>
                <w:sz w:val="18"/>
                <w:szCs w:val="18"/>
              </w:rPr>
              <w:t>31. august 2021</w:t>
            </w:r>
          </w:p>
        </w:tc>
      </w:tr>
      <w:tr w:rsidR="009D7CCD" w:rsidRPr="000F1DB1" w14:paraId="0DAC9CE2" w14:textId="77777777" w:rsidTr="009D7CCD">
        <w:tc>
          <w:tcPr>
            <w:tcW w:w="4390" w:type="dxa"/>
            <w:tcBorders>
              <w:top w:val="single" w:sz="4" w:space="0" w:color="auto"/>
            </w:tcBorders>
          </w:tcPr>
          <w:p w14:paraId="2008A556" w14:textId="77777777" w:rsidR="009D7CCD" w:rsidRDefault="009D7CCD" w:rsidP="00BE23D3">
            <w:pPr>
              <w:rPr>
                <w:rFonts w:cstheme="minorHAnsi"/>
                <w:sz w:val="18"/>
                <w:szCs w:val="18"/>
              </w:rPr>
            </w:pPr>
            <w:r>
              <w:rPr>
                <w:rFonts w:cstheme="minorHAnsi"/>
                <w:sz w:val="18"/>
                <w:szCs w:val="18"/>
              </w:rPr>
              <w:t>Slutafregning / underskud</w:t>
            </w:r>
          </w:p>
          <w:p w14:paraId="06BB99EE" w14:textId="77777777" w:rsidR="009D7CCD" w:rsidRDefault="009D7CCD" w:rsidP="00BE23D3">
            <w:pPr>
              <w:rPr>
                <w:rFonts w:cstheme="minorHAnsi"/>
                <w:sz w:val="18"/>
                <w:szCs w:val="18"/>
              </w:rPr>
            </w:pPr>
          </w:p>
          <w:p w14:paraId="660CF016" w14:textId="77777777" w:rsidR="009D7CCD" w:rsidRDefault="009D7CCD" w:rsidP="00BE23D3">
            <w:pPr>
              <w:rPr>
                <w:rFonts w:cstheme="minorHAnsi"/>
                <w:sz w:val="18"/>
                <w:szCs w:val="18"/>
              </w:rPr>
            </w:pPr>
            <w:r>
              <w:rPr>
                <w:rFonts w:cstheme="minorHAnsi"/>
                <w:sz w:val="18"/>
                <w:szCs w:val="18"/>
              </w:rPr>
              <w:t>Indgår modtaget kompensation for faste omkostninger i opgørelsen af virksomhedens resultat, når der indsendes til slutafregning?</w:t>
            </w:r>
          </w:p>
          <w:p w14:paraId="196377C7" w14:textId="77777777" w:rsidR="009D7CCD" w:rsidRDefault="009D7CCD" w:rsidP="00BE23D3">
            <w:pPr>
              <w:rPr>
                <w:rFonts w:cstheme="minorHAnsi"/>
                <w:sz w:val="18"/>
                <w:szCs w:val="18"/>
              </w:rPr>
            </w:pPr>
          </w:p>
          <w:p w14:paraId="17F6C378" w14:textId="77777777" w:rsidR="009D7CCD" w:rsidRDefault="009D7CCD" w:rsidP="00BE23D3">
            <w:pPr>
              <w:rPr>
                <w:rFonts w:cstheme="minorHAnsi"/>
                <w:sz w:val="18"/>
                <w:szCs w:val="18"/>
              </w:rPr>
            </w:pPr>
            <w:r>
              <w:rPr>
                <w:rFonts w:cstheme="minorHAnsi"/>
                <w:sz w:val="18"/>
                <w:szCs w:val="18"/>
              </w:rPr>
              <w:t>Jf. vejledningen til slutafregning af version 7. april 2021 fremgår det, at kompensation for faste omkostninger skal medtages i virksomhedens resultat jf. afsnit 4.3 side 12 øv.</w:t>
            </w:r>
          </w:p>
          <w:p w14:paraId="70B59294" w14:textId="77777777" w:rsidR="009D7CCD" w:rsidRDefault="009D7CCD" w:rsidP="00BE23D3">
            <w:pPr>
              <w:rPr>
                <w:rFonts w:cstheme="minorHAnsi"/>
                <w:sz w:val="18"/>
                <w:szCs w:val="18"/>
              </w:rPr>
            </w:pPr>
          </w:p>
          <w:p w14:paraId="00C53C9E" w14:textId="77777777" w:rsidR="009D7CCD" w:rsidRDefault="009D7CCD" w:rsidP="00BE23D3">
            <w:pPr>
              <w:rPr>
                <w:rFonts w:cstheme="minorHAnsi"/>
                <w:sz w:val="18"/>
                <w:szCs w:val="18"/>
              </w:rPr>
            </w:pPr>
            <w:r>
              <w:rPr>
                <w:rFonts w:cstheme="minorHAnsi"/>
                <w:sz w:val="18"/>
                <w:szCs w:val="18"/>
              </w:rPr>
              <w:t>Modtaget kompensation for løn og selvstændige skal medtages i resultatet, men er det korrekt at kompensation for faste omkostninger også skal medtages?</w:t>
            </w:r>
          </w:p>
          <w:p w14:paraId="29B32ED3" w14:textId="77777777" w:rsidR="009D7CCD" w:rsidRDefault="009D7CCD" w:rsidP="00BE23D3">
            <w:pPr>
              <w:rPr>
                <w:rFonts w:cstheme="minorHAnsi"/>
                <w:sz w:val="18"/>
                <w:szCs w:val="18"/>
              </w:rPr>
            </w:pPr>
          </w:p>
          <w:p w14:paraId="5A181BAF" w14:textId="77777777" w:rsidR="009D7CCD" w:rsidRDefault="009D7CCD" w:rsidP="00BE23D3">
            <w:pPr>
              <w:rPr>
                <w:rFonts w:cstheme="minorHAnsi"/>
                <w:sz w:val="18"/>
                <w:szCs w:val="18"/>
              </w:rPr>
            </w:pPr>
            <w:r>
              <w:rPr>
                <w:rFonts w:cstheme="minorHAnsi"/>
                <w:sz w:val="18"/>
                <w:szCs w:val="18"/>
              </w:rPr>
              <w:t>Når underskuddet skal opgøres og kompensationen skal beregnes og eventuelt reduceres som følge af underskuddets størrelse, vil kompensationsbeløbet blive ændret og der skal indregnes et nyt beløb, som ændrer på underskuddets størrelse, som kan medføre en ændring i kompensationsbeløbets størrelse som igen skal indregnes med et nyt beløb, eller?</w:t>
            </w:r>
          </w:p>
          <w:p w14:paraId="7FC72032" w14:textId="77777777" w:rsidR="009D7CCD" w:rsidRPr="003E2F13" w:rsidRDefault="009D7CCD" w:rsidP="00BE23D3">
            <w:pPr>
              <w:rPr>
                <w:rFonts w:cstheme="minorHAnsi"/>
                <w:sz w:val="18"/>
                <w:szCs w:val="18"/>
              </w:rPr>
            </w:pPr>
          </w:p>
        </w:tc>
        <w:tc>
          <w:tcPr>
            <w:tcW w:w="6375" w:type="dxa"/>
            <w:tcBorders>
              <w:top w:val="single" w:sz="4" w:space="0" w:color="auto"/>
            </w:tcBorders>
          </w:tcPr>
          <w:p w14:paraId="730E0E6B" w14:textId="77777777" w:rsidR="009D7CCD" w:rsidRDefault="009D7CCD" w:rsidP="00BE23D3">
            <w:pPr>
              <w:rPr>
                <w:rFonts w:cstheme="minorHAnsi"/>
                <w:sz w:val="18"/>
                <w:szCs w:val="18"/>
              </w:rPr>
            </w:pPr>
            <w:r>
              <w:rPr>
                <w:rFonts w:cstheme="minorHAnsi"/>
                <w:sz w:val="18"/>
                <w:szCs w:val="18"/>
              </w:rPr>
              <w:t>Afventer svar fra Erhvervsstyrelsen</w:t>
            </w:r>
          </w:p>
          <w:p w14:paraId="6B25FB19" w14:textId="77777777" w:rsidR="009D7CCD" w:rsidRDefault="009D7CCD" w:rsidP="00BE23D3">
            <w:pPr>
              <w:rPr>
                <w:rFonts w:cstheme="minorHAnsi"/>
                <w:sz w:val="18"/>
                <w:szCs w:val="18"/>
              </w:rPr>
            </w:pPr>
          </w:p>
          <w:p w14:paraId="2B1ED51C" w14:textId="77777777" w:rsidR="009D7CCD" w:rsidRDefault="009D7CCD" w:rsidP="00BE23D3">
            <w:pPr>
              <w:rPr>
                <w:rFonts w:cstheme="minorHAnsi"/>
                <w:sz w:val="18"/>
                <w:szCs w:val="18"/>
              </w:rPr>
            </w:pPr>
            <w:r w:rsidRPr="009C76A5">
              <w:rPr>
                <w:rFonts w:cstheme="minorHAnsi"/>
                <w:sz w:val="18"/>
                <w:szCs w:val="18"/>
              </w:rPr>
              <w:t>Modtaget kompensation for faste omkostninger skal ikke medtages. Vejledningen rettes.</w:t>
            </w:r>
          </w:p>
          <w:p w14:paraId="58E263B8" w14:textId="77777777" w:rsidR="009D7CCD" w:rsidRDefault="009D7CCD" w:rsidP="00BE23D3">
            <w:pPr>
              <w:rPr>
                <w:rFonts w:cstheme="minorHAnsi"/>
                <w:sz w:val="18"/>
                <w:szCs w:val="18"/>
              </w:rPr>
            </w:pPr>
          </w:p>
          <w:p w14:paraId="152B257D" w14:textId="00186DCD" w:rsidR="009D7CCD" w:rsidRDefault="009D7CCD" w:rsidP="00BE23D3">
            <w:pPr>
              <w:rPr>
                <w:rFonts w:cstheme="minorHAnsi"/>
                <w:sz w:val="18"/>
                <w:szCs w:val="18"/>
              </w:rPr>
            </w:pPr>
            <w:r w:rsidRPr="00596E54">
              <w:rPr>
                <w:rFonts w:cstheme="minorHAnsi"/>
                <w:sz w:val="18"/>
                <w:szCs w:val="18"/>
              </w:rPr>
              <w:t xml:space="preserve">Hvis virksomhederne har modtaget anden kompensation, </w:t>
            </w:r>
            <w:r>
              <w:rPr>
                <w:rFonts w:cstheme="minorHAnsi"/>
                <w:sz w:val="18"/>
                <w:szCs w:val="18"/>
              </w:rPr>
              <w:t xml:space="preserve">er anbefalingen, at </w:t>
            </w:r>
            <w:r w:rsidRPr="00596E54">
              <w:rPr>
                <w:rFonts w:cstheme="minorHAnsi"/>
                <w:sz w:val="18"/>
                <w:szCs w:val="18"/>
              </w:rPr>
              <w:t>de slutafregne</w:t>
            </w:r>
            <w:r>
              <w:rPr>
                <w:rFonts w:cstheme="minorHAnsi"/>
                <w:sz w:val="18"/>
                <w:szCs w:val="18"/>
              </w:rPr>
              <w:t xml:space="preserve">r </w:t>
            </w:r>
            <w:r w:rsidRPr="00596E54">
              <w:rPr>
                <w:rFonts w:cstheme="minorHAnsi"/>
                <w:sz w:val="18"/>
                <w:szCs w:val="18"/>
              </w:rPr>
              <w:t>på de øvrige kompensations</w:t>
            </w:r>
            <w:r>
              <w:rPr>
                <w:rFonts w:cstheme="minorHAnsi"/>
                <w:sz w:val="18"/>
                <w:szCs w:val="18"/>
              </w:rPr>
              <w:t>ordninger først og benytter den foreløbige kompensationsopgørelse fra de øvrige ordninger i opgørelsen af virksomhedens resultat til brug for slutafregningen for faste omkostninger.</w:t>
            </w:r>
          </w:p>
        </w:tc>
        <w:tc>
          <w:tcPr>
            <w:tcW w:w="2552" w:type="dxa"/>
            <w:tcBorders>
              <w:top w:val="single" w:sz="4" w:space="0" w:color="auto"/>
            </w:tcBorders>
          </w:tcPr>
          <w:p w14:paraId="3A95D4D9" w14:textId="77777777" w:rsidR="009D7CCD" w:rsidRDefault="009D7CCD" w:rsidP="00BE23D3">
            <w:pPr>
              <w:rPr>
                <w:rFonts w:cstheme="minorHAnsi"/>
                <w:sz w:val="18"/>
                <w:szCs w:val="18"/>
              </w:rPr>
            </w:pPr>
          </w:p>
          <w:p w14:paraId="7D504E16" w14:textId="77777777" w:rsidR="009D7CCD" w:rsidRDefault="009D7CCD" w:rsidP="00BE23D3">
            <w:pPr>
              <w:rPr>
                <w:rFonts w:cstheme="minorHAnsi"/>
                <w:sz w:val="18"/>
                <w:szCs w:val="18"/>
              </w:rPr>
            </w:pPr>
          </w:p>
          <w:p w14:paraId="3349E1AF" w14:textId="1A908E64"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15C36A6F" w14:textId="77777777" w:rsidR="009D7CCD" w:rsidRDefault="009D7CCD" w:rsidP="00BE23D3">
            <w:pPr>
              <w:rPr>
                <w:rFonts w:cstheme="minorHAnsi"/>
                <w:sz w:val="18"/>
                <w:szCs w:val="18"/>
              </w:rPr>
            </w:pPr>
            <w:r>
              <w:rPr>
                <w:rFonts w:cstheme="minorHAnsi"/>
                <w:sz w:val="18"/>
                <w:szCs w:val="18"/>
              </w:rPr>
              <w:t>14. april 2021</w:t>
            </w:r>
          </w:p>
          <w:p w14:paraId="436EEAA2" w14:textId="77777777" w:rsidR="009D7CCD" w:rsidRDefault="009D7CCD" w:rsidP="00BE23D3">
            <w:pPr>
              <w:rPr>
                <w:rFonts w:cstheme="minorHAnsi"/>
                <w:sz w:val="18"/>
                <w:szCs w:val="18"/>
              </w:rPr>
            </w:pPr>
          </w:p>
          <w:p w14:paraId="3463D609" w14:textId="44AEF076" w:rsidR="009D7CCD" w:rsidRDefault="009D7CCD" w:rsidP="00BE23D3">
            <w:pPr>
              <w:rPr>
                <w:rFonts w:cstheme="minorHAnsi"/>
                <w:sz w:val="18"/>
                <w:szCs w:val="18"/>
              </w:rPr>
            </w:pPr>
            <w:r>
              <w:rPr>
                <w:rFonts w:cstheme="minorHAnsi"/>
                <w:sz w:val="18"/>
                <w:szCs w:val="18"/>
              </w:rPr>
              <w:t>10. maj 2021</w:t>
            </w:r>
          </w:p>
        </w:tc>
      </w:tr>
      <w:tr w:rsidR="009D7CCD" w:rsidRPr="000F1DB1" w14:paraId="70FB7037" w14:textId="77777777" w:rsidTr="009D7CCD">
        <w:tc>
          <w:tcPr>
            <w:tcW w:w="4390" w:type="dxa"/>
            <w:tcBorders>
              <w:top w:val="single" w:sz="4" w:space="0" w:color="auto"/>
            </w:tcBorders>
          </w:tcPr>
          <w:p w14:paraId="2DFF72E2" w14:textId="77777777" w:rsidR="009D7CCD" w:rsidRDefault="009D7CCD" w:rsidP="00BE23D3">
            <w:pPr>
              <w:rPr>
                <w:rFonts w:cstheme="minorHAnsi"/>
                <w:sz w:val="18"/>
                <w:szCs w:val="18"/>
              </w:rPr>
            </w:pPr>
            <w:r>
              <w:rPr>
                <w:rFonts w:cstheme="minorHAnsi"/>
                <w:sz w:val="18"/>
                <w:szCs w:val="18"/>
              </w:rPr>
              <w:t>Spørgsmål til slutafregning / underskud</w:t>
            </w:r>
          </w:p>
          <w:p w14:paraId="3BE7043B" w14:textId="77777777" w:rsidR="009D7CCD" w:rsidRDefault="009D7CCD" w:rsidP="00BE23D3">
            <w:pPr>
              <w:rPr>
                <w:rFonts w:cstheme="minorHAnsi"/>
                <w:sz w:val="18"/>
                <w:szCs w:val="18"/>
              </w:rPr>
            </w:pPr>
          </w:p>
          <w:p w14:paraId="289A2F81" w14:textId="77777777" w:rsidR="009D7CCD" w:rsidRPr="00737D84" w:rsidRDefault="009D7CCD" w:rsidP="00BE23D3">
            <w:pPr>
              <w:rPr>
                <w:rFonts w:cstheme="minorHAnsi"/>
                <w:sz w:val="18"/>
                <w:szCs w:val="18"/>
              </w:rPr>
            </w:pPr>
            <w:r w:rsidRPr="00737D84">
              <w:rPr>
                <w:rFonts w:cstheme="minorHAnsi"/>
                <w:sz w:val="18"/>
                <w:szCs w:val="18"/>
              </w:rPr>
              <w:t xml:space="preserve">Hvis </w:t>
            </w:r>
            <w:r>
              <w:rPr>
                <w:rFonts w:cstheme="minorHAnsi"/>
                <w:sz w:val="18"/>
                <w:szCs w:val="18"/>
              </w:rPr>
              <w:t>en virksomhed</w:t>
            </w:r>
            <w:r w:rsidRPr="00737D84">
              <w:rPr>
                <w:rFonts w:cstheme="minorHAnsi"/>
                <w:sz w:val="18"/>
                <w:szCs w:val="18"/>
              </w:rPr>
              <w:t xml:space="preserve"> i 2019 havde underskud på 1,0 mio. som følge af afskrivninger på 1,2 mio. men </w:t>
            </w:r>
            <w:r>
              <w:rPr>
                <w:rFonts w:cstheme="minorHAnsi"/>
                <w:sz w:val="18"/>
                <w:szCs w:val="18"/>
              </w:rPr>
              <w:t>virksomheden</w:t>
            </w:r>
            <w:r w:rsidRPr="00737D84">
              <w:rPr>
                <w:rFonts w:cstheme="minorHAnsi"/>
                <w:sz w:val="18"/>
                <w:szCs w:val="18"/>
              </w:rPr>
              <w:t xml:space="preserve"> i 2020 ikke har afskrivninger. Bliver </w:t>
            </w:r>
            <w:r>
              <w:rPr>
                <w:rFonts w:cstheme="minorHAnsi"/>
                <w:sz w:val="18"/>
                <w:szCs w:val="18"/>
              </w:rPr>
              <w:t>virksomheden</w:t>
            </w:r>
            <w:r w:rsidRPr="00737D84">
              <w:rPr>
                <w:rFonts w:cstheme="minorHAnsi"/>
                <w:sz w:val="18"/>
                <w:szCs w:val="18"/>
              </w:rPr>
              <w:t xml:space="preserve"> så </w:t>
            </w:r>
            <w:r>
              <w:rPr>
                <w:rFonts w:cstheme="minorHAnsi"/>
                <w:sz w:val="18"/>
                <w:szCs w:val="18"/>
              </w:rPr>
              <w:t>(</w:t>
            </w:r>
            <w:r w:rsidRPr="00737D84">
              <w:rPr>
                <w:rFonts w:cstheme="minorHAnsi"/>
                <w:sz w:val="18"/>
                <w:szCs w:val="18"/>
              </w:rPr>
              <w:t>fortsat</w:t>
            </w:r>
            <w:r>
              <w:rPr>
                <w:rFonts w:cstheme="minorHAnsi"/>
                <w:sz w:val="18"/>
                <w:szCs w:val="18"/>
              </w:rPr>
              <w:t>)</w:t>
            </w:r>
            <w:r w:rsidRPr="00737D84">
              <w:rPr>
                <w:rFonts w:cstheme="minorHAnsi"/>
                <w:sz w:val="18"/>
                <w:szCs w:val="18"/>
              </w:rPr>
              <w:t xml:space="preserve"> begrænset i kompensation</w:t>
            </w:r>
            <w:r>
              <w:rPr>
                <w:rFonts w:cstheme="minorHAnsi"/>
                <w:sz w:val="18"/>
                <w:szCs w:val="18"/>
              </w:rPr>
              <w:t>sbeløbet for</w:t>
            </w:r>
            <w:r w:rsidRPr="00737D84">
              <w:rPr>
                <w:rFonts w:cstheme="minorHAnsi"/>
                <w:sz w:val="18"/>
                <w:szCs w:val="18"/>
              </w:rPr>
              <w:t xml:space="preserve"> i 2020, bare fordi man nu har overskud</w:t>
            </w:r>
            <w:r>
              <w:rPr>
                <w:rFonts w:cstheme="minorHAnsi"/>
                <w:sz w:val="18"/>
                <w:szCs w:val="18"/>
              </w:rPr>
              <w:t xml:space="preserve"> i kompensationsperioden</w:t>
            </w:r>
            <w:r w:rsidRPr="00737D84">
              <w:rPr>
                <w:rFonts w:cstheme="minorHAnsi"/>
                <w:sz w:val="18"/>
                <w:szCs w:val="18"/>
              </w:rPr>
              <w:t>?</w:t>
            </w:r>
          </w:p>
          <w:p w14:paraId="357D6806" w14:textId="77777777" w:rsidR="009D7CCD" w:rsidRDefault="009D7CCD" w:rsidP="00BE23D3">
            <w:pPr>
              <w:rPr>
                <w:rFonts w:cstheme="minorHAnsi"/>
                <w:sz w:val="18"/>
                <w:szCs w:val="18"/>
              </w:rPr>
            </w:pPr>
          </w:p>
        </w:tc>
        <w:tc>
          <w:tcPr>
            <w:tcW w:w="6375" w:type="dxa"/>
            <w:tcBorders>
              <w:top w:val="single" w:sz="4" w:space="0" w:color="auto"/>
            </w:tcBorders>
          </w:tcPr>
          <w:p w14:paraId="4DF36668" w14:textId="77777777" w:rsidR="009D7CCD" w:rsidRDefault="009D7CCD" w:rsidP="00BE23D3">
            <w:pPr>
              <w:rPr>
                <w:rFonts w:cstheme="minorHAnsi"/>
                <w:sz w:val="18"/>
                <w:szCs w:val="18"/>
              </w:rPr>
            </w:pPr>
            <w:r>
              <w:rPr>
                <w:rFonts w:cstheme="minorHAnsi"/>
                <w:sz w:val="18"/>
                <w:szCs w:val="18"/>
              </w:rPr>
              <w:t>Afventer svar fra Erhvervsstyrelsen</w:t>
            </w:r>
          </w:p>
          <w:p w14:paraId="2EA97F6F" w14:textId="77777777" w:rsidR="009D7CCD" w:rsidRDefault="009D7CCD" w:rsidP="00BE23D3">
            <w:pPr>
              <w:rPr>
                <w:rFonts w:cstheme="minorHAnsi"/>
                <w:sz w:val="18"/>
                <w:szCs w:val="18"/>
              </w:rPr>
            </w:pPr>
          </w:p>
          <w:p w14:paraId="270C9129" w14:textId="378A8D08" w:rsidR="009D7CCD" w:rsidRDefault="009D7CCD" w:rsidP="00BE23D3">
            <w:pPr>
              <w:rPr>
                <w:rFonts w:cstheme="minorHAnsi"/>
                <w:sz w:val="18"/>
                <w:szCs w:val="18"/>
              </w:rPr>
            </w:pPr>
            <w:r w:rsidRPr="00956517">
              <w:rPr>
                <w:rFonts w:cstheme="minorHAnsi"/>
                <w:sz w:val="18"/>
                <w:szCs w:val="18"/>
              </w:rPr>
              <w:t xml:space="preserve">Ja, de vil stadig blive modregnet af deres underskud i seneste resultat, hvis der søges </w:t>
            </w:r>
            <w:r>
              <w:rPr>
                <w:rFonts w:cstheme="minorHAnsi"/>
                <w:sz w:val="18"/>
                <w:szCs w:val="18"/>
              </w:rPr>
              <w:t xml:space="preserve">om kompensation efter EU’s </w:t>
            </w:r>
            <w:r w:rsidRPr="00956517">
              <w:rPr>
                <w:rFonts w:cstheme="minorHAnsi"/>
                <w:sz w:val="18"/>
                <w:szCs w:val="18"/>
              </w:rPr>
              <w:t>krise</w:t>
            </w:r>
            <w:r>
              <w:rPr>
                <w:rFonts w:cstheme="minorHAnsi"/>
                <w:sz w:val="18"/>
                <w:szCs w:val="18"/>
              </w:rPr>
              <w:t>bestemmelse</w:t>
            </w:r>
            <w:r w:rsidRPr="00956517">
              <w:rPr>
                <w:rFonts w:cstheme="minorHAnsi"/>
                <w:sz w:val="18"/>
                <w:szCs w:val="18"/>
              </w:rPr>
              <w:t>.</w:t>
            </w:r>
          </w:p>
        </w:tc>
        <w:tc>
          <w:tcPr>
            <w:tcW w:w="2552" w:type="dxa"/>
            <w:tcBorders>
              <w:top w:val="single" w:sz="4" w:space="0" w:color="auto"/>
            </w:tcBorders>
          </w:tcPr>
          <w:p w14:paraId="64BE8EB0" w14:textId="77777777" w:rsidR="009D7CCD" w:rsidRDefault="009D7CCD" w:rsidP="00BE23D3">
            <w:pPr>
              <w:rPr>
                <w:rFonts w:cstheme="minorHAnsi"/>
                <w:sz w:val="18"/>
                <w:szCs w:val="18"/>
              </w:rPr>
            </w:pPr>
          </w:p>
          <w:p w14:paraId="08E30DF9" w14:textId="77777777" w:rsidR="009D7CCD" w:rsidRDefault="009D7CCD" w:rsidP="00BE23D3">
            <w:pPr>
              <w:rPr>
                <w:rFonts w:cstheme="minorHAnsi"/>
                <w:sz w:val="18"/>
                <w:szCs w:val="18"/>
              </w:rPr>
            </w:pPr>
          </w:p>
          <w:p w14:paraId="2829A9B6" w14:textId="496031C4"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6F3532A8" w14:textId="77777777" w:rsidR="009D7CCD" w:rsidRDefault="009D7CCD" w:rsidP="00BE23D3">
            <w:pPr>
              <w:rPr>
                <w:rFonts w:cstheme="minorHAnsi"/>
                <w:sz w:val="18"/>
                <w:szCs w:val="18"/>
              </w:rPr>
            </w:pPr>
            <w:r>
              <w:rPr>
                <w:rFonts w:cstheme="minorHAnsi"/>
                <w:sz w:val="18"/>
                <w:szCs w:val="18"/>
              </w:rPr>
              <w:t>23. april 2021</w:t>
            </w:r>
          </w:p>
          <w:p w14:paraId="02B2FFA0" w14:textId="77777777" w:rsidR="009D7CCD" w:rsidRDefault="009D7CCD" w:rsidP="00BE23D3">
            <w:pPr>
              <w:rPr>
                <w:rFonts w:cstheme="minorHAnsi"/>
                <w:sz w:val="18"/>
                <w:szCs w:val="18"/>
              </w:rPr>
            </w:pPr>
          </w:p>
          <w:p w14:paraId="61608075" w14:textId="19ABB0E3" w:rsidR="009D7CCD" w:rsidRDefault="009D7CCD" w:rsidP="00BE23D3">
            <w:pPr>
              <w:rPr>
                <w:rFonts w:cstheme="minorHAnsi"/>
                <w:sz w:val="18"/>
                <w:szCs w:val="18"/>
              </w:rPr>
            </w:pPr>
            <w:r>
              <w:rPr>
                <w:rFonts w:cstheme="minorHAnsi"/>
                <w:sz w:val="18"/>
                <w:szCs w:val="18"/>
              </w:rPr>
              <w:t>31. maj 2021</w:t>
            </w:r>
          </w:p>
        </w:tc>
      </w:tr>
      <w:tr w:rsidR="009D7CCD" w:rsidRPr="000F1DB1" w14:paraId="33AA16D4" w14:textId="77777777" w:rsidTr="009D7CCD">
        <w:tc>
          <w:tcPr>
            <w:tcW w:w="4390" w:type="dxa"/>
            <w:tcBorders>
              <w:top w:val="single" w:sz="4" w:space="0" w:color="auto"/>
            </w:tcBorders>
          </w:tcPr>
          <w:p w14:paraId="2D9039C7" w14:textId="77777777" w:rsidR="009D7CCD" w:rsidRDefault="009D7CCD" w:rsidP="00BE23D3">
            <w:pPr>
              <w:rPr>
                <w:rFonts w:cstheme="minorHAnsi"/>
                <w:sz w:val="18"/>
                <w:szCs w:val="18"/>
              </w:rPr>
            </w:pPr>
            <w:r>
              <w:rPr>
                <w:rFonts w:cstheme="minorHAnsi"/>
                <w:sz w:val="18"/>
                <w:szCs w:val="18"/>
              </w:rPr>
              <w:t>En virksomhed har haft underskud i seneste resultat og skal oplyse til slutafregningen resultatet for kompensationsperioden.</w:t>
            </w:r>
          </w:p>
          <w:p w14:paraId="11055658" w14:textId="77777777" w:rsidR="009D7CCD" w:rsidRDefault="009D7CCD" w:rsidP="00BE23D3">
            <w:pPr>
              <w:rPr>
                <w:rFonts w:cstheme="minorHAnsi"/>
                <w:sz w:val="18"/>
                <w:szCs w:val="18"/>
              </w:rPr>
            </w:pPr>
          </w:p>
          <w:p w14:paraId="14CE39A6" w14:textId="77777777" w:rsidR="009D7CCD" w:rsidRDefault="009D7CCD" w:rsidP="00BE23D3">
            <w:pPr>
              <w:rPr>
                <w:rFonts w:cstheme="minorHAnsi"/>
                <w:sz w:val="18"/>
                <w:szCs w:val="18"/>
              </w:rPr>
            </w:pPr>
            <w:r>
              <w:rPr>
                <w:rFonts w:cstheme="minorHAnsi"/>
                <w:sz w:val="18"/>
                <w:szCs w:val="18"/>
              </w:rPr>
              <w:t>Virksomheden er en minkfarm.</w:t>
            </w:r>
          </w:p>
          <w:p w14:paraId="46865A50" w14:textId="77777777" w:rsidR="009D7CCD" w:rsidRDefault="009D7CCD" w:rsidP="00BE23D3">
            <w:pPr>
              <w:rPr>
                <w:rFonts w:cstheme="minorHAnsi"/>
                <w:sz w:val="18"/>
                <w:szCs w:val="18"/>
              </w:rPr>
            </w:pPr>
          </w:p>
          <w:p w14:paraId="2B439411" w14:textId="77777777" w:rsidR="009D7CCD" w:rsidRDefault="009D7CCD" w:rsidP="00BE23D3">
            <w:pPr>
              <w:rPr>
                <w:rFonts w:cstheme="minorHAnsi"/>
                <w:sz w:val="18"/>
                <w:szCs w:val="18"/>
              </w:rPr>
            </w:pPr>
            <w:r>
              <w:rPr>
                <w:rFonts w:cstheme="minorHAnsi"/>
                <w:sz w:val="18"/>
                <w:szCs w:val="18"/>
              </w:rPr>
              <w:t xml:space="preserve">Minkfarmen har solgt skind på en aktion i kompensationsperioden. Hvorledes skal værdien af de solgte minkskind indgå i omsætningen for kompensationsperioden. Netto eller netto fratrukket lagerværdi primo? </w:t>
            </w:r>
          </w:p>
          <w:p w14:paraId="5A942452" w14:textId="77777777" w:rsidR="009D7CCD" w:rsidRDefault="009D7CCD" w:rsidP="00BE23D3">
            <w:pPr>
              <w:rPr>
                <w:rFonts w:cstheme="minorHAnsi"/>
                <w:sz w:val="18"/>
                <w:szCs w:val="18"/>
              </w:rPr>
            </w:pPr>
          </w:p>
          <w:p w14:paraId="004236F5" w14:textId="77777777" w:rsidR="009D7CCD" w:rsidRDefault="009D7CCD" w:rsidP="00BE23D3">
            <w:pPr>
              <w:rPr>
                <w:rFonts w:cstheme="minorHAnsi"/>
                <w:sz w:val="18"/>
                <w:szCs w:val="18"/>
              </w:rPr>
            </w:pPr>
            <w:r>
              <w:rPr>
                <w:rFonts w:cstheme="minorHAnsi"/>
                <w:sz w:val="18"/>
                <w:szCs w:val="18"/>
              </w:rPr>
              <w:t>Skal der ske værdiansættelse af produktionen (hvalpe) i kompensationsperioden ligesom man ville gøre ved igangværende arbejder?</w:t>
            </w:r>
          </w:p>
          <w:p w14:paraId="54D892A8" w14:textId="77777777" w:rsidR="009D7CCD" w:rsidRDefault="009D7CCD" w:rsidP="00BE23D3">
            <w:pPr>
              <w:rPr>
                <w:rFonts w:cstheme="minorHAnsi"/>
                <w:sz w:val="18"/>
                <w:szCs w:val="18"/>
              </w:rPr>
            </w:pPr>
          </w:p>
        </w:tc>
        <w:tc>
          <w:tcPr>
            <w:tcW w:w="6375" w:type="dxa"/>
            <w:tcBorders>
              <w:top w:val="single" w:sz="4" w:space="0" w:color="auto"/>
            </w:tcBorders>
          </w:tcPr>
          <w:p w14:paraId="1D9F1568" w14:textId="77777777" w:rsidR="009D7CCD" w:rsidRDefault="009D7CCD" w:rsidP="00BE23D3">
            <w:pPr>
              <w:rPr>
                <w:rFonts w:cstheme="minorHAnsi"/>
                <w:sz w:val="18"/>
                <w:szCs w:val="18"/>
              </w:rPr>
            </w:pPr>
            <w:r>
              <w:rPr>
                <w:rFonts w:cstheme="minorHAnsi"/>
                <w:sz w:val="18"/>
                <w:szCs w:val="18"/>
              </w:rPr>
              <w:t>Afventer svar fra Erhvervsstyrelsen</w:t>
            </w:r>
          </w:p>
          <w:p w14:paraId="06F7B384" w14:textId="77777777" w:rsidR="009D7CCD" w:rsidRDefault="009D7CCD" w:rsidP="00BE23D3">
            <w:pPr>
              <w:rPr>
                <w:rFonts w:cstheme="minorHAnsi"/>
                <w:sz w:val="18"/>
                <w:szCs w:val="18"/>
              </w:rPr>
            </w:pPr>
          </w:p>
          <w:p w14:paraId="67AE7158" w14:textId="77777777" w:rsidR="009D7CCD" w:rsidRPr="00956517" w:rsidRDefault="009D7CCD" w:rsidP="00BE23D3">
            <w:pPr>
              <w:rPr>
                <w:rFonts w:cstheme="minorHAnsi"/>
                <w:sz w:val="18"/>
                <w:szCs w:val="18"/>
              </w:rPr>
            </w:pPr>
            <w:r w:rsidRPr="00956517">
              <w:rPr>
                <w:rFonts w:cstheme="minorHAnsi"/>
                <w:sz w:val="18"/>
                <w:szCs w:val="18"/>
              </w:rPr>
              <w:t xml:space="preserve">Nettoomsætningen skal opgøres efter virksomhedens tidligere anvendte regnskabspraksis, og vil typisk udgøre salgsværdien af de solgte varer fratrukket moms, afgifter og rabatter mv. Forskydning af lagerværdi vil typisk indgå I regnskabsposten vareforbrug og dermed ikke påvirke </w:t>
            </w:r>
            <w:r>
              <w:rPr>
                <w:rFonts w:cstheme="minorHAnsi"/>
                <w:sz w:val="18"/>
                <w:szCs w:val="18"/>
              </w:rPr>
              <w:t>n</w:t>
            </w:r>
            <w:r w:rsidRPr="00956517">
              <w:rPr>
                <w:rFonts w:cstheme="minorHAnsi"/>
                <w:sz w:val="18"/>
                <w:szCs w:val="18"/>
              </w:rPr>
              <w:t>ettoom</w:t>
            </w:r>
            <w:r>
              <w:rPr>
                <w:rFonts w:cstheme="minorHAnsi"/>
                <w:sz w:val="18"/>
                <w:szCs w:val="18"/>
              </w:rPr>
              <w:t>sæ</w:t>
            </w:r>
            <w:r w:rsidRPr="00956517">
              <w:rPr>
                <w:rFonts w:cstheme="minorHAnsi"/>
                <w:sz w:val="18"/>
                <w:szCs w:val="18"/>
              </w:rPr>
              <w:t xml:space="preserve">tningen. </w:t>
            </w:r>
          </w:p>
          <w:p w14:paraId="2A3F251F" w14:textId="77777777" w:rsidR="009D7CCD" w:rsidRPr="00956517" w:rsidRDefault="009D7CCD" w:rsidP="00BE23D3">
            <w:pPr>
              <w:rPr>
                <w:rFonts w:cstheme="minorHAnsi"/>
                <w:sz w:val="18"/>
                <w:szCs w:val="18"/>
              </w:rPr>
            </w:pPr>
          </w:p>
          <w:p w14:paraId="137F1EE3" w14:textId="537FDC2B" w:rsidR="009D7CCD" w:rsidRDefault="009D7CCD" w:rsidP="00BE23D3">
            <w:pPr>
              <w:rPr>
                <w:rFonts w:cstheme="minorHAnsi"/>
                <w:sz w:val="18"/>
                <w:szCs w:val="18"/>
              </w:rPr>
            </w:pPr>
            <w:r w:rsidRPr="00956517">
              <w:rPr>
                <w:rFonts w:cstheme="minorHAnsi"/>
                <w:sz w:val="18"/>
                <w:szCs w:val="18"/>
              </w:rPr>
              <w:t>Værdiansættelse af varebeholdninger skal tilsvarende følge virksomhedens tidligere anvendte regnskabspraksis og det gælder også for biologiske aktiver som f.eks. mink. Hvis mink løbende er værdireguleret til</w:t>
            </w:r>
            <w:r>
              <w:rPr>
                <w:rFonts w:cstheme="minorHAnsi"/>
                <w:sz w:val="18"/>
                <w:szCs w:val="18"/>
              </w:rPr>
              <w:t xml:space="preserve"> </w:t>
            </w:r>
            <w:r w:rsidRPr="00956517">
              <w:rPr>
                <w:rFonts w:cstheme="minorHAnsi"/>
                <w:sz w:val="18"/>
                <w:szCs w:val="18"/>
              </w:rPr>
              <w:t>dagsværdi</w:t>
            </w:r>
            <w:r>
              <w:rPr>
                <w:rFonts w:cstheme="minorHAnsi"/>
                <w:sz w:val="18"/>
                <w:szCs w:val="18"/>
              </w:rPr>
              <w:t>,</w:t>
            </w:r>
            <w:r w:rsidRPr="00956517">
              <w:rPr>
                <w:rFonts w:cstheme="minorHAnsi"/>
                <w:sz w:val="18"/>
                <w:szCs w:val="18"/>
              </w:rPr>
              <w:t xml:space="preserve"> vil det også skulle foretages i kompensationsperioden, såfremt en dagsværdi kan opgøres pålideligt. Såfremt det ikke er muligt</w:t>
            </w:r>
            <w:r>
              <w:rPr>
                <w:rFonts w:cstheme="minorHAnsi"/>
                <w:sz w:val="18"/>
                <w:szCs w:val="18"/>
              </w:rPr>
              <w:t xml:space="preserve">, </w:t>
            </w:r>
            <w:r w:rsidRPr="00956517">
              <w:rPr>
                <w:rFonts w:cstheme="minorHAnsi"/>
                <w:sz w:val="18"/>
                <w:szCs w:val="18"/>
              </w:rPr>
              <w:t>skal kostpris anvendes.</w:t>
            </w:r>
          </w:p>
        </w:tc>
        <w:tc>
          <w:tcPr>
            <w:tcW w:w="2552" w:type="dxa"/>
            <w:tcBorders>
              <w:top w:val="single" w:sz="4" w:space="0" w:color="auto"/>
            </w:tcBorders>
          </w:tcPr>
          <w:p w14:paraId="6284E1A4" w14:textId="77777777" w:rsidR="009D7CCD" w:rsidRDefault="009D7CCD" w:rsidP="00BE23D3">
            <w:pPr>
              <w:rPr>
                <w:rFonts w:cstheme="minorHAnsi"/>
                <w:sz w:val="18"/>
                <w:szCs w:val="18"/>
              </w:rPr>
            </w:pPr>
          </w:p>
          <w:p w14:paraId="5BA541E7" w14:textId="77777777" w:rsidR="009D7CCD" w:rsidRDefault="009D7CCD" w:rsidP="00BE23D3">
            <w:pPr>
              <w:rPr>
                <w:rFonts w:cstheme="minorHAnsi"/>
                <w:sz w:val="18"/>
                <w:szCs w:val="18"/>
              </w:rPr>
            </w:pPr>
          </w:p>
          <w:p w14:paraId="0ED09481" w14:textId="204B2D9D"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4AED632B" w14:textId="77777777" w:rsidR="009D7CCD" w:rsidRDefault="009D7CCD" w:rsidP="00BE23D3">
            <w:pPr>
              <w:rPr>
                <w:rFonts w:cstheme="minorHAnsi"/>
                <w:sz w:val="18"/>
                <w:szCs w:val="18"/>
              </w:rPr>
            </w:pPr>
            <w:r>
              <w:rPr>
                <w:rFonts w:cstheme="minorHAnsi"/>
                <w:sz w:val="18"/>
                <w:szCs w:val="18"/>
              </w:rPr>
              <w:t>22. april 2021</w:t>
            </w:r>
          </w:p>
          <w:p w14:paraId="4309EB8A" w14:textId="77777777" w:rsidR="009D7CCD" w:rsidRDefault="009D7CCD" w:rsidP="00BE23D3">
            <w:pPr>
              <w:rPr>
                <w:rFonts w:cstheme="minorHAnsi"/>
                <w:sz w:val="18"/>
                <w:szCs w:val="18"/>
              </w:rPr>
            </w:pPr>
          </w:p>
          <w:p w14:paraId="72DDC884" w14:textId="544CB095" w:rsidR="009D7CCD" w:rsidRDefault="009D7CCD" w:rsidP="00BE23D3">
            <w:pPr>
              <w:rPr>
                <w:rFonts w:cstheme="minorHAnsi"/>
                <w:sz w:val="18"/>
                <w:szCs w:val="18"/>
              </w:rPr>
            </w:pPr>
            <w:r>
              <w:rPr>
                <w:rFonts w:cstheme="minorHAnsi"/>
                <w:sz w:val="18"/>
                <w:szCs w:val="18"/>
              </w:rPr>
              <w:t>31. maj 2021</w:t>
            </w:r>
          </w:p>
        </w:tc>
      </w:tr>
      <w:tr w:rsidR="009D7CCD" w:rsidRPr="000F1DB1" w14:paraId="7380BFE3" w14:textId="77777777" w:rsidTr="009D7CCD">
        <w:tc>
          <w:tcPr>
            <w:tcW w:w="15163" w:type="dxa"/>
            <w:gridSpan w:val="4"/>
            <w:tcBorders>
              <w:bottom w:val="single" w:sz="4" w:space="0" w:color="auto"/>
            </w:tcBorders>
          </w:tcPr>
          <w:p w14:paraId="5BC992AC" w14:textId="5B0ED737" w:rsidR="009D7CCD" w:rsidRPr="000F1DB1" w:rsidRDefault="009D7CCD" w:rsidP="00BE23D3">
            <w:pPr>
              <w:pStyle w:val="Overskrift2"/>
              <w:outlineLvl w:val="1"/>
            </w:pPr>
            <w:bookmarkStart w:id="55" w:name="_Toc99571944"/>
            <w:r>
              <w:t>49</w:t>
            </w:r>
            <w:r w:rsidRPr="00BE784F">
              <w:t xml:space="preserve">. </w:t>
            </w:r>
            <w:r>
              <w:t>Efterkontrol / slutafregning: Lukkede virksomheder / konkurs</w:t>
            </w:r>
            <w:bookmarkEnd w:id="55"/>
          </w:p>
        </w:tc>
      </w:tr>
      <w:tr w:rsidR="009D7CCD" w:rsidRPr="000F1DB1" w14:paraId="66B4F451" w14:textId="77777777" w:rsidTr="009D7CCD">
        <w:tc>
          <w:tcPr>
            <w:tcW w:w="4390" w:type="dxa"/>
            <w:tcBorders>
              <w:top w:val="single" w:sz="4" w:space="0" w:color="auto"/>
            </w:tcBorders>
          </w:tcPr>
          <w:p w14:paraId="70453209" w14:textId="77777777" w:rsidR="009D7CCD" w:rsidRDefault="009D7CCD" w:rsidP="00BE23D3">
            <w:pPr>
              <w:rPr>
                <w:rFonts w:cstheme="minorHAnsi"/>
                <w:sz w:val="18"/>
                <w:szCs w:val="18"/>
              </w:rPr>
            </w:pPr>
            <w:r w:rsidRPr="007532E6">
              <w:rPr>
                <w:rFonts w:cstheme="minorHAnsi"/>
                <w:sz w:val="18"/>
                <w:szCs w:val="18"/>
              </w:rPr>
              <w:t>Slutafregning for konkursramte virksomheder: Skal et konkursbo indsende slutafregning? Der er ikke udsigt til dividende til simple kreditorer.</w:t>
            </w:r>
          </w:p>
          <w:p w14:paraId="2D4E5BE8" w14:textId="7D9A415D" w:rsidR="009D7CCD" w:rsidRPr="006C54FC" w:rsidRDefault="009D7CCD" w:rsidP="00BE23D3">
            <w:pPr>
              <w:rPr>
                <w:rFonts w:cstheme="minorHAnsi"/>
                <w:sz w:val="18"/>
                <w:szCs w:val="18"/>
              </w:rPr>
            </w:pPr>
          </w:p>
        </w:tc>
        <w:tc>
          <w:tcPr>
            <w:tcW w:w="6375" w:type="dxa"/>
            <w:tcBorders>
              <w:top w:val="single" w:sz="4" w:space="0" w:color="auto"/>
            </w:tcBorders>
          </w:tcPr>
          <w:p w14:paraId="2A48F092" w14:textId="77777777" w:rsidR="009D7CCD" w:rsidRDefault="009D7CCD" w:rsidP="00BE23D3">
            <w:pPr>
              <w:rPr>
                <w:rFonts w:cstheme="minorHAnsi"/>
                <w:sz w:val="18"/>
                <w:szCs w:val="18"/>
              </w:rPr>
            </w:pPr>
            <w:r>
              <w:rPr>
                <w:rFonts w:cstheme="minorHAnsi"/>
                <w:sz w:val="18"/>
                <w:szCs w:val="18"/>
              </w:rPr>
              <w:t>Afventer svar fra Erhvervsstyrelsen</w:t>
            </w:r>
          </w:p>
          <w:p w14:paraId="37759299" w14:textId="77777777" w:rsidR="009D7CCD" w:rsidRDefault="009D7CCD" w:rsidP="00BE23D3">
            <w:pPr>
              <w:rPr>
                <w:rFonts w:cstheme="minorHAnsi"/>
                <w:sz w:val="18"/>
                <w:szCs w:val="18"/>
              </w:rPr>
            </w:pPr>
          </w:p>
          <w:p w14:paraId="32289140" w14:textId="3485BFAA" w:rsidR="009D7CCD" w:rsidRPr="006C54FC" w:rsidRDefault="009D7CCD" w:rsidP="00BE23D3">
            <w:pPr>
              <w:rPr>
                <w:rFonts w:cstheme="minorHAnsi"/>
                <w:sz w:val="18"/>
                <w:szCs w:val="18"/>
              </w:rPr>
            </w:pPr>
            <w:r w:rsidRPr="00845809">
              <w:rPr>
                <w:rFonts w:cstheme="minorHAnsi"/>
                <w:sz w:val="18"/>
                <w:szCs w:val="18"/>
              </w:rPr>
              <w:t>Ja, et konkursbo skal også slutafregne i forhold til kompensation.</w:t>
            </w:r>
          </w:p>
        </w:tc>
        <w:tc>
          <w:tcPr>
            <w:tcW w:w="2552" w:type="dxa"/>
            <w:tcBorders>
              <w:top w:val="single" w:sz="4" w:space="0" w:color="auto"/>
            </w:tcBorders>
          </w:tcPr>
          <w:p w14:paraId="396F596B" w14:textId="77777777" w:rsidR="009D7CCD" w:rsidRDefault="009D7CCD" w:rsidP="00BE23D3">
            <w:pPr>
              <w:rPr>
                <w:rFonts w:cstheme="minorHAnsi"/>
                <w:sz w:val="18"/>
                <w:szCs w:val="18"/>
              </w:rPr>
            </w:pPr>
          </w:p>
          <w:p w14:paraId="71F2572F" w14:textId="77777777" w:rsidR="009D7CCD" w:rsidRDefault="009D7CCD" w:rsidP="00BE23D3">
            <w:pPr>
              <w:rPr>
                <w:rFonts w:cstheme="minorHAnsi"/>
                <w:sz w:val="18"/>
                <w:szCs w:val="18"/>
              </w:rPr>
            </w:pPr>
          </w:p>
          <w:p w14:paraId="71E149C6" w14:textId="7107CB5D" w:rsidR="009D7CCD" w:rsidRPr="006C54FC"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64E69A86" w14:textId="77777777" w:rsidR="009D7CCD" w:rsidRDefault="009D7CCD" w:rsidP="00BE23D3">
            <w:pPr>
              <w:rPr>
                <w:rFonts w:cstheme="minorHAnsi"/>
                <w:sz w:val="18"/>
                <w:szCs w:val="18"/>
              </w:rPr>
            </w:pPr>
            <w:r>
              <w:rPr>
                <w:rFonts w:cstheme="minorHAnsi"/>
                <w:sz w:val="18"/>
                <w:szCs w:val="18"/>
              </w:rPr>
              <w:t>29. april 2021</w:t>
            </w:r>
          </w:p>
          <w:p w14:paraId="38D5B85C" w14:textId="77777777" w:rsidR="009D7CCD" w:rsidRDefault="009D7CCD" w:rsidP="00BE23D3">
            <w:pPr>
              <w:rPr>
                <w:rFonts w:cstheme="minorHAnsi"/>
                <w:sz w:val="18"/>
                <w:szCs w:val="18"/>
              </w:rPr>
            </w:pPr>
          </w:p>
          <w:p w14:paraId="6AD828BD" w14:textId="1E8E0A96" w:rsidR="009D7CCD" w:rsidRPr="006C54FC" w:rsidRDefault="009D7CCD" w:rsidP="00BE23D3">
            <w:pPr>
              <w:rPr>
                <w:rFonts w:cstheme="minorHAnsi"/>
                <w:sz w:val="18"/>
                <w:szCs w:val="18"/>
              </w:rPr>
            </w:pPr>
            <w:r>
              <w:rPr>
                <w:rFonts w:cstheme="minorHAnsi"/>
                <w:sz w:val="18"/>
                <w:szCs w:val="18"/>
              </w:rPr>
              <w:t>31. maj 2021</w:t>
            </w:r>
          </w:p>
        </w:tc>
      </w:tr>
      <w:tr w:rsidR="009D7CCD" w:rsidRPr="000F1DB1" w14:paraId="54A4BBE8" w14:textId="77777777" w:rsidTr="009D7CCD">
        <w:tc>
          <w:tcPr>
            <w:tcW w:w="15163" w:type="dxa"/>
            <w:gridSpan w:val="4"/>
            <w:tcBorders>
              <w:bottom w:val="single" w:sz="4" w:space="0" w:color="auto"/>
            </w:tcBorders>
          </w:tcPr>
          <w:p w14:paraId="50964A50" w14:textId="2DDAE232" w:rsidR="009D7CCD" w:rsidRPr="000F1DB1" w:rsidRDefault="009D7CCD" w:rsidP="00BE23D3">
            <w:pPr>
              <w:pStyle w:val="Overskrift2"/>
              <w:outlineLvl w:val="1"/>
            </w:pPr>
            <w:bookmarkStart w:id="56" w:name="_Toc99571945"/>
            <w:bookmarkStart w:id="57" w:name="_Hlk85100351"/>
            <w:r>
              <w:t>50</w:t>
            </w:r>
            <w:r w:rsidRPr="00BE784F">
              <w:t xml:space="preserve">. </w:t>
            </w:r>
            <w:r>
              <w:t>Efterkontrol / slutafregning: Tilbagebetaling</w:t>
            </w:r>
            <w:bookmarkEnd w:id="56"/>
          </w:p>
        </w:tc>
      </w:tr>
      <w:bookmarkEnd w:id="57"/>
      <w:tr w:rsidR="009D7CCD" w:rsidRPr="000F1DB1" w14:paraId="54A471A9" w14:textId="77777777" w:rsidTr="009D7CCD">
        <w:tc>
          <w:tcPr>
            <w:tcW w:w="4390" w:type="dxa"/>
            <w:tcBorders>
              <w:top w:val="single" w:sz="4" w:space="0" w:color="auto"/>
            </w:tcBorders>
          </w:tcPr>
          <w:p w14:paraId="24F71DB7" w14:textId="77777777" w:rsidR="009D7CCD" w:rsidRPr="006C54FC" w:rsidRDefault="009D7CCD" w:rsidP="00BE23D3">
            <w:pPr>
              <w:rPr>
                <w:rFonts w:cstheme="minorHAnsi"/>
                <w:sz w:val="18"/>
                <w:szCs w:val="18"/>
              </w:rPr>
            </w:pPr>
            <w:r w:rsidRPr="00E61420">
              <w:rPr>
                <w:rFonts w:cstheme="minorHAnsi"/>
                <w:sz w:val="18"/>
                <w:szCs w:val="18"/>
              </w:rPr>
              <w:t>Skal der betales renter af for meget udbetalt kompensation og hvor høje vil renterne i så fald være, og hvor hurtigt vil der skulle tilbagebetales?</w:t>
            </w:r>
          </w:p>
        </w:tc>
        <w:tc>
          <w:tcPr>
            <w:tcW w:w="6375" w:type="dxa"/>
            <w:tcBorders>
              <w:top w:val="single" w:sz="4" w:space="0" w:color="auto"/>
            </w:tcBorders>
          </w:tcPr>
          <w:p w14:paraId="373BC847" w14:textId="77777777" w:rsidR="009D7CCD" w:rsidRDefault="009D7CCD" w:rsidP="00BE23D3">
            <w:pPr>
              <w:rPr>
                <w:rFonts w:cstheme="minorHAnsi"/>
                <w:sz w:val="18"/>
                <w:szCs w:val="18"/>
              </w:rPr>
            </w:pPr>
            <w:r w:rsidRPr="00E61420">
              <w:rPr>
                <w:rFonts w:cstheme="minorHAnsi"/>
                <w:sz w:val="18"/>
                <w:szCs w:val="18"/>
              </w:rPr>
              <w:t xml:space="preserve">Ja, der skal betales renter. </w:t>
            </w:r>
          </w:p>
          <w:p w14:paraId="0B7F1A9F" w14:textId="77777777" w:rsidR="009D7CCD" w:rsidRDefault="009D7CCD" w:rsidP="00BE23D3">
            <w:pPr>
              <w:rPr>
                <w:rFonts w:cstheme="minorHAnsi"/>
                <w:sz w:val="18"/>
                <w:szCs w:val="18"/>
              </w:rPr>
            </w:pPr>
          </w:p>
          <w:p w14:paraId="262CFC89" w14:textId="77777777" w:rsidR="009D7CCD" w:rsidRDefault="009D7CCD" w:rsidP="00BE23D3">
            <w:pPr>
              <w:rPr>
                <w:rFonts w:cstheme="minorHAnsi"/>
                <w:sz w:val="18"/>
                <w:szCs w:val="18"/>
              </w:rPr>
            </w:pPr>
            <w:r>
              <w:rPr>
                <w:rFonts w:cstheme="minorHAnsi"/>
                <w:sz w:val="18"/>
                <w:szCs w:val="18"/>
              </w:rPr>
              <w:t>FSR – danske revisorer</w:t>
            </w:r>
          </w:p>
          <w:p w14:paraId="26E0E525" w14:textId="77777777" w:rsidR="009D7CCD" w:rsidRDefault="009D7CCD" w:rsidP="00BE23D3">
            <w:pPr>
              <w:rPr>
                <w:rFonts w:cstheme="minorHAnsi"/>
                <w:sz w:val="18"/>
                <w:szCs w:val="18"/>
              </w:rPr>
            </w:pPr>
            <w:r w:rsidRPr="00E61420">
              <w:rPr>
                <w:rFonts w:cstheme="minorHAnsi"/>
                <w:sz w:val="18"/>
                <w:szCs w:val="18"/>
              </w:rPr>
              <w:t>Ved opgørelse af tilbagebetalingskrav tillægges der renter. Rentetillægget beregnes fra tidspunktet for meddelelse af tilbagebetalingskravet til tilbagebetaling sker og med den i lov om renter ved forsinket betaling m.v. (renteloven) fastsatte referencesats med tillæg. Rentetillægget udgør dog mindst 50 kr.</w:t>
            </w:r>
          </w:p>
          <w:p w14:paraId="1CC379F6" w14:textId="77777777" w:rsidR="009D7CCD" w:rsidRDefault="009D7CCD" w:rsidP="00BE23D3">
            <w:pPr>
              <w:rPr>
                <w:rFonts w:cstheme="minorHAnsi"/>
                <w:sz w:val="18"/>
                <w:szCs w:val="18"/>
              </w:rPr>
            </w:pPr>
          </w:p>
          <w:p w14:paraId="122A8AB7" w14:textId="77777777" w:rsidR="009D7CCD" w:rsidRDefault="009D7CCD" w:rsidP="00BE23D3">
            <w:pPr>
              <w:rPr>
                <w:rFonts w:cstheme="minorHAnsi"/>
                <w:sz w:val="18"/>
                <w:szCs w:val="18"/>
              </w:rPr>
            </w:pPr>
          </w:p>
          <w:p w14:paraId="051858BD" w14:textId="77777777" w:rsidR="009D7CCD" w:rsidRDefault="009D7CCD" w:rsidP="00BE23D3">
            <w:pPr>
              <w:rPr>
                <w:rFonts w:cstheme="minorHAnsi"/>
                <w:sz w:val="18"/>
                <w:szCs w:val="18"/>
              </w:rPr>
            </w:pPr>
          </w:p>
          <w:p w14:paraId="1210FE5D" w14:textId="77777777" w:rsidR="009D7CCD" w:rsidRDefault="009D7CCD" w:rsidP="00BE23D3">
            <w:pPr>
              <w:rPr>
                <w:rFonts w:cstheme="minorHAnsi"/>
                <w:sz w:val="18"/>
                <w:szCs w:val="18"/>
              </w:rPr>
            </w:pPr>
          </w:p>
          <w:p w14:paraId="30FAF600" w14:textId="77777777" w:rsidR="009D7CCD" w:rsidRDefault="009D7CCD" w:rsidP="00BE23D3">
            <w:pPr>
              <w:rPr>
                <w:rFonts w:cstheme="minorHAnsi"/>
                <w:sz w:val="18"/>
                <w:szCs w:val="18"/>
              </w:rPr>
            </w:pPr>
          </w:p>
          <w:p w14:paraId="26BC2B07" w14:textId="77777777" w:rsidR="009D7CCD" w:rsidRDefault="009D7CCD" w:rsidP="00BE23D3">
            <w:pPr>
              <w:rPr>
                <w:rFonts w:cstheme="minorHAnsi"/>
                <w:sz w:val="18"/>
                <w:szCs w:val="18"/>
              </w:rPr>
            </w:pPr>
            <w:r>
              <w:rPr>
                <w:rFonts w:cstheme="minorHAnsi"/>
                <w:sz w:val="18"/>
                <w:szCs w:val="18"/>
              </w:rPr>
              <w:t>Kommentar fra FSR  - danske revisorer:</w:t>
            </w:r>
          </w:p>
          <w:p w14:paraId="1BCB7AE5" w14:textId="77777777" w:rsidR="009D7CCD" w:rsidRDefault="009D7CCD" w:rsidP="00BE23D3">
            <w:pPr>
              <w:rPr>
                <w:rFonts w:cstheme="minorHAnsi"/>
                <w:sz w:val="18"/>
                <w:szCs w:val="18"/>
              </w:rPr>
            </w:pPr>
          </w:p>
          <w:p w14:paraId="68366460" w14:textId="77777777" w:rsidR="009D7CCD" w:rsidRPr="006C54FC" w:rsidRDefault="009D7CCD" w:rsidP="00BE23D3">
            <w:pPr>
              <w:rPr>
                <w:rFonts w:cstheme="minorHAnsi"/>
                <w:sz w:val="18"/>
                <w:szCs w:val="18"/>
              </w:rPr>
            </w:pPr>
            <w:r>
              <w:rPr>
                <w:rFonts w:cstheme="minorHAnsi"/>
                <w:sz w:val="18"/>
                <w:szCs w:val="18"/>
              </w:rPr>
              <w:t>Nej, der skal som udgangspunkt ikke betales renter. Krav om renter er ikke omfattet af den nye bekendtgørelse 571.</w:t>
            </w:r>
          </w:p>
        </w:tc>
        <w:tc>
          <w:tcPr>
            <w:tcW w:w="2552" w:type="dxa"/>
            <w:tcBorders>
              <w:top w:val="single" w:sz="4" w:space="0" w:color="auto"/>
            </w:tcBorders>
          </w:tcPr>
          <w:p w14:paraId="09B5B821" w14:textId="77777777" w:rsidR="009D7CCD" w:rsidRDefault="009D7CCD" w:rsidP="00BE23D3">
            <w:pPr>
              <w:rPr>
                <w:rFonts w:cstheme="minorHAnsi"/>
                <w:sz w:val="18"/>
                <w:szCs w:val="18"/>
              </w:rPr>
            </w:pPr>
            <w:r w:rsidRPr="00E61420">
              <w:rPr>
                <w:rFonts w:cstheme="minorHAnsi"/>
                <w:sz w:val="18"/>
                <w:szCs w:val="18"/>
              </w:rPr>
              <w:t>Erhvervsministeren</w:t>
            </w:r>
          </w:p>
          <w:p w14:paraId="1B658A21" w14:textId="77777777" w:rsidR="009D7CCD" w:rsidRPr="00E61420" w:rsidRDefault="009D7CCD" w:rsidP="00BE23D3">
            <w:pPr>
              <w:rPr>
                <w:rFonts w:cstheme="minorHAnsi"/>
                <w:sz w:val="18"/>
                <w:szCs w:val="18"/>
              </w:rPr>
            </w:pPr>
          </w:p>
          <w:p w14:paraId="2170DA0C" w14:textId="77777777" w:rsidR="009D7CCD" w:rsidRPr="00E61420" w:rsidRDefault="005030E8" w:rsidP="00BE23D3">
            <w:pPr>
              <w:rPr>
                <w:rFonts w:cstheme="minorHAnsi"/>
                <w:sz w:val="18"/>
                <w:szCs w:val="18"/>
              </w:rPr>
            </w:pPr>
            <w:hyperlink r:id="rId64" w:history="1">
              <w:r w:rsidR="009D7CCD" w:rsidRPr="00FF15B5">
                <w:rPr>
                  <w:rStyle w:val="Hyperlink"/>
                  <w:rFonts w:cstheme="minorHAnsi"/>
                  <w:sz w:val="18"/>
                  <w:szCs w:val="18"/>
                </w:rPr>
                <w:t>https://www.ft.dk/samling/20191/aktstykke/Aktstk.124/spm/12/svar/1646530/2170061/index.htm</w:t>
              </w:r>
            </w:hyperlink>
            <w:r w:rsidR="009D7CCD">
              <w:rPr>
                <w:rFonts w:cstheme="minorHAnsi"/>
                <w:sz w:val="18"/>
                <w:szCs w:val="18"/>
              </w:rPr>
              <w:t xml:space="preserve"> </w:t>
            </w:r>
          </w:p>
          <w:p w14:paraId="0169D1D5" w14:textId="77777777" w:rsidR="009D7CCD" w:rsidRPr="00E61420" w:rsidRDefault="009D7CCD" w:rsidP="00BE23D3">
            <w:pPr>
              <w:rPr>
                <w:rFonts w:cstheme="minorHAnsi"/>
                <w:sz w:val="18"/>
                <w:szCs w:val="18"/>
              </w:rPr>
            </w:pPr>
          </w:p>
          <w:p w14:paraId="53A39931" w14:textId="77777777" w:rsidR="009D7CCD" w:rsidRPr="00E61420" w:rsidRDefault="009D7CCD" w:rsidP="00BE23D3">
            <w:pPr>
              <w:rPr>
                <w:rFonts w:cstheme="minorHAnsi"/>
                <w:sz w:val="18"/>
                <w:szCs w:val="18"/>
              </w:rPr>
            </w:pPr>
            <w:r w:rsidRPr="00E61420">
              <w:rPr>
                <w:rFonts w:cstheme="minorHAnsi"/>
                <w:sz w:val="18"/>
                <w:szCs w:val="18"/>
              </w:rPr>
              <w:t xml:space="preserve">BEK 350 § 12, stk. 5. </w:t>
            </w:r>
          </w:p>
          <w:p w14:paraId="4638CB36" w14:textId="77777777" w:rsidR="009D7CCD" w:rsidRPr="006C54FC" w:rsidRDefault="005030E8" w:rsidP="00BE23D3">
            <w:pPr>
              <w:rPr>
                <w:rFonts w:cstheme="minorHAnsi"/>
                <w:sz w:val="18"/>
                <w:szCs w:val="18"/>
              </w:rPr>
            </w:pPr>
            <w:hyperlink r:id="rId65" w:history="1">
              <w:r w:rsidR="009D7CCD" w:rsidRPr="00FF15B5">
                <w:rPr>
                  <w:rStyle w:val="Hyperlink"/>
                  <w:rFonts w:cstheme="minorHAnsi"/>
                  <w:sz w:val="18"/>
                  <w:szCs w:val="18"/>
                </w:rPr>
                <w:t>https://www.retsinformation.dk/eli/lta/2020/350</w:t>
              </w:r>
            </w:hyperlink>
            <w:r w:rsidR="009D7CCD">
              <w:rPr>
                <w:rFonts w:cstheme="minorHAnsi"/>
                <w:sz w:val="18"/>
                <w:szCs w:val="18"/>
              </w:rPr>
              <w:t xml:space="preserve"> </w:t>
            </w:r>
          </w:p>
        </w:tc>
        <w:tc>
          <w:tcPr>
            <w:tcW w:w="1846" w:type="dxa"/>
            <w:tcBorders>
              <w:top w:val="single" w:sz="4" w:space="0" w:color="auto"/>
            </w:tcBorders>
          </w:tcPr>
          <w:p w14:paraId="0BD8B6D4" w14:textId="77777777" w:rsidR="009D7CCD" w:rsidRDefault="009D7CCD" w:rsidP="00BE23D3">
            <w:pPr>
              <w:rPr>
                <w:rFonts w:cstheme="minorHAnsi"/>
                <w:sz w:val="18"/>
                <w:szCs w:val="18"/>
              </w:rPr>
            </w:pPr>
            <w:r w:rsidRPr="00E61420">
              <w:rPr>
                <w:rFonts w:cstheme="minorHAnsi"/>
                <w:sz w:val="18"/>
                <w:szCs w:val="18"/>
              </w:rPr>
              <w:t>27. marts 2020</w:t>
            </w:r>
          </w:p>
          <w:p w14:paraId="13EA9F30" w14:textId="77777777" w:rsidR="009D7CCD" w:rsidRDefault="009D7CCD" w:rsidP="00BE23D3">
            <w:pPr>
              <w:rPr>
                <w:rFonts w:cstheme="minorHAnsi"/>
                <w:sz w:val="18"/>
                <w:szCs w:val="18"/>
              </w:rPr>
            </w:pPr>
          </w:p>
          <w:p w14:paraId="2AE9A272" w14:textId="77777777" w:rsidR="009D7CCD" w:rsidRDefault="009D7CCD" w:rsidP="00BE23D3">
            <w:pPr>
              <w:rPr>
                <w:rFonts w:cstheme="minorHAnsi"/>
                <w:sz w:val="18"/>
                <w:szCs w:val="18"/>
              </w:rPr>
            </w:pPr>
          </w:p>
          <w:p w14:paraId="6009B71E" w14:textId="77777777" w:rsidR="009D7CCD" w:rsidRDefault="009D7CCD" w:rsidP="00BE23D3">
            <w:pPr>
              <w:rPr>
                <w:rFonts w:cstheme="minorHAnsi"/>
                <w:sz w:val="18"/>
                <w:szCs w:val="18"/>
              </w:rPr>
            </w:pPr>
          </w:p>
          <w:p w14:paraId="6FC2F394" w14:textId="77777777" w:rsidR="009D7CCD" w:rsidRDefault="009D7CCD" w:rsidP="00BE23D3">
            <w:pPr>
              <w:rPr>
                <w:rFonts w:cstheme="minorHAnsi"/>
                <w:sz w:val="18"/>
                <w:szCs w:val="18"/>
              </w:rPr>
            </w:pPr>
          </w:p>
          <w:p w14:paraId="2507745F" w14:textId="77777777" w:rsidR="009D7CCD" w:rsidRDefault="009D7CCD" w:rsidP="00BE23D3">
            <w:pPr>
              <w:rPr>
                <w:rFonts w:cstheme="minorHAnsi"/>
                <w:sz w:val="18"/>
                <w:szCs w:val="18"/>
              </w:rPr>
            </w:pPr>
          </w:p>
          <w:p w14:paraId="2A0820E0" w14:textId="77777777" w:rsidR="009D7CCD" w:rsidRDefault="009D7CCD" w:rsidP="00BE23D3">
            <w:pPr>
              <w:rPr>
                <w:rFonts w:cstheme="minorHAnsi"/>
                <w:sz w:val="18"/>
                <w:szCs w:val="18"/>
              </w:rPr>
            </w:pPr>
          </w:p>
          <w:p w14:paraId="14E20C57" w14:textId="77777777" w:rsidR="009D7CCD" w:rsidRDefault="009D7CCD" w:rsidP="00BE23D3">
            <w:pPr>
              <w:rPr>
                <w:rFonts w:cstheme="minorHAnsi"/>
                <w:sz w:val="18"/>
                <w:szCs w:val="18"/>
              </w:rPr>
            </w:pPr>
            <w:r>
              <w:rPr>
                <w:rFonts w:cstheme="minorHAnsi"/>
                <w:sz w:val="18"/>
                <w:szCs w:val="18"/>
              </w:rPr>
              <w:t>8. april 2020</w:t>
            </w:r>
          </w:p>
          <w:p w14:paraId="3F002CB6" w14:textId="77777777" w:rsidR="009D7CCD" w:rsidRDefault="009D7CCD" w:rsidP="00BE23D3">
            <w:pPr>
              <w:rPr>
                <w:rFonts w:cstheme="minorHAnsi"/>
                <w:sz w:val="18"/>
                <w:szCs w:val="18"/>
              </w:rPr>
            </w:pPr>
          </w:p>
          <w:p w14:paraId="04C02A6C" w14:textId="77777777" w:rsidR="009D7CCD" w:rsidRDefault="009D7CCD" w:rsidP="00BE23D3">
            <w:pPr>
              <w:rPr>
                <w:rFonts w:cstheme="minorHAnsi"/>
                <w:sz w:val="18"/>
                <w:szCs w:val="18"/>
              </w:rPr>
            </w:pPr>
          </w:p>
          <w:p w14:paraId="5B281EB7" w14:textId="77777777" w:rsidR="009D7CCD" w:rsidRDefault="009D7CCD" w:rsidP="00BE23D3">
            <w:pPr>
              <w:rPr>
                <w:rFonts w:cstheme="minorHAnsi"/>
                <w:sz w:val="18"/>
                <w:szCs w:val="18"/>
              </w:rPr>
            </w:pPr>
          </w:p>
          <w:p w14:paraId="2D2F3623" w14:textId="77777777" w:rsidR="009D7CCD" w:rsidRDefault="009D7CCD" w:rsidP="00BE23D3">
            <w:pPr>
              <w:rPr>
                <w:rFonts w:cstheme="minorHAnsi"/>
                <w:sz w:val="18"/>
                <w:szCs w:val="18"/>
              </w:rPr>
            </w:pPr>
          </w:p>
          <w:p w14:paraId="073CA686" w14:textId="77777777" w:rsidR="009D7CCD" w:rsidRDefault="009D7CCD" w:rsidP="00BE23D3">
            <w:pPr>
              <w:rPr>
                <w:rFonts w:cstheme="minorHAnsi"/>
                <w:sz w:val="18"/>
                <w:szCs w:val="18"/>
              </w:rPr>
            </w:pPr>
            <w:r>
              <w:rPr>
                <w:rFonts w:cstheme="minorHAnsi"/>
                <w:sz w:val="18"/>
                <w:szCs w:val="18"/>
              </w:rPr>
              <w:t>26. april 2021</w:t>
            </w:r>
          </w:p>
          <w:p w14:paraId="3CCD12EF" w14:textId="77777777" w:rsidR="009D7CCD" w:rsidRPr="006C54FC" w:rsidRDefault="009D7CCD" w:rsidP="00BE23D3">
            <w:pPr>
              <w:rPr>
                <w:rFonts w:cstheme="minorHAnsi"/>
                <w:sz w:val="18"/>
                <w:szCs w:val="18"/>
              </w:rPr>
            </w:pPr>
          </w:p>
        </w:tc>
      </w:tr>
      <w:tr w:rsidR="009D7CCD" w:rsidRPr="000F1DB1" w14:paraId="77849A83" w14:textId="77777777" w:rsidTr="009D7CCD">
        <w:tc>
          <w:tcPr>
            <w:tcW w:w="15163" w:type="dxa"/>
            <w:gridSpan w:val="4"/>
            <w:tcBorders>
              <w:bottom w:val="single" w:sz="4" w:space="0" w:color="auto"/>
            </w:tcBorders>
          </w:tcPr>
          <w:p w14:paraId="26306196" w14:textId="459A2B2E" w:rsidR="009D7CCD" w:rsidRPr="000F1DB1" w:rsidRDefault="009D7CCD" w:rsidP="00BE23D3">
            <w:pPr>
              <w:pStyle w:val="Overskrift2"/>
              <w:outlineLvl w:val="1"/>
            </w:pPr>
            <w:bookmarkStart w:id="58" w:name="_Toc99571946"/>
            <w:r>
              <w:t>51</w:t>
            </w:r>
            <w:r w:rsidRPr="00BE784F">
              <w:t xml:space="preserve">. </w:t>
            </w:r>
            <w:r>
              <w:t>Efterkontrol / slutafregning: Ændring til forudfyldte felter</w:t>
            </w:r>
            <w:bookmarkEnd w:id="58"/>
          </w:p>
        </w:tc>
      </w:tr>
      <w:tr w:rsidR="009D7CCD" w:rsidRPr="000F1DB1" w14:paraId="29C27315" w14:textId="77777777" w:rsidTr="009D7CCD">
        <w:tc>
          <w:tcPr>
            <w:tcW w:w="4390" w:type="dxa"/>
            <w:tcBorders>
              <w:top w:val="single" w:sz="4" w:space="0" w:color="auto"/>
            </w:tcBorders>
          </w:tcPr>
          <w:p w14:paraId="5A78BAE8" w14:textId="77777777" w:rsidR="009D7CCD" w:rsidRDefault="009D7CCD" w:rsidP="00BE23D3">
            <w:pPr>
              <w:rPr>
                <w:rFonts w:cstheme="minorHAnsi"/>
                <w:sz w:val="18"/>
                <w:szCs w:val="18"/>
              </w:rPr>
            </w:pPr>
            <w:r>
              <w:rPr>
                <w:rFonts w:cstheme="minorHAnsi"/>
                <w:sz w:val="18"/>
                <w:szCs w:val="18"/>
              </w:rPr>
              <w:t xml:space="preserve">Spørgsmål i relation til slutafregning for virksomheder, der har omstruktureret. </w:t>
            </w:r>
          </w:p>
          <w:p w14:paraId="64A74D6A" w14:textId="77777777" w:rsidR="009D7CCD" w:rsidRDefault="009D7CCD" w:rsidP="00BE23D3">
            <w:pPr>
              <w:rPr>
                <w:rFonts w:cstheme="minorHAnsi"/>
                <w:sz w:val="18"/>
                <w:szCs w:val="18"/>
              </w:rPr>
            </w:pPr>
          </w:p>
          <w:p w14:paraId="0151D45F" w14:textId="77777777" w:rsidR="009D7CCD" w:rsidRDefault="009D7CCD" w:rsidP="00BE23D3">
            <w:pPr>
              <w:rPr>
                <w:rFonts w:cstheme="minorHAnsi"/>
                <w:sz w:val="18"/>
                <w:szCs w:val="18"/>
              </w:rPr>
            </w:pPr>
            <w:r>
              <w:rPr>
                <w:rFonts w:cstheme="minorHAnsi"/>
                <w:sz w:val="18"/>
                <w:szCs w:val="18"/>
              </w:rPr>
              <w:t xml:space="preserve">En virksomhed er blevet omstruktureret og har anvendt alternativ referenceperiode i sin ansøgning. Ansøgning er foretaget (og godkendt af Erhvervsstyrelsen) før notat om omstruktureringer var udarbejdet. </w:t>
            </w:r>
          </w:p>
          <w:p w14:paraId="3B4CF377" w14:textId="77777777" w:rsidR="009D7CCD" w:rsidRDefault="009D7CCD" w:rsidP="00BE23D3">
            <w:pPr>
              <w:rPr>
                <w:rFonts w:cstheme="minorHAnsi"/>
                <w:sz w:val="18"/>
                <w:szCs w:val="18"/>
              </w:rPr>
            </w:pPr>
          </w:p>
          <w:p w14:paraId="1224E37E" w14:textId="77777777" w:rsidR="009D7CCD" w:rsidRDefault="009D7CCD" w:rsidP="00BE23D3">
            <w:pPr>
              <w:rPr>
                <w:rFonts w:cstheme="minorHAnsi"/>
                <w:sz w:val="18"/>
                <w:szCs w:val="18"/>
              </w:rPr>
            </w:pPr>
            <w:r>
              <w:rPr>
                <w:rFonts w:cstheme="minorHAnsi"/>
                <w:sz w:val="18"/>
                <w:szCs w:val="18"/>
              </w:rPr>
              <w:t xml:space="preserve">Det er efterfølgende fastlagt at virksomheden ikke skulle benytte alternativ referenceperiode men ”standard”-referenceperiode. </w:t>
            </w:r>
          </w:p>
          <w:p w14:paraId="2C380DC0" w14:textId="77777777" w:rsidR="009D7CCD" w:rsidRDefault="009D7CCD" w:rsidP="00BE23D3">
            <w:pPr>
              <w:rPr>
                <w:rFonts w:cstheme="minorHAnsi"/>
                <w:sz w:val="18"/>
                <w:szCs w:val="18"/>
              </w:rPr>
            </w:pPr>
          </w:p>
          <w:p w14:paraId="642B7941" w14:textId="7D744255" w:rsidR="009D7CCD" w:rsidRPr="000C20BE" w:rsidRDefault="009D7CCD" w:rsidP="00BE23D3">
            <w:pPr>
              <w:rPr>
                <w:rFonts w:cstheme="minorHAnsi"/>
                <w:sz w:val="18"/>
                <w:szCs w:val="18"/>
              </w:rPr>
            </w:pPr>
            <w:r>
              <w:rPr>
                <w:rFonts w:cstheme="minorHAnsi"/>
                <w:sz w:val="18"/>
                <w:szCs w:val="18"/>
              </w:rPr>
              <w:t>Hvorledes skal virksomheden forholde sig i forbindelse med slutafregningen, hvor det ikke er muligt i slutafregningsblanketten at vælge en anden referenceperiode, end den der er valgt på ansøgningstidspunktet?</w:t>
            </w:r>
          </w:p>
        </w:tc>
        <w:tc>
          <w:tcPr>
            <w:tcW w:w="6375" w:type="dxa"/>
            <w:tcBorders>
              <w:top w:val="single" w:sz="4" w:space="0" w:color="auto"/>
            </w:tcBorders>
          </w:tcPr>
          <w:p w14:paraId="3EE507BA" w14:textId="24F97FBF" w:rsidR="009D7CCD" w:rsidRPr="00141E14" w:rsidRDefault="009D7CCD" w:rsidP="00BE23D3">
            <w:pPr>
              <w:rPr>
                <w:rFonts w:cstheme="minorHAnsi"/>
                <w:sz w:val="18"/>
                <w:szCs w:val="18"/>
              </w:rPr>
            </w:pPr>
            <w:r w:rsidRPr="00141E14">
              <w:rPr>
                <w:rFonts w:cstheme="minorHAnsi"/>
                <w:sz w:val="18"/>
                <w:szCs w:val="18"/>
              </w:rPr>
              <w:t>Afventer svar fra Erhvervsstyrelsen</w:t>
            </w:r>
          </w:p>
          <w:p w14:paraId="12A68B72" w14:textId="77777777" w:rsidR="009D7CCD" w:rsidRPr="00141E14" w:rsidRDefault="009D7CCD" w:rsidP="00BE23D3">
            <w:pPr>
              <w:rPr>
                <w:rFonts w:cstheme="minorHAnsi"/>
                <w:sz w:val="18"/>
                <w:szCs w:val="18"/>
              </w:rPr>
            </w:pPr>
          </w:p>
          <w:p w14:paraId="6E592928" w14:textId="432C6B81" w:rsidR="009D7CCD" w:rsidRPr="00141E14" w:rsidRDefault="009D7CCD" w:rsidP="00BE23D3">
            <w:pPr>
              <w:rPr>
                <w:rFonts w:cstheme="minorHAnsi"/>
                <w:sz w:val="18"/>
                <w:szCs w:val="18"/>
              </w:rPr>
            </w:pPr>
            <w:r w:rsidRPr="00141E14">
              <w:rPr>
                <w:rFonts w:cstheme="minorHAnsi"/>
                <w:sz w:val="18"/>
                <w:szCs w:val="18"/>
              </w:rPr>
              <w:t>Opfølgende spørgsmål fra E</w:t>
            </w:r>
            <w:r>
              <w:rPr>
                <w:rFonts w:cstheme="minorHAnsi"/>
                <w:sz w:val="18"/>
                <w:szCs w:val="18"/>
              </w:rPr>
              <w:t>rhvervsstyrelsen</w:t>
            </w:r>
            <w:r w:rsidRPr="00141E14">
              <w:rPr>
                <w:rFonts w:cstheme="minorHAnsi"/>
                <w:sz w:val="18"/>
                <w:szCs w:val="18"/>
              </w:rPr>
              <w:t>:</w:t>
            </w:r>
          </w:p>
          <w:p w14:paraId="6D8CE1EF" w14:textId="77777777" w:rsidR="009D7CCD" w:rsidRDefault="009D7CCD" w:rsidP="00BE23D3">
            <w:pPr>
              <w:rPr>
                <w:rFonts w:cstheme="minorHAnsi"/>
                <w:sz w:val="18"/>
                <w:szCs w:val="18"/>
                <w:highlight w:val="yellow"/>
              </w:rPr>
            </w:pPr>
          </w:p>
          <w:p w14:paraId="50C47826" w14:textId="77777777" w:rsidR="009D7CCD" w:rsidRPr="00E306E4" w:rsidRDefault="009D7CCD" w:rsidP="00BE23D3">
            <w:pPr>
              <w:rPr>
                <w:rFonts w:cstheme="minorHAnsi"/>
                <w:sz w:val="18"/>
                <w:szCs w:val="18"/>
              </w:rPr>
            </w:pPr>
            <w:r w:rsidRPr="00E306E4">
              <w:rPr>
                <w:rFonts w:cstheme="minorHAnsi"/>
                <w:sz w:val="18"/>
                <w:szCs w:val="18"/>
              </w:rPr>
              <w:t>Hvordan skal dette forstås?</w:t>
            </w:r>
          </w:p>
          <w:p w14:paraId="1C421A0E" w14:textId="77777777" w:rsidR="009D7CCD" w:rsidRPr="00E306E4" w:rsidRDefault="009D7CCD" w:rsidP="00BE23D3">
            <w:pPr>
              <w:rPr>
                <w:rFonts w:cstheme="minorHAnsi"/>
                <w:i/>
                <w:iCs/>
                <w:sz w:val="18"/>
                <w:szCs w:val="18"/>
              </w:rPr>
            </w:pPr>
            <w:r w:rsidRPr="00E306E4">
              <w:rPr>
                <w:rFonts w:cstheme="minorHAnsi"/>
                <w:i/>
                <w:iCs/>
                <w:sz w:val="18"/>
                <w:szCs w:val="18"/>
              </w:rPr>
              <w:t xml:space="preserve">Det er efterfølgende fastlagt at virksomheden ikke skulle benytte alternativ referenceperiode men ”standard”-referenceperiode. </w:t>
            </w:r>
          </w:p>
          <w:p w14:paraId="2EEE532B" w14:textId="77777777" w:rsidR="009D7CCD" w:rsidRPr="00E306E4" w:rsidRDefault="009D7CCD" w:rsidP="00BE23D3">
            <w:pPr>
              <w:rPr>
                <w:rFonts w:cstheme="minorHAnsi"/>
                <w:sz w:val="18"/>
                <w:szCs w:val="18"/>
              </w:rPr>
            </w:pPr>
          </w:p>
          <w:p w14:paraId="07F9686C" w14:textId="77777777" w:rsidR="009D7CCD" w:rsidRDefault="009D7CCD" w:rsidP="00BE23D3">
            <w:pPr>
              <w:rPr>
                <w:rFonts w:cstheme="minorHAnsi"/>
                <w:sz w:val="18"/>
                <w:szCs w:val="18"/>
              </w:rPr>
            </w:pPr>
            <w:r w:rsidRPr="00E306E4">
              <w:rPr>
                <w:rFonts w:cstheme="minorHAnsi"/>
                <w:sz w:val="18"/>
                <w:szCs w:val="18"/>
              </w:rPr>
              <w:t>Menes der at virksomheden også kunne have brugt en standardreferenceperiode?</w:t>
            </w:r>
          </w:p>
          <w:p w14:paraId="0627BBDF" w14:textId="77777777" w:rsidR="009D7CCD" w:rsidRDefault="009D7CCD" w:rsidP="00BE23D3">
            <w:pPr>
              <w:rPr>
                <w:rFonts w:cstheme="minorHAnsi"/>
                <w:sz w:val="18"/>
                <w:szCs w:val="18"/>
              </w:rPr>
            </w:pPr>
          </w:p>
          <w:p w14:paraId="3D5F1C2D" w14:textId="0066995F" w:rsidR="009D7CCD" w:rsidRDefault="009D7CCD" w:rsidP="00BE23D3">
            <w:pPr>
              <w:rPr>
                <w:rFonts w:cstheme="minorHAnsi"/>
                <w:sz w:val="18"/>
                <w:szCs w:val="18"/>
              </w:rPr>
            </w:pPr>
            <w:r w:rsidRPr="00141E14">
              <w:rPr>
                <w:rFonts w:cstheme="minorHAnsi"/>
                <w:sz w:val="18"/>
                <w:szCs w:val="18"/>
              </w:rPr>
              <w:t>Opfølgning fra FSR – danske revisorer:</w:t>
            </w:r>
          </w:p>
          <w:p w14:paraId="04C8ACBD" w14:textId="77777777" w:rsidR="009D7CCD" w:rsidRDefault="009D7CCD" w:rsidP="00BE23D3">
            <w:pPr>
              <w:rPr>
                <w:rFonts w:cstheme="minorHAnsi"/>
                <w:sz w:val="18"/>
                <w:szCs w:val="18"/>
              </w:rPr>
            </w:pPr>
          </w:p>
          <w:p w14:paraId="1AEAE7E3" w14:textId="77777777" w:rsidR="009D7CCD" w:rsidRDefault="009D7CCD" w:rsidP="00BE23D3">
            <w:pPr>
              <w:rPr>
                <w:rFonts w:cstheme="minorHAnsi"/>
                <w:sz w:val="18"/>
                <w:szCs w:val="18"/>
              </w:rPr>
            </w:pPr>
            <w:r>
              <w:rPr>
                <w:rFonts w:cstheme="minorHAnsi"/>
                <w:sz w:val="18"/>
                <w:szCs w:val="18"/>
              </w:rPr>
              <w:t>Virksomheden skulle have brugt standardreferenceperiode, men gjorde det ikke. Det er en fejl, at der ikke er benyttet standardreferenceperiode.</w:t>
            </w:r>
          </w:p>
          <w:p w14:paraId="524AE95A" w14:textId="77777777" w:rsidR="009D7CCD" w:rsidRDefault="009D7CCD" w:rsidP="00BE23D3">
            <w:pPr>
              <w:rPr>
                <w:rFonts w:cstheme="minorHAnsi"/>
                <w:sz w:val="18"/>
                <w:szCs w:val="18"/>
              </w:rPr>
            </w:pPr>
          </w:p>
          <w:p w14:paraId="12C777FC" w14:textId="77777777" w:rsidR="009D7CCD" w:rsidRDefault="009D7CCD" w:rsidP="00BE23D3">
            <w:pPr>
              <w:rPr>
                <w:rFonts w:cstheme="minorHAnsi"/>
                <w:sz w:val="18"/>
                <w:szCs w:val="18"/>
              </w:rPr>
            </w:pPr>
            <w:r>
              <w:rPr>
                <w:rFonts w:cstheme="minorHAnsi"/>
                <w:sz w:val="18"/>
                <w:szCs w:val="18"/>
              </w:rPr>
              <w:t>Svar fra Erhvervsstyrelsen:</w:t>
            </w:r>
          </w:p>
          <w:p w14:paraId="43BE0AC6" w14:textId="77777777" w:rsidR="009D7CCD" w:rsidRDefault="009D7CCD" w:rsidP="00BE23D3">
            <w:pPr>
              <w:rPr>
                <w:rFonts w:cstheme="minorHAnsi"/>
                <w:sz w:val="18"/>
                <w:szCs w:val="18"/>
              </w:rPr>
            </w:pPr>
          </w:p>
          <w:p w14:paraId="108FD02D" w14:textId="77777777" w:rsidR="009D7CCD" w:rsidRDefault="009D7CCD" w:rsidP="00BE23D3">
            <w:pPr>
              <w:rPr>
                <w:rFonts w:cstheme="minorHAnsi"/>
                <w:sz w:val="18"/>
                <w:szCs w:val="18"/>
              </w:rPr>
            </w:pPr>
            <w:r>
              <w:rPr>
                <w:rFonts w:cstheme="minorHAnsi"/>
                <w:sz w:val="18"/>
                <w:szCs w:val="18"/>
              </w:rPr>
              <w:t xml:space="preserve">Virksomheden kan kontakte </w:t>
            </w:r>
            <w:hyperlink r:id="rId66" w:history="1">
              <w:r w:rsidRPr="00F91535">
                <w:rPr>
                  <w:rStyle w:val="Hyperlink"/>
                  <w:rFonts w:cstheme="minorHAnsi"/>
                  <w:sz w:val="18"/>
                  <w:szCs w:val="18"/>
                </w:rPr>
                <w:t>fasteomkostninger@erst.dk</w:t>
              </w:r>
            </w:hyperlink>
            <w:r>
              <w:rPr>
                <w:rFonts w:cstheme="minorHAnsi"/>
                <w:sz w:val="18"/>
                <w:szCs w:val="18"/>
              </w:rPr>
              <w:t>, hvis det vurderes, at der kan være et behov for at ændre på ’låste’ felter i slutafregningen.</w:t>
            </w:r>
          </w:p>
          <w:p w14:paraId="33AD541B" w14:textId="77777777" w:rsidR="009D7CCD" w:rsidRDefault="009D7CCD" w:rsidP="00BE23D3">
            <w:pPr>
              <w:rPr>
                <w:rFonts w:cstheme="minorHAnsi"/>
                <w:sz w:val="18"/>
                <w:szCs w:val="18"/>
              </w:rPr>
            </w:pPr>
          </w:p>
          <w:p w14:paraId="58EE5FB9" w14:textId="77777777" w:rsidR="009D7CCD" w:rsidRDefault="009D7CCD" w:rsidP="00BE23D3">
            <w:pPr>
              <w:rPr>
                <w:rFonts w:cstheme="minorHAnsi"/>
                <w:sz w:val="18"/>
                <w:szCs w:val="18"/>
              </w:rPr>
            </w:pPr>
            <w:r>
              <w:rPr>
                <w:rFonts w:cstheme="minorHAnsi"/>
                <w:sz w:val="18"/>
                <w:szCs w:val="18"/>
              </w:rPr>
              <w:t>Bemærkning fra FSR – danske revisorer:</w:t>
            </w:r>
          </w:p>
          <w:p w14:paraId="32143790" w14:textId="77777777" w:rsidR="009D7CCD" w:rsidRDefault="009D7CCD" w:rsidP="00BE23D3">
            <w:pPr>
              <w:rPr>
                <w:rFonts w:cstheme="minorHAnsi"/>
                <w:sz w:val="18"/>
                <w:szCs w:val="18"/>
              </w:rPr>
            </w:pPr>
          </w:p>
          <w:p w14:paraId="053A51B3" w14:textId="48C313BF" w:rsidR="009D7CCD" w:rsidRPr="000C20BE" w:rsidRDefault="009D7CCD" w:rsidP="00BE23D3">
            <w:pPr>
              <w:rPr>
                <w:rFonts w:cstheme="minorHAnsi"/>
                <w:sz w:val="18"/>
                <w:szCs w:val="18"/>
              </w:rPr>
            </w:pPr>
            <w:r w:rsidRPr="002B0924">
              <w:rPr>
                <w:rFonts w:cstheme="minorHAnsi"/>
                <w:sz w:val="18"/>
                <w:szCs w:val="18"/>
              </w:rPr>
              <w:t>Bemærk, at hvis et låst felt ændres efter henvendelse til Erhvervsstyrelsen, kan det betyde, at virksomheden skal genansøge og så slutafregner på baggrund af genansøgningen.</w:t>
            </w:r>
          </w:p>
        </w:tc>
        <w:tc>
          <w:tcPr>
            <w:tcW w:w="2552" w:type="dxa"/>
            <w:tcBorders>
              <w:top w:val="single" w:sz="4" w:space="0" w:color="auto"/>
            </w:tcBorders>
          </w:tcPr>
          <w:p w14:paraId="295CF946" w14:textId="77777777" w:rsidR="009D7CCD" w:rsidRDefault="009D7CCD" w:rsidP="00BE23D3">
            <w:pPr>
              <w:rPr>
                <w:rFonts w:cstheme="minorHAnsi"/>
                <w:sz w:val="18"/>
                <w:szCs w:val="18"/>
              </w:rPr>
            </w:pPr>
          </w:p>
          <w:p w14:paraId="6ED3C393" w14:textId="77777777" w:rsidR="009D7CCD" w:rsidRDefault="009D7CCD" w:rsidP="00BE23D3">
            <w:pPr>
              <w:rPr>
                <w:rFonts w:cstheme="minorHAnsi"/>
                <w:sz w:val="18"/>
                <w:szCs w:val="18"/>
              </w:rPr>
            </w:pPr>
          </w:p>
          <w:p w14:paraId="29045A94" w14:textId="77777777" w:rsidR="009D7CCD" w:rsidRDefault="009D7CCD" w:rsidP="00BE23D3">
            <w:pPr>
              <w:rPr>
                <w:rFonts w:cstheme="minorHAnsi"/>
                <w:sz w:val="18"/>
                <w:szCs w:val="18"/>
              </w:rPr>
            </w:pPr>
            <w:r>
              <w:rPr>
                <w:rFonts w:cstheme="minorHAnsi"/>
                <w:sz w:val="18"/>
                <w:szCs w:val="18"/>
              </w:rPr>
              <w:t>Erhvervsstyrelsen</w:t>
            </w:r>
          </w:p>
          <w:p w14:paraId="37DEA259" w14:textId="77777777" w:rsidR="009D7CCD" w:rsidRDefault="009D7CCD" w:rsidP="00BE23D3">
            <w:pPr>
              <w:rPr>
                <w:rFonts w:cstheme="minorHAnsi"/>
                <w:sz w:val="18"/>
                <w:szCs w:val="18"/>
              </w:rPr>
            </w:pPr>
          </w:p>
          <w:p w14:paraId="6E691F50" w14:textId="77777777" w:rsidR="009D7CCD" w:rsidRDefault="009D7CCD" w:rsidP="00BE23D3">
            <w:pPr>
              <w:rPr>
                <w:rFonts w:cstheme="minorHAnsi"/>
                <w:sz w:val="18"/>
                <w:szCs w:val="18"/>
              </w:rPr>
            </w:pPr>
          </w:p>
          <w:p w14:paraId="123CEF75" w14:textId="77777777" w:rsidR="009D7CCD" w:rsidRDefault="009D7CCD" w:rsidP="00BE23D3">
            <w:pPr>
              <w:rPr>
                <w:rFonts w:cstheme="minorHAnsi"/>
                <w:sz w:val="18"/>
                <w:szCs w:val="18"/>
              </w:rPr>
            </w:pPr>
          </w:p>
          <w:p w14:paraId="14680042" w14:textId="77777777" w:rsidR="009D7CCD" w:rsidRDefault="009D7CCD" w:rsidP="00BE23D3">
            <w:pPr>
              <w:rPr>
                <w:rFonts w:cstheme="minorHAnsi"/>
                <w:sz w:val="18"/>
                <w:szCs w:val="18"/>
              </w:rPr>
            </w:pPr>
          </w:p>
          <w:p w14:paraId="1DC647E3" w14:textId="77777777" w:rsidR="009D7CCD" w:rsidRDefault="009D7CCD" w:rsidP="00BE23D3">
            <w:pPr>
              <w:rPr>
                <w:rFonts w:cstheme="minorHAnsi"/>
                <w:sz w:val="18"/>
                <w:szCs w:val="18"/>
              </w:rPr>
            </w:pPr>
          </w:p>
          <w:p w14:paraId="2A31FDC5" w14:textId="77777777" w:rsidR="009D7CCD" w:rsidRDefault="009D7CCD" w:rsidP="00BE23D3">
            <w:pPr>
              <w:rPr>
                <w:rFonts w:cstheme="minorHAnsi"/>
                <w:sz w:val="18"/>
                <w:szCs w:val="18"/>
              </w:rPr>
            </w:pPr>
          </w:p>
          <w:p w14:paraId="0F085671" w14:textId="77777777" w:rsidR="009D7CCD" w:rsidRDefault="009D7CCD" w:rsidP="00BE23D3">
            <w:pPr>
              <w:rPr>
                <w:rFonts w:cstheme="minorHAnsi"/>
                <w:sz w:val="18"/>
                <w:szCs w:val="18"/>
              </w:rPr>
            </w:pPr>
          </w:p>
          <w:p w14:paraId="72FFF1BE" w14:textId="77777777" w:rsidR="009D7CCD" w:rsidRDefault="009D7CCD" w:rsidP="00BE23D3">
            <w:pPr>
              <w:rPr>
                <w:rFonts w:cstheme="minorHAnsi"/>
                <w:sz w:val="18"/>
                <w:szCs w:val="18"/>
              </w:rPr>
            </w:pPr>
            <w:r>
              <w:rPr>
                <w:rFonts w:cstheme="minorHAnsi"/>
                <w:sz w:val="18"/>
                <w:szCs w:val="18"/>
              </w:rPr>
              <w:t>FSR – danske revisorer</w:t>
            </w:r>
          </w:p>
          <w:p w14:paraId="2CD8D508" w14:textId="77777777" w:rsidR="009D7CCD" w:rsidRDefault="009D7CCD" w:rsidP="00BE23D3">
            <w:pPr>
              <w:rPr>
                <w:rFonts w:cstheme="minorHAnsi"/>
                <w:sz w:val="18"/>
                <w:szCs w:val="18"/>
              </w:rPr>
            </w:pPr>
          </w:p>
          <w:p w14:paraId="37395BDA" w14:textId="77777777" w:rsidR="009D7CCD" w:rsidRDefault="009D7CCD" w:rsidP="00BE23D3">
            <w:pPr>
              <w:rPr>
                <w:rFonts w:cstheme="minorHAnsi"/>
                <w:sz w:val="18"/>
                <w:szCs w:val="18"/>
              </w:rPr>
            </w:pPr>
          </w:p>
          <w:p w14:paraId="51C9FA44" w14:textId="77777777" w:rsidR="009D7CCD" w:rsidRDefault="009D7CCD" w:rsidP="00BE23D3">
            <w:pPr>
              <w:rPr>
                <w:rFonts w:cstheme="minorHAnsi"/>
                <w:sz w:val="18"/>
                <w:szCs w:val="18"/>
              </w:rPr>
            </w:pPr>
          </w:p>
          <w:p w14:paraId="38FE33DA" w14:textId="77777777" w:rsidR="009D7CCD" w:rsidRDefault="009D7CCD" w:rsidP="00BE23D3">
            <w:pPr>
              <w:rPr>
                <w:rFonts w:cstheme="minorHAnsi"/>
                <w:sz w:val="18"/>
                <w:szCs w:val="18"/>
              </w:rPr>
            </w:pPr>
          </w:p>
          <w:p w14:paraId="642A4D18" w14:textId="77777777" w:rsidR="009D7CCD" w:rsidRDefault="009D7CCD" w:rsidP="00BE23D3">
            <w:pPr>
              <w:rPr>
                <w:rFonts w:cstheme="minorHAnsi"/>
                <w:sz w:val="18"/>
                <w:szCs w:val="18"/>
              </w:rPr>
            </w:pPr>
            <w:r>
              <w:rPr>
                <w:rFonts w:cstheme="minorHAnsi"/>
                <w:sz w:val="18"/>
                <w:szCs w:val="18"/>
              </w:rPr>
              <w:t>Erhvervsstyrelsen</w:t>
            </w:r>
          </w:p>
          <w:p w14:paraId="38B76957" w14:textId="77777777" w:rsidR="009D7CCD" w:rsidRDefault="009D7CCD" w:rsidP="00BE23D3">
            <w:pPr>
              <w:rPr>
                <w:rFonts w:cstheme="minorHAnsi"/>
                <w:sz w:val="18"/>
                <w:szCs w:val="18"/>
              </w:rPr>
            </w:pPr>
          </w:p>
          <w:p w14:paraId="113120F0" w14:textId="77777777" w:rsidR="009D7CCD" w:rsidRDefault="009D7CCD" w:rsidP="00BE23D3">
            <w:pPr>
              <w:rPr>
                <w:rFonts w:cstheme="minorHAnsi"/>
                <w:sz w:val="18"/>
                <w:szCs w:val="18"/>
              </w:rPr>
            </w:pPr>
          </w:p>
          <w:p w14:paraId="582E39D8" w14:textId="77777777" w:rsidR="009D7CCD" w:rsidRDefault="009D7CCD" w:rsidP="00BE23D3">
            <w:pPr>
              <w:rPr>
                <w:rFonts w:cstheme="minorHAnsi"/>
                <w:sz w:val="18"/>
                <w:szCs w:val="18"/>
              </w:rPr>
            </w:pPr>
          </w:p>
          <w:p w14:paraId="15F06D75" w14:textId="77777777" w:rsidR="009D7CCD" w:rsidRDefault="009D7CCD" w:rsidP="00BE23D3">
            <w:pPr>
              <w:rPr>
                <w:rFonts w:cstheme="minorHAnsi"/>
                <w:sz w:val="18"/>
                <w:szCs w:val="18"/>
              </w:rPr>
            </w:pPr>
          </w:p>
          <w:p w14:paraId="4D02D3BD" w14:textId="5178A043" w:rsidR="009D7CCD" w:rsidRPr="00BE784F" w:rsidRDefault="009D7CCD" w:rsidP="00BE23D3">
            <w:pPr>
              <w:rPr>
                <w:rFonts w:cstheme="minorHAnsi"/>
                <w:sz w:val="18"/>
                <w:szCs w:val="18"/>
              </w:rPr>
            </w:pPr>
            <w:r>
              <w:rPr>
                <w:rFonts w:cstheme="minorHAnsi"/>
                <w:sz w:val="18"/>
                <w:szCs w:val="18"/>
              </w:rPr>
              <w:t>FSR – danske revisorer</w:t>
            </w:r>
          </w:p>
        </w:tc>
        <w:tc>
          <w:tcPr>
            <w:tcW w:w="1846" w:type="dxa"/>
            <w:tcBorders>
              <w:top w:val="single" w:sz="4" w:space="0" w:color="auto"/>
            </w:tcBorders>
          </w:tcPr>
          <w:p w14:paraId="0081E4E3" w14:textId="0638EDB8" w:rsidR="009D7CCD" w:rsidRDefault="009D7CCD" w:rsidP="00BE23D3">
            <w:pPr>
              <w:rPr>
                <w:rFonts w:cstheme="minorHAnsi"/>
                <w:sz w:val="18"/>
                <w:szCs w:val="18"/>
              </w:rPr>
            </w:pPr>
            <w:r>
              <w:rPr>
                <w:rFonts w:cstheme="minorHAnsi"/>
                <w:sz w:val="18"/>
                <w:szCs w:val="18"/>
              </w:rPr>
              <w:t>18. maj 2021</w:t>
            </w:r>
          </w:p>
          <w:p w14:paraId="1236892C" w14:textId="77777777" w:rsidR="009D7CCD" w:rsidRDefault="009D7CCD" w:rsidP="00BE23D3">
            <w:pPr>
              <w:rPr>
                <w:rFonts w:cstheme="minorHAnsi"/>
                <w:sz w:val="18"/>
                <w:szCs w:val="18"/>
              </w:rPr>
            </w:pPr>
          </w:p>
          <w:p w14:paraId="41C66F56" w14:textId="77777777" w:rsidR="009D7CCD" w:rsidRDefault="009D7CCD" w:rsidP="00BE23D3">
            <w:pPr>
              <w:rPr>
                <w:rFonts w:cstheme="minorHAnsi"/>
                <w:sz w:val="18"/>
                <w:szCs w:val="18"/>
              </w:rPr>
            </w:pPr>
            <w:r>
              <w:rPr>
                <w:rFonts w:cstheme="minorHAnsi"/>
                <w:sz w:val="18"/>
                <w:szCs w:val="18"/>
              </w:rPr>
              <w:t>31.  maj 2021</w:t>
            </w:r>
          </w:p>
          <w:p w14:paraId="38FEA0E8" w14:textId="77777777" w:rsidR="009D7CCD" w:rsidRDefault="009D7CCD" w:rsidP="00BE23D3">
            <w:pPr>
              <w:rPr>
                <w:rFonts w:cstheme="minorHAnsi"/>
                <w:sz w:val="18"/>
                <w:szCs w:val="18"/>
              </w:rPr>
            </w:pPr>
          </w:p>
          <w:p w14:paraId="2A58EBDD" w14:textId="77777777" w:rsidR="009D7CCD" w:rsidRDefault="009D7CCD" w:rsidP="00BE23D3">
            <w:pPr>
              <w:rPr>
                <w:rFonts w:cstheme="minorHAnsi"/>
                <w:sz w:val="18"/>
                <w:szCs w:val="18"/>
              </w:rPr>
            </w:pPr>
          </w:p>
          <w:p w14:paraId="06CA84F9" w14:textId="77777777" w:rsidR="009D7CCD" w:rsidRDefault="009D7CCD" w:rsidP="00BE23D3">
            <w:pPr>
              <w:rPr>
                <w:rFonts w:cstheme="minorHAnsi"/>
                <w:sz w:val="18"/>
                <w:szCs w:val="18"/>
              </w:rPr>
            </w:pPr>
          </w:p>
          <w:p w14:paraId="403A3B5B" w14:textId="77777777" w:rsidR="009D7CCD" w:rsidRDefault="009D7CCD" w:rsidP="00BE23D3">
            <w:pPr>
              <w:rPr>
                <w:rFonts w:cstheme="minorHAnsi"/>
                <w:sz w:val="18"/>
                <w:szCs w:val="18"/>
              </w:rPr>
            </w:pPr>
          </w:p>
          <w:p w14:paraId="505B80CC" w14:textId="77777777" w:rsidR="009D7CCD" w:rsidRDefault="009D7CCD" w:rsidP="00BE23D3">
            <w:pPr>
              <w:rPr>
                <w:rFonts w:cstheme="minorHAnsi"/>
                <w:sz w:val="18"/>
                <w:szCs w:val="18"/>
              </w:rPr>
            </w:pPr>
          </w:p>
          <w:p w14:paraId="137B0092" w14:textId="77777777" w:rsidR="009D7CCD" w:rsidRDefault="009D7CCD" w:rsidP="00BE23D3">
            <w:pPr>
              <w:rPr>
                <w:rFonts w:cstheme="minorHAnsi"/>
                <w:sz w:val="18"/>
                <w:szCs w:val="18"/>
              </w:rPr>
            </w:pPr>
          </w:p>
          <w:p w14:paraId="33A898B6" w14:textId="77777777" w:rsidR="009D7CCD" w:rsidRDefault="009D7CCD" w:rsidP="00BE23D3">
            <w:pPr>
              <w:rPr>
                <w:rFonts w:cstheme="minorHAnsi"/>
                <w:sz w:val="18"/>
                <w:szCs w:val="18"/>
              </w:rPr>
            </w:pPr>
          </w:p>
          <w:p w14:paraId="3FA49847" w14:textId="77777777" w:rsidR="009D7CCD" w:rsidRDefault="009D7CCD" w:rsidP="00BE23D3">
            <w:pPr>
              <w:rPr>
                <w:rFonts w:cstheme="minorHAnsi"/>
                <w:sz w:val="18"/>
                <w:szCs w:val="18"/>
              </w:rPr>
            </w:pPr>
            <w:r>
              <w:rPr>
                <w:rFonts w:cstheme="minorHAnsi"/>
                <w:sz w:val="18"/>
                <w:szCs w:val="18"/>
              </w:rPr>
              <w:t>2. juni 2021</w:t>
            </w:r>
          </w:p>
          <w:p w14:paraId="53641CE3" w14:textId="77777777" w:rsidR="009D7CCD" w:rsidRDefault="009D7CCD" w:rsidP="00BE23D3">
            <w:pPr>
              <w:rPr>
                <w:rFonts w:cstheme="minorHAnsi"/>
                <w:sz w:val="18"/>
                <w:szCs w:val="18"/>
              </w:rPr>
            </w:pPr>
          </w:p>
          <w:p w14:paraId="3517327E" w14:textId="77777777" w:rsidR="009D7CCD" w:rsidRDefault="009D7CCD" w:rsidP="00BE23D3">
            <w:pPr>
              <w:rPr>
                <w:rFonts w:cstheme="minorHAnsi"/>
                <w:sz w:val="18"/>
                <w:szCs w:val="18"/>
              </w:rPr>
            </w:pPr>
          </w:p>
          <w:p w14:paraId="48AA486A" w14:textId="77777777" w:rsidR="009D7CCD" w:rsidRDefault="009D7CCD" w:rsidP="00BE23D3">
            <w:pPr>
              <w:rPr>
                <w:rFonts w:cstheme="minorHAnsi"/>
                <w:sz w:val="18"/>
                <w:szCs w:val="18"/>
              </w:rPr>
            </w:pPr>
          </w:p>
          <w:p w14:paraId="34CE81B2" w14:textId="77777777" w:rsidR="009D7CCD" w:rsidRDefault="009D7CCD" w:rsidP="00BE23D3">
            <w:pPr>
              <w:rPr>
                <w:rFonts w:cstheme="minorHAnsi"/>
                <w:sz w:val="18"/>
                <w:szCs w:val="18"/>
              </w:rPr>
            </w:pPr>
          </w:p>
          <w:p w14:paraId="0115CC02" w14:textId="77777777" w:rsidR="009D7CCD" w:rsidRDefault="009D7CCD" w:rsidP="00BE23D3">
            <w:pPr>
              <w:rPr>
                <w:rFonts w:cstheme="minorHAnsi"/>
                <w:sz w:val="18"/>
                <w:szCs w:val="18"/>
              </w:rPr>
            </w:pPr>
            <w:r>
              <w:rPr>
                <w:rFonts w:cstheme="minorHAnsi"/>
                <w:sz w:val="18"/>
                <w:szCs w:val="18"/>
              </w:rPr>
              <w:t>31. august 2021</w:t>
            </w:r>
          </w:p>
          <w:p w14:paraId="7F538D6B" w14:textId="77777777" w:rsidR="009D7CCD" w:rsidRDefault="009D7CCD" w:rsidP="00BE23D3">
            <w:pPr>
              <w:rPr>
                <w:rFonts w:cstheme="minorHAnsi"/>
                <w:sz w:val="18"/>
                <w:szCs w:val="18"/>
              </w:rPr>
            </w:pPr>
          </w:p>
          <w:p w14:paraId="1E14EB1E" w14:textId="77777777" w:rsidR="009D7CCD" w:rsidRDefault="009D7CCD" w:rsidP="00BE23D3">
            <w:pPr>
              <w:rPr>
                <w:rFonts w:cstheme="minorHAnsi"/>
                <w:sz w:val="18"/>
                <w:szCs w:val="18"/>
              </w:rPr>
            </w:pPr>
          </w:p>
          <w:p w14:paraId="65CE1DB9" w14:textId="77777777" w:rsidR="009D7CCD" w:rsidRDefault="009D7CCD" w:rsidP="00BE23D3">
            <w:pPr>
              <w:rPr>
                <w:rFonts w:cstheme="minorHAnsi"/>
                <w:sz w:val="18"/>
                <w:szCs w:val="18"/>
              </w:rPr>
            </w:pPr>
          </w:p>
          <w:p w14:paraId="3D31DAA4" w14:textId="77777777" w:rsidR="009D7CCD" w:rsidRDefault="009D7CCD" w:rsidP="00BE23D3">
            <w:pPr>
              <w:rPr>
                <w:rFonts w:cstheme="minorHAnsi"/>
                <w:sz w:val="18"/>
                <w:szCs w:val="18"/>
              </w:rPr>
            </w:pPr>
          </w:p>
          <w:p w14:paraId="51391302" w14:textId="1508DEBF" w:rsidR="009D7CCD" w:rsidRPr="00BE784F" w:rsidRDefault="009D7CCD" w:rsidP="00BE23D3">
            <w:pPr>
              <w:rPr>
                <w:rFonts w:cstheme="minorHAnsi"/>
                <w:sz w:val="18"/>
                <w:szCs w:val="18"/>
              </w:rPr>
            </w:pPr>
            <w:r>
              <w:rPr>
                <w:rFonts w:cstheme="minorHAnsi"/>
                <w:sz w:val="18"/>
                <w:szCs w:val="18"/>
              </w:rPr>
              <w:t>31. august 2021</w:t>
            </w:r>
          </w:p>
        </w:tc>
      </w:tr>
      <w:tr w:rsidR="009D7CCD" w:rsidRPr="000F1DB1" w14:paraId="70E35661" w14:textId="77777777" w:rsidTr="009D7CCD">
        <w:tc>
          <w:tcPr>
            <w:tcW w:w="15163" w:type="dxa"/>
            <w:gridSpan w:val="4"/>
            <w:tcBorders>
              <w:bottom w:val="single" w:sz="4" w:space="0" w:color="auto"/>
            </w:tcBorders>
          </w:tcPr>
          <w:p w14:paraId="4EEB5346" w14:textId="72AD8B32" w:rsidR="009D7CCD" w:rsidRPr="000F1DB1" w:rsidRDefault="009D7CCD" w:rsidP="00BE23D3">
            <w:pPr>
              <w:pStyle w:val="Overskrift2"/>
              <w:outlineLvl w:val="1"/>
            </w:pPr>
            <w:bookmarkStart w:id="59" w:name="_Toc99571947"/>
            <w:bookmarkStart w:id="60" w:name="_Hlk85100388"/>
            <w:r>
              <w:t>52</w:t>
            </w:r>
            <w:r w:rsidRPr="00BE784F">
              <w:t xml:space="preserve">. </w:t>
            </w:r>
            <w:r>
              <w:t>Efterkontrol / slutafregning: Tidsfrister</w:t>
            </w:r>
            <w:bookmarkEnd w:id="59"/>
          </w:p>
        </w:tc>
      </w:tr>
      <w:bookmarkEnd w:id="60"/>
      <w:tr w:rsidR="009D7CCD" w:rsidRPr="000F1DB1" w14:paraId="6492FDEE" w14:textId="77777777" w:rsidTr="009D7CCD">
        <w:tc>
          <w:tcPr>
            <w:tcW w:w="4390" w:type="dxa"/>
            <w:tcBorders>
              <w:top w:val="single" w:sz="4" w:space="0" w:color="auto"/>
            </w:tcBorders>
          </w:tcPr>
          <w:p w14:paraId="3915C3C0" w14:textId="77777777" w:rsidR="009D7CCD" w:rsidRDefault="009D7CCD" w:rsidP="00BE23D3">
            <w:pPr>
              <w:rPr>
                <w:rFonts w:cstheme="minorHAnsi"/>
                <w:sz w:val="18"/>
                <w:szCs w:val="18"/>
              </w:rPr>
            </w:pPr>
            <w:r>
              <w:rPr>
                <w:rFonts w:cstheme="minorHAnsi"/>
                <w:sz w:val="18"/>
                <w:szCs w:val="18"/>
              </w:rPr>
              <w:t>Spørgsmål til slutafregningen</w:t>
            </w:r>
          </w:p>
          <w:p w14:paraId="1303789D" w14:textId="77777777" w:rsidR="009D7CCD" w:rsidRDefault="009D7CCD" w:rsidP="00BE23D3">
            <w:pPr>
              <w:rPr>
                <w:rFonts w:cstheme="minorHAnsi"/>
                <w:sz w:val="18"/>
                <w:szCs w:val="18"/>
              </w:rPr>
            </w:pPr>
          </w:p>
          <w:p w14:paraId="0736ED0A" w14:textId="77777777" w:rsidR="009D7CCD" w:rsidRDefault="009D7CCD" w:rsidP="00BE23D3">
            <w:pPr>
              <w:rPr>
                <w:rFonts w:cstheme="minorHAnsi"/>
                <w:sz w:val="18"/>
                <w:szCs w:val="18"/>
              </w:rPr>
            </w:pPr>
            <w:r w:rsidRPr="00F8562E">
              <w:rPr>
                <w:rFonts w:cstheme="minorHAnsi"/>
                <w:sz w:val="18"/>
                <w:szCs w:val="18"/>
              </w:rPr>
              <w:t>En virksomhed har slutafregnet, og afventer sagsbehandling</w:t>
            </w:r>
            <w:r>
              <w:rPr>
                <w:rFonts w:cstheme="minorHAnsi"/>
                <w:sz w:val="18"/>
                <w:szCs w:val="18"/>
              </w:rPr>
              <w:t xml:space="preserve"> hos Erhvervsstyrelsen</w:t>
            </w:r>
            <w:r w:rsidRPr="00F8562E">
              <w:rPr>
                <w:rFonts w:cstheme="minorHAnsi"/>
                <w:sz w:val="18"/>
                <w:szCs w:val="18"/>
              </w:rPr>
              <w:t>. Hvis E</w:t>
            </w:r>
            <w:r>
              <w:rPr>
                <w:rFonts w:cstheme="minorHAnsi"/>
                <w:sz w:val="18"/>
                <w:szCs w:val="18"/>
              </w:rPr>
              <w:t xml:space="preserve">rhvervsstyrelsen </w:t>
            </w:r>
            <w:r w:rsidRPr="00F8562E">
              <w:rPr>
                <w:rFonts w:cstheme="minorHAnsi"/>
                <w:sz w:val="18"/>
                <w:szCs w:val="18"/>
              </w:rPr>
              <w:t>beder om yderligere info</w:t>
            </w:r>
            <w:r>
              <w:rPr>
                <w:rFonts w:cstheme="minorHAnsi"/>
                <w:sz w:val="18"/>
                <w:szCs w:val="18"/>
              </w:rPr>
              <w:t>rmation</w:t>
            </w:r>
            <w:r w:rsidRPr="00F8562E">
              <w:rPr>
                <w:rFonts w:cstheme="minorHAnsi"/>
                <w:sz w:val="18"/>
                <w:szCs w:val="18"/>
              </w:rPr>
              <w:t xml:space="preserve"> og ev</w:t>
            </w:r>
            <w:r>
              <w:rPr>
                <w:rFonts w:cstheme="minorHAnsi"/>
                <w:sz w:val="18"/>
                <w:szCs w:val="18"/>
              </w:rPr>
              <w:t>en</w:t>
            </w:r>
            <w:r w:rsidRPr="00F8562E">
              <w:rPr>
                <w:rFonts w:cstheme="minorHAnsi"/>
                <w:sz w:val="18"/>
                <w:szCs w:val="18"/>
              </w:rPr>
              <w:t>t</w:t>
            </w:r>
            <w:r>
              <w:rPr>
                <w:rFonts w:cstheme="minorHAnsi"/>
                <w:sz w:val="18"/>
                <w:szCs w:val="18"/>
              </w:rPr>
              <w:t xml:space="preserve">uelt bistand fra </w:t>
            </w:r>
            <w:r w:rsidRPr="00F8562E">
              <w:rPr>
                <w:rFonts w:cstheme="minorHAnsi"/>
                <w:sz w:val="18"/>
                <w:szCs w:val="18"/>
              </w:rPr>
              <w:t>revisor</w:t>
            </w:r>
            <w:r>
              <w:rPr>
                <w:rFonts w:cstheme="minorHAnsi"/>
                <w:sz w:val="18"/>
                <w:szCs w:val="18"/>
              </w:rPr>
              <w:t xml:space="preserve"> –</w:t>
            </w:r>
            <w:r w:rsidRPr="00F8562E">
              <w:rPr>
                <w:rFonts w:cstheme="minorHAnsi"/>
                <w:sz w:val="18"/>
                <w:szCs w:val="18"/>
              </w:rPr>
              <w:t xml:space="preserve"> hv</w:t>
            </w:r>
            <w:r>
              <w:rPr>
                <w:rFonts w:cstheme="minorHAnsi"/>
                <w:sz w:val="18"/>
                <w:szCs w:val="18"/>
              </w:rPr>
              <w:t>ilket tidsfrist gives der</w:t>
            </w:r>
            <w:r w:rsidRPr="00F8562E">
              <w:rPr>
                <w:rFonts w:cstheme="minorHAnsi"/>
                <w:sz w:val="18"/>
                <w:szCs w:val="18"/>
              </w:rPr>
              <w:t xml:space="preserve">? </w:t>
            </w:r>
          </w:p>
          <w:p w14:paraId="61304F7B" w14:textId="77777777" w:rsidR="009D7CCD" w:rsidRDefault="009D7CCD" w:rsidP="00BE23D3">
            <w:pPr>
              <w:rPr>
                <w:rFonts w:cstheme="minorHAnsi"/>
                <w:sz w:val="18"/>
                <w:szCs w:val="18"/>
              </w:rPr>
            </w:pPr>
          </w:p>
        </w:tc>
        <w:tc>
          <w:tcPr>
            <w:tcW w:w="6375" w:type="dxa"/>
            <w:tcBorders>
              <w:top w:val="single" w:sz="4" w:space="0" w:color="auto"/>
            </w:tcBorders>
          </w:tcPr>
          <w:p w14:paraId="21971FCE" w14:textId="77777777" w:rsidR="009D7CCD" w:rsidRDefault="009D7CCD" w:rsidP="00BE23D3">
            <w:pPr>
              <w:rPr>
                <w:rFonts w:cstheme="minorHAnsi"/>
                <w:sz w:val="18"/>
                <w:szCs w:val="18"/>
              </w:rPr>
            </w:pPr>
            <w:r>
              <w:rPr>
                <w:rFonts w:cstheme="minorHAnsi"/>
                <w:sz w:val="18"/>
                <w:szCs w:val="18"/>
              </w:rPr>
              <w:t>Afventer svar fra Erhvervsstyrelsen</w:t>
            </w:r>
          </w:p>
          <w:p w14:paraId="040C30C6" w14:textId="77777777" w:rsidR="009D7CCD" w:rsidRDefault="009D7CCD" w:rsidP="00BE23D3">
            <w:pPr>
              <w:rPr>
                <w:rFonts w:cstheme="minorHAnsi"/>
                <w:sz w:val="18"/>
                <w:szCs w:val="18"/>
              </w:rPr>
            </w:pPr>
          </w:p>
          <w:p w14:paraId="1565FA07" w14:textId="62B7C98F" w:rsidR="009D7CCD" w:rsidRDefault="009D7CCD" w:rsidP="00BE23D3">
            <w:pPr>
              <w:rPr>
                <w:rFonts w:cstheme="minorHAnsi"/>
                <w:sz w:val="18"/>
                <w:szCs w:val="18"/>
              </w:rPr>
            </w:pPr>
            <w:r>
              <w:rPr>
                <w:rFonts w:cstheme="minorHAnsi"/>
                <w:sz w:val="18"/>
                <w:szCs w:val="18"/>
              </w:rPr>
              <w:t>Der er endnu ikke truffet beslutning om tidsfrister for indsendelse af yderligere oplysninger/dokumentation.</w:t>
            </w:r>
          </w:p>
        </w:tc>
        <w:tc>
          <w:tcPr>
            <w:tcW w:w="2552" w:type="dxa"/>
            <w:tcBorders>
              <w:top w:val="single" w:sz="4" w:space="0" w:color="auto"/>
            </w:tcBorders>
          </w:tcPr>
          <w:p w14:paraId="08D5DBD3" w14:textId="77777777" w:rsidR="009D7CCD" w:rsidRDefault="009D7CCD" w:rsidP="00BE23D3">
            <w:pPr>
              <w:rPr>
                <w:rFonts w:cstheme="minorHAnsi"/>
                <w:sz w:val="18"/>
                <w:szCs w:val="18"/>
              </w:rPr>
            </w:pPr>
          </w:p>
          <w:p w14:paraId="49003D5B" w14:textId="77777777" w:rsidR="009D7CCD" w:rsidRDefault="009D7CCD" w:rsidP="00BE23D3">
            <w:pPr>
              <w:rPr>
                <w:rFonts w:cstheme="minorHAnsi"/>
                <w:sz w:val="18"/>
                <w:szCs w:val="18"/>
              </w:rPr>
            </w:pPr>
          </w:p>
          <w:p w14:paraId="043597F1" w14:textId="3B8E9795"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60536C8F" w14:textId="77777777" w:rsidR="009D7CCD" w:rsidRDefault="009D7CCD" w:rsidP="00BE23D3">
            <w:pPr>
              <w:rPr>
                <w:rFonts w:cstheme="minorHAnsi"/>
                <w:sz w:val="18"/>
                <w:szCs w:val="18"/>
              </w:rPr>
            </w:pPr>
            <w:r>
              <w:rPr>
                <w:rFonts w:cstheme="minorHAnsi"/>
                <w:sz w:val="18"/>
                <w:szCs w:val="18"/>
              </w:rPr>
              <w:t>22. april 2021</w:t>
            </w:r>
          </w:p>
          <w:p w14:paraId="5B13DAA8" w14:textId="77777777" w:rsidR="009D7CCD" w:rsidRDefault="009D7CCD" w:rsidP="00BE23D3">
            <w:pPr>
              <w:rPr>
                <w:rFonts w:cstheme="minorHAnsi"/>
                <w:sz w:val="18"/>
                <w:szCs w:val="18"/>
              </w:rPr>
            </w:pPr>
          </w:p>
          <w:p w14:paraId="1712B146" w14:textId="17CC3A14" w:rsidR="009D7CCD" w:rsidRDefault="009D7CCD" w:rsidP="00BE23D3">
            <w:pPr>
              <w:rPr>
                <w:rFonts w:cstheme="minorHAnsi"/>
                <w:sz w:val="18"/>
                <w:szCs w:val="18"/>
              </w:rPr>
            </w:pPr>
            <w:r>
              <w:rPr>
                <w:rFonts w:cstheme="minorHAnsi"/>
                <w:sz w:val="18"/>
                <w:szCs w:val="18"/>
              </w:rPr>
              <w:t>31. maj 2021</w:t>
            </w:r>
          </w:p>
        </w:tc>
      </w:tr>
      <w:tr w:rsidR="009D7CCD" w:rsidRPr="000F1DB1" w14:paraId="074BDBFF" w14:textId="77777777" w:rsidTr="009D7CCD">
        <w:tc>
          <w:tcPr>
            <w:tcW w:w="15163" w:type="dxa"/>
            <w:gridSpan w:val="4"/>
            <w:tcBorders>
              <w:bottom w:val="single" w:sz="4" w:space="0" w:color="auto"/>
            </w:tcBorders>
          </w:tcPr>
          <w:p w14:paraId="37DC40F2" w14:textId="1D952ED3" w:rsidR="009D7CCD" w:rsidRPr="000F1DB1" w:rsidRDefault="009D7CCD" w:rsidP="00BE23D3">
            <w:pPr>
              <w:pStyle w:val="Overskrift2"/>
              <w:outlineLvl w:val="1"/>
            </w:pPr>
            <w:bookmarkStart w:id="61" w:name="_Toc99571948"/>
            <w:r>
              <w:t>53</w:t>
            </w:r>
            <w:r w:rsidRPr="00BE784F">
              <w:t xml:space="preserve">. </w:t>
            </w:r>
            <w:r>
              <w:t>Ansøgningsfrist, kontrol, udbetaling og regulering af kompensation: Faste omkostninger midlertidig og målrettet ordning</w:t>
            </w:r>
            <w:bookmarkEnd w:id="61"/>
          </w:p>
        </w:tc>
      </w:tr>
      <w:tr w:rsidR="009D7CCD" w:rsidRPr="000F1DB1" w14:paraId="1C3BC750" w14:textId="77777777" w:rsidTr="009D7CCD">
        <w:tc>
          <w:tcPr>
            <w:tcW w:w="4390" w:type="dxa"/>
            <w:tcBorders>
              <w:top w:val="single" w:sz="4" w:space="0" w:color="auto"/>
            </w:tcBorders>
          </w:tcPr>
          <w:p w14:paraId="1746D09B" w14:textId="77777777" w:rsidR="009D7CCD" w:rsidRDefault="009D7CCD" w:rsidP="00BE23D3">
            <w:pPr>
              <w:rPr>
                <w:rFonts w:cstheme="minorHAnsi"/>
                <w:sz w:val="18"/>
                <w:szCs w:val="18"/>
              </w:rPr>
            </w:pPr>
            <w:r w:rsidRPr="007E37FA">
              <w:rPr>
                <w:rFonts w:cstheme="minorHAnsi"/>
                <w:sz w:val="18"/>
                <w:szCs w:val="18"/>
              </w:rPr>
              <w:t xml:space="preserve">Kan </w:t>
            </w:r>
            <w:r>
              <w:rPr>
                <w:rFonts w:cstheme="minorHAnsi"/>
                <w:sz w:val="18"/>
                <w:szCs w:val="18"/>
              </w:rPr>
              <w:t>en revisor</w:t>
            </w:r>
            <w:r w:rsidRPr="007E37FA">
              <w:rPr>
                <w:rFonts w:cstheme="minorHAnsi"/>
                <w:sz w:val="18"/>
                <w:szCs w:val="18"/>
              </w:rPr>
              <w:t xml:space="preserve"> </w:t>
            </w:r>
            <w:r>
              <w:rPr>
                <w:rFonts w:cstheme="minorHAnsi"/>
                <w:sz w:val="18"/>
                <w:szCs w:val="18"/>
              </w:rPr>
              <w:t>helt eller delvist genbruge sin</w:t>
            </w:r>
            <w:r w:rsidRPr="007E37FA">
              <w:rPr>
                <w:rFonts w:cstheme="minorHAnsi"/>
                <w:sz w:val="18"/>
                <w:szCs w:val="18"/>
              </w:rPr>
              <w:t xml:space="preserve"> erklæring</w:t>
            </w:r>
            <w:r>
              <w:rPr>
                <w:rFonts w:cstheme="minorHAnsi"/>
                <w:sz w:val="18"/>
                <w:szCs w:val="18"/>
              </w:rPr>
              <w:t xml:space="preserve">, </w:t>
            </w:r>
            <w:r w:rsidRPr="007E37FA">
              <w:rPr>
                <w:rFonts w:cstheme="minorHAnsi"/>
                <w:sz w:val="18"/>
                <w:szCs w:val="18"/>
              </w:rPr>
              <w:t xml:space="preserve">selvom der er indeholdt </w:t>
            </w:r>
            <w:r>
              <w:rPr>
                <w:rFonts w:cstheme="minorHAnsi"/>
                <w:sz w:val="18"/>
                <w:szCs w:val="18"/>
              </w:rPr>
              <w:t xml:space="preserve">faste </w:t>
            </w:r>
            <w:r w:rsidRPr="007E37FA">
              <w:rPr>
                <w:rFonts w:cstheme="minorHAnsi"/>
                <w:sz w:val="18"/>
                <w:szCs w:val="18"/>
              </w:rPr>
              <w:t>omkostninger</w:t>
            </w:r>
            <w:r>
              <w:rPr>
                <w:rFonts w:cstheme="minorHAnsi"/>
                <w:sz w:val="18"/>
                <w:szCs w:val="18"/>
              </w:rPr>
              <w:t xml:space="preserve"> i referenceperioden</w:t>
            </w:r>
            <w:r w:rsidRPr="007E37FA">
              <w:rPr>
                <w:rFonts w:cstheme="minorHAnsi"/>
                <w:sz w:val="18"/>
                <w:szCs w:val="18"/>
              </w:rPr>
              <w:t xml:space="preserve">, som </w:t>
            </w:r>
            <w:r>
              <w:rPr>
                <w:rFonts w:cstheme="minorHAnsi"/>
                <w:sz w:val="18"/>
                <w:szCs w:val="18"/>
              </w:rPr>
              <w:t xml:space="preserve">er blevet afvist af Erhvervsstyrelsen og som virksomheden nu </w:t>
            </w:r>
            <w:r w:rsidRPr="007E37FA">
              <w:rPr>
                <w:rFonts w:cstheme="minorHAnsi"/>
                <w:sz w:val="18"/>
                <w:szCs w:val="18"/>
              </w:rPr>
              <w:t>ved</w:t>
            </w:r>
            <w:r>
              <w:rPr>
                <w:rFonts w:cstheme="minorHAnsi"/>
                <w:sz w:val="18"/>
                <w:szCs w:val="18"/>
              </w:rPr>
              <w:t>, at den ikke kan</w:t>
            </w:r>
            <w:r w:rsidRPr="007E37FA">
              <w:rPr>
                <w:rFonts w:cstheme="minorHAnsi"/>
                <w:sz w:val="18"/>
                <w:szCs w:val="18"/>
              </w:rPr>
              <w:t xml:space="preserve"> med</w:t>
            </w:r>
            <w:r>
              <w:rPr>
                <w:rFonts w:cstheme="minorHAnsi"/>
                <w:sz w:val="18"/>
                <w:szCs w:val="18"/>
              </w:rPr>
              <w:t>tage som en kompensationsberettiget fast omkostning?</w:t>
            </w:r>
          </w:p>
          <w:p w14:paraId="12BD855B" w14:textId="77777777" w:rsidR="009D7CCD" w:rsidRDefault="009D7CCD" w:rsidP="00BE23D3">
            <w:pPr>
              <w:rPr>
                <w:rFonts w:cstheme="minorHAnsi"/>
                <w:sz w:val="18"/>
                <w:szCs w:val="18"/>
              </w:rPr>
            </w:pPr>
          </w:p>
          <w:p w14:paraId="0BB1ACA2" w14:textId="77777777" w:rsidR="009D7CCD" w:rsidRPr="007E37FA" w:rsidRDefault="009D7CCD" w:rsidP="00BE23D3">
            <w:pPr>
              <w:rPr>
                <w:rFonts w:cstheme="minorHAnsi"/>
                <w:sz w:val="18"/>
                <w:szCs w:val="18"/>
              </w:rPr>
            </w:pPr>
            <w:r>
              <w:rPr>
                <w:rFonts w:cstheme="minorHAnsi"/>
                <w:sz w:val="18"/>
                <w:szCs w:val="18"/>
              </w:rPr>
              <w:t>Dvs. kan</w:t>
            </w:r>
            <w:r w:rsidRPr="007E37FA">
              <w:rPr>
                <w:rFonts w:cstheme="minorHAnsi"/>
                <w:sz w:val="18"/>
                <w:szCs w:val="18"/>
              </w:rPr>
              <w:t xml:space="preserve"> erklæringen </w:t>
            </w:r>
            <w:r>
              <w:rPr>
                <w:rFonts w:cstheme="minorHAnsi"/>
                <w:sz w:val="18"/>
                <w:szCs w:val="18"/>
              </w:rPr>
              <w:t xml:space="preserve">helt eller delvist </w:t>
            </w:r>
            <w:r w:rsidRPr="007E37FA">
              <w:rPr>
                <w:rFonts w:cstheme="minorHAnsi"/>
                <w:sz w:val="18"/>
                <w:szCs w:val="18"/>
              </w:rPr>
              <w:t>ge</w:t>
            </w:r>
            <w:r>
              <w:rPr>
                <w:rFonts w:cstheme="minorHAnsi"/>
                <w:sz w:val="18"/>
                <w:szCs w:val="18"/>
              </w:rPr>
              <w:t>nbruges s</w:t>
            </w:r>
            <w:r w:rsidRPr="007E37FA">
              <w:rPr>
                <w:rFonts w:cstheme="minorHAnsi"/>
                <w:sz w:val="18"/>
                <w:szCs w:val="18"/>
              </w:rPr>
              <w:t>åfremt omkostningens beløb stadig er korrekt selv om Erhvervsstyrelsen har afvist/korrigeret for omkostningen.</w:t>
            </w:r>
          </w:p>
          <w:p w14:paraId="3A387BA6" w14:textId="77777777" w:rsidR="009D7CCD" w:rsidRDefault="009D7CCD" w:rsidP="00BE23D3">
            <w:pPr>
              <w:rPr>
                <w:rFonts w:cstheme="minorHAnsi"/>
                <w:sz w:val="18"/>
                <w:szCs w:val="18"/>
              </w:rPr>
            </w:pPr>
          </w:p>
          <w:p w14:paraId="0FFBBF48" w14:textId="77777777" w:rsidR="009D7CCD" w:rsidRDefault="009D7CCD" w:rsidP="00BE23D3">
            <w:pPr>
              <w:rPr>
                <w:rFonts w:cstheme="minorHAnsi"/>
                <w:sz w:val="18"/>
                <w:szCs w:val="18"/>
              </w:rPr>
            </w:pPr>
            <w:r>
              <w:rPr>
                <w:rFonts w:cstheme="minorHAnsi"/>
                <w:sz w:val="18"/>
                <w:szCs w:val="18"/>
              </w:rPr>
              <w:t>Gælder reglen her om at h</w:t>
            </w:r>
            <w:r w:rsidRPr="007E37FA">
              <w:rPr>
                <w:rFonts w:cstheme="minorHAnsi"/>
                <w:sz w:val="18"/>
                <w:szCs w:val="18"/>
              </w:rPr>
              <w:t xml:space="preserve">vis de faste omkostninger afviger væsentligt (over væsentlighedsniveauet på 5 %), så skal der afgives en ny erklæring – </w:t>
            </w:r>
            <w:r>
              <w:rPr>
                <w:rFonts w:cstheme="minorHAnsi"/>
                <w:sz w:val="18"/>
                <w:szCs w:val="18"/>
              </w:rPr>
              <w:t>eller accepteres helt eller delvist genbrug</w:t>
            </w:r>
            <w:r w:rsidRPr="007E37FA">
              <w:rPr>
                <w:rFonts w:cstheme="minorHAnsi"/>
                <w:sz w:val="18"/>
                <w:szCs w:val="18"/>
              </w:rPr>
              <w:t xml:space="preserve"> i det tilfælde hvor beløbet er korrekt – men ”blot” ikke vil accepteres af Erhvervsstyrelsen</w:t>
            </w:r>
            <w:r>
              <w:rPr>
                <w:rFonts w:cstheme="minorHAnsi"/>
                <w:sz w:val="18"/>
                <w:szCs w:val="18"/>
              </w:rPr>
              <w:t>?</w:t>
            </w:r>
          </w:p>
          <w:p w14:paraId="2401F80B" w14:textId="0B24707A" w:rsidR="009D7CCD" w:rsidRDefault="009D7CCD" w:rsidP="00BE23D3">
            <w:pPr>
              <w:rPr>
                <w:rFonts w:cstheme="minorHAnsi"/>
                <w:sz w:val="18"/>
                <w:szCs w:val="18"/>
              </w:rPr>
            </w:pPr>
          </w:p>
        </w:tc>
        <w:tc>
          <w:tcPr>
            <w:tcW w:w="6375" w:type="dxa"/>
            <w:tcBorders>
              <w:top w:val="single" w:sz="4" w:space="0" w:color="auto"/>
            </w:tcBorders>
          </w:tcPr>
          <w:p w14:paraId="0F221341" w14:textId="77777777" w:rsidR="009D7CCD" w:rsidRDefault="009D7CCD" w:rsidP="00BE23D3">
            <w:pPr>
              <w:rPr>
                <w:rFonts w:cstheme="minorHAnsi"/>
                <w:sz w:val="18"/>
                <w:szCs w:val="18"/>
              </w:rPr>
            </w:pPr>
            <w:r>
              <w:rPr>
                <w:rFonts w:cstheme="minorHAnsi"/>
                <w:sz w:val="18"/>
                <w:szCs w:val="18"/>
              </w:rPr>
              <w:t>Afventer svar fra Erhvervsstyrelsen</w:t>
            </w:r>
          </w:p>
          <w:p w14:paraId="7E43B655" w14:textId="77777777" w:rsidR="009D7CCD" w:rsidRDefault="009D7CCD" w:rsidP="00BE23D3">
            <w:pPr>
              <w:rPr>
                <w:rFonts w:cstheme="minorHAnsi"/>
                <w:sz w:val="18"/>
                <w:szCs w:val="18"/>
              </w:rPr>
            </w:pPr>
          </w:p>
          <w:p w14:paraId="06B6E520" w14:textId="77777777" w:rsidR="009D7CCD" w:rsidRPr="00967DF6" w:rsidRDefault="009D7CCD" w:rsidP="00BE23D3">
            <w:pPr>
              <w:rPr>
                <w:rFonts w:cstheme="minorHAnsi"/>
                <w:sz w:val="18"/>
                <w:szCs w:val="18"/>
              </w:rPr>
            </w:pPr>
            <w:r w:rsidRPr="00967DF6">
              <w:rPr>
                <w:rFonts w:cstheme="minorHAnsi"/>
                <w:sz w:val="18"/>
                <w:szCs w:val="18"/>
              </w:rPr>
              <w:t>Revisor kan helt eller delvist genbruge erklæringen selv om der er indeholdt faste omkostninger i referenceperioden</w:t>
            </w:r>
            <w:r>
              <w:rPr>
                <w:rFonts w:cstheme="minorHAnsi"/>
                <w:sz w:val="18"/>
                <w:szCs w:val="18"/>
              </w:rPr>
              <w:t xml:space="preserve">, </w:t>
            </w:r>
            <w:r w:rsidRPr="00967DF6">
              <w:rPr>
                <w:rFonts w:cstheme="minorHAnsi"/>
                <w:sz w:val="18"/>
                <w:szCs w:val="18"/>
              </w:rPr>
              <w:t xml:space="preserve">der tidligere er blevet afvist af Erhvervsstyrelsen som værende en fast omkostning. </w:t>
            </w:r>
          </w:p>
          <w:p w14:paraId="06F61048" w14:textId="77777777" w:rsidR="009D7CCD" w:rsidRDefault="009D7CCD" w:rsidP="00BE23D3">
            <w:pPr>
              <w:rPr>
                <w:rFonts w:cstheme="minorHAnsi"/>
                <w:sz w:val="18"/>
                <w:szCs w:val="18"/>
              </w:rPr>
            </w:pPr>
            <w:r w:rsidRPr="00967DF6">
              <w:rPr>
                <w:rFonts w:cstheme="minorHAnsi"/>
                <w:sz w:val="18"/>
                <w:szCs w:val="18"/>
              </w:rPr>
              <w:t>Hvis de faste omkostninger overstiger væsentligheds</w:t>
            </w:r>
            <w:r>
              <w:rPr>
                <w:rFonts w:cstheme="minorHAnsi"/>
                <w:sz w:val="18"/>
                <w:szCs w:val="18"/>
              </w:rPr>
              <w:t>n</w:t>
            </w:r>
            <w:r w:rsidRPr="00967DF6">
              <w:rPr>
                <w:rFonts w:cstheme="minorHAnsi"/>
                <w:sz w:val="18"/>
                <w:szCs w:val="18"/>
              </w:rPr>
              <w:t>iveauet på 5 % i forhold til det bagvedliggende regnskabsgrundlag, skal der afgives en ny erklæring</w:t>
            </w:r>
            <w:r>
              <w:rPr>
                <w:rFonts w:cstheme="minorHAnsi"/>
                <w:sz w:val="18"/>
                <w:szCs w:val="18"/>
              </w:rPr>
              <w:t>.</w:t>
            </w:r>
          </w:p>
          <w:p w14:paraId="0154E4FC" w14:textId="77777777" w:rsidR="009D7CCD" w:rsidRDefault="009D7CCD" w:rsidP="00BE23D3">
            <w:pPr>
              <w:rPr>
                <w:rFonts w:cstheme="minorHAnsi"/>
                <w:sz w:val="18"/>
                <w:szCs w:val="18"/>
              </w:rPr>
            </w:pPr>
          </w:p>
          <w:p w14:paraId="06877351" w14:textId="77777777" w:rsidR="009D7CCD" w:rsidRDefault="009D7CCD" w:rsidP="00BE23D3">
            <w:pPr>
              <w:rPr>
                <w:rFonts w:cstheme="minorHAnsi"/>
                <w:sz w:val="18"/>
                <w:szCs w:val="18"/>
              </w:rPr>
            </w:pPr>
            <w:r>
              <w:rPr>
                <w:rFonts w:cstheme="minorHAnsi"/>
                <w:sz w:val="18"/>
                <w:szCs w:val="18"/>
              </w:rPr>
              <w:t>Opfølgende spørgsmål:</w:t>
            </w:r>
          </w:p>
          <w:p w14:paraId="113C2CF4" w14:textId="77777777" w:rsidR="009D7CCD" w:rsidRDefault="009D7CCD" w:rsidP="00BE23D3">
            <w:pPr>
              <w:rPr>
                <w:rFonts w:cstheme="minorHAnsi"/>
                <w:sz w:val="18"/>
                <w:szCs w:val="18"/>
              </w:rPr>
            </w:pPr>
          </w:p>
          <w:p w14:paraId="7A958939" w14:textId="2DA94AC3" w:rsidR="009D7CCD" w:rsidRDefault="009D7CCD" w:rsidP="00BE23D3">
            <w:pPr>
              <w:rPr>
                <w:rFonts w:cstheme="minorHAnsi"/>
                <w:sz w:val="18"/>
                <w:szCs w:val="18"/>
              </w:rPr>
            </w:pPr>
            <w:r w:rsidRPr="008812B0">
              <w:rPr>
                <w:rFonts w:cstheme="minorHAnsi"/>
                <w:sz w:val="18"/>
                <w:szCs w:val="18"/>
              </w:rPr>
              <w:t>Det betyder, at det er korrekt at revisor kan foretage helt genbrug hvis referenceperioden for omsætning er uændret fra tidligere afgivet erklæring og kravene for genbrug af faste omkostninger er opfyldt, og at der kun kan foretages delvist genbrug af tidligere afgivet erklæring såfremt der ikke er overensstemmelse mellem de i ansøgningen anvendte referenceperioder?</w:t>
            </w:r>
          </w:p>
        </w:tc>
        <w:tc>
          <w:tcPr>
            <w:tcW w:w="2552" w:type="dxa"/>
            <w:tcBorders>
              <w:top w:val="single" w:sz="4" w:space="0" w:color="auto"/>
            </w:tcBorders>
          </w:tcPr>
          <w:p w14:paraId="106D8D16" w14:textId="77777777" w:rsidR="009D7CCD" w:rsidRDefault="009D7CCD" w:rsidP="00BE23D3">
            <w:pPr>
              <w:rPr>
                <w:rFonts w:cstheme="minorHAnsi"/>
                <w:sz w:val="18"/>
                <w:szCs w:val="18"/>
              </w:rPr>
            </w:pPr>
          </w:p>
          <w:p w14:paraId="4977EA2E" w14:textId="77777777" w:rsidR="009D7CCD" w:rsidRDefault="009D7CCD" w:rsidP="00BE23D3">
            <w:pPr>
              <w:rPr>
                <w:rFonts w:cstheme="minorHAnsi"/>
                <w:sz w:val="18"/>
                <w:szCs w:val="18"/>
              </w:rPr>
            </w:pPr>
          </w:p>
          <w:p w14:paraId="1E3A55CC" w14:textId="77777777" w:rsidR="009D7CCD" w:rsidRDefault="009D7CCD" w:rsidP="00BE23D3">
            <w:pPr>
              <w:rPr>
                <w:rFonts w:cstheme="minorHAnsi"/>
                <w:sz w:val="18"/>
                <w:szCs w:val="18"/>
              </w:rPr>
            </w:pPr>
            <w:r>
              <w:rPr>
                <w:rFonts w:cstheme="minorHAnsi"/>
                <w:sz w:val="18"/>
                <w:szCs w:val="18"/>
              </w:rPr>
              <w:t>Erhvervsstyrelsen</w:t>
            </w:r>
          </w:p>
          <w:p w14:paraId="2033B3D0" w14:textId="77777777" w:rsidR="009D7CCD" w:rsidRDefault="009D7CCD" w:rsidP="00BE23D3">
            <w:pPr>
              <w:rPr>
                <w:rFonts w:cstheme="minorHAnsi"/>
                <w:sz w:val="18"/>
                <w:szCs w:val="18"/>
              </w:rPr>
            </w:pPr>
          </w:p>
          <w:p w14:paraId="7FF346FD" w14:textId="77777777" w:rsidR="009D7CCD" w:rsidRDefault="009D7CCD" w:rsidP="00BE23D3">
            <w:pPr>
              <w:rPr>
                <w:rFonts w:cstheme="minorHAnsi"/>
                <w:sz w:val="18"/>
                <w:szCs w:val="18"/>
              </w:rPr>
            </w:pPr>
          </w:p>
          <w:p w14:paraId="54D12FBB" w14:textId="77777777" w:rsidR="009D7CCD" w:rsidRDefault="009D7CCD" w:rsidP="00BE23D3">
            <w:pPr>
              <w:rPr>
                <w:rFonts w:cstheme="minorHAnsi"/>
                <w:sz w:val="18"/>
                <w:szCs w:val="18"/>
              </w:rPr>
            </w:pPr>
          </w:p>
          <w:p w14:paraId="250570F9" w14:textId="77777777" w:rsidR="009D7CCD" w:rsidRDefault="009D7CCD" w:rsidP="00BE23D3">
            <w:pPr>
              <w:rPr>
                <w:rFonts w:cstheme="minorHAnsi"/>
                <w:sz w:val="18"/>
                <w:szCs w:val="18"/>
              </w:rPr>
            </w:pPr>
          </w:p>
          <w:p w14:paraId="0EDC5CD3" w14:textId="77777777" w:rsidR="009D7CCD" w:rsidRDefault="009D7CCD" w:rsidP="00BE23D3">
            <w:pPr>
              <w:rPr>
                <w:rFonts w:cstheme="minorHAnsi"/>
                <w:sz w:val="18"/>
                <w:szCs w:val="18"/>
              </w:rPr>
            </w:pPr>
          </w:p>
          <w:p w14:paraId="0FEE2B24" w14:textId="77777777" w:rsidR="009D7CCD" w:rsidRDefault="009D7CCD" w:rsidP="00BE23D3">
            <w:pPr>
              <w:rPr>
                <w:rFonts w:cstheme="minorHAnsi"/>
                <w:sz w:val="18"/>
                <w:szCs w:val="18"/>
              </w:rPr>
            </w:pPr>
          </w:p>
          <w:p w14:paraId="55BE37A2" w14:textId="76E3F416" w:rsidR="009D7CCD" w:rsidRDefault="009D7CCD" w:rsidP="00BE23D3">
            <w:pPr>
              <w:rPr>
                <w:rFonts w:cstheme="minorHAnsi"/>
                <w:sz w:val="18"/>
                <w:szCs w:val="18"/>
              </w:rPr>
            </w:pPr>
            <w:r>
              <w:rPr>
                <w:rFonts w:cstheme="minorHAnsi"/>
                <w:sz w:val="18"/>
                <w:szCs w:val="18"/>
              </w:rPr>
              <w:t>FSR – danske revisorer</w:t>
            </w:r>
          </w:p>
        </w:tc>
        <w:tc>
          <w:tcPr>
            <w:tcW w:w="1846" w:type="dxa"/>
            <w:tcBorders>
              <w:top w:val="single" w:sz="4" w:space="0" w:color="auto"/>
            </w:tcBorders>
          </w:tcPr>
          <w:p w14:paraId="0B947DD8" w14:textId="77777777" w:rsidR="009D7CCD" w:rsidRDefault="009D7CCD" w:rsidP="00BE23D3">
            <w:pPr>
              <w:rPr>
                <w:rFonts w:cstheme="minorHAnsi"/>
                <w:sz w:val="18"/>
                <w:szCs w:val="18"/>
              </w:rPr>
            </w:pPr>
            <w:r>
              <w:rPr>
                <w:rFonts w:cstheme="minorHAnsi"/>
                <w:sz w:val="18"/>
                <w:szCs w:val="18"/>
              </w:rPr>
              <w:t>20. april 2021</w:t>
            </w:r>
          </w:p>
          <w:p w14:paraId="288D69B7" w14:textId="77777777" w:rsidR="009D7CCD" w:rsidRDefault="009D7CCD" w:rsidP="00BE23D3">
            <w:pPr>
              <w:rPr>
                <w:rFonts w:cstheme="minorHAnsi"/>
                <w:sz w:val="18"/>
                <w:szCs w:val="18"/>
              </w:rPr>
            </w:pPr>
          </w:p>
          <w:p w14:paraId="02EB112B" w14:textId="51227C18" w:rsidR="009D7CCD" w:rsidRDefault="009D7CCD" w:rsidP="00BE23D3">
            <w:pPr>
              <w:rPr>
                <w:rFonts w:cstheme="minorHAnsi"/>
                <w:sz w:val="18"/>
                <w:szCs w:val="18"/>
              </w:rPr>
            </w:pPr>
            <w:r>
              <w:rPr>
                <w:rFonts w:cstheme="minorHAnsi"/>
                <w:sz w:val="18"/>
                <w:szCs w:val="18"/>
              </w:rPr>
              <w:t>10. maj 2021</w:t>
            </w:r>
          </w:p>
          <w:p w14:paraId="32FF76FE" w14:textId="0D84B2B0" w:rsidR="009D7CCD" w:rsidRDefault="009D7CCD" w:rsidP="00BE23D3">
            <w:pPr>
              <w:rPr>
                <w:rFonts w:cstheme="minorHAnsi"/>
                <w:sz w:val="18"/>
                <w:szCs w:val="18"/>
              </w:rPr>
            </w:pPr>
          </w:p>
          <w:p w14:paraId="36C7B732" w14:textId="26CBC7EA" w:rsidR="009D7CCD" w:rsidRDefault="009D7CCD" w:rsidP="00BE23D3">
            <w:pPr>
              <w:rPr>
                <w:rFonts w:cstheme="minorHAnsi"/>
                <w:sz w:val="18"/>
                <w:szCs w:val="18"/>
              </w:rPr>
            </w:pPr>
          </w:p>
          <w:p w14:paraId="72C1322C" w14:textId="78AEBDD6" w:rsidR="009D7CCD" w:rsidRDefault="009D7CCD" w:rsidP="00BE23D3">
            <w:pPr>
              <w:rPr>
                <w:rFonts w:cstheme="minorHAnsi"/>
                <w:sz w:val="18"/>
                <w:szCs w:val="18"/>
              </w:rPr>
            </w:pPr>
          </w:p>
          <w:p w14:paraId="62B5C4AF" w14:textId="724756D9" w:rsidR="009D7CCD" w:rsidRDefault="009D7CCD" w:rsidP="00BE23D3">
            <w:pPr>
              <w:rPr>
                <w:rFonts w:cstheme="minorHAnsi"/>
                <w:sz w:val="18"/>
                <w:szCs w:val="18"/>
              </w:rPr>
            </w:pPr>
          </w:p>
          <w:p w14:paraId="35DBA48A" w14:textId="46441694" w:rsidR="009D7CCD" w:rsidRDefault="009D7CCD" w:rsidP="00BE23D3">
            <w:pPr>
              <w:rPr>
                <w:rFonts w:cstheme="minorHAnsi"/>
                <w:sz w:val="18"/>
                <w:szCs w:val="18"/>
              </w:rPr>
            </w:pPr>
          </w:p>
          <w:p w14:paraId="3D22FA71" w14:textId="01EE9041" w:rsidR="009D7CCD" w:rsidRDefault="009D7CCD" w:rsidP="00BE23D3">
            <w:pPr>
              <w:rPr>
                <w:rFonts w:cstheme="minorHAnsi"/>
                <w:sz w:val="18"/>
                <w:szCs w:val="18"/>
              </w:rPr>
            </w:pPr>
          </w:p>
          <w:p w14:paraId="3820C0DD" w14:textId="3B22F034" w:rsidR="009D7CCD" w:rsidRDefault="009D7CCD" w:rsidP="00BE23D3">
            <w:pPr>
              <w:rPr>
                <w:rFonts w:cstheme="minorHAnsi"/>
                <w:sz w:val="18"/>
                <w:szCs w:val="18"/>
              </w:rPr>
            </w:pPr>
            <w:r>
              <w:rPr>
                <w:rFonts w:cstheme="minorHAnsi"/>
                <w:sz w:val="18"/>
                <w:szCs w:val="18"/>
              </w:rPr>
              <w:t>11. maj 2021</w:t>
            </w:r>
          </w:p>
          <w:p w14:paraId="7D69194A" w14:textId="541D4BA0" w:rsidR="009D7CCD" w:rsidRDefault="009D7CCD" w:rsidP="00BE23D3">
            <w:pPr>
              <w:rPr>
                <w:rFonts w:cstheme="minorHAnsi"/>
                <w:sz w:val="18"/>
                <w:szCs w:val="18"/>
              </w:rPr>
            </w:pPr>
          </w:p>
        </w:tc>
      </w:tr>
      <w:tr w:rsidR="009D7CCD" w:rsidRPr="000F1DB1" w14:paraId="621885B4" w14:textId="77777777" w:rsidTr="009D7CCD">
        <w:tc>
          <w:tcPr>
            <w:tcW w:w="15163" w:type="dxa"/>
            <w:gridSpan w:val="4"/>
            <w:tcBorders>
              <w:bottom w:val="single" w:sz="4" w:space="0" w:color="auto"/>
            </w:tcBorders>
          </w:tcPr>
          <w:p w14:paraId="71DAFB21" w14:textId="65C8E79E" w:rsidR="009D7CCD" w:rsidRPr="000F1DB1" w:rsidRDefault="009D7CCD" w:rsidP="00BE23D3">
            <w:pPr>
              <w:pStyle w:val="Overskrift2"/>
              <w:outlineLvl w:val="1"/>
            </w:pPr>
            <w:bookmarkStart w:id="62" w:name="_Toc99571949"/>
            <w:bookmarkStart w:id="63" w:name="_Hlk37859333"/>
            <w:r>
              <w:t>54</w:t>
            </w:r>
            <w:r w:rsidRPr="00BE784F">
              <w:t xml:space="preserve">. </w:t>
            </w:r>
            <w:r>
              <w:t>Krav om revisorbistand / erklæring – generelt / oprindelig ordning / genbrug nye ordninger</w:t>
            </w:r>
            <w:bookmarkEnd w:id="62"/>
          </w:p>
        </w:tc>
      </w:tr>
      <w:tr w:rsidR="009D7CCD" w:rsidRPr="000F1DB1" w14:paraId="24156F34" w14:textId="77777777" w:rsidTr="009D7CCD">
        <w:tc>
          <w:tcPr>
            <w:tcW w:w="4390" w:type="dxa"/>
            <w:tcBorders>
              <w:top w:val="single" w:sz="4" w:space="0" w:color="auto"/>
            </w:tcBorders>
          </w:tcPr>
          <w:p w14:paraId="0A2007B7" w14:textId="77777777" w:rsidR="009D7CCD" w:rsidRPr="00BE784F" w:rsidRDefault="009D7CCD" w:rsidP="00BE23D3">
            <w:pPr>
              <w:rPr>
                <w:rFonts w:cstheme="minorHAnsi"/>
                <w:sz w:val="18"/>
                <w:szCs w:val="18"/>
              </w:rPr>
            </w:pPr>
            <w:r w:rsidRPr="008F5067">
              <w:rPr>
                <w:rFonts w:cstheme="minorHAnsi"/>
                <w:sz w:val="18"/>
                <w:szCs w:val="18"/>
              </w:rPr>
              <w:t>Kan eksisterende revisor afgive erklæring under denne kompensationsordning henset til vejledningens side 5/15?</w:t>
            </w:r>
          </w:p>
        </w:tc>
        <w:tc>
          <w:tcPr>
            <w:tcW w:w="6375" w:type="dxa"/>
            <w:tcBorders>
              <w:top w:val="single" w:sz="4" w:space="0" w:color="auto"/>
            </w:tcBorders>
          </w:tcPr>
          <w:p w14:paraId="09D49EBF" w14:textId="77777777" w:rsidR="009D7CCD" w:rsidRPr="008F5067" w:rsidRDefault="009D7CCD" w:rsidP="00BE23D3">
            <w:pPr>
              <w:rPr>
                <w:rFonts w:cstheme="minorHAnsi"/>
                <w:sz w:val="18"/>
                <w:szCs w:val="18"/>
              </w:rPr>
            </w:pPr>
            <w:r w:rsidRPr="008F5067">
              <w:rPr>
                <w:rFonts w:cstheme="minorHAnsi"/>
                <w:sz w:val="18"/>
                <w:szCs w:val="18"/>
              </w:rPr>
              <w:t>Ja, eksisterende revisor kan afgive erklæring på kompensationsordningen. Følgende formuleringer fra vejledningen betyder ikke at der skal tilknyttes en ny ”ekstern uafhængig revisor”.</w:t>
            </w:r>
          </w:p>
          <w:p w14:paraId="3CDABFC2" w14:textId="77777777" w:rsidR="009D7CCD" w:rsidRPr="008F5067" w:rsidRDefault="009D7CCD" w:rsidP="00BE23D3">
            <w:pPr>
              <w:rPr>
                <w:rFonts w:cstheme="minorHAnsi"/>
                <w:sz w:val="18"/>
                <w:szCs w:val="18"/>
              </w:rPr>
            </w:pPr>
          </w:p>
          <w:p w14:paraId="2EFB3C0F" w14:textId="77777777" w:rsidR="009D7CCD" w:rsidRPr="008F5067" w:rsidRDefault="009D7CCD" w:rsidP="00BE23D3">
            <w:pPr>
              <w:rPr>
                <w:rFonts w:cstheme="minorHAnsi"/>
                <w:sz w:val="18"/>
                <w:szCs w:val="18"/>
              </w:rPr>
            </w:pPr>
            <w:r w:rsidRPr="008F5067">
              <w:rPr>
                <w:rFonts w:cstheme="minorHAnsi"/>
                <w:sz w:val="18"/>
                <w:szCs w:val="18"/>
              </w:rPr>
              <w:t xml:space="preserve">”Betegnelsen “godkendt revisor” dækker over statsautoriserede revisorer og registrerede revisorer. Revisor skal være uafhængig af virksomheden og ikke må ikke være involveret i beslutningstagningen. </w:t>
            </w:r>
          </w:p>
          <w:p w14:paraId="773BE955" w14:textId="77777777" w:rsidR="009D7CCD" w:rsidRPr="00BE784F" w:rsidRDefault="009D7CCD" w:rsidP="00BE23D3">
            <w:pPr>
              <w:rPr>
                <w:rFonts w:cstheme="minorHAnsi"/>
                <w:sz w:val="18"/>
                <w:szCs w:val="18"/>
              </w:rPr>
            </w:pPr>
            <w:r w:rsidRPr="008F5067">
              <w:rPr>
                <w:rFonts w:cstheme="minorHAnsi"/>
                <w:sz w:val="18"/>
                <w:szCs w:val="18"/>
              </w:rPr>
              <w:t>Revisor er ikke uafhængig, hvis der fx er en direkte eller indirekte økonomisk interesse eller et forretnings-, ansættelsesmæssigt eller andet forhold mellem revisor og virksomheden.”</w:t>
            </w:r>
          </w:p>
        </w:tc>
        <w:tc>
          <w:tcPr>
            <w:tcW w:w="2552" w:type="dxa"/>
            <w:tcBorders>
              <w:top w:val="single" w:sz="4" w:space="0" w:color="auto"/>
            </w:tcBorders>
          </w:tcPr>
          <w:p w14:paraId="50735292" w14:textId="77777777" w:rsidR="009D7CCD" w:rsidRPr="00BE784F" w:rsidRDefault="009D7CCD" w:rsidP="00BE23D3">
            <w:pPr>
              <w:rPr>
                <w:rFonts w:cstheme="minorHAnsi"/>
                <w:sz w:val="18"/>
                <w:szCs w:val="18"/>
              </w:rPr>
            </w:pPr>
            <w:r>
              <w:rPr>
                <w:rFonts w:cstheme="minorHAnsi"/>
                <w:sz w:val="18"/>
                <w:szCs w:val="18"/>
              </w:rPr>
              <w:t>FSR – danske revisorer</w:t>
            </w:r>
          </w:p>
        </w:tc>
        <w:tc>
          <w:tcPr>
            <w:tcW w:w="1846" w:type="dxa"/>
            <w:tcBorders>
              <w:top w:val="single" w:sz="4" w:space="0" w:color="auto"/>
            </w:tcBorders>
          </w:tcPr>
          <w:p w14:paraId="4615EC67" w14:textId="77777777" w:rsidR="009D7CCD" w:rsidRDefault="009D7CCD" w:rsidP="00BE23D3">
            <w:pPr>
              <w:rPr>
                <w:rFonts w:cstheme="minorHAnsi"/>
                <w:sz w:val="18"/>
                <w:szCs w:val="18"/>
              </w:rPr>
            </w:pPr>
            <w:r>
              <w:rPr>
                <w:rFonts w:cstheme="minorHAnsi"/>
                <w:sz w:val="18"/>
                <w:szCs w:val="18"/>
              </w:rPr>
              <w:t>6. april 2020</w:t>
            </w:r>
          </w:p>
          <w:p w14:paraId="73338C12" w14:textId="38F91135" w:rsidR="009D7CCD" w:rsidRPr="00BE784F" w:rsidRDefault="009D7CCD" w:rsidP="00BE23D3">
            <w:pPr>
              <w:rPr>
                <w:rFonts w:cstheme="minorHAnsi"/>
                <w:sz w:val="18"/>
                <w:szCs w:val="18"/>
              </w:rPr>
            </w:pPr>
          </w:p>
        </w:tc>
      </w:tr>
      <w:tr w:rsidR="009D7CCD" w:rsidRPr="000F1DB1" w14:paraId="13A6DE86" w14:textId="77777777" w:rsidTr="009D7CCD">
        <w:tc>
          <w:tcPr>
            <w:tcW w:w="4390" w:type="dxa"/>
            <w:tcBorders>
              <w:top w:val="single" w:sz="4" w:space="0" w:color="auto"/>
            </w:tcBorders>
          </w:tcPr>
          <w:p w14:paraId="2F7BE8B7" w14:textId="77777777" w:rsidR="009D7CCD" w:rsidRDefault="009D7CCD" w:rsidP="00BE23D3">
            <w:pPr>
              <w:rPr>
                <w:rFonts w:cstheme="minorHAnsi"/>
                <w:sz w:val="18"/>
                <w:szCs w:val="18"/>
              </w:rPr>
            </w:pPr>
            <w:r w:rsidRPr="00F164B2">
              <w:rPr>
                <w:rFonts w:cstheme="minorHAnsi"/>
                <w:sz w:val="18"/>
                <w:szCs w:val="18"/>
              </w:rPr>
              <w:t xml:space="preserve">Håndtering af fejl i seneste regnskab: En revisor får en ny kunde, hvor man konstaterer to fejl i seneste årsregnskab – antal medarbejdere er ej oplyst og ledelsespåtegning er fravalgt. </w:t>
            </w:r>
            <w:r>
              <w:rPr>
                <w:rFonts w:cstheme="minorHAnsi"/>
                <w:sz w:val="18"/>
                <w:szCs w:val="18"/>
              </w:rPr>
              <w:t xml:space="preserve">Skal </w:t>
            </w:r>
            <w:r w:rsidRPr="00F164B2">
              <w:rPr>
                <w:rFonts w:cstheme="minorHAnsi"/>
                <w:sz w:val="18"/>
                <w:szCs w:val="18"/>
              </w:rPr>
              <w:t>revisor oplyse herom i sin erklæring jf. forpligtelserne iht. § 7, stk. 2 – under den særlige overskrift der er lavet hertil</w:t>
            </w:r>
            <w:r>
              <w:rPr>
                <w:rFonts w:cstheme="minorHAnsi"/>
                <w:sz w:val="18"/>
                <w:szCs w:val="18"/>
              </w:rPr>
              <w:t>.</w:t>
            </w:r>
          </w:p>
        </w:tc>
        <w:tc>
          <w:tcPr>
            <w:tcW w:w="6375" w:type="dxa"/>
            <w:tcBorders>
              <w:top w:val="single" w:sz="4" w:space="0" w:color="auto"/>
            </w:tcBorders>
          </w:tcPr>
          <w:p w14:paraId="3F9B8075" w14:textId="77777777" w:rsidR="009D7CCD" w:rsidRDefault="009D7CCD" w:rsidP="00BE23D3">
            <w:pPr>
              <w:rPr>
                <w:rFonts w:cstheme="minorHAnsi"/>
                <w:sz w:val="18"/>
                <w:szCs w:val="18"/>
              </w:rPr>
            </w:pPr>
            <w:r>
              <w:rPr>
                <w:rFonts w:cstheme="minorHAnsi"/>
                <w:sz w:val="18"/>
                <w:szCs w:val="18"/>
              </w:rPr>
              <w:t>Afventer svar fra Erhvervsstyrelsen</w:t>
            </w:r>
          </w:p>
          <w:p w14:paraId="4B9BE963" w14:textId="77777777" w:rsidR="009D7CCD" w:rsidRDefault="009D7CCD" w:rsidP="00BE23D3">
            <w:pPr>
              <w:rPr>
                <w:rFonts w:cstheme="minorHAnsi"/>
                <w:sz w:val="18"/>
                <w:szCs w:val="18"/>
              </w:rPr>
            </w:pPr>
          </w:p>
          <w:p w14:paraId="37554F7C" w14:textId="77777777" w:rsidR="009D7CCD" w:rsidRDefault="009D7CCD" w:rsidP="00BE23D3">
            <w:pPr>
              <w:rPr>
                <w:rFonts w:cstheme="minorHAnsi"/>
                <w:sz w:val="18"/>
                <w:szCs w:val="18"/>
              </w:rPr>
            </w:pPr>
            <w:r w:rsidRPr="00E20FB6">
              <w:rPr>
                <w:rFonts w:cstheme="minorHAnsi"/>
                <w:sz w:val="18"/>
                <w:szCs w:val="18"/>
              </w:rPr>
              <w:t>Ja, revisor bør rapportere om sådanne forhold i det der er tale om forhold hvor ledelsen kan ifalde ansvar.</w:t>
            </w:r>
          </w:p>
          <w:p w14:paraId="5ED71DB0" w14:textId="77777777" w:rsidR="009D7CCD" w:rsidRDefault="009D7CCD" w:rsidP="00BE23D3">
            <w:pPr>
              <w:rPr>
                <w:rFonts w:cstheme="minorHAnsi"/>
                <w:sz w:val="18"/>
                <w:szCs w:val="18"/>
              </w:rPr>
            </w:pPr>
          </w:p>
          <w:p w14:paraId="7D9ADA60" w14:textId="77777777" w:rsidR="009D7CCD" w:rsidRDefault="009D7CCD" w:rsidP="00BE23D3">
            <w:pPr>
              <w:rPr>
                <w:rFonts w:cstheme="minorHAnsi"/>
                <w:sz w:val="18"/>
                <w:szCs w:val="18"/>
              </w:rPr>
            </w:pPr>
            <w:r>
              <w:rPr>
                <w:rFonts w:cstheme="minorHAnsi"/>
                <w:sz w:val="18"/>
                <w:szCs w:val="18"/>
              </w:rPr>
              <w:t>Rapportering iht. § 7, stk. 2 vil som sådan ikke påvirke ansøgningen, men informationerne vil måske blive anvendt som risikoindikator i styrelsens efterkontrol.</w:t>
            </w:r>
          </w:p>
        </w:tc>
        <w:tc>
          <w:tcPr>
            <w:tcW w:w="2552" w:type="dxa"/>
            <w:tcBorders>
              <w:top w:val="single" w:sz="4" w:space="0" w:color="auto"/>
            </w:tcBorders>
          </w:tcPr>
          <w:p w14:paraId="38B8953A" w14:textId="77777777" w:rsidR="009D7CCD" w:rsidRDefault="009D7CCD" w:rsidP="00BE23D3">
            <w:pPr>
              <w:rPr>
                <w:rFonts w:cstheme="minorHAnsi"/>
                <w:sz w:val="18"/>
                <w:szCs w:val="18"/>
              </w:rPr>
            </w:pPr>
          </w:p>
          <w:p w14:paraId="1C41B1C2" w14:textId="77777777" w:rsidR="009D7CCD" w:rsidRDefault="009D7CCD" w:rsidP="00BE23D3">
            <w:pPr>
              <w:rPr>
                <w:rFonts w:cstheme="minorHAnsi"/>
                <w:sz w:val="18"/>
                <w:szCs w:val="18"/>
              </w:rPr>
            </w:pPr>
          </w:p>
          <w:p w14:paraId="1F4D113B" w14:textId="77777777"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6A9ACF49" w14:textId="77777777" w:rsidR="009D7CCD" w:rsidRDefault="009D7CCD" w:rsidP="00BE23D3">
            <w:pPr>
              <w:rPr>
                <w:rFonts w:cstheme="minorHAnsi"/>
                <w:sz w:val="18"/>
                <w:szCs w:val="18"/>
              </w:rPr>
            </w:pPr>
            <w:r>
              <w:rPr>
                <w:rFonts w:cstheme="minorHAnsi"/>
                <w:sz w:val="18"/>
                <w:szCs w:val="18"/>
              </w:rPr>
              <w:t>30. juni 2020</w:t>
            </w:r>
          </w:p>
          <w:p w14:paraId="500F0EF7" w14:textId="77777777" w:rsidR="009D7CCD" w:rsidRDefault="009D7CCD" w:rsidP="00BE23D3">
            <w:pPr>
              <w:rPr>
                <w:rFonts w:cstheme="minorHAnsi"/>
                <w:sz w:val="18"/>
                <w:szCs w:val="18"/>
              </w:rPr>
            </w:pPr>
          </w:p>
          <w:p w14:paraId="6CBE05B3" w14:textId="77777777" w:rsidR="009D7CCD" w:rsidRDefault="009D7CCD" w:rsidP="00BE23D3">
            <w:pPr>
              <w:rPr>
                <w:rFonts w:cstheme="minorHAnsi"/>
                <w:sz w:val="18"/>
                <w:szCs w:val="18"/>
              </w:rPr>
            </w:pPr>
            <w:r>
              <w:rPr>
                <w:rFonts w:cstheme="minorHAnsi"/>
                <w:sz w:val="18"/>
                <w:szCs w:val="18"/>
              </w:rPr>
              <w:t>27. august 2020</w:t>
            </w:r>
          </w:p>
        </w:tc>
      </w:tr>
      <w:tr w:rsidR="009D7CCD" w:rsidRPr="000F1DB1" w14:paraId="32BBE800" w14:textId="77777777" w:rsidTr="009D7CCD">
        <w:tc>
          <w:tcPr>
            <w:tcW w:w="4390" w:type="dxa"/>
            <w:tcBorders>
              <w:top w:val="single" w:sz="4" w:space="0" w:color="auto"/>
            </w:tcBorders>
          </w:tcPr>
          <w:p w14:paraId="7F212C3E" w14:textId="77777777" w:rsidR="009D7CCD" w:rsidRDefault="009D7CCD" w:rsidP="00BE23D3">
            <w:pPr>
              <w:rPr>
                <w:rFonts w:cstheme="minorHAnsi"/>
                <w:sz w:val="18"/>
                <w:szCs w:val="18"/>
              </w:rPr>
            </w:pPr>
            <w:r>
              <w:rPr>
                <w:rFonts w:cstheme="minorHAnsi"/>
                <w:sz w:val="18"/>
                <w:szCs w:val="18"/>
              </w:rPr>
              <w:t>Kompensationsperiode fra 1. marts 2021</w:t>
            </w:r>
          </w:p>
          <w:p w14:paraId="36AB53EA" w14:textId="77777777" w:rsidR="009D7CCD" w:rsidRDefault="009D7CCD" w:rsidP="00BE23D3">
            <w:pPr>
              <w:rPr>
                <w:rFonts w:cstheme="minorHAnsi"/>
                <w:sz w:val="18"/>
                <w:szCs w:val="18"/>
              </w:rPr>
            </w:pPr>
          </w:p>
          <w:p w14:paraId="65BF088E" w14:textId="77777777" w:rsidR="009D7CCD" w:rsidRDefault="009D7CCD" w:rsidP="00BE23D3">
            <w:pPr>
              <w:rPr>
                <w:rFonts w:cstheme="minorHAnsi"/>
                <w:sz w:val="18"/>
                <w:szCs w:val="18"/>
              </w:rPr>
            </w:pPr>
            <w:r>
              <w:rPr>
                <w:rFonts w:cstheme="minorHAnsi"/>
                <w:sz w:val="18"/>
                <w:szCs w:val="18"/>
              </w:rPr>
              <w:t>Det fremgår af BEK 606 af 9. april 2021 § 11, stk. 3 at ”</w:t>
            </w:r>
            <w:r w:rsidRPr="00B6547E">
              <w:rPr>
                <w:rFonts w:cstheme="minorHAnsi"/>
                <w:sz w:val="18"/>
                <w:szCs w:val="18"/>
              </w:rPr>
              <w:t>Virksomheder, der tidligere har fået godkendt en ansøgning om kompensation for faste omkostninger, jf. bekendtgørelse nr. 574 af 5. maj 2020 om kompensation for faste omkostninger til virksomheder i økonomisk krise som følge af COVID-19 med senere ændringer, kan genbruge revisors erklæring, der har været afgivet ved den tidligere godkendte ansøgning.</w:t>
            </w:r>
            <w:r>
              <w:rPr>
                <w:rFonts w:cstheme="minorHAnsi"/>
                <w:sz w:val="18"/>
                <w:szCs w:val="18"/>
              </w:rPr>
              <w:t>”</w:t>
            </w:r>
          </w:p>
          <w:p w14:paraId="6CB8138A" w14:textId="77777777" w:rsidR="009D7CCD" w:rsidRDefault="009D7CCD" w:rsidP="00BE23D3">
            <w:pPr>
              <w:rPr>
                <w:rFonts w:cstheme="minorHAnsi"/>
                <w:sz w:val="18"/>
                <w:szCs w:val="18"/>
              </w:rPr>
            </w:pPr>
          </w:p>
          <w:p w14:paraId="6CD27ACF" w14:textId="77777777" w:rsidR="009D7CCD" w:rsidRDefault="009D7CCD" w:rsidP="00BE23D3">
            <w:pPr>
              <w:rPr>
                <w:rFonts w:cstheme="minorHAnsi"/>
                <w:sz w:val="18"/>
                <w:szCs w:val="18"/>
              </w:rPr>
            </w:pPr>
            <w:r>
              <w:rPr>
                <w:rFonts w:cstheme="minorHAnsi"/>
                <w:sz w:val="18"/>
                <w:szCs w:val="18"/>
              </w:rPr>
              <w:t>Er det korrekt at revisor ikke kan foretage helt genbrug men kun delvist genbrug af tidligere afgivet erklæring såfremt der ikke er overensstemmelse mellem de i ansøgningen anvendte referenceperioder?</w:t>
            </w:r>
          </w:p>
          <w:p w14:paraId="61BE43C5" w14:textId="77777777" w:rsidR="009D7CCD" w:rsidRDefault="009D7CCD" w:rsidP="00BE23D3">
            <w:pPr>
              <w:rPr>
                <w:rFonts w:cstheme="minorHAnsi"/>
                <w:sz w:val="18"/>
                <w:szCs w:val="18"/>
              </w:rPr>
            </w:pPr>
          </w:p>
          <w:p w14:paraId="5B3ABE0C" w14:textId="77777777" w:rsidR="009D7CCD" w:rsidRDefault="009D7CCD" w:rsidP="00BE23D3">
            <w:pPr>
              <w:rPr>
                <w:rFonts w:cstheme="minorHAnsi"/>
                <w:sz w:val="18"/>
                <w:szCs w:val="18"/>
              </w:rPr>
            </w:pPr>
            <w:r>
              <w:rPr>
                <w:rFonts w:cstheme="minorHAnsi"/>
                <w:sz w:val="18"/>
                <w:szCs w:val="18"/>
              </w:rPr>
              <w:t>Eksempelvis er der i ansøgning jf. BEK 574 anvendt referenceperioden 1. april 2019 – 30. juni 2019 og i ansøgning jf. BEK 606 anvendes referenceperioden 1. marts 2019 – 30. april 2019? I sådanne tilfælde kan der kun være delvist genbrug i forhold til opgørelsen af de faste omkostninger?</w:t>
            </w:r>
          </w:p>
          <w:p w14:paraId="36C0B8E6" w14:textId="77777777" w:rsidR="009D7CCD" w:rsidRPr="00EA5188" w:rsidRDefault="009D7CCD" w:rsidP="00BE23D3">
            <w:pPr>
              <w:rPr>
                <w:rFonts w:cstheme="minorHAnsi"/>
                <w:sz w:val="18"/>
                <w:szCs w:val="18"/>
              </w:rPr>
            </w:pPr>
          </w:p>
        </w:tc>
        <w:tc>
          <w:tcPr>
            <w:tcW w:w="6375" w:type="dxa"/>
            <w:tcBorders>
              <w:top w:val="single" w:sz="4" w:space="0" w:color="auto"/>
            </w:tcBorders>
          </w:tcPr>
          <w:p w14:paraId="58367442" w14:textId="77777777" w:rsidR="009D7CCD" w:rsidRDefault="009D7CCD" w:rsidP="00BE23D3">
            <w:pPr>
              <w:rPr>
                <w:rFonts w:cstheme="minorHAnsi"/>
                <w:sz w:val="18"/>
                <w:szCs w:val="18"/>
              </w:rPr>
            </w:pPr>
            <w:r>
              <w:rPr>
                <w:rFonts w:cstheme="minorHAnsi"/>
                <w:sz w:val="18"/>
                <w:szCs w:val="18"/>
              </w:rPr>
              <w:t>Afventer svar fra Erhvervsstyrelsen</w:t>
            </w:r>
          </w:p>
          <w:p w14:paraId="61946D70" w14:textId="1851AAA9" w:rsidR="009D7CCD" w:rsidRDefault="009D7CCD" w:rsidP="00BE23D3">
            <w:pPr>
              <w:rPr>
                <w:sz w:val="18"/>
                <w:szCs w:val="18"/>
                <w:highlight w:val="yellow"/>
              </w:rPr>
            </w:pPr>
          </w:p>
          <w:p w14:paraId="5848B5AC" w14:textId="77777777" w:rsidR="009D7CCD" w:rsidRDefault="009D7CCD" w:rsidP="00BE23D3">
            <w:pPr>
              <w:rPr>
                <w:sz w:val="18"/>
                <w:szCs w:val="18"/>
              </w:rPr>
            </w:pPr>
            <w:r>
              <w:rPr>
                <w:sz w:val="18"/>
                <w:szCs w:val="18"/>
              </w:rPr>
              <w:t>Der skal udarbejdes en revisorerklæring, hvor revisor kan genbruge arbejdet fra den tidligere erklæring, fx i forhold til opgørelsen af de faste omkostninger.</w:t>
            </w:r>
          </w:p>
          <w:p w14:paraId="41F0ECC6" w14:textId="77777777" w:rsidR="009D7CCD" w:rsidRDefault="009D7CCD" w:rsidP="00BE23D3">
            <w:pPr>
              <w:rPr>
                <w:sz w:val="18"/>
                <w:szCs w:val="18"/>
              </w:rPr>
            </w:pPr>
          </w:p>
          <w:p w14:paraId="10525F71" w14:textId="77777777" w:rsidR="009D7CCD" w:rsidRDefault="009D7CCD" w:rsidP="00BE23D3">
            <w:pPr>
              <w:rPr>
                <w:sz w:val="18"/>
                <w:szCs w:val="18"/>
              </w:rPr>
            </w:pPr>
            <w:r>
              <w:rPr>
                <w:sz w:val="18"/>
                <w:szCs w:val="18"/>
              </w:rPr>
              <w:t>Opfølgende spørgsmål:</w:t>
            </w:r>
          </w:p>
          <w:p w14:paraId="5F1F026D" w14:textId="77777777" w:rsidR="009D7CCD" w:rsidRDefault="009D7CCD" w:rsidP="00BE23D3">
            <w:pPr>
              <w:rPr>
                <w:sz w:val="18"/>
                <w:szCs w:val="18"/>
              </w:rPr>
            </w:pPr>
          </w:p>
          <w:p w14:paraId="20F0ADAC" w14:textId="48FF843F" w:rsidR="009D7CCD" w:rsidRDefault="009D7CCD" w:rsidP="00BE23D3">
            <w:pPr>
              <w:rPr>
                <w:sz w:val="18"/>
                <w:szCs w:val="18"/>
              </w:rPr>
            </w:pPr>
            <w:r>
              <w:rPr>
                <w:sz w:val="18"/>
                <w:szCs w:val="18"/>
              </w:rPr>
              <w:t>Det betyder, at det er korrekt at revisor kan foretage helt genbrug hvis referenceperioden for omsætning er uændret fra tidligere afgivet erklæring og kravene for genbrug af faste omkostninger er opfyldt, og at der kun kan foretages delvist genbrug af tidligere afgivet erklæring såfremt der ikke er overensstemmelse mellem de i ansøgningen anvendte referenceperioder?</w:t>
            </w:r>
          </w:p>
          <w:p w14:paraId="0D814CF7" w14:textId="34725EAC" w:rsidR="009D7CCD" w:rsidRDefault="009D7CCD" w:rsidP="00BE23D3">
            <w:pPr>
              <w:rPr>
                <w:sz w:val="18"/>
                <w:szCs w:val="18"/>
              </w:rPr>
            </w:pPr>
          </w:p>
          <w:p w14:paraId="22A6B624" w14:textId="062D1C36" w:rsidR="009D7CCD" w:rsidRDefault="009D7CCD" w:rsidP="00BE23D3">
            <w:pPr>
              <w:rPr>
                <w:sz w:val="18"/>
                <w:szCs w:val="18"/>
              </w:rPr>
            </w:pPr>
            <w:r>
              <w:rPr>
                <w:sz w:val="18"/>
                <w:szCs w:val="18"/>
              </w:rPr>
              <w:t>Opfølgende svar:</w:t>
            </w:r>
          </w:p>
          <w:p w14:paraId="7D571C19" w14:textId="77777777" w:rsidR="009D7CCD" w:rsidRDefault="009D7CCD" w:rsidP="00BE23D3">
            <w:pPr>
              <w:rPr>
                <w:sz w:val="18"/>
                <w:szCs w:val="18"/>
              </w:rPr>
            </w:pPr>
          </w:p>
          <w:p w14:paraId="258D3BDA" w14:textId="577D4F46" w:rsidR="009D7CCD" w:rsidRDefault="009D7CCD" w:rsidP="00BE23D3">
            <w:pPr>
              <w:rPr>
                <w:sz w:val="18"/>
                <w:szCs w:val="18"/>
              </w:rPr>
            </w:pPr>
            <w:r>
              <w:rPr>
                <w:sz w:val="18"/>
                <w:szCs w:val="18"/>
              </w:rPr>
              <w:t>Ja, det er korrekt. Revisor kan ikke foretage helt genbrug.</w:t>
            </w:r>
          </w:p>
          <w:p w14:paraId="363DD158" w14:textId="77777777" w:rsidR="009D7CCD" w:rsidRDefault="009D7CCD" w:rsidP="00BE23D3">
            <w:pPr>
              <w:rPr>
                <w:sz w:val="18"/>
                <w:szCs w:val="18"/>
              </w:rPr>
            </w:pPr>
            <w:r>
              <w:rPr>
                <w:sz w:val="18"/>
                <w:szCs w:val="18"/>
              </w:rPr>
              <w:t xml:space="preserve">Når virksomheden udfylder ansøgning, kan virksomheden vælge at genbruge hele revisorerklæringen fra den tidligere godkendte ansøgning. I det tilfælde vil revisor ikke modtage en invitation til at afgive erklæring. </w:t>
            </w:r>
          </w:p>
          <w:p w14:paraId="7AACFD71" w14:textId="7C94EAD1" w:rsidR="009D7CCD" w:rsidRDefault="009D7CCD" w:rsidP="00BE23D3">
            <w:pPr>
              <w:rPr>
                <w:sz w:val="18"/>
                <w:szCs w:val="18"/>
              </w:rPr>
            </w:pPr>
            <w:r>
              <w:rPr>
                <w:sz w:val="18"/>
                <w:szCs w:val="18"/>
              </w:rPr>
              <w:t>I de tilfælde, hvor virksomheden ønsker at benytte en anden referenceperiode for omsætning, skal der udarbejdes en revisorerklæring, hvor revisor kan genbruge arbejdet fra den tidligere erklæring, fx opgørelsen af de faste omkostninger.</w:t>
            </w:r>
          </w:p>
          <w:p w14:paraId="1A8225CD" w14:textId="43243556" w:rsidR="009D7CCD" w:rsidRPr="00EA5188" w:rsidRDefault="009D7CCD" w:rsidP="00BE23D3">
            <w:pPr>
              <w:rPr>
                <w:rFonts w:cstheme="minorHAnsi"/>
                <w:sz w:val="18"/>
                <w:szCs w:val="18"/>
              </w:rPr>
            </w:pPr>
          </w:p>
        </w:tc>
        <w:tc>
          <w:tcPr>
            <w:tcW w:w="2552" w:type="dxa"/>
            <w:tcBorders>
              <w:top w:val="single" w:sz="4" w:space="0" w:color="auto"/>
            </w:tcBorders>
          </w:tcPr>
          <w:p w14:paraId="563ADC68" w14:textId="77777777" w:rsidR="009D7CCD" w:rsidRDefault="009D7CCD" w:rsidP="00BE23D3">
            <w:pPr>
              <w:rPr>
                <w:rFonts w:cstheme="minorHAnsi"/>
                <w:sz w:val="18"/>
                <w:szCs w:val="18"/>
              </w:rPr>
            </w:pPr>
          </w:p>
          <w:p w14:paraId="7A3C6CEE" w14:textId="77777777" w:rsidR="009D7CCD" w:rsidRDefault="009D7CCD" w:rsidP="00BE23D3">
            <w:pPr>
              <w:rPr>
                <w:rFonts w:cstheme="minorHAnsi"/>
                <w:sz w:val="18"/>
                <w:szCs w:val="18"/>
              </w:rPr>
            </w:pPr>
          </w:p>
          <w:p w14:paraId="2EBCB7CA" w14:textId="77777777" w:rsidR="009D7CCD" w:rsidRDefault="009D7CCD" w:rsidP="00BE23D3">
            <w:pPr>
              <w:rPr>
                <w:rFonts w:cstheme="minorHAnsi"/>
                <w:sz w:val="18"/>
                <w:szCs w:val="18"/>
              </w:rPr>
            </w:pPr>
            <w:r>
              <w:rPr>
                <w:rFonts w:cstheme="minorHAnsi"/>
                <w:sz w:val="18"/>
                <w:szCs w:val="18"/>
              </w:rPr>
              <w:t>Erhvervsstyrelsen</w:t>
            </w:r>
          </w:p>
          <w:p w14:paraId="6C2DAA92" w14:textId="77777777" w:rsidR="009D7CCD" w:rsidRDefault="009D7CCD" w:rsidP="00BE23D3">
            <w:pPr>
              <w:rPr>
                <w:rFonts w:cstheme="minorHAnsi"/>
                <w:sz w:val="18"/>
                <w:szCs w:val="18"/>
              </w:rPr>
            </w:pPr>
          </w:p>
          <w:p w14:paraId="1D1A7A96" w14:textId="77777777" w:rsidR="009D7CCD" w:rsidRDefault="009D7CCD" w:rsidP="00BE23D3">
            <w:pPr>
              <w:rPr>
                <w:rFonts w:cstheme="minorHAnsi"/>
                <w:sz w:val="18"/>
                <w:szCs w:val="18"/>
              </w:rPr>
            </w:pPr>
          </w:p>
          <w:p w14:paraId="09B20008" w14:textId="77777777" w:rsidR="009D7CCD" w:rsidRDefault="009D7CCD" w:rsidP="00BE23D3">
            <w:pPr>
              <w:rPr>
                <w:rFonts w:cstheme="minorHAnsi"/>
                <w:sz w:val="18"/>
                <w:szCs w:val="18"/>
              </w:rPr>
            </w:pPr>
            <w:r>
              <w:rPr>
                <w:rFonts w:cstheme="minorHAnsi"/>
                <w:sz w:val="18"/>
                <w:szCs w:val="18"/>
              </w:rPr>
              <w:t>FSR – danske revisorer</w:t>
            </w:r>
          </w:p>
          <w:p w14:paraId="062DADDB" w14:textId="77777777" w:rsidR="009D7CCD" w:rsidRDefault="009D7CCD" w:rsidP="00BE23D3">
            <w:pPr>
              <w:rPr>
                <w:rFonts w:cstheme="minorHAnsi"/>
                <w:sz w:val="18"/>
                <w:szCs w:val="18"/>
              </w:rPr>
            </w:pPr>
          </w:p>
          <w:p w14:paraId="60CEBDBE" w14:textId="77777777" w:rsidR="009D7CCD" w:rsidRDefault="009D7CCD" w:rsidP="00BE23D3">
            <w:pPr>
              <w:rPr>
                <w:rFonts w:cstheme="minorHAnsi"/>
                <w:sz w:val="18"/>
                <w:szCs w:val="18"/>
              </w:rPr>
            </w:pPr>
          </w:p>
          <w:p w14:paraId="45CD15B4" w14:textId="77777777" w:rsidR="009D7CCD" w:rsidRDefault="009D7CCD" w:rsidP="00BE23D3">
            <w:pPr>
              <w:rPr>
                <w:rFonts w:cstheme="minorHAnsi"/>
                <w:sz w:val="18"/>
                <w:szCs w:val="18"/>
              </w:rPr>
            </w:pPr>
          </w:p>
          <w:p w14:paraId="41CD9F78" w14:textId="77777777" w:rsidR="009D7CCD" w:rsidRDefault="009D7CCD" w:rsidP="00BE23D3">
            <w:pPr>
              <w:rPr>
                <w:rFonts w:cstheme="minorHAnsi"/>
                <w:sz w:val="18"/>
                <w:szCs w:val="18"/>
              </w:rPr>
            </w:pPr>
          </w:p>
          <w:p w14:paraId="24281BF6" w14:textId="77777777" w:rsidR="009D7CCD" w:rsidRDefault="009D7CCD" w:rsidP="00BE23D3">
            <w:pPr>
              <w:rPr>
                <w:rFonts w:cstheme="minorHAnsi"/>
                <w:sz w:val="18"/>
                <w:szCs w:val="18"/>
              </w:rPr>
            </w:pPr>
          </w:p>
          <w:p w14:paraId="7FD1C6E8" w14:textId="77777777" w:rsidR="009D7CCD" w:rsidRDefault="009D7CCD" w:rsidP="00BE23D3">
            <w:pPr>
              <w:rPr>
                <w:rFonts w:cstheme="minorHAnsi"/>
                <w:sz w:val="18"/>
                <w:szCs w:val="18"/>
              </w:rPr>
            </w:pPr>
          </w:p>
          <w:p w14:paraId="08E4003E" w14:textId="77777777" w:rsidR="009D7CCD" w:rsidRDefault="009D7CCD" w:rsidP="00BE23D3">
            <w:pPr>
              <w:rPr>
                <w:rFonts w:cstheme="minorHAnsi"/>
                <w:sz w:val="18"/>
                <w:szCs w:val="18"/>
              </w:rPr>
            </w:pPr>
          </w:p>
          <w:p w14:paraId="0DF0DF93" w14:textId="642569A9"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690EF7F8" w14:textId="77777777" w:rsidR="009D7CCD" w:rsidRDefault="009D7CCD" w:rsidP="00BE23D3">
            <w:pPr>
              <w:rPr>
                <w:rFonts w:cstheme="minorHAnsi"/>
                <w:sz w:val="18"/>
                <w:szCs w:val="18"/>
              </w:rPr>
            </w:pPr>
            <w:r>
              <w:rPr>
                <w:rFonts w:cstheme="minorHAnsi"/>
                <w:sz w:val="18"/>
                <w:szCs w:val="18"/>
              </w:rPr>
              <w:t>14. april 2021</w:t>
            </w:r>
          </w:p>
          <w:p w14:paraId="3C8C559D" w14:textId="77777777" w:rsidR="009D7CCD" w:rsidRDefault="009D7CCD" w:rsidP="00BE23D3">
            <w:pPr>
              <w:rPr>
                <w:rFonts w:cstheme="minorHAnsi"/>
                <w:sz w:val="18"/>
                <w:szCs w:val="18"/>
              </w:rPr>
            </w:pPr>
          </w:p>
          <w:p w14:paraId="0650B3BA" w14:textId="77777777" w:rsidR="009D7CCD" w:rsidRDefault="009D7CCD" w:rsidP="00BE23D3">
            <w:pPr>
              <w:rPr>
                <w:rFonts w:cstheme="minorHAnsi"/>
                <w:sz w:val="18"/>
                <w:szCs w:val="18"/>
              </w:rPr>
            </w:pPr>
            <w:r>
              <w:rPr>
                <w:rFonts w:cstheme="minorHAnsi"/>
                <w:sz w:val="18"/>
                <w:szCs w:val="18"/>
              </w:rPr>
              <w:t>10. maj 2021</w:t>
            </w:r>
          </w:p>
          <w:p w14:paraId="171B7946" w14:textId="77777777" w:rsidR="009D7CCD" w:rsidRDefault="009D7CCD" w:rsidP="00BE23D3">
            <w:pPr>
              <w:rPr>
                <w:rFonts w:cstheme="minorHAnsi"/>
                <w:sz w:val="18"/>
                <w:szCs w:val="18"/>
              </w:rPr>
            </w:pPr>
          </w:p>
          <w:p w14:paraId="181BC186" w14:textId="77777777" w:rsidR="009D7CCD" w:rsidRDefault="009D7CCD" w:rsidP="00BE23D3">
            <w:pPr>
              <w:rPr>
                <w:rFonts w:cstheme="minorHAnsi"/>
                <w:sz w:val="18"/>
                <w:szCs w:val="18"/>
              </w:rPr>
            </w:pPr>
          </w:p>
          <w:p w14:paraId="3D3E0EAA" w14:textId="77777777" w:rsidR="009D7CCD" w:rsidRDefault="009D7CCD" w:rsidP="00BE23D3">
            <w:pPr>
              <w:rPr>
                <w:rFonts w:cstheme="minorHAnsi"/>
                <w:sz w:val="18"/>
                <w:szCs w:val="18"/>
              </w:rPr>
            </w:pPr>
            <w:r>
              <w:rPr>
                <w:rFonts w:cstheme="minorHAnsi"/>
                <w:sz w:val="18"/>
                <w:szCs w:val="18"/>
              </w:rPr>
              <w:t>11. maj 2021</w:t>
            </w:r>
          </w:p>
          <w:p w14:paraId="7D2C69E2" w14:textId="77777777" w:rsidR="009D7CCD" w:rsidRDefault="009D7CCD" w:rsidP="00BE23D3">
            <w:pPr>
              <w:rPr>
                <w:rFonts w:cstheme="minorHAnsi"/>
                <w:sz w:val="18"/>
                <w:szCs w:val="18"/>
              </w:rPr>
            </w:pPr>
          </w:p>
          <w:p w14:paraId="59E3A8BB" w14:textId="77777777" w:rsidR="009D7CCD" w:rsidRDefault="009D7CCD" w:rsidP="00BE23D3">
            <w:pPr>
              <w:rPr>
                <w:rFonts w:cstheme="minorHAnsi"/>
                <w:sz w:val="18"/>
                <w:szCs w:val="18"/>
              </w:rPr>
            </w:pPr>
          </w:p>
          <w:p w14:paraId="0CF7D9A9" w14:textId="77777777" w:rsidR="009D7CCD" w:rsidRDefault="009D7CCD" w:rsidP="00BE23D3">
            <w:pPr>
              <w:rPr>
                <w:rFonts w:cstheme="minorHAnsi"/>
                <w:sz w:val="18"/>
                <w:szCs w:val="18"/>
              </w:rPr>
            </w:pPr>
          </w:p>
          <w:p w14:paraId="2DA82C13" w14:textId="77777777" w:rsidR="009D7CCD" w:rsidRDefault="009D7CCD" w:rsidP="00BE23D3">
            <w:pPr>
              <w:rPr>
                <w:rFonts w:cstheme="minorHAnsi"/>
                <w:sz w:val="18"/>
                <w:szCs w:val="18"/>
              </w:rPr>
            </w:pPr>
          </w:p>
          <w:p w14:paraId="15D8CE5A" w14:textId="77777777" w:rsidR="009D7CCD" w:rsidRDefault="009D7CCD" w:rsidP="00BE23D3">
            <w:pPr>
              <w:rPr>
                <w:rFonts w:cstheme="minorHAnsi"/>
                <w:sz w:val="18"/>
                <w:szCs w:val="18"/>
              </w:rPr>
            </w:pPr>
          </w:p>
          <w:p w14:paraId="3F7F7DBC" w14:textId="77777777" w:rsidR="009D7CCD" w:rsidRDefault="009D7CCD" w:rsidP="00BE23D3">
            <w:pPr>
              <w:rPr>
                <w:rFonts w:cstheme="minorHAnsi"/>
                <w:sz w:val="18"/>
                <w:szCs w:val="18"/>
              </w:rPr>
            </w:pPr>
          </w:p>
          <w:p w14:paraId="4D7600EE" w14:textId="77777777" w:rsidR="009D7CCD" w:rsidRDefault="009D7CCD" w:rsidP="00BE23D3">
            <w:pPr>
              <w:rPr>
                <w:rFonts w:cstheme="minorHAnsi"/>
                <w:sz w:val="18"/>
                <w:szCs w:val="18"/>
              </w:rPr>
            </w:pPr>
          </w:p>
          <w:p w14:paraId="6CBDC36C" w14:textId="109A4C0D" w:rsidR="009D7CCD" w:rsidRDefault="009D7CCD" w:rsidP="00BE23D3">
            <w:pPr>
              <w:rPr>
                <w:rFonts w:cstheme="minorHAnsi"/>
                <w:sz w:val="18"/>
                <w:szCs w:val="18"/>
              </w:rPr>
            </w:pPr>
            <w:r>
              <w:rPr>
                <w:rFonts w:cstheme="minorHAnsi"/>
                <w:sz w:val="18"/>
                <w:szCs w:val="18"/>
              </w:rPr>
              <w:t>11.  maj 2021</w:t>
            </w:r>
          </w:p>
        </w:tc>
      </w:tr>
      <w:tr w:rsidR="009D7CCD" w:rsidRPr="000F1DB1" w14:paraId="30F204B3" w14:textId="77777777" w:rsidTr="009D7CCD">
        <w:tc>
          <w:tcPr>
            <w:tcW w:w="4390" w:type="dxa"/>
            <w:tcBorders>
              <w:top w:val="single" w:sz="4" w:space="0" w:color="auto"/>
            </w:tcBorders>
          </w:tcPr>
          <w:p w14:paraId="56825C3B" w14:textId="77777777" w:rsidR="009D7CCD" w:rsidRDefault="009D7CCD" w:rsidP="00BE23D3">
            <w:pPr>
              <w:rPr>
                <w:rFonts w:cstheme="minorHAnsi"/>
                <w:sz w:val="18"/>
                <w:szCs w:val="18"/>
              </w:rPr>
            </w:pPr>
            <w:r w:rsidRPr="007E37FA">
              <w:rPr>
                <w:rFonts w:cstheme="minorHAnsi"/>
                <w:sz w:val="18"/>
                <w:szCs w:val="18"/>
              </w:rPr>
              <w:t xml:space="preserve">Kan </w:t>
            </w:r>
            <w:r>
              <w:rPr>
                <w:rFonts w:cstheme="minorHAnsi"/>
                <w:sz w:val="18"/>
                <w:szCs w:val="18"/>
              </w:rPr>
              <w:t>en revisor</w:t>
            </w:r>
            <w:r w:rsidRPr="007E37FA">
              <w:rPr>
                <w:rFonts w:cstheme="minorHAnsi"/>
                <w:sz w:val="18"/>
                <w:szCs w:val="18"/>
              </w:rPr>
              <w:t xml:space="preserve"> </w:t>
            </w:r>
            <w:r>
              <w:rPr>
                <w:rFonts w:cstheme="minorHAnsi"/>
                <w:sz w:val="18"/>
                <w:szCs w:val="18"/>
              </w:rPr>
              <w:t>helt eller delvist genbruge sin</w:t>
            </w:r>
            <w:r w:rsidRPr="007E37FA">
              <w:rPr>
                <w:rFonts w:cstheme="minorHAnsi"/>
                <w:sz w:val="18"/>
                <w:szCs w:val="18"/>
              </w:rPr>
              <w:t xml:space="preserve"> erklæring</w:t>
            </w:r>
            <w:r>
              <w:rPr>
                <w:rFonts w:cstheme="minorHAnsi"/>
                <w:sz w:val="18"/>
                <w:szCs w:val="18"/>
              </w:rPr>
              <w:t xml:space="preserve">, </w:t>
            </w:r>
            <w:r w:rsidRPr="007E37FA">
              <w:rPr>
                <w:rFonts w:cstheme="minorHAnsi"/>
                <w:sz w:val="18"/>
                <w:szCs w:val="18"/>
              </w:rPr>
              <w:t xml:space="preserve">selvom der er indeholdt </w:t>
            </w:r>
            <w:r>
              <w:rPr>
                <w:rFonts w:cstheme="minorHAnsi"/>
                <w:sz w:val="18"/>
                <w:szCs w:val="18"/>
              </w:rPr>
              <w:t xml:space="preserve">faste </w:t>
            </w:r>
            <w:r w:rsidRPr="007E37FA">
              <w:rPr>
                <w:rFonts w:cstheme="minorHAnsi"/>
                <w:sz w:val="18"/>
                <w:szCs w:val="18"/>
              </w:rPr>
              <w:t>omkostninger</w:t>
            </w:r>
            <w:r>
              <w:rPr>
                <w:rFonts w:cstheme="minorHAnsi"/>
                <w:sz w:val="18"/>
                <w:szCs w:val="18"/>
              </w:rPr>
              <w:t xml:space="preserve"> i referenceperioden</w:t>
            </w:r>
            <w:r w:rsidRPr="007E37FA">
              <w:rPr>
                <w:rFonts w:cstheme="minorHAnsi"/>
                <w:sz w:val="18"/>
                <w:szCs w:val="18"/>
              </w:rPr>
              <w:t xml:space="preserve">, som </w:t>
            </w:r>
            <w:r>
              <w:rPr>
                <w:rFonts w:cstheme="minorHAnsi"/>
                <w:sz w:val="18"/>
                <w:szCs w:val="18"/>
              </w:rPr>
              <w:t xml:space="preserve">er blevet afvist af Erhvervsstyrelsen og som virksomheden nu </w:t>
            </w:r>
            <w:r w:rsidRPr="007E37FA">
              <w:rPr>
                <w:rFonts w:cstheme="minorHAnsi"/>
                <w:sz w:val="18"/>
                <w:szCs w:val="18"/>
              </w:rPr>
              <w:t>ved</w:t>
            </w:r>
            <w:r>
              <w:rPr>
                <w:rFonts w:cstheme="minorHAnsi"/>
                <w:sz w:val="18"/>
                <w:szCs w:val="18"/>
              </w:rPr>
              <w:t>, at den ikke kan</w:t>
            </w:r>
            <w:r w:rsidRPr="007E37FA">
              <w:rPr>
                <w:rFonts w:cstheme="minorHAnsi"/>
                <w:sz w:val="18"/>
                <w:szCs w:val="18"/>
              </w:rPr>
              <w:t xml:space="preserve"> med</w:t>
            </w:r>
            <w:r>
              <w:rPr>
                <w:rFonts w:cstheme="minorHAnsi"/>
                <w:sz w:val="18"/>
                <w:szCs w:val="18"/>
              </w:rPr>
              <w:t>tage som en kompensationsberettiget fast omkostning?</w:t>
            </w:r>
          </w:p>
          <w:p w14:paraId="621939AB" w14:textId="77777777" w:rsidR="009D7CCD" w:rsidRDefault="009D7CCD" w:rsidP="00BE23D3">
            <w:pPr>
              <w:rPr>
                <w:rFonts w:cstheme="minorHAnsi"/>
                <w:sz w:val="18"/>
                <w:szCs w:val="18"/>
              </w:rPr>
            </w:pPr>
          </w:p>
          <w:p w14:paraId="7CC64715" w14:textId="77777777" w:rsidR="009D7CCD" w:rsidRPr="007E37FA" w:rsidRDefault="009D7CCD" w:rsidP="00BE23D3">
            <w:pPr>
              <w:rPr>
                <w:rFonts w:cstheme="minorHAnsi"/>
                <w:sz w:val="18"/>
                <w:szCs w:val="18"/>
              </w:rPr>
            </w:pPr>
            <w:r>
              <w:rPr>
                <w:rFonts w:cstheme="minorHAnsi"/>
                <w:sz w:val="18"/>
                <w:szCs w:val="18"/>
              </w:rPr>
              <w:t>Dvs. kan</w:t>
            </w:r>
            <w:r w:rsidRPr="007E37FA">
              <w:rPr>
                <w:rFonts w:cstheme="minorHAnsi"/>
                <w:sz w:val="18"/>
                <w:szCs w:val="18"/>
              </w:rPr>
              <w:t xml:space="preserve"> erklæringen </w:t>
            </w:r>
            <w:r>
              <w:rPr>
                <w:rFonts w:cstheme="minorHAnsi"/>
                <w:sz w:val="18"/>
                <w:szCs w:val="18"/>
              </w:rPr>
              <w:t xml:space="preserve">helt eller delvist </w:t>
            </w:r>
            <w:r w:rsidRPr="007E37FA">
              <w:rPr>
                <w:rFonts w:cstheme="minorHAnsi"/>
                <w:sz w:val="18"/>
                <w:szCs w:val="18"/>
              </w:rPr>
              <w:t>ge</w:t>
            </w:r>
            <w:r>
              <w:rPr>
                <w:rFonts w:cstheme="minorHAnsi"/>
                <w:sz w:val="18"/>
                <w:szCs w:val="18"/>
              </w:rPr>
              <w:t>nbruges s</w:t>
            </w:r>
            <w:r w:rsidRPr="007E37FA">
              <w:rPr>
                <w:rFonts w:cstheme="minorHAnsi"/>
                <w:sz w:val="18"/>
                <w:szCs w:val="18"/>
              </w:rPr>
              <w:t>åfremt omkostningens beløb stadig er korrekt selv om Erhvervsstyrelsen har afvist/korrigeret for omkostningen.</w:t>
            </w:r>
          </w:p>
          <w:p w14:paraId="5DA1FB65" w14:textId="77777777" w:rsidR="009D7CCD" w:rsidRDefault="009D7CCD" w:rsidP="00BE23D3">
            <w:pPr>
              <w:rPr>
                <w:rFonts w:cstheme="minorHAnsi"/>
                <w:sz w:val="18"/>
                <w:szCs w:val="18"/>
              </w:rPr>
            </w:pPr>
          </w:p>
          <w:p w14:paraId="1F400FF4" w14:textId="77777777" w:rsidR="009D7CCD" w:rsidRDefault="009D7CCD" w:rsidP="00BE23D3">
            <w:pPr>
              <w:rPr>
                <w:rFonts w:cstheme="minorHAnsi"/>
                <w:sz w:val="18"/>
                <w:szCs w:val="18"/>
              </w:rPr>
            </w:pPr>
            <w:r>
              <w:rPr>
                <w:rFonts w:cstheme="minorHAnsi"/>
                <w:sz w:val="18"/>
                <w:szCs w:val="18"/>
              </w:rPr>
              <w:t>Gælder reglen her om at h</w:t>
            </w:r>
            <w:r w:rsidRPr="007E37FA">
              <w:rPr>
                <w:rFonts w:cstheme="minorHAnsi"/>
                <w:sz w:val="18"/>
                <w:szCs w:val="18"/>
              </w:rPr>
              <w:t xml:space="preserve">vis de faste omkostninger afviger væsentligt (over væsentlighedsniveauet på 5 %), så skal der afgives en ny erklæring – </w:t>
            </w:r>
            <w:r>
              <w:rPr>
                <w:rFonts w:cstheme="minorHAnsi"/>
                <w:sz w:val="18"/>
                <w:szCs w:val="18"/>
              </w:rPr>
              <w:t>eller accepteres helt eller delvist genbrug</w:t>
            </w:r>
            <w:r w:rsidRPr="007E37FA">
              <w:rPr>
                <w:rFonts w:cstheme="minorHAnsi"/>
                <w:sz w:val="18"/>
                <w:szCs w:val="18"/>
              </w:rPr>
              <w:t xml:space="preserve"> i det tilfælde hvor beløbet er korrekt – men ”blot” ikke vil accepteres af Erhvervsstyrelsen</w:t>
            </w:r>
            <w:r>
              <w:rPr>
                <w:rFonts w:cstheme="minorHAnsi"/>
                <w:sz w:val="18"/>
                <w:szCs w:val="18"/>
              </w:rPr>
              <w:t>?</w:t>
            </w:r>
          </w:p>
          <w:p w14:paraId="1417F3EE" w14:textId="5D263EB2" w:rsidR="009D7CCD" w:rsidRDefault="009D7CCD" w:rsidP="00BE23D3">
            <w:pPr>
              <w:rPr>
                <w:rFonts w:cstheme="minorHAnsi"/>
                <w:sz w:val="18"/>
                <w:szCs w:val="18"/>
              </w:rPr>
            </w:pPr>
          </w:p>
        </w:tc>
        <w:tc>
          <w:tcPr>
            <w:tcW w:w="6375" w:type="dxa"/>
            <w:tcBorders>
              <w:top w:val="single" w:sz="4" w:space="0" w:color="auto"/>
            </w:tcBorders>
          </w:tcPr>
          <w:p w14:paraId="059846F8" w14:textId="77777777" w:rsidR="009D7CCD" w:rsidRDefault="009D7CCD" w:rsidP="00BE23D3">
            <w:pPr>
              <w:rPr>
                <w:rFonts w:cstheme="minorHAnsi"/>
                <w:sz w:val="18"/>
                <w:szCs w:val="18"/>
              </w:rPr>
            </w:pPr>
            <w:r>
              <w:rPr>
                <w:rFonts w:cstheme="minorHAnsi"/>
                <w:sz w:val="18"/>
                <w:szCs w:val="18"/>
              </w:rPr>
              <w:t>Afventer svar fra Erhvervsstyrelsen</w:t>
            </w:r>
          </w:p>
          <w:p w14:paraId="6C98B9BA" w14:textId="77777777" w:rsidR="009D7CCD" w:rsidRDefault="009D7CCD" w:rsidP="00BE23D3">
            <w:pPr>
              <w:rPr>
                <w:rFonts w:cstheme="minorHAnsi"/>
                <w:sz w:val="18"/>
                <w:szCs w:val="18"/>
              </w:rPr>
            </w:pPr>
          </w:p>
          <w:p w14:paraId="1B3FFEAA" w14:textId="77777777" w:rsidR="009D7CCD" w:rsidRPr="00967DF6" w:rsidRDefault="009D7CCD" w:rsidP="00BE23D3">
            <w:pPr>
              <w:rPr>
                <w:rFonts w:cstheme="minorHAnsi"/>
                <w:sz w:val="18"/>
                <w:szCs w:val="18"/>
              </w:rPr>
            </w:pPr>
            <w:r w:rsidRPr="00967DF6">
              <w:rPr>
                <w:rFonts w:cstheme="minorHAnsi"/>
                <w:sz w:val="18"/>
                <w:szCs w:val="18"/>
              </w:rPr>
              <w:t>Revisor kan helt eller delvist genbruge erklæringen selv om der er indeholdt faste omkostninger i referenceperioden</w:t>
            </w:r>
            <w:r>
              <w:rPr>
                <w:rFonts w:cstheme="minorHAnsi"/>
                <w:sz w:val="18"/>
                <w:szCs w:val="18"/>
              </w:rPr>
              <w:t xml:space="preserve">, </w:t>
            </w:r>
            <w:r w:rsidRPr="00967DF6">
              <w:rPr>
                <w:rFonts w:cstheme="minorHAnsi"/>
                <w:sz w:val="18"/>
                <w:szCs w:val="18"/>
              </w:rPr>
              <w:t xml:space="preserve">der tidligere er blevet afvist af Erhvervsstyrelsen som værende en fast omkostning. </w:t>
            </w:r>
          </w:p>
          <w:p w14:paraId="44D36827" w14:textId="03E46DCE" w:rsidR="009D7CCD" w:rsidRDefault="009D7CCD" w:rsidP="00BE23D3">
            <w:pPr>
              <w:rPr>
                <w:rFonts w:cstheme="minorHAnsi"/>
                <w:sz w:val="18"/>
                <w:szCs w:val="18"/>
              </w:rPr>
            </w:pPr>
            <w:r w:rsidRPr="00967DF6">
              <w:rPr>
                <w:rFonts w:cstheme="minorHAnsi"/>
                <w:sz w:val="18"/>
                <w:szCs w:val="18"/>
              </w:rPr>
              <w:t>Hvis de faste omkostninger overstiger væsentligheds</w:t>
            </w:r>
            <w:r>
              <w:rPr>
                <w:rFonts w:cstheme="minorHAnsi"/>
                <w:sz w:val="18"/>
                <w:szCs w:val="18"/>
              </w:rPr>
              <w:t>n</w:t>
            </w:r>
            <w:r w:rsidRPr="00967DF6">
              <w:rPr>
                <w:rFonts w:cstheme="minorHAnsi"/>
                <w:sz w:val="18"/>
                <w:szCs w:val="18"/>
              </w:rPr>
              <w:t>iveauet på 5 % i forhold til det bagvedliggende regnskabsgrundlag, skal der afgives en ny erklæring</w:t>
            </w:r>
            <w:r>
              <w:rPr>
                <w:rFonts w:cstheme="minorHAnsi"/>
                <w:sz w:val="18"/>
                <w:szCs w:val="18"/>
              </w:rPr>
              <w:t>.</w:t>
            </w:r>
          </w:p>
          <w:p w14:paraId="6D55174E" w14:textId="746BF043" w:rsidR="009D7CCD" w:rsidRDefault="009D7CCD" w:rsidP="00BE23D3">
            <w:pPr>
              <w:rPr>
                <w:rFonts w:cstheme="minorHAnsi"/>
                <w:sz w:val="18"/>
                <w:szCs w:val="18"/>
              </w:rPr>
            </w:pPr>
          </w:p>
          <w:p w14:paraId="6BED2DF4" w14:textId="2532A808" w:rsidR="009D7CCD" w:rsidRDefault="009D7CCD" w:rsidP="00BE23D3">
            <w:pPr>
              <w:rPr>
                <w:rFonts w:cstheme="minorHAnsi"/>
                <w:sz w:val="18"/>
                <w:szCs w:val="18"/>
              </w:rPr>
            </w:pPr>
            <w:r>
              <w:rPr>
                <w:rFonts w:cstheme="minorHAnsi"/>
                <w:sz w:val="18"/>
                <w:szCs w:val="18"/>
              </w:rPr>
              <w:t>Opfølgende spørgsmål:</w:t>
            </w:r>
          </w:p>
          <w:p w14:paraId="2364F188" w14:textId="7292B1D7" w:rsidR="009D7CCD" w:rsidRDefault="009D7CCD" w:rsidP="00BE23D3">
            <w:pPr>
              <w:rPr>
                <w:rFonts w:cstheme="minorHAnsi"/>
                <w:sz w:val="18"/>
                <w:szCs w:val="18"/>
              </w:rPr>
            </w:pPr>
          </w:p>
          <w:p w14:paraId="00BD713B" w14:textId="74199967" w:rsidR="009D7CCD" w:rsidRDefault="009D7CCD" w:rsidP="00BE23D3">
            <w:pPr>
              <w:rPr>
                <w:sz w:val="18"/>
                <w:szCs w:val="18"/>
              </w:rPr>
            </w:pPr>
            <w:r w:rsidRPr="00EB019A">
              <w:rPr>
                <w:rFonts w:cstheme="minorHAnsi"/>
                <w:sz w:val="18"/>
                <w:szCs w:val="18"/>
              </w:rPr>
              <w:t>Det betyder, at det er korrekt at revisor kan foretage helt genbrug hvis referenceperioden for omsætning er uændret fra tidligere afgivet erklæring og kravene for genbrug af faste omkostninger er opfyldt, og at der kun kan foretages delvist genbrug af tidligere afgivet erklæring såfremt der ikke er overensstemmelse mellem de i ansøgningen anvendte referenceperioder?</w:t>
            </w:r>
          </w:p>
          <w:p w14:paraId="6D02B0A8" w14:textId="5D90CE12" w:rsidR="009D7CCD" w:rsidRDefault="009D7CCD" w:rsidP="00BE23D3">
            <w:pPr>
              <w:rPr>
                <w:sz w:val="18"/>
                <w:szCs w:val="18"/>
              </w:rPr>
            </w:pPr>
          </w:p>
          <w:p w14:paraId="50CC63D7" w14:textId="5A2FE9B2" w:rsidR="009D7CCD" w:rsidRDefault="009D7CCD" w:rsidP="00BE23D3">
            <w:pPr>
              <w:rPr>
                <w:rFonts w:cstheme="minorHAnsi"/>
                <w:sz w:val="18"/>
                <w:szCs w:val="18"/>
              </w:rPr>
            </w:pPr>
            <w:r>
              <w:rPr>
                <w:rFonts w:cstheme="minorHAnsi"/>
                <w:sz w:val="18"/>
                <w:szCs w:val="18"/>
              </w:rPr>
              <w:t>Opfølgende svar:</w:t>
            </w:r>
          </w:p>
          <w:p w14:paraId="173E6C45" w14:textId="77777777" w:rsidR="009D7CCD" w:rsidRDefault="009D7CCD" w:rsidP="00BE23D3">
            <w:pPr>
              <w:rPr>
                <w:sz w:val="18"/>
                <w:szCs w:val="18"/>
              </w:rPr>
            </w:pPr>
          </w:p>
          <w:p w14:paraId="3A1A0749" w14:textId="7D4F79DB" w:rsidR="009D7CCD" w:rsidRDefault="009D7CCD" w:rsidP="00BE23D3">
            <w:pPr>
              <w:rPr>
                <w:sz w:val="18"/>
                <w:szCs w:val="18"/>
              </w:rPr>
            </w:pPr>
            <w:r>
              <w:rPr>
                <w:sz w:val="18"/>
                <w:szCs w:val="18"/>
              </w:rPr>
              <w:t xml:space="preserve">Revisor kan helt eller delvist genbruge erklæringen selv om der er indeholdt faste omkostninger i referenceperioden, der tidligere er blevet afvist af Erhvervsstyrelsen som værende en fast omkostning. </w:t>
            </w:r>
          </w:p>
          <w:p w14:paraId="75F5BA10" w14:textId="139658F5" w:rsidR="009D7CCD" w:rsidRDefault="009D7CCD" w:rsidP="00BE23D3">
            <w:pPr>
              <w:rPr>
                <w:rFonts w:cstheme="minorHAnsi"/>
                <w:sz w:val="18"/>
                <w:szCs w:val="18"/>
              </w:rPr>
            </w:pPr>
            <w:r>
              <w:rPr>
                <w:sz w:val="18"/>
                <w:szCs w:val="18"/>
              </w:rPr>
              <w:t>Der kan ikke ske genbrug af erklæringen vedr. de faste omkostninger, såfremt der er ændringer i det bagvedliggende regnskabsgrundlag,  og ændringen overstiger væsentlighedsniveauet</w:t>
            </w:r>
          </w:p>
        </w:tc>
        <w:tc>
          <w:tcPr>
            <w:tcW w:w="2552" w:type="dxa"/>
            <w:tcBorders>
              <w:top w:val="single" w:sz="4" w:space="0" w:color="auto"/>
            </w:tcBorders>
          </w:tcPr>
          <w:p w14:paraId="5BE04716" w14:textId="77777777" w:rsidR="009D7CCD" w:rsidRDefault="009D7CCD" w:rsidP="00BE23D3">
            <w:pPr>
              <w:rPr>
                <w:rFonts w:cstheme="minorHAnsi"/>
                <w:sz w:val="18"/>
                <w:szCs w:val="18"/>
              </w:rPr>
            </w:pPr>
          </w:p>
          <w:p w14:paraId="07A8DA6E" w14:textId="77777777" w:rsidR="009D7CCD" w:rsidRDefault="009D7CCD" w:rsidP="00BE23D3">
            <w:pPr>
              <w:rPr>
                <w:rFonts w:cstheme="minorHAnsi"/>
                <w:sz w:val="18"/>
                <w:szCs w:val="18"/>
              </w:rPr>
            </w:pPr>
          </w:p>
          <w:p w14:paraId="262D9627" w14:textId="77777777" w:rsidR="009D7CCD" w:rsidRDefault="009D7CCD" w:rsidP="00BE23D3">
            <w:pPr>
              <w:rPr>
                <w:rFonts w:cstheme="minorHAnsi"/>
                <w:sz w:val="18"/>
                <w:szCs w:val="18"/>
              </w:rPr>
            </w:pPr>
            <w:r>
              <w:rPr>
                <w:rFonts w:cstheme="minorHAnsi"/>
                <w:sz w:val="18"/>
                <w:szCs w:val="18"/>
              </w:rPr>
              <w:t>Erhvervsstyrelsen</w:t>
            </w:r>
          </w:p>
          <w:p w14:paraId="41487FDC" w14:textId="77777777" w:rsidR="009D7CCD" w:rsidRDefault="009D7CCD" w:rsidP="00BE23D3">
            <w:pPr>
              <w:rPr>
                <w:rFonts w:cstheme="minorHAnsi"/>
                <w:sz w:val="18"/>
                <w:szCs w:val="18"/>
              </w:rPr>
            </w:pPr>
          </w:p>
          <w:p w14:paraId="4D957044" w14:textId="77777777" w:rsidR="009D7CCD" w:rsidRDefault="009D7CCD" w:rsidP="00BE23D3">
            <w:pPr>
              <w:rPr>
                <w:rFonts w:cstheme="minorHAnsi"/>
                <w:sz w:val="18"/>
                <w:szCs w:val="18"/>
              </w:rPr>
            </w:pPr>
          </w:p>
          <w:p w14:paraId="2C26967D" w14:textId="77777777" w:rsidR="009D7CCD" w:rsidRDefault="009D7CCD" w:rsidP="00BE23D3">
            <w:pPr>
              <w:rPr>
                <w:rFonts w:cstheme="minorHAnsi"/>
                <w:sz w:val="18"/>
                <w:szCs w:val="18"/>
              </w:rPr>
            </w:pPr>
          </w:p>
          <w:p w14:paraId="34616AD3" w14:textId="77777777" w:rsidR="009D7CCD" w:rsidRDefault="009D7CCD" w:rsidP="00BE23D3">
            <w:pPr>
              <w:rPr>
                <w:rFonts w:cstheme="minorHAnsi"/>
                <w:sz w:val="18"/>
                <w:szCs w:val="18"/>
              </w:rPr>
            </w:pPr>
          </w:p>
          <w:p w14:paraId="31FE71AD" w14:textId="77777777" w:rsidR="009D7CCD" w:rsidRDefault="009D7CCD" w:rsidP="00BE23D3">
            <w:pPr>
              <w:rPr>
                <w:rFonts w:cstheme="minorHAnsi"/>
                <w:sz w:val="18"/>
                <w:szCs w:val="18"/>
              </w:rPr>
            </w:pPr>
          </w:p>
          <w:p w14:paraId="3629F676" w14:textId="77777777" w:rsidR="009D7CCD" w:rsidRDefault="009D7CCD" w:rsidP="00BE23D3">
            <w:pPr>
              <w:rPr>
                <w:rFonts w:cstheme="minorHAnsi"/>
                <w:sz w:val="18"/>
                <w:szCs w:val="18"/>
              </w:rPr>
            </w:pPr>
            <w:r>
              <w:rPr>
                <w:rFonts w:cstheme="minorHAnsi"/>
                <w:sz w:val="18"/>
                <w:szCs w:val="18"/>
              </w:rPr>
              <w:t>FSR – danske revisorer</w:t>
            </w:r>
          </w:p>
          <w:p w14:paraId="08F12013" w14:textId="77777777" w:rsidR="009D7CCD" w:rsidRDefault="009D7CCD" w:rsidP="00BE23D3">
            <w:pPr>
              <w:rPr>
                <w:rFonts w:cstheme="minorHAnsi"/>
                <w:sz w:val="18"/>
                <w:szCs w:val="18"/>
              </w:rPr>
            </w:pPr>
          </w:p>
          <w:p w14:paraId="2B80AB1E" w14:textId="77777777" w:rsidR="009D7CCD" w:rsidRDefault="009D7CCD" w:rsidP="00BE23D3">
            <w:pPr>
              <w:rPr>
                <w:rFonts w:cstheme="minorHAnsi"/>
                <w:sz w:val="18"/>
                <w:szCs w:val="18"/>
              </w:rPr>
            </w:pPr>
          </w:p>
          <w:p w14:paraId="3BADB338" w14:textId="77777777" w:rsidR="009D7CCD" w:rsidRDefault="009D7CCD" w:rsidP="00BE23D3">
            <w:pPr>
              <w:rPr>
                <w:rFonts w:cstheme="minorHAnsi"/>
                <w:sz w:val="18"/>
                <w:szCs w:val="18"/>
              </w:rPr>
            </w:pPr>
          </w:p>
          <w:p w14:paraId="403E60FD" w14:textId="77777777" w:rsidR="009D7CCD" w:rsidRDefault="009D7CCD" w:rsidP="00BE23D3">
            <w:pPr>
              <w:rPr>
                <w:rFonts w:cstheme="minorHAnsi"/>
                <w:sz w:val="18"/>
                <w:szCs w:val="18"/>
              </w:rPr>
            </w:pPr>
          </w:p>
          <w:p w14:paraId="2500DBEE" w14:textId="77777777" w:rsidR="009D7CCD" w:rsidRDefault="009D7CCD" w:rsidP="00BE23D3">
            <w:pPr>
              <w:rPr>
                <w:rFonts w:cstheme="minorHAnsi"/>
                <w:sz w:val="18"/>
                <w:szCs w:val="18"/>
              </w:rPr>
            </w:pPr>
          </w:p>
          <w:p w14:paraId="41863B59" w14:textId="77777777" w:rsidR="009D7CCD" w:rsidRDefault="009D7CCD" w:rsidP="00BE23D3">
            <w:pPr>
              <w:rPr>
                <w:rFonts w:cstheme="minorHAnsi"/>
                <w:sz w:val="18"/>
                <w:szCs w:val="18"/>
              </w:rPr>
            </w:pPr>
          </w:p>
          <w:p w14:paraId="64D2ED60" w14:textId="77777777" w:rsidR="009D7CCD" w:rsidRDefault="009D7CCD" w:rsidP="00BE23D3">
            <w:pPr>
              <w:rPr>
                <w:rFonts w:cstheme="minorHAnsi"/>
                <w:sz w:val="18"/>
                <w:szCs w:val="18"/>
              </w:rPr>
            </w:pPr>
          </w:p>
          <w:p w14:paraId="6EEFF863" w14:textId="533D786A"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7D592B7C" w14:textId="77777777" w:rsidR="009D7CCD" w:rsidRDefault="009D7CCD" w:rsidP="00BE23D3">
            <w:pPr>
              <w:rPr>
                <w:rFonts w:cstheme="minorHAnsi"/>
                <w:sz w:val="18"/>
                <w:szCs w:val="18"/>
              </w:rPr>
            </w:pPr>
            <w:r>
              <w:rPr>
                <w:rFonts w:cstheme="minorHAnsi"/>
                <w:sz w:val="18"/>
                <w:szCs w:val="18"/>
              </w:rPr>
              <w:t>20. april 2021</w:t>
            </w:r>
          </w:p>
          <w:p w14:paraId="77EB69F6" w14:textId="77777777" w:rsidR="009D7CCD" w:rsidRDefault="009D7CCD" w:rsidP="00BE23D3">
            <w:pPr>
              <w:rPr>
                <w:rFonts w:cstheme="minorHAnsi"/>
                <w:sz w:val="18"/>
                <w:szCs w:val="18"/>
              </w:rPr>
            </w:pPr>
          </w:p>
          <w:p w14:paraId="2FBE7D79" w14:textId="0F187442" w:rsidR="009D7CCD" w:rsidRDefault="009D7CCD" w:rsidP="00BE23D3">
            <w:pPr>
              <w:rPr>
                <w:rFonts w:cstheme="minorHAnsi"/>
                <w:sz w:val="18"/>
                <w:szCs w:val="18"/>
              </w:rPr>
            </w:pPr>
            <w:r>
              <w:rPr>
                <w:rFonts w:cstheme="minorHAnsi"/>
                <w:sz w:val="18"/>
                <w:szCs w:val="18"/>
              </w:rPr>
              <w:t>10. maj 2021</w:t>
            </w:r>
          </w:p>
          <w:p w14:paraId="3830D275" w14:textId="44069B1C" w:rsidR="009D7CCD" w:rsidRDefault="009D7CCD" w:rsidP="00BE23D3">
            <w:pPr>
              <w:rPr>
                <w:rFonts w:cstheme="minorHAnsi"/>
                <w:sz w:val="18"/>
                <w:szCs w:val="18"/>
              </w:rPr>
            </w:pPr>
          </w:p>
          <w:p w14:paraId="4C795B63" w14:textId="66B3B31D" w:rsidR="009D7CCD" w:rsidRDefault="009D7CCD" w:rsidP="00BE23D3">
            <w:pPr>
              <w:rPr>
                <w:rFonts w:cstheme="minorHAnsi"/>
                <w:sz w:val="18"/>
                <w:szCs w:val="18"/>
              </w:rPr>
            </w:pPr>
          </w:p>
          <w:p w14:paraId="16EB4AAF" w14:textId="5B9CEBAC" w:rsidR="009D7CCD" w:rsidRDefault="009D7CCD" w:rsidP="00BE23D3">
            <w:pPr>
              <w:rPr>
                <w:rFonts w:cstheme="minorHAnsi"/>
                <w:sz w:val="18"/>
                <w:szCs w:val="18"/>
              </w:rPr>
            </w:pPr>
          </w:p>
          <w:p w14:paraId="2E0A05FE" w14:textId="5194B950" w:rsidR="009D7CCD" w:rsidRDefault="009D7CCD" w:rsidP="00BE23D3">
            <w:pPr>
              <w:rPr>
                <w:rFonts w:cstheme="minorHAnsi"/>
                <w:sz w:val="18"/>
                <w:szCs w:val="18"/>
              </w:rPr>
            </w:pPr>
          </w:p>
          <w:p w14:paraId="51961C4F" w14:textId="06C8F245" w:rsidR="009D7CCD" w:rsidRDefault="009D7CCD" w:rsidP="00BE23D3">
            <w:pPr>
              <w:rPr>
                <w:rFonts w:cstheme="minorHAnsi"/>
                <w:sz w:val="18"/>
                <w:szCs w:val="18"/>
              </w:rPr>
            </w:pPr>
          </w:p>
          <w:p w14:paraId="6603064C" w14:textId="447DA35A" w:rsidR="009D7CCD" w:rsidRDefault="009D7CCD" w:rsidP="00BE23D3">
            <w:pPr>
              <w:rPr>
                <w:rFonts w:cstheme="minorHAnsi"/>
                <w:sz w:val="18"/>
                <w:szCs w:val="18"/>
              </w:rPr>
            </w:pPr>
            <w:r>
              <w:rPr>
                <w:rFonts w:cstheme="minorHAnsi"/>
                <w:sz w:val="18"/>
                <w:szCs w:val="18"/>
              </w:rPr>
              <w:t>11. maj 2021</w:t>
            </w:r>
          </w:p>
          <w:p w14:paraId="22F09C86" w14:textId="03B17895" w:rsidR="009D7CCD" w:rsidRDefault="009D7CCD" w:rsidP="00BE23D3">
            <w:pPr>
              <w:rPr>
                <w:rFonts w:cstheme="minorHAnsi"/>
                <w:sz w:val="18"/>
                <w:szCs w:val="18"/>
              </w:rPr>
            </w:pPr>
          </w:p>
          <w:p w14:paraId="4A6B8C93" w14:textId="1AFCAFD5" w:rsidR="009D7CCD" w:rsidRDefault="009D7CCD" w:rsidP="00BE23D3">
            <w:pPr>
              <w:rPr>
                <w:rFonts w:cstheme="minorHAnsi"/>
                <w:sz w:val="18"/>
                <w:szCs w:val="18"/>
              </w:rPr>
            </w:pPr>
          </w:p>
          <w:p w14:paraId="6AF23C58" w14:textId="6A01DE1F" w:rsidR="009D7CCD" w:rsidRDefault="009D7CCD" w:rsidP="00BE23D3">
            <w:pPr>
              <w:rPr>
                <w:rFonts w:cstheme="minorHAnsi"/>
                <w:sz w:val="18"/>
                <w:szCs w:val="18"/>
              </w:rPr>
            </w:pPr>
          </w:p>
          <w:p w14:paraId="64B349AA" w14:textId="4D1DE901" w:rsidR="009D7CCD" w:rsidRDefault="009D7CCD" w:rsidP="00BE23D3">
            <w:pPr>
              <w:rPr>
                <w:rFonts w:cstheme="minorHAnsi"/>
                <w:sz w:val="18"/>
                <w:szCs w:val="18"/>
              </w:rPr>
            </w:pPr>
          </w:p>
          <w:p w14:paraId="0F80BAEF" w14:textId="5890280F" w:rsidR="009D7CCD" w:rsidRDefault="009D7CCD" w:rsidP="00BE23D3">
            <w:pPr>
              <w:rPr>
                <w:rFonts w:cstheme="minorHAnsi"/>
                <w:sz w:val="18"/>
                <w:szCs w:val="18"/>
              </w:rPr>
            </w:pPr>
          </w:p>
          <w:p w14:paraId="2D5D9AFF" w14:textId="7B0FF06A" w:rsidR="009D7CCD" w:rsidRDefault="009D7CCD" w:rsidP="00BE23D3">
            <w:pPr>
              <w:rPr>
                <w:rFonts w:cstheme="minorHAnsi"/>
                <w:sz w:val="18"/>
                <w:szCs w:val="18"/>
              </w:rPr>
            </w:pPr>
          </w:p>
          <w:p w14:paraId="2D871329" w14:textId="31F6E117" w:rsidR="009D7CCD" w:rsidRDefault="009D7CCD" w:rsidP="00BE23D3">
            <w:pPr>
              <w:rPr>
                <w:rFonts w:cstheme="minorHAnsi"/>
                <w:sz w:val="18"/>
                <w:szCs w:val="18"/>
              </w:rPr>
            </w:pPr>
          </w:p>
          <w:p w14:paraId="6725F6FC" w14:textId="02220D48" w:rsidR="009D7CCD" w:rsidRDefault="009D7CCD" w:rsidP="00BE23D3">
            <w:pPr>
              <w:rPr>
                <w:rFonts w:cstheme="minorHAnsi"/>
                <w:sz w:val="18"/>
                <w:szCs w:val="18"/>
              </w:rPr>
            </w:pPr>
            <w:r>
              <w:rPr>
                <w:rFonts w:cstheme="minorHAnsi"/>
                <w:sz w:val="18"/>
                <w:szCs w:val="18"/>
              </w:rPr>
              <w:t>11. maj 2021</w:t>
            </w:r>
          </w:p>
          <w:p w14:paraId="6E0C745C" w14:textId="77777777" w:rsidR="009D7CCD" w:rsidRDefault="009D7CCD" w:rsidP="00BE23D3">
            <w:pPr>
              <w:rPr>
                <w:rFonts w:cstheme="minorHAnsi"/>
                <w:sz w:val="18"/>
                <w:szCs w:val="18"/>
              </w:rPr>
            </w:pPr>
          </w:p>
          <w:p w14:paraId="119156C7" w14:textId="77777777" w:rsidR="009D7CCD" w:rsidRDefault="009D7CCD" w:rsidP="00BE23D3">
            <w:pPr>
              <w:rPr>
                <w:rFonts w:cstheme="minorHAnsi"/>
                <w:sz w:val="18"/>
                <w:szCs w:val="18"/>
              </w:rPr>
            </w:pPr>
          </w:p>
          <w:p w14:paraId="0A82336A" w14:textId="77777777" w:rsidR="009D7CCD" w:rsidRDefault="009D7CCD" w:rsidP="00BE23D3">
            <w:pPr>
              <w:rPr>
                <w:rFonts w:cstheme="minorHAnsi"/>
                <w:sz w:val="18"/>
                <w:szCs w:val="18"/>
              </w:rPr>
            </w:pPr>
          </w:p>
          <w:p w14:paraId="21376E57" w14:textId="77777777" w:rsidR="009D7CCD" w:rsidRDefault="009D7CCD" w:rsidP="00BE23D3">
            <w:pPr>
              <w:rPr>
                <w:rFonts w:cstheme="minorHAnsi"/>
                <w:sz w:val="18"/>
                <w:szCs w:val="18"/>
              </w:rPr>
            </w:pPr>
          </w:p>
          <w:p w14:paraId="59F36A20" w14:textId="77777777" w:rsidR="009D7CCD" w:rsidRDefault="009D7CCD" w:rsidP="00BE23D3">
            <w:pPr>
              <w:rPr>
                <w:rFonts w:cstheme="minorHAnsi"/>
                <w:sz w:val="18"/>
                <w:szCs w:val="18"/>
              </w:rPr>
            </w:pPr>
          </w:p>
          <w:p w14:paraId="0718E27B" w14:textId="6690BEC5" w:rsidR="009D7CCD" w:rsidRDefault="009D7CCD" w:rsidP="00BE23D3">
            <w:pPr>
              <w:rPr>
                <w:rFonts w:cstheme="minorHAnsi"/>
                <w:sz w:val="18"/>
                <w:szCs w:val="18"/>
              </w:rPr>
            </w:pPr>
          </w:p>
        </w:tc>
      </w:tr>
      <w:tr w:rsidR="009D7CCD" w:rsidRPr="000F1DB1" w14:paraId="00611345" w14:textId="77777777" w:rsidTr="009D7CCD">
        <w:tc>
          <w:tcPr>
            <w:tcW w:w="15163" w:type="dxa"/>
            <w:gridSpan w:val="4"/>
            <w:tcBorders>
              <w:bottom w:val="single" w:sz="4" w:space="0" w:color="auto"/>
            </w:tcBorders>
          </w:tcPr>
          <w:p w14:paraId="0D12B971" w14:textId="7AB8B3CD" w:rsidR="009D7CCD" w:rsidRPr="000F1DB1" w:rsidRDefault="009D7CCD" w:rsidP="00BE23D3">
            <w:pPr>
              <w:pStyle w:val="Overskrift2"/>
              <w:outlineLvl w:val="1"/>
            </w:pPr>
            <w:bookmarkStart w:id="64" w:name="_Toc99571950"/>
            <w:r>
              <w:t>55</w:t>
            </w:r>
            <w:r w:rsidRPr="00BE784F">
              <w:t xml:space="preserve">. </w:t>
            </w:r>
            <w:r>
              <w:t>Krav om / til erklæring – midlertidig og målrettet ordning, herunder genanvendelse og tillægserklæring</w:t>
            </w:r>
            <w:bookmarkEnd w:id="64"/>
          </w:p>
        </w:tc>
      </w:tr>
      <w:tr w:rsidR="009D7CCD" w:rsidRPr="000F1DB1" w14:paraId="262A2385" w14:textId="77777777" w:rsidTr="009D7CCD">
        <w:tc>
          <w:tcPr>
            <w:tcW w:w="4390" w:type="dxa"/>
            <w:tcBorders>
              <w:top w:val="single" w:sz="4" w:space="0" w:color="auto"/>
            </w:tcBorders>
          </w:tcPr>
          <w:p w14:paraId="165C4396" w14:textId="77777777" w:rsidR="009D7CCD" w:rsidRPr="00C41DA9" w:rsidRDefault="009D7CCD" w:rsidP="00BE23D3">
            <w:pPr>
              <w:rPr>
                <w:rFonts w:cstheme="minorHAnsi"/>
                <w:b/>
                <w:bCs/>
                <w:sz w:val="18"/>
                <w:szCs w:val="18"/>
              </w:rPr>
            </w:pPr>
            <w:r w:rsidRPr="00C41DA9">
              <w:rPr>
                <w:rFonts w:cstheme="minorHAnsi"/>
                <w:b/>
                <w:bCs/>
                <w:sz w:val="18"/>
                <w:szCs w:val="18"/>
              </w:rPr>
              <w:t xml:space="preserve">Midlertidig og målrettet kompensationsordning: </w:t>
            </w:r>
          </w:p>
          <w:p w14:paraId="6C999693" w14:textId="77777777" w:rsidR="009D7CCD" w:rsidRDefault="009D7CCD" w:rsidP="00BE23D3">
            <w:pPr>
              <w:rPr>
                <w:rFonts w:cstheme="minorHAnsi"/>
                <w:sz w:val="18"/>
                <w:szCs w:val="18"/>
              </w:rPr>
            </w:pPr>
          </w:p>
          <w:p w14:paraId="5B32715F" w14:textId="77777777" w:rsidR="009D7CCD" w:rsidRDefault="009D7CCD" w:rsidP="00BE23D3">
            <w:pPr>
              <w:rPr>
                <w:rFonts w:cstheme="minorHAnsi"/>
                <w:sz w:val="18"/>
                <w:szCs w:val="18"/>
              </w:rPr>
            </w:pPr>
            <w:r>
              <w:rPr>
                <w:rFonts w:cstheme="minorHAnsi"/>
                <w:sz w:val="18"/>
                <w:szCs w:val="18"/>
              </w:rPr>
              <w:t xml:space="preserve">En virksomhed har ansøgt om dokumentation for faste omkostninger og en revisor har afgivet erklæring i overensstemmelse hermed. </w:t>
            </w:r>
          </w:p>
          <w:p w14:paraId="39343FF9" w14:textId="77777777" w:rsidR="009D7CCD" w:rsidRDefault="009D7CCD" w:rsidP="00BE23D3">
            <w:pPr>
              <w:rPr>
                <w:rFonts w:cstheme="minorHAnsi"/>
                <w:sz w:val="18"/>
                <w:szCs w:val="18"/>
              </w:rPr>
            </w:pPr>
          </w:p>
          <w:p w14:paraId="248713F7" w14:textId="77777777" w:rsidR="009D7CCD" w:rsidRDefault="009D7CCD" w:rsidP="00BE23D3">
            <w:pPr>
              <w:rPr>
                <w:rFonts w:cstheme="minorHAnsi"/>
                <w:sz w:val="18"/>
                <w:szCs w:val="18"/>
              </w:rPr>
            </w:pPr>
            <w:r>
              <w:rPr>
                <w:rFonts w:cstheme="minorHAnsi"/>
                <w:sz w:val="18"/>
                <w:szCs w:val="18"/>
              </w:rPr>
              <w:t>Virksomheden ansøger om kompensation for faste omkostninger via den nye midlertidige og målrettede kompensationsordning.</w:t>
            </w:r>
          </w:p>
          <w:p w14:paraId="6D15C2C5" w14:textId="77777777" w:rsidR="009D7CCD" w:rsidRDefault="009D7CCD" w:rsidP="00BE23D3">
            <w:pPr>
              <w:rPr>
                <w:rFonts w:cstheme="minorHAnsi"/>
                <w:sz w:val="18"/>
                <w:szCs w:val="18"/>
              </w:rPr>
            </w:pPr>
          </w:p>
          <w:p w14:paraId="76DDE9D0" w14:textId="77777777" w:rsidR="009D7CCD" w:rsidRDefault="009D7CCD" w:rsidP="00BE23D3">
            <w:pPr>
              <w:rPr>
                <w:rFonts w:cstheme="minorHAnsi"/>
                <w:sz w:val="18"/>
                <w:szCs w:val="18"/>
              </w:rPr>
            </w:pPr>
            <w:r>
              <w:rPr>
                <w:rFonts w:cstheme="minorHAnsi"/>
                <w:sz w:val="18"/>
                <w:szCs w:val="18"/>
              </w:rPr>
              <w:t>Virksomheden har skiftet revisor siden første ansøgning til den ”almindelige” ordning.</w:t>
            </w:r>
          </w:p>
          <w:p w14:paraId="3A5FC048" w14:textId="77777777" w:rsidR="009D7CCD" w:rsidRDefault="009D7CCD" w:rsidP="00BE23D3">
            <w:pPr>
              <w:rPr>
                <w:rFonts w:cstheme="minorHAnsi"/>
                <w:sz w:val="18"/>
                <w:szCs w:val="18"/>
              </w:rPr>
            </w:pPr>
          </w:p>
          <w:p w14:paraId="06605D68" w14:textId="77777777" w:rsidR="009D7CCD" w:rsidRDefault="009D7CCD" w:rsidP="00BE23D3">
            <w:pPr>
              <w:rPr>
                <w:rFonts w:cstheme="minorHAnsi"/>
                <w:sz w:val="18"/>
                <w:szCs w:val="18"/>
              </w:rPr>
            </w:pPr>
            <w:r>
              <w:rPr>
                <w:rFonts w:cstheme="minorHAnsi"/>
                <w:sz w:val="18"/>
                <w:szCs w:val="18"/>
              </w:rPr>
              <w:t>Kan erklæring fra ”gammel” revisor fortsat ligge til grund for ansøgning for den ”nye” ordning?</w:t>
            </w:r>
          </w:p>
        </w:tc>
        <w:tc>
          <w:tcPr>
            <w:tcW w:w="6375" w:type="dxa"/>
            <w:tcBorders>
              <w:top w:val="single" w:sz="4" w:space="0" w:color="auto"/>
            </w:tcBorders>
          </w:tcPr>
          <w:p w14:paraId="39EC0AB1" w14:textId="77777777" w:rsidR="009D7CCD" w:rsidRDefault="009D7CCD" w:rsidP="00BE23D3">
            <w:pPr>
              <w:rPr>
                <w:rFonts w:cstheme="minorHAnsi"/>
                <w:sz w:val="18"/>
                <w:szCs w:val="18"/>
              </w:rPr>
            </w:pPr>
            <w:r>
              <w:rPr>
                <w:rFonts w:cstheme="minorHAnsi"/>
                <w:sz w:val="18"/>
                <w:szCs w:val="18"/>
              </w:rPr>
              <w:t>Afventer svar fra Erhvervsstyrelsen</w:t>
            </w:r>
          </w:p>
          <w:p w14:paraId="2F62ECB6" w14:textId="77777777" w:rsidR="009D7CCD" w:rsidRDefault="009D7CCD" w:rsidP="00BE23D3">
            <w:pPr>
              <w:rPr>
                <w:rFonts w:cstheme="minorHAnsi"/>
                <w:sz w:val="18"/>
                <w:szCs w:val="18"/>
              </w:rPr>
            </w:pPr>
          </w:p>
          <w:p w14:paraId="011FD5BE" w14:textId="77777777" w:rsidR="009D7CCD" w:rsidRPr="00B0472C" w:rsidRDefault="009D7CCD" w:rsidP="00BE23D3">
            <w:pPr>
              <w:rPr>
                <w:rFonts w:cstheme="minorHAnsi"/>
                <w:sz w:val="18"/>
                <w:szCs w:val="18"/>
              </w:rPr>
            </w:pPr>
            <w:r w:rsidRPr="00B0472C">
              <w:rPr>
                <w:rFonts w:cstheme="minorHAnsi"/>
                <w:sz w:val="18"/>
                <w:szCs w:val="18"/>
              </w:rPr>
              <w:t>Jf. BEK nr</w:t>
            </w:r>
            <w:r>
              <w:rPr>
                <w:rFonts w:cstheme="minorHAnsi"/>
                <w:sz w:val="18"/>
                <w:szCs w:val="18"/>
              </w:rPr>
              <w:t>.</w:t>
            </w:r>
            <w:r w:rsidRPr="00B0472C">
              <w:rPr>
                <w:rFonts w:cstheme="minorHAnsi"/>
                <w:sz w:val="18"/>
                <w:szCs w:val="18"/>
              </w:rPr>
              <w:t xml:space="preserve"> 1178 af 27/07/2020 skal ansøgningen påtegnes af en uafhængig, godkendt revisor. Erklæringen skal omfatte en opgørelse af virksomhedens faste omkostninger i referenceperioden.</w:t>
            </w:r>
          </w:p>
          <w:p w14:paraId="3D578269" w14:textId="77777777" w:rsidR="009D7CCD" w:rsidRPr="00B0472C" w:rsidRDefault="009D7CCD" w:rsidP="00BE23D3">
            <w:pPr>
              <w:rPr>
                <w:rFonts w:cstheme="minorHAnsi"/>
                <w:sz w:val="18"/>
                <w:szCs w:val="18"/>
              </w:rPr>
            </w:pPr>
            <w:r w:rsidRPr="00B0472C">
              <w:rPr>
                <w:rFonts w:cstheme="minorHAnsi"/>
                <w:sz w:val="18"/>
                <w:szCs w:val="18"/>
              </w:rPr>
              <w:t>Der stilles ikke krav om, at det er virksomhedens generalforsamlingsvalgte revisor der påtegner ansøgningen.</w:t>
            </w:r>
          </w:p>
          <w:p w14:paraId="6132CC50" w14:textId="77777777" w:rsidR="009D7CCD" w:rsidRPr="00B0472C" w:rsidRDefault="009D7CCD" w:rsidP="00BE23D3">
            <w:pPr>
              <w:rPr>
                <w:rFonts w:cstheme="minorHAnsi"/>
                <w:sz w:val="18"/>
                <w:szCs w:val="18"/>
              </w:rPr>
            </w:pPr>
          </w:p>
          <w:p w14:paraId="74D4FA04" w14:textId="77777777" w:rsidR="009D7CCD" w:rsidRDefault="009D7CCD" w:rsidP="00BE23D3">
            <w:pPr>
              <w:rPr>
                <w:rFonts w:cstheme="minorHAnsi"/>
                <w:sz w:val="18"/>
                <w:szCs w:val="18"/>
              </w:rPr>
            </w:pPr>
            <w:r w:rsidRPr="00B0472C">
              <w:rPr>
                <w:rFonts w:cstheme="minorHAnsi"/>
                <w:sz w:val="18"/>
                <w:szCs w:val="18"/>
              </w:rPr>
              <w:t>Virksomheden kan anvende erklæringen fra den tidligere revisor såfremt denne er uafhængig og godkendt.</w:t>
            </w:r>
          </w:p>
          <w:p w14:paraId="29886D4E" w14:textId="77777777" w:rsidR="009D7CCD" w:rsidRDefault="009D7CCD" w:rsidP="00BE23D3">
            <w:pPr>
              <w:rPr>
                <w:rFonts w:cstheme="minorHAnsi"/>
                <w:sz w:val="18"/>
                <w:szCs w:val="18"/>
              </w:rPr>
            </w:pPr>
          </w:p>
          <w:p w14:paraId="71D61AEE" w14:textId="77777777" w:rsidR="009D7CCD" w:rsidRPr="008A1392" w:rsidRDefault="009D7CCD" w:rsidP="00BE23D3">
            <w:pPr>
              <w:rPr>
                <w:rFonts w:cstheme="minorHAnsi"/>
                <w:sz w:val="18"/>
                <w:szCs w:val="18"/>
              </w:rPr>
            </w:pPr>
            <w:r w:rsidRPr="008A1392">
              <w:rPr>
                <w:rFonts w:cstheme="minorHAnsi"/>
                <w:sz w:val="18"/>
                <w:szCs w:val="18"/>
              </w:rPr>
              <w:t>Opfølgende spørgsmål fra FSR – danske revisorer</w:t>
            </w:r>
          </w:p>
          <w:p w14:paraId="3DD4153F" w14:textId="77777777" w:rsidR="009D7CCD" w:rsidRPr="009D5EE2" w:rsidRDefault="009D7CCD" w:rsidP="00BE23D3">
            <w:pPr>
              <w:rPr>
                <w:rFonts w:cstheme="minorHAnsi"/>
                <w:sz w:val="18"/>
                <w:szCs w:val="18"/>
              </w:rPr>
            </w:pPr>
          </w:p>
          <w:p w14:paraId="0C3FE43D" w14:textId="77777777" w:rsidR="009D7CCD" w:rsidRDefault="009D7CCD" w:rsidP="00BE23D3">
            <w:pPr>
              <w:rPr>
                <w:rFonts w:cstheme="minorHAnsi"/>
                <w:sz w:val="18"/>
                <w:szCs w:val="18"/>
              </w:rPr>
            </w:pPr>
            <w:r w:rsidRPr="009D5EE2">
              <w:rPr>
                <w:rFonts w:cstheme="minorHAnsi"/>
                <w:sz w:val="18"/>
                <w:szCs w:val="18"/>
              </w:rPr>
              <w:t>Hvorledes gør</w:t>
            </w:r>
            <w:r>
              <w:rPr>
                <w:rFonts w:cstheme="minorHAnsi"/>
                <w:sz w:val="18"/>
                <w:szCs w:val="18"/>
              </w:rPr>
              <w:t xml:space="preserve"> revisor</w:t>
            </w:r>
            <w:r w:rsidRPr="009D5EE2">
              <w:rPr>
                <w:rFonts w:cstheme="minorHAnsi"/>
                <w:sz w:val="18"/>
                <w:szCs w:val="18"/>
              </w:rPr>
              <w:t xml:space="preserve"> dette rent praktisk</w:t>
            </w:r>
            <w:r>
              <w:rPr>
                <w:rFonts w:cstheme="minorHAnsi"/>
                <w:sz w:val="18"/>
                <w:szCs w:val="18"/>
              </w:rPr>
              <w:t xml:space="preserve"> i forhold til de erklæringer, der ligger i ansøgningssystemet</w:t>
            </w:r>
            <w:r w:rsidRPr="009D5EE2">
              <w:rPr>
                <w:rFonts w:cstheme="minorHAnsi"/>
                <w:sz w:val="18"/>
                <w:szCs w:val="18"/>
              </w:rPr>
              <w:t>?</w:t>
            </w:r>
          </w:p>
          <w:p w14:paraId="0A239D2E" w14:textId="77777777" w:rsidR="009D7CCD" w:rsidRDefault="009D7CCD" w:rsidP="00BE23D3">
            <w:pPr>
              <w:rPr>
                <w:rFonts w:cstheme="minorHAnsi"/>
                <w:sz w:val="18"/>
                <w:szCs w:val="18"/>
              </w:rPr>
            </w:pPr>
          </w:p>
          <w:p w14:paraId="135196DA" w14:textId="77777777" w:rsidR="009D7CCD" w:rsidRDefault="009D7CCD" w:rsidP="00BE23D3">
            <w:pPr>
              <w:rPr>
                <w:rFonts w:cstheme="minorHAnsi"/>
                <w:sz w:val="18"/>
                <w:szCs w:val="18"/>
              </w:rPr>
            </w:pPr>
            <w:r>
              <w:rPr>
                <w:rFonts w:cstheme="minorHAnsi"/>
                <w:sz w:val="18"/>
                <w:szCs w:val="18"/>
              </w:rPr>
              <w:t>Svar fra Erhvervsstyrelsen:</w:t>
            </w:r>
          </w:p>
          <w:p w14:paraId="3C14D1F5" w14:textId="77777777" w:rsidR="009D7CCD" w:rsidRDefault="009D7CCD" w:rsidP="00BE23D3">
            <w:pPr>
              <w:rPr>
                <w:rFonts w:cstheme="minorHAnsi"/>
                <w:sz w:val="18"/>
                <w:szCs w:val="18"/>
              </w:rPr>
            </w:pPr>
          </w:p>
          <w:p w14:paraId="05C776A7" w14:textId="77777777" w:rsidR="009D7CCD" w:rsidRDefault="009D7CCD" w:rsidP="00BE23D3">
            <w:pPr>
              <w:rPr>
                <w:rFonts w:cstheme="minorHAnsi"/>
                <w:sz w:val="18"/>
                <w:szCs w:val="18"/>
              </w:rPr>
            </w:pPr>
            <w:r w:rsidRPr="00CC4328">
              <w:rPr>
                <w:rFonts w:cstheme="minorHAnsi"/>
                <w:sz w:val="18"/>
                <w:szCs w:val="18"/>
              </w:rPr>
              <w:t>E</w:t>
            </w:r>
            <w:r>
              <w:rPr>
                <w:rFonts w:cstheme="minorHAnsi"/>
                <w:sz w:val="18"/>
                <w:szCs w:val="18"/>
              </w:rPr>
              <w:t>rhvervsstyrelsen</w:t>
            </w:r>
            <w:r w:rsidRPr="00CC4328">
              <w:rPr>
                <w:rFonts w:cstheme="minorHAnsi"/>
                <w:sz w:val="18"/>
                <w:szCs w:val="18"/>
              </w:rPr>
              <w:t xml:space="preserve"> tager kontakt til </w:t>
            </w:r>
            <w:r>
              <w:rPr>
                <w:rFonts w:cstheme="minorHAnsi"/>
                <w:sz w:val="18"/>
                <w:szCs w:val="18"/>
              </w:rPr>
              <w:t>FSR – danske revisors f</w:t>
            </w:r>
            <w:r w:rsidRPr="00CC4328">
              <w:rPr>
                <w:rFonts w:cstheme="minorHAnsi"/>
                <w:sz w:val="18"/>
                <w:szCs w:val="18"/>
              </w:rPr>
              <w:t>aglig</w:t>
            </w:r>
            <w:r>
              <w:rPr>
                <w:rFonts w:cstheme="minorHAnsi"/>
                <w:sz w:val="18"/>
                <w:szCs w:val="18"/>
              </w:rPr>
              <w:t>e</w:t>
            </w:r>
            <w:r w:rsidRPr="00CC4328">
              <w:rPr>
                <w:rFonts w:cstheme="minorHAnsi"/>
                <w:sz w:val="18"/>
                <w:szCs w:val="18"/>
              </w:rPr>
              <w:t xml:space="preserve"> chef </w:t>
            </w:r>
            <w:r>
              <w:rPr>
                <w:rFonts w:cstheme="minorHAnsi"/>
                <w:sz w:val="18"/>
                <w:szCs w:val="18"/>
              </w:rPr>
              <w:t xml:space="preserve">for </w:t>
            </w:r>
            <w:r w:rsidRPr="00CC4328">
              <w:rPr>
                <w:rFonts w:cstheme="minorHAnsi"/>
                <w:sz w:val="18"/>
                <w:szCs w:val="18"/>
              </w:rPr>
              <w:t>revision, for at afklare hvordan den tidligere revisors erklæring kan indgå i ansøgningen</w:t>
            </w:r>
            <w:r>
              <w:rPr>
                <w:rFonts w:cstheme="minorHAnsi"/>
                <w:sz w:val="18"/>
                <w:szCs w:val="18"/>
              </w:rPr>
              <w:t>.</w:t>
            </w:r>
          </w:p>
          <w:p w14:paraId="501FA58E" w14:textId="77777777" w:rsidR="009D7CCD" w:rsidRDefault="009D7CCD" w:rsidP="00BE23D3">
            <w:pPr>
              <w:rPr>
                <w:rFonts w:cstheme="minorHAnsi"/>
                <w:sz w:val="18"/>
                <w:szCs w:val="18"/>
              </w:rPr>
            </w:pPr>
          </w:p>
          <w:p w14:paraId="691F1DF6" w14:textId="77777777" w:rsidR="009D7CCD" w:rsidRDefault="009D7CCD" w:rsidP="00BE23D3">
            <w:pPr>
              <w:rPr>
                <w:rFonts w:cstheme="minorHAnsi"/>
                <w:sz w:val="18"/>
                <w:szCs w:val="18"/>
              </w:rPr>
            </w:pPr>
            <w:r>
              <w:rPr>
                <w:rFonts w:cstheme="minorHAnsi"/>
                <w:sz w:val="18"/>
                <w:szCs w:val="18"/>
              </w:rPr>
              <w:t>Opfølgende kommentar fra FSR – danske revisorer</w:t>
            </w:r>
          </w:p>
          <w:p w14:paraId="69CD5D5A" w14:textId="77777777" w:rsidR="009D7CCD" w:rsidRDefault="009D7CCD" w:rsidP="00BE23D3">
            <w:pPr>
              <w:rPr>
                <w:rFonts w:cstheme="minorHAnsi"/>
                <w:sz w:val="18"/>
                <w:szCs w:val="18"/>
              </w:rPr>
            </w:pPr>
          </w:p>
          <w:p w14:paraId="0683309F" w14:textId="77777777" w:rsidR="009D7CCD" w:rsidRDefault="009D7CCD" w:rsidP="00BE23D3">
            <w:pPr>
              <w:rPr>
                <w:rFonts w:cstheme="minorHAnsi"/>
                <w:sz w:val="18"/>
                <w:szCs w:val="18"/>
              </w:rPr>
            </w:pPr>
            <w:r>
              <w:rPr>
                <w:rFonts w:cstheme="minorHAnsi"/>
                <w:sz w:val="18"/>
                <w:szCs w:val="18"/>
              </w:rPr>
              <w:t>Vi afventer afklaring.</w:t>
            </w:r>
          </w:p>
          <w:p w14:paraId="71ECFEF4" w14:textId="77777777" w:rsidR="009D7CCD" w:rsidRDefault="009D7CCD" w:rsidP="00BE23D3">
            <w:pPr>
              <w:rPr>
                <w:rFonts w:cstheme="minorHAnsi"/>
                <w:sz w:val="18"/>
                <w:szCs w:val="18"/>
              </w:rPr>
            </w:pPr>
          </w:p>
          <w:p w14:paraId="2BFDC383" w14:textId="77777777" w:rsidR="009D7CCD" w:rsidRDefault="009D7CCD" w:rsidP="00BE23D3">
            <w:pPr>
              <w:rPr>
                <w:rFonts w:cstheme="minorHAnsi"/>
                <w:sz w:val="18"/>
                <w:szCs w:val="18"/>
              </w:rPr>
            </w:pPr>
            <w:r>
              <w:rPr>
                <w:rFonts w:cstheme="minorHAnsi"/>
                <w:sz w:val="18"/>
                <w:szCs w:val="18"/>
              </w:rPr>
              <w:t>Svar fra Erhvervsstyrelsen:</w:t>
            </w:r>
          </w:p>
          <w:p w14:paraId="41424F95" w14:textId="77777777" w:rsidR="009D7CCD" w:rsidRDefault="009D7CCD" w:rsidP="00BE23D3">
            <w:pPr>
              <w:rPr>
                <w:rFonts w:cstheme="minorHAnsi"/>
                <w:sz w:val="18"/>
                <w:szCs w:val="18"/>
              </w:rPr>
            </w:pPr>
          </w:p>
          <w:p w14:paraId="27F3DC8D" w14:textId="77777777" w:rsidR="009D7CCD" w:rsidRPr="00373B79" w:rsidRDefault="009D7CCD" w:rsidP="00BE23D3">
            <w:pPr>
              <w:rPr>
                <w:rFonts w:cstheme="minorHAnsi"/>
                <w:sz w:val="18"/>
                <w:szCs w:val="18"/>
              </w:rPr>
            </w:pPr>
            <w:r>
              <w:rPr>
                <w:rFonts w:cstheme="minorHAnsi"/>
                <w:sz w:val="18"/>
                <w:szCs w:val="18"/>
              </w:rPr>
              <w:t>Erhvervsstyrelsen tag</w:t>
            </w:r>
            <w:r w:rsidRPr="00373B79">
              <w:rPr>
                <w:rFonts w:cstheme="minorHAnsi"/>
                <w:sz w:val="18"/>
                <w:szCs w:val="18"/>
              </w:rPr>
              <w:t>er udgangspunkt i forslag</w:t>
            </w:r>
            <w:r>
              <w:rPr>
                <w:rFonts w:cstheme="minorHAnsi"/>
                <w:sz w:val="18"/>
                <w:szCs w:val="18"/>
              </w:rPr>
              <w:t xml:space="preserve"> til erklæring </w:t>
            </w:r>
            <w:r w:rsidRPr="00373B79">
              <w:rPr>
                <w:rFonts w:cstheme="minorHAnsi"/>
                <w:sz w:val="18"/>
                <w:szCs w:val="18"/>
              </w:rPr>
              <w:t>fra FSR</w:t>
            </w:r>
            <w:r>
              <w:rPr>
                <w:rFonts w:cstheme="minorHAnsi"/>
                <w:sz w:val="18"/>
                <w:szCs w:val="18"/>
              </w:rPr>
              <w:t xml:space="preserve"> – danske revisorer</w:t>
            </w:r>
            <w:r w:rsidRPr="00373B79">
              <w:rPr>
                <w:rFonts w:cstheme="minorHAnsi"/>
                <w:sz w:val="18"/>
                <w:szCs w:val="18"/>
              </w:rPr>
              <w:t xml:space="preserve">: En ny revisors genbrug af den tidligere revisors erklæring løses med en </w:t>
            </w:r>
            <w:r>
              <w:rPr>
                <w:rFonts w:cstheme="minorHAnsi"/>
                <w:sz w:val="18"/>
                <w:szCs w:val="18"/>
              </w:rPr>
              <w:t xml:space="preserve">anden </w:t>
            </w:r>
            <w:r w:rsidRPr="00373B79">
              <w:rPr>
                <w:rFonts w:cstheme="minorHAnsi"/>
                <w:sz w:val="18"/>
                <w:szCs w:val="18"/>
              </w:rPr>
              <w:t xml:space="preserve">revisorerklæring, der alene omfatter de oplysninger, der mangler, og som kan uploades som en word-fil. </w:t>
            </w:r>
          </w:p>
          <w:p w14:paraId="5160C365" w14:textId="77777777" w:rsidR="009D7CCD" w:rsidRPr="00373B79" w:rsidRDefault="009D7CCD" w:rsidP="00BE23D3">
            <w:pPr>
              <w:rPr>
                <w:rFonts w:cstheme="minorHAnsi"/>
                <w:sz w:val="18"/>
                <w:szCs w:val="18"/>
              </w:rPr>
            </w:pPr>
          </w:p>
          <w:p w14:paraId="0834E00C" w14:textId="77777777" w:rsidR="009D7CCD" w:rsidRDefault="009D7CCD" w:rsidP="00BE23D3">
            <w:pPr>
              <w:rPr>
                <w:rFonts w:cstheme="minorHAnsi"/>
                <w:sz w:val="18"/>
                <w:szCs w:val="18"/>
              </w:rPr>
            </w:pPr>
            <w:r w:rsidRPr="00373B79">
              <w:rPr>
                <w:rFonts w:cstheme="minorHAnsi"/>
                <w:sz w:val="18"/>
                <w:szCs w:val="18"/>
              </w:rPr>
              <w:t>En undersøgelse viser, at der formentlig er tale om meget få tilfælde, hvor virksomhederne vælger en ny revisor</w:t>
            </w:r>
          </w:p>
        </w:tc>
        <w:tc>
          <w:tcPr>
            <w:tcW w:w="2552" w:type="dxa"/>
            <w:tcBorders>
              <w:top w:val="single" w:sz="4" w:space="0" w:color="auto"/>
            </w:tcBorders>
          </w:tcPr>
          <w:p w14:paraId="6F83E47A" w14:textId="77777777" w:rsidR="009D7CCD" w:rsidRDefault="009D7CCD" w:rsidP="00BE23D3">
            <w:pPr>
              <w:rPr>
                <w:rFonts w:cstheme="minorHAnsi"/>
                <w:sz w:val="18"/>
                <w:szCs w:val="18"/>
              </w:rPr>
            </w:pPr>
          </w:p>
          <w:p w14:paraId="31E11E66" w14:textId="77777777" w:rsidR="009D7CCD" w:rsidRDefault="009D7CCD" w:rsidP="00BE23D3">
            <w:pPr>
              <w:rPr>
                <w:rFonts w:cstheme="minorHAnsi"/>
                <w:sz w:val="18"/>
                <w:szCs w:val="18"/>
              </w:rPr>
            </w:pPr>
          </w:p>
          <w:p w14:paraId="2457EF1F" w14:textId="77777777" w:rsidR="009D7CCD" w:rsidRDefault="009D7CCD" w:rsidP="00BE23D3">
            <w:pPr>
              <w:rPr>
                <w:rFonts w:cstheme="minorHAnsi"/>
                <w:sz w:val="18"/>
                <w:szCs w:val="18"/>
              </w:rPr>
            </w:pPr>
            <w:r>
              <w:rPr>
                <w:rFonts w:cstheme="minorHAnsi"/>
                <w:sz w:val="18"/>
                <w:szCs w:val="18"/>
              </w:rPr>
              <w:t>Erhvervsstyrelsen</w:t>
            </w:r>
          </w:p>
          <w:p w14:paraId="5C7D375A" w14:textId="77777777" w:rsidR="009D7CCD" w:rsidRDefault="009D7CCD" w:rsidP="00BE23D3">
            <w:pPr>
              <w:rPr>
                <w:rFonts w:cstheme="minorHAnsi"/>
                <w:sz w:val="18"/>
                <w:szCs w:val="18"/>
              </w:rPr>
            </w:pPr>
          </w:p>
          <w:p w14:paraId="4AC14F49" w14:textId="77777777" w:rsidR="009D7CCD" w:rsidRDefault="009D7CCD" w:rsidP="00BE23D3">
            <w:pPr>
              <w:rPr>
                <w:rFonts w:cstheme="minorHAnsi"/>
                <w:sz w:val="18"/>
                <w:szCs w:val="18"/>
              </w:rPr>
            </w:pPr>
          </w:p>
          <w:p w14:paraId="750B8A51" w14:textId="77777777" w:rsidR="009D7CCD" w:rsidRDefault="009D7CCD" w:rsidP="00BE23D3">
            <w:pPr>
              <w:rPr>
                <w:rFonts w:cstheme="minorHAnsi"/>
                <w:sz w:val="18"/>
                <w:szCs w:val="18"/>
              </w:rPr>
            </w:pPr>
          </w:p>
          <w:p w14:paraId="56C64DB8" w14:textId="77777777" w:rsidR="009D7CCD" w:rsidRDefault="009D7CCD" w:rsidP="00BE23D3">
            <w:pPr>
              <w:rPr>
                <w:rFonts w:cstheme="minorHAnsi"/>
                <w:sz w:val="18"/>
                <w:szCs w:val="18"/>
              </w:rPr>
            </w:pPr>
          </w:p>
          <w:p w14:paraId="10A07545" w14:textId="77777777" w:rsidR="009D7CCD" w:rsidRDefault="009D7CCD" w:rsidP="00BE23D3">
            <w:pPr>
              <w:rPr>
                <w:rFonts w:cstheme="minorHAnsi"/>
                <w:sz w:val="18"/>
                <w:szCs w:val="18"/>
              </w:rPr>
            </w:pPr>
          </w:p>
          <w:p w14:paraId="76BFA158" w14:textId="77777777" w:rsidR="009D7CCD" w:rsidRDefault="009D7CCD" w:rsidP="00BE23D3">
            <w:pPr>
              <w:rPr>
                <w:rFonts w:cstheme="minorHAnsi"/>
                <w:sz w:val="18"/>
                <w:szCs w:val="18"/>
              </w:rPr>
            </w:pPr>
          </w:p>
          <w:p w14:paraId="309D9F89" w14:textId="77777777" w:rsidR="009D7CCD" w:rsidRDefault="009D7CCD" w:rsidP="00BE23D3">
            <w:pPr>
              <w:rPr>
                <w:rFonts w:cstheme="minorHAnsi"/>
                <w:sz w:val="18"/>
                <w:szCs w:val="18"/>
              </w:rPr>
            </w:pPr>
          </w:p>
          <w:p w14:paraId="29FE1A45" w14:textId="77777777" w:rsidR="009D7CCD" w:rsidRDefault="009D7CCD" w:rsidP="00BE23D3">
            <w:pPr>
              <w:rPr>
                <w:rFonts w:cstheme="minorHAnsi"/>
                <w:sz w:val="18"/>
                <w:szCs w:val="18"/>
              </w:rPr>
            </w:pPr>
          </w:p>
          <w:p w14:paraId="14429832" w14:textId="77777777" w:rsidR="009D7CCD" w:rsidRDefault="009D7CCD" w:rsidP="00BE23D3">
            <w:pPr>
              <w:rPr>
                <w:rFonts w:cstheme="minorHAnsi"/>
                <w:sz w:val="18"/>
                <w:szCs w:val="18"/>
              </w:rPr>
            </w:pPr>
            <w:r>
              <w:rPr>
                <w:rFonts w:cstheme="minorHAnsi"/>
                <w:sz w:val="18"/>
                <w:szCs w:val="18"/>
              </w:rPr>
              <w:t>FSR – danske revisorer</w:t>
            </w:r>
          </w:p>
          <w:p w14:paraId="59D56272" w14:textId="77777777" w:rsidR="009D7CCD" w:rsidRDefault="009D7CCD" w:rsidP="00BE23D3">
            <w:pPr>
              <w:rPr>
                <w:rFonts w:cstheme="minorHAnsi"/>
                <w:sz w:val="18"/>
                <w:szCs w:val="18"/>
              </w:rPr>
            </w:pPr>
          </w:p>
          <w:p w14:paraId="6A2E96AA" w14:textId="77777777" w:rsidR="009D7CCD" w:rsidRDefault="009D7CCD" w:rsidP="00BE23D3">
            <w:pPr>
              <w:rPr>
                <w:rFonts w:cstheme="minorHAnsi"/>
                <w:sz w:val="18"/>
                <w:szCs w:val="18"/>
              </w:rPr>
            </w:pPr>
          </w:p>
          <w:p w14:paraId="1856DD23" w14:textId="77777777" w:rsidR="009D7CCD" w:rsidRDefault="009D7CCD" w:rsidP="00BE23D3">
            <w:pPr>
              <w:rPr>
                <w:rFonts w:cstheme="minorHAnsi"/>
                <w:sz w:val="18"/>
                <w:szCs w:val="18"/>
              </w:rPr>
            </w:pPr>
          </w:p>
          <w:p w14:paraId="576E5856" w14:textId="77777777" w:rsidR="009D7CCD" w:rsidRDefault="009D7CCD" w:rsidP="00BE23D3">
            <w:pPr>
              <w:rPr>
                <w:rFonts w:cstheme="minorHAnsi"/>
                <w:sz w:val="18"/>
                <w:szCs w:val="18"/>
              </w:rPr>
            </w:pPr>
          </w:p>
          <w:p w14:paraId="3F3FC62A" w14:textId="77777777" w:rsidR="009D7CCD" w:rsidRDefault="009D7CCD" w:rsidP="00BE23D3">
            <w:pPr>
              <w:rPr>
                <w:rFonts w:cstheme="minorHAnsi"/>
                <w:sz w:val="18"/>
                <w:szCs w:val="18"/>
              </w:rPr>
            </w:pPr>
            <w:r>
              <w:rPr>
                <w:rFonts w:cstheme="minorHAnsi"/>
                <w:sz w:val="18"/>
                <w:szCs w:val="18"/>
              </w:rPr>
              <w:t>Erhvervsstyrelsen</w:t>
            </w:r>
          </w:p>
          <w:p w14:paraId="0CA21AD1" w14:textId="77777777" w:rsidR="009D7CCD" w:rsidRDefault="009D7CCD" w:rsidP="00BE23D3">
            <w:pPr>
              <w:rPr>
                <w:rFonts w:cstheme="minorHAnsi"/>
                <w:sz w:val="18"/>
                <w:szCs w:val="18"/>
              </w:rPr>
            </w:pPr>
          </w:p>
          <w:p w14:paraId="41EB8A6F" w14:textId="77777777" w:rsidR="009D7CCD" w:rsidRDefault="009D7CCD" w:rsidP="00BE23D3">
            <w:pPr>
              <w:rPr>
                <w:rFonts w:cstheme="minorHAnsi"/>
                <w:sz w:val="18"/>
                <w:szCs w:val="18"/>
              </w:rPr>
            </w:pPr>
          </w:p>
          <w:p w14:paraId="042A9B3F" w14:textId="77777777" w:rsidR="009D7CCD" w:rsidRDefault="009D7CCD" w:rsidP="00BE23D3">
            <w:pPr>
              <w:rPr>
                <w:rFonts w:cstheme="minorHAnsi"/>
                <w:sz w:val="18"/>
                <w:szCs w:val="18"/>
              </w:rPr>
            </w:pPr>
          </w:p>
          <w:p w14:paraId="719267F8" w14:textId="77777777" w:rsidR="009D7CCD" w:rsidRDefault="009D7CCD" w:rsidP="00BE23D3">
            <w:pPr>
              <w:rPr>
                <w:rFonts w:cstheme="minorHAnsi"/>
                <w:sz w:val="18"/>
                <w:szCs w:val="18"/>
              </w:rPr>
            </w:pPr>
          </w:p>
          <w:p w14:paraId="18AB9C1E" w14:textId="77777777" w:rsidR="009D7CCD" w:rsidRDefault="009D7CCD" w:rsidP="00BE23D3">
            <w:pPr>
              <w:rPr>
                <w:rFonts w:cstheme="minorHAnsi"/>
                <w:sz w:val="18"/>
                <w:szCs w:val="18"/>
              </w:rPr>
            </w:pPr>
            <w:r>
              <w:rPr>
                <w:rFonts w:cstheme="minorHAnsi"/>
                <w:sz w:val="18"/>
                <w:szCs w:val="18"/>
              </w:rPr>
              <w:t>FSR – danske revisorer</w:t>
            </w:r>
          </w:p>
          <w:p w14:paraId="0A90EAAA" w14:textId="77777777" w:rsidR="009D7CCD" w:rsidRDefault="009D7CCD" w:rsidP="00BE23D3">
            <w:pPr>
              <w:rPr>
                <w:rFonts w:cstheme="minorHAnsi"/>
                <w:sz w:val="18"/>
                <w:szCs w:val="18"/>
              </w:rPr>
            </w:pPr>
          </w:p>
          <w:p w14:paraId="74874556" w14:textId="77777777" w:rsidR="009D7CCD" w:rsidRDefault="009D7CCD" w:rsidP="00BE23D3">
            <w:pPr>
              <w:rPr>
                <w:rFonts w:cstheme="minorHAnsi"/>
                <w:sz w:val="18"/>
                <w:szCs w:val="18"/>
              </w:rPr>
            </w:pPr>
          </w:p>
          <w:p w14:paraId="047BDC52" w14:textId="77777777" w:rsidR="009D7CCD" w:rsidRDefault="009D7CCD" w:rsidP="00BE23D3">
            <w:pPr>
              <w:rPr>
                <w:rFonts w:cstheme="minorHAnsi"/>
                <w:sz w:val="18"/>
                <w:szCs w:val="18"/>
              </w:rPr>
            </w:pPr>
          </w:p>
          <w:p w14:paraId="1EBFF4CE" w14:textId="77777777" w:rsidR="009D7CCD" w:rsidRDefault="009D7CCD" w:rsidP="00BE23D3">
            <w:pPr>
              <w:rPr>
                <w:rFonts w:cstheme="minorHAnsi"/>
                <w:sz w:val="18"/>
                <w:szCs w:val="18"/>
              </w:rPr>
            </w:pPr>
            <w:r w:rsidRPr="00373B79">
              <w:rPr>
                <w:rFonts w:cstheme="minorHAnsi"/>
                <w:sz w:val="18"/>
                <w:szCs w:val="18"/>
              </w:rPr>
              <w:t>E</w:t>
            </w:r>
            <w:r>
              <w:rPr>
                <w:rFonts w:cstheme="minorHAnsi"/>
                <w:sz w:val="18"/>
                <w:szCs w:val="18"/>
              </w:rPr>
              <w:t>rhvervsstyrelsen</w:t>
            </w:r>
          </w:p>
          <w:p w14:paraId="451F5375" w14:textId="77777777" w:rsidR="009D7CCD" w:rsidRDefault="009D7CCD" w:rsidP="00BE23D3">
            <w:pPr>
              <w:rPr>
                <w:rFonts w:cstheme="minorHAnsi"/>
                <w:sz w:val="18"/>
                <w:szCs w:val="18"/>
              </w:rPr>
            </w:pPr>
          </w:p>
        </w:tc>
        <w:tc>
          <w:tcPr>
            <w:tcW w:w="1846" w:type="dxa"/>
            <w:tcBorders>
              <w:top w:val="single" w:sz="4" w:space="0" w:color="auto"/>
            </w:tcBorders>
          </w:tcPr>
          <w:p w14:paraId="5DD19A6D" w14:textId="77777777" w:rsidR="009D7CCD" w:rsidRDefault="009D7CCD" w:rsidP="00BE23D3">
            <w:pPr>
              <w:rPr>
                <w:rFonts w:cstheme="minorHAnsi"/>
                <w:sz w:val="18"/>
                <w:szCs w:val="18"/>
              </w:rPr>
            </w:pPr>
            <w:r>
              <w:rPr>
                <w:rFonts w:cstheme="minorHAnsi"/>
                <w:sz w:val="18"/>
                <w:szCs w:val="18"/>
              </w:rPr>
              <w:t>14. august 2020</w:t>
            </w:r>
          </w:p>
          <w:p w14:paraId="4D1E2927" w14:textId="77777777" w:rsidR="009D7CCD" w:rsidRDefault="009D7CCD" w:rsidP="00BE23D3">
            <w:pPr>
              <w:rPr>
                <w:rFonts w:cstheme="minorHAnsi"/>
                <w:sz w:val="18"/>
                <w:szCs w:val="18"/>
              </w:rPr>
            </w:pPr>
          </w:p>
          <w:p w14:paraId="191DAA0B" w14:textId="77777777" w:rsidR="009D7CCD" w:rsidRDefault="009D7CCD" w:rsidP="00BE23D3">
            <w:pPr>
              <w:rPr>
                <w:rFonts w:cstheme="minorHAnsi"/>
                <w:sz w:val="18"/>
                <w:szCs w:val="18"/>
              </w:rPr>
            </w:pPr>
            <w:r>
              <w:rPr>
                <w:rFonts w:cstheme="minorHAnsi"/>
                <w:sz w:val="18"/>
                <w:szCs w:val="18"/>
              </w:rPr>
              <w:t>8. september 2020</w:t>
            </w:r>
          </w:p>
          <w:p w14:paraId="2211188D" w14:textId="77777777" w:rsidR="009D7CCD" w:rsidRDefault="009D7CCD" w:rsidP="00BE23D3">
            <w:pPr>
              <w:rPr>
                <w:rFonts w:cstheme="minorHAnsi"/>
                <w:sz w:val="18"/>
                <w:szCs w:val="18"/>
              </w:rPr>
            </w:pPr>
          </w:p>
          <w:p w14:paraId="04E7A7AD" w14:textId="77777777" w:rsidR="009D7CCD" w:rsidRDefault="009D7CCD" w:rsidP="00BE23D3">
            <w:pPr>
              <w:rPr>
                <w:rFonts w:cstheme="minorHAnsi"/>
                <w:sz w:val="18"/>
                <w:szCs w:val="18"/>
              </w:rPr>
            </w:pPr>
          </w:p>
          <w:p w14:paraId="46185224" w14:textId="77777777" w:rsidR="009D7CCD" w:rsidRDefault="009D7CCD" w:rsidP="00BE23D3">
            <w:pPr>
              <w:rPr>
                <w:rFonts w:cstheme="minorHAnsi"/>
                <w:sz w:val="18"/>
                <w:szCs w:val="18"/>
              </w:rPr>
            </w:pPr>
          </w:p>
          <w:p w14:paraId="2E14150F" w14:textId="77777777" w:rsidR="009D7CCD" w:rsidRDefault="009D7CCD" w:rsidP="00BE23D3">
            <w:pPr>
              <w:rPr>
                <w:rFonts w:cstheme="minorHAnsi"/>
                <w:sz w:val="18"/>
                <w:szCs w:val="18"/>
              </w:rPr>
            </w:pPr>
          </w:p>
          <w:p w14:paraId="53789C17" w14:textId="77777777" w:rsidR="009D7CCD" w:rsidRDefault="009D7CCD" w:rsidP="00BE23D3">
            <w:pPr>
              <w:rPr>
                <w:rFonts w:cstheme="minorHAnsi"/>
                <w:sz w:val="18"/>
                <w:szCs w:val="18"/>
              </w:rPr>
            </w:pPr>
          </w:p>
          <w:p w14:paraId="55090EAC" w14:textId="77777777" w:rsidR="009D7CCD" w:rsidRDefault="009D7CCD" w:rsidP="00BE23D3">
            <w:pPr>
              <w:rPr>
                <w:rFonts w:cstheme="minorHAnsi"/>
                <w:sz w:val="18"/>
                <w:szCs w:val="18"/>
              </w:rPr>
            </w:pPr>
          </w:p>
          <w:p w14:paraId="5784C109" w14:textId="77777777" w:rsidR="009D7CCD" w:rsidRDefault="009D7CCD" w:rsidP="00BE23D3">
            <w:pPr>
              <w:rPr>
                <w:rFonts w:cstheme="minorHAnsi"/>
                <w:sz w:val="18"/>
                <w:szCs w:val="18"/>
              </w:rPr>
            </w:pPr>
          </w:p>
          <w:p w14:paraId="1AEE6D55" w14:textId="77777777" w:rsidR="009D7CCD" w:rsidRDefault="009D7CCD" w:rsidP="00BE23D3">
            <w:pPr>
              <w:rPr>
                <w:rFonts w:cstheme="minorHAnsi"/>
                <w:sz w:val="18"/>
                <w:szCs w:val="18"/>
              </w:rPr>
            </w:pPr>
          </w:p>
          <w:p w14:paraId="47E52168" w14:textId="77777777" w:rsidR="009D7CCD" w:rsidRDefault="009D7CCD" w:rsidP="00BE23D3">
            <w:pPr>
              <w:rPr>
                <w:rFonts w:cstheme="minorHAnsi"/>
                <w:sz w:val="18"/>
                <w:szCs w:val="18"/>
              </w:rPr>
            </w:pPr>
            <w:r>
              <w:rPr>
                <w:rFonts w:cstheme="minorHAnsi"/>
                <w:sz w:val="18"/>
                <w:szCs w:val="18"/>
              </w:rPr>
              <w:t>8. september 2020</w:t>
            </w:r>
          </w:p>
          <w:p w14:paraId="3C3F7038" w14:textId="77777777" w:rsidR="009D7CCD" w:rsidRDefault="009D7CCD" w:rsidP="00BE23D3">
            <w:pPr>
              <w:rPr>
                <w:rFonts w:cstheme="minorHAnsi"/>
                <w:sz w:val="18"/>
                <w:szCs w:val="18"/>
              </w:rPr>
            </w:pPr>
          </w:p>
          <w:p w14:paraId="68C0DB39" w14:textId="77777777" w:rsidR="009D7CCD" w:rsidRDefault="009D7CCD" w:rsidP="00BE23D3">
            <w:pPr>
              <w:rPr>
                <w:rFonts w:cstheme="minorHAnsi"/>
                <w:sz w:val="18"/>
                <w:szCs w:val="18"/>
              </w:rPr>
            </w:pPr>
          </w:p>
          <w:p w14:paraId="49A71377" w14:textId="77777777" w:rsidR="009D7CCD" w:rsidRDefault="009D7CCD" w:rsidP="00BE23D3">
            <w:pPr>
              <w:rPr>
                <w:rFonts w:cstheme="minorHAnsi"/>
                <w:sz w:val="18"/>
                <w:szCs w:val="18"/>
              </w:rPr>
            </w:pPr>
          </w:p>
          <w:p w14:paraId="29A29C71" w14:textId="77777777" w:rsidR="009D7CCD" w:rsidRDefault="009D7CCD" w:rsidP="00BE23D3">
            <w:pPr>
              <w:rPr>
                <w:rFonts w:cstheme="minorHAnsi"/>
                <w:sz w:val="18"/>
                <w:szCs w:val="18"/>
              </w:rPr>
            </w:pPr>
          </w:p>
          <w:p w14:paraId="5E585737" w14:textId="77777777" w:rsidR="009D7CCD" w:rsidRDefault="009D7CCD" w:rsidP="00BE23D3">
            <w:pPr>
              <w:rPr>
                <w:rFonts w:cstheme="minorHAnsi"/>
                <w:sz w:val="18"/>
                <w:szCs w:val="18"/>
              </w:rPr>
            </w:pPr>
            <w:r>
              <w:rPr>
                <w:rFonts w:cstheme="minorHAnsi"/>
                <w:sz w:val="18"/>
                <w:szCs w:val="18"/>
              </w:rPr>
              <w:t>16. september 2020</w:t>
            </w:r>
          </w:p>
          <w:p w14:paraId="7E16D3B6" w14:textId="77777777" w:rsidR="009D7CCD" w:rsidRDefault="009D7CCD" w:rsidP="00BE23D3">
            <w:pPr>
              <w:rPr>
                <w:rFonts w:cstheme="minorHAnsi"/>
                <w:sz w:val="18"/>
                <w:szCs w:val="18"/>
              </w:rPr>
            </w:pPr>
          </w:p>
          <w:p w14:paraId="4CC4DB30" w14:textId="77777777" w:rsidR="009D7CCD" w:rsidRDefault="009D7CCD" w:rsidP="00BE23D3">
            <w:pPr>
              <w:rPr>
                <w:rFonts w:cstheme="minorHAnsi"/>
                <w:sz w:val="18"/>
                <w:szCs w:val="18"/>
              </w:rPr>
            </w:pPr>
          </w:p>
          <w:p w14:paraId="371993D5" w14:textId="77777777" w:rsidR="009D7CCD" w:rsidRDefault="009D7CCD" w:rsidP="00BE23D3">
            <w:pPr>
              <w:rPr>
                <w:rFonts w:cstheme="minorHAnsi"/>
                <w:sz w:val="18"/>
                <w:szCs w:val="18"/>
              </w:rPr>
            </w:pPr>
          </w:p>
          <w:p w14:paraId="6B493296" w14:textId="77777777" w:rsidR="009D7CCD" w:rsidRDefault="009D7CCD" w:rsidP="00BE23D3">
            <w:pPr>
              <w:rPr>
                <w:rFonts w:cstheme="minorHAnsi"/>
                <w:sz w:val="18"/>
                <w:szCs w:val="18"/>
              </w:rPr>
            </w:pPr>
          </w:p>
          <w:p w14:paraId="72268705" w14:textId="77777777" w:rsidR="009D7CCD" w:rsidRDefault="009D7CCD" w:rsidP="00BE23D3">
            <w:pPr>
              <w:rPr>
                <w:rFonts w:cstheme="minorHAnsi"/>
                <w:sz w:val="18"/>
                <w:szCs w:val="18"/>
              </w:rPr>
            </w:pPr>
            <w:r>
              <w:rPr>
                <w:rFonts w:cstheme="minorHAnsi"/>
                <w:sz w:val="18"/>
                <w:szCs w:val="18"/>
              </w:rPr>
              <w:t>17. september 2020</w:t>
            </w:r>
          </w:p>
          <w:p w14:paraId="4B16C5A0" w14:textId="77777777" w:rsidR="009D7CCD" w:rsidRDefault="009D7CCD" w:rsidP="00BE23D3">
            <w:pPr>
              <w:rPr>
                <w:rFonts w:cstheme="minorHAnsi"/>
                <w:sz w:val="18"/>
                <w:szCs w:val="18"/>
              </w:rPr>
            </w:pPr>
          </w:p>
          <w:p w14:paraId="43A859E0" w14:textId="77777777" w:rsidR="009D7CCD" w:rsidRDefault="009D7CCD" w:rsidP="00BE23D3">
            <w:pPr>
              <w:rPr>
                <w:rFonts w:cstheme="minorHAnsi"/>
                <w:sz w:val="18"/>
                <w:szCs w:val="18"/>
              </w:rPr>
            </w:pPr>
          </w:p>
          <w:p w14:paraId="2C8CBC8B" w14:textId="77777777" w:rsidR="009D7CCD" w:rsidRDefault="009D7CCD" w:rsidP="00BE23D3">
            <w:pPr>
              <w:rPr>
                <w:rFonts w:cstheme="minorHAnsi"/>
                <w:sz w:val="18"/>
                <w:szCs w:val="18"/>
              </w:rPr>
            </w:pPr>
          </w:p>
          <w:p w14:paraId="2E29F5FE" w14:textId="77777777" w:rsidR="009D7CCD" w:rsidRDefault="009D7CCD" w:rsidP="00BE23D3">
            <w:pPr>
              <w:rPr>
                <w:rFonts w:cstheme="minorHAnsi"/>
                <w:sz w:val="18"/>
                <w:szCs w:val="18"/>
              </w:rPr>
            </w:pPr>
            <w:r>
              <w:rPr>
                <w:rFonts w:cstheme="minorHAnsi"/>
                <w:sz w:val="18"/>
                <w:szCs w:val="18"/>
              </w:rPr>
              <w:t>23. september 2020</w:t>
            </w:r>
          </w:p>
        </w:tc>
      </w:tr>
      <w:tr w:rsidR="009D7CCD" w:rsidRPr="000F1DB1" w14:paraId="5D3ED9DC" w14:textId="77777777" w:rsidTr="009D7CCD">
        <w:tc>
          <w:tcPr>
            <w:tcW w:w="4390" w:type="dxa"/>
            <w:tcBorders>
              <w:top w:val="single" w:sz="4" w:space="0" w:color="auto"/>
            </w:tcBorders>
          </w:tcPr>
          <w:p w14:paraId="4F38A569" w14:textId="77777777" w:rsidR="009D7CCD" w:rsidRDefault="009D7CCD" w:rsidP="00BE23D3">
            <w:pPr>
              <w:rPr>
                <w:rFonts w:cstheme="minorHAnsi"/>
                <w:sz w:val="18"/>
                <w:szCs w:val="18"/>
              </w:rPr>
            </w:pPr>
            <w:r w:rsidRPr="00BE14F3">
              <w:rPr>
                <w:rFonts w:cstheme="minorHAnsi"/>
                <w:sz w:val="18"/>
                <w:szCs w:val="18"/>
              </w:rPr>
              <w:t xml:space="preserve">En virksomhed har søgt og </w:t>
            </w:r>
            <w:r>
              <w:rPr>
                <w:rFonts w:cstheme="minorHAnsi"/>
                <w:sz w:val="18"/>
                <w:szCs w:val="18"/>
              </w:rPr>
              <w:t xml:space="preserve">ikke </w:t>
            </w:r>
            <w:r w:rsidRPr="00BE14F3">
              <w:rPr>
                <w:rFonts w:cstheme="minorHAnsi"/>
                <w:sz w:val="18"/>
                <w:szCs w:val="18"/>
              </w:rPr>
              <w:t>modtaget kompensation for faste omkostninger for perioden 9. juli – 31. august 2020</w:t>
            </w:r>
            <w:r>
              <w:rPr>
                <w:rFonts w:cstheme="minorHAnsi"/>
                <w:sz w:val="18"/>
                <w:szCs w:val="18"/>
              </w:rPr>
              <w:t>, da Erhvervsstyrelsen har afvist ansøgningen begrundet i virksomhedens forhold</w:t>
            </w:r>
            <w:r w:rsidRPr="00BE14F3">
              <w:rPr>
                <w:rFonts w:cstheme="minorHAnsi"/>
                <w:sz w:val="18"/>
                <w:szCs w:val="18"/>
              </w:rPr>
              <w:t xml:space="preserve">. </w:t>
            </w:r>
          </w:p>
          <w:p w14:paraId="4B2E9AD7" w14:textId="77777777" w:rsidR="009D7CCD" w:rsidRDefault="009D7CCD" w:rsidP="00BE23D3">
            <w:pPr>
              <w:rPr>
                <w:rFonts w:cstheme="minorHAnsi"/>
                <w:sz w:val="18"/>
                <w:szCs w:val="18"/>
              </w:rPr>
            </w:pPr>
          </w:p>
          <w:p w14:paraId="55F700F2" w14:textId="77777777" w:rsidR="009D7CCD" w:rsidRDefault="009D7CCD" w:rsidP="00BE23D3">
            <w:pPr>
              <w:rPr>
                <w:rFonts w:cstheme="minorHAnsi"/>
                <w:sz w:val="18"/>
                <w:szCs w:val="18"/>
              </w:rPr>
            </w:pPr>
            <w:r w:rsidRPr="00BE14F3">
              <w:rPr>
                <w:rFonts w:cstheme="minorHAnsi"/>
                <w:sz w:val="18"/>
                <w:szCs w:val="18"/>
              </w:rPr>
              <w:t xml:space="preserve">Virksomheden søger om kompensation i perioden 1. september – 31. oktober 2020. </w:t>
            </w:r>
          </w:p>
          <w:p w14:paraId="7FEC31C1" w14:textId="77777777" w:rsidR="009D7CCD" w:rsidRDefault="009D7CCD" w:rsidP="00BE23D3">
            <w:pPr>
              <w:rPr>
                <w:rFonts w:cstheme="minorHAnsi"/>
                <w:sz w:val="18"/>
                <w:szCs w:val="18"/>
              </w:rPr>
            </w:pPr>
          </w:p>
          <w:p w14:paraId="233DC442" w14:textId="77777777" w:rsidR="009D7CCD" w:rsidRDefault="009D7CCD" w:rsidP="00BE23D3">
            <w:pPr>
              <w:rPr>
                <w:rFonts w:cstheme="minorHAnsi"/>
                <w:sz w:val="18"/>
                <w:szCs w:val="18"/>
              </w:rPr>
            </w:pPr>
            <w:r w:rsidRPr="00BE14F3">
              <w:rPr>
                <w:rFonts w:cstheme="minorHAnsi"/>
                <w:sz w:val="18"/>
                <w:szCs w:val="18"/>
              </w:rPr>
              <w:t xml:space="preserve">Jf. BEK 26, § 32, stk. 4 kan hele revisors erklæring genbruges, og der er ikke behov for nye erklæring vedr. omsætning i referenceperioden. </w:t>
            </w:r>
          </w:p>
          <w:p w14:paraId="139ED74B" w14:textId="77777777" w:rsidR="009D7CCD" w:rsidRDefault="009D7CCD" w:rsidP="00BE23D3">
            <w:pPr>
              <w:rPr>
                <w:rFonts w:cstheme="minorHAnsi"/>
                <w:sz w:val="18"/>
                <w:szCs w:val="18"/>
              </w:rPr>
            </w:pPr>
          </w:p>
          <w:p w14:paraId="70F50547" w14:textId="4FB61E61" w:rsidR="009D7CCD" w:rsidRPr="00BE14F3" w:rsidRDefault="009D7CCD" w:rsidP="00BE23D3">
            <w:pPr>
              <w:rPr>
                <w:rFonts w:cstheme="minorHAnsi"/>
                <w:sz w:val="18"/>
                <w:szCs w:val="18"/>
              </w:rPr>
            </w:pPr>
            <w:r w:rsidRPr="00BE14F3">
              <w:rPr>
                <w:rFonts w:cstheme="minorHAnsi"/>
                <w:sz w:val="18"/>
                <w:szCs w:val="18"/>
              </w:rPr>
              <w:t xml:space="preserve">Betyder det, at virksomheden kan ansøge </w:t>
            </w:r>
            <w:r>
              <w:rPr>
                <w:rFonts w:cstheme="minorHAnsi"/>
                <w:sz w:val="18"/>
                <w:szCs w:val="18"/>
              </w:rPr>
              <w:t xml:space="preserve">og revisor kan fuldstændigt genanvende sin tidligere afgivne erklæring, uagtet virksomheden ikke fik godkendt sin kompensationsansøgning for perioden </w:t>
            </w:r>
            <w:r w:rsidRPr="00BE14F3">
              <w:rPr>
                <w:rFonts w:cstheme="minorHAnsi"/>
                <w:sz w:val="18"/>
                <w:szCs w:val="18"/>
              </w:rPr>
              <w:t>9. juli – 31. august 2020?</w:t>
            </w:r>
          </w:p>
        </w:tc>
        <w:tc>
          <w:tcPr>
            <w:tcW w:w="6375" w:type="dxa"/>
            <w:tcBorders>
              <w:top w:val="single" w:sz="4" w:space="0" w:color="auto"/>
            </w:tcBorders>
          </w:tcPr>
          <w:p w14:paraId="596D35DB" w14:textId="77777777" w:rsidR="009D7CCD" w:rsidRDefault="009D7CCD" w:rsidP="00BE23D3">
            <w:pPr>
              <w:rPr>
                <w:rFonts w:cstheme="minorHAnsi"/>
                <w:sz w:val="18"/>
                <w:szCs w:val="18"/>
              </w:rPr>
            </w:pPr>
            <w:r>
              <w:rPr>
                <w:rFonts w:cstheme="minorHAnsi"/>
                <w:sz w:val="18"/>
                <w:szCs w:val="18"/>
              </w:rPr>
              <w:t>Afventer svar fra Erhvervsstyrelsen</w:t>
            </w:r>
          </w:p>
          <w:p w14:paraId="26E314F9" w14:textId="77777777" w:rsidR="009D7CCD" w:rsidRDefault="009D7CCD" w:rsidP="00BE23D3">
            <w:pPr>
              <w:rPr>
                <w:rFonts w:cstheme="minorHAnsi"/>
                <w:sz w:val="18"/>
                <w:szCs w:val="18"/>
              </w:rPr>
            </w:pPr>
          </w:p>
          <w:p w14:paraId="70A86C6C" w14:textId="77777777" w:rsidR="009D7CCD" w:rsidRDefault="009D7CCD" w:rsidP="00BE23D3">
            <w:pPr>
              <w:rPr>
                <w:rFonts w:cstheme="minorHAnsi"/>
                <w:sz w:val="18"/>
                <w:szCs w:val="18"/>
              </w:rPr>
            </w:pPr>
            <w:r>
              <w:rPr>
                <w:rFonts w:cstheme="minorHAnsi"/>
                <w:sz w:val="18"/>
                <w:szCs w:val="18"/>
              </w:rPr>
              <w:t xml:space="preserve">Ja. Såfremt afvisningen af ansøgningen var begrundet i virksomhedens forhold og ikke i revisors erklæring kan erklæring genanvendes. </w:t>
            </w:r>
          </w:p>
          <w:p w14:paraId="02D87AEB" w14:textId="4DB7FFF4" w:rsidR="009D7CCD" w:rsidRDefault="009D7CCD" w:rsidP="00BE23D3">
            <w:pPr>
              <w:rPr>
                <w:rFonts w:cstheme="minorHAnsi"/>
                <w:sz w:val="18"/>
                <w:szCs w:val="18"/>
              </w:rPr>
            </w:pPr>
          </w:p>
        </w:tc>
        <w:tc>
          <w:tcPr>
            <w:tcW w:w="2552" w:type="dxa"/>
            <w:tcBorders>
              <w:top w:val="single" w:sz="4" w:space="0" w:color="auto"/>
            </w:tcBorders>
          </w:tcPr>
          <w:p w14:paraId="36485069" w14:textId="77777777" w:rsidR="009D7CCD" w:rsidRDefault="009D7CCD" w:rsidP="00BE23D3">
            <w:pPr>
              <w:rPr>
                <w:rFonts w:cstheme="minorHAnsi"/>
                <w:sz w:val="18"/>
                <w:szCs w:val="18"/>
              </w:rPr>
            </w:pPr>
          </w:p>
          <w:p w14:paraId="64F9A12C" w14:textId="77777777" w:rsidR="009D7CCD" w:rsidRDefault="009D7CCD" w:rsidP="00BE23D3">
            <w:pPr>
              <w:rPr>
                <w:rFonts w:cstheme="minorHAnsi"/>
                <w:sz w:val="18"/>
                <w:szCs w:val="18"/>
              </w:rPr>
            </w:pPr>
          </w:p>
          <w:p w14:paraId="45F0423E" w14:textId="4CC22F94"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5B9BA348" w14:textId="77777777" w:rsidR="009D7CCD" w:rsidRDefault="009D7CCD" w:rsidP="00BE23D3">
            <w:pPr>
              <w:rPr>
                <w:rFonts w:cstheme="minorHAnsi"/>
                <w:sz w:val="18"/>
                <w:szCs w:val="18"/>
              </w:rPr>
            </w:pPr>
            <w:r>
              <w:rPr>
                <w:rFonts w:cstheme="minorHAnsi"/>
                <w:sz w:val="18"/>
                <w:szCs w:val="18"/>
              </w:rPr>
              <w:t>27. januar 2021</w:t>
            </w:r>
          </w:p>
          <w:p w14:paraId="68C70050" w14:textId="77777777" w:rsidR="009D7CCD" w:rsidRDefault="009D7CCD" w:rsidP="00BE23D3">
            <w:pPr>
              <w:rPr>
                <w:rFonts w:cstheme="minorHAnsi"/>
                <w:sz w:val="18"/>
                <w:szCs w:val="18"/>
              </w:rPr>
            </w:pPr>
          </w:p>
          <w:p w14:paraId="2D2A1932" w14:textId="23C8E03E" w:rsidR="009D7CCD" w:rsidRDefault="009D7CCD" w:rsidP="00BE23D3">
            <w:pPr>
              <w:rPr>
                <w:rFonts w:cstheme="minorHAnsi"/>
                <w:sz w:val="18"/>
                <w:szCs w:val="18"/>
              </w:rPr>
            </w:pPr>
            <w:r>
              <w:rPr>
                <w:rFonts w:cstheme="minorHAnsi"/>
                <w:sz w:val="18"/>
                <w:szCs w:val="18"/>
              </w:rPr>
              <w:t>2. februar 2021</w:t>
            </w:r>
          </w:p>
        </w:tc>
      </w:tr>
      <w:tr w:rsidR="009D7CCD" w:rsidRPr="000F1DB1" w14:paraId="3DA93EEC" w14:textId="77777777" w:rsidTr="009D7CCD">
        <w:tc>
          <w:tcPr>
            <w:tcW w:w="4390" w:type="dxa"/>
            <w:tcBorders>
              <w:top w:val="single" w:sz="4" w:space="0" w:color="auto"/>
            </w:tcBorders>
          </w:tcPr>
          <w:p w14:paraId="7585441C" w14:textId="3FAFA226" w:rsidR="009D7CCD" w:rsidRPr="00C41DA9" w:rsidRDefault="009D7CCD" w:rsidP="00BE23D3">
            <w:pPr>
              <w:rPr>
                <w:rFonts w:cstheme="minorHAnsi"/>
                <w:b/>
                <w:bCs/>
                <w:sz w:val="18"/>
                <w:szCs w:val="18"/>
              </w:rPr>
            </w:pPr>
            <w:r w:rsidRPr="0035421E">
              <w:rPr>
                <w:rFonts w:cstheme="minorHAnsi"/>
                <w:sz w:val="18"/>
                <w:szCs w:val="18"/>
              </w:rPr>
              <w:t xml:space="preserve">Revisor skal </w:t>
            </w:r>
            <w:r>
              <w:rPr>
                <w:rFonts w:cstheme="minorHAnsi"/>
                <w:sz w:val="18"/>
                <w:szCs w:val="18"/>
              </w:rPr>
              <w:t>jf. ”</w:t>
            </w:r>
            <w:r w:rsidRPr="0035421E">
              <w:rPr>
                <w:rFonts w:cstheme="minorHAnsi"/>
                <w:sz w:val="18"/>
                <w:szCs w:val="18"/>
              </w:rPr>
              <w:t>Retningslinjer for revisors arbejde ved afgivelse om erklæring i forbindelse  med  ansøgning  om  kompensation  for  virksomheders  faste omkostninge</w:t>
            </w:r>
            <w:r>
              <w:rPr>
                <w:rFonts w:cstheme="minorHAnsi"/>
                <w:sz w:val="18"/>
                <w:szCs w:val="18"/>
              </w:rPr>
              <w:t xml:space="preserve">r” </w:t>
            </w:r>
            <w:r w:rsidRPr="0035421E">
              <w:rPr>
                <w:rFonts w:cstheme="minorHAnsi"/>
                <w:sz w:val="18"/>
                <w:szCs w:val="18"/>
              </w:rPr>
              <w:t>ikke forholde sig til hvorvidt virksomhedens forventede omsætningsnedgang skyldes COVID-19. Forventer Erhvervsstyrelsen, at revisor forholder sig hertil?</w:t>
            </w:r>
          </w:p>
        </w:tc>
        <w:tc>
          <w:tcPr>
            <w:tcW w:w="6375" w:type="dxa"/>
            <w:tcBorders>
              <w:top w:val="single" w:sz="4" w:space="0" w:color="auto"/>
            </w:tcBorders>
          </w:tcPr>
          <w:p w14:paraId="6F09A74B" w14:textId="77777777" w:rsidR="009D7CCD" w:rsidRDefault="009D7CCD" w:rsidP="00BE23D3">
            <w:pPr>
              <w:rPr>
                <w:rFonts w:cstheme="minorHAnsi"/>
                <w:sz w:val="18"/>
                <w:szCs w:val="18"/>
              </w:rPr>
            </w:pPr>
            <w:r>
              <w:rPr>
                <w:rFonts w:cstheme="minorHAnsi"/>
                <w:sz w:val="18"/>
                <w:szCs w:val="18"/>
              </w:rPr>
              <w:t>Afventer svar fra Erhvervsstyrelsen</w:t>
            </w:r>
          </w:p>
          <w:p w14:paraId="7252671C" w14:textId="77777777" w:rsidR="009D7CCD" w:rsidRDefault="009D7CCD" w:rsidP="00BE23D3">
            <w:pPr>
              <w:rPr>
                <w:rFonts w:cstheme="minorHAnsi"/>
                <w:sz w:val="18"/>
                <w:szCs w:val="18"/>
              </w:rPr>
            </w:pPr>
          </w:p>
          <w:p w14:paraId="5E4A94E8" w14:textId="77777777" w:rsidR="009D7CCD" w:rsidRDefault="009D7CCD" w:rsidP="00BE23D3">
            <w:pPr>
              <w:rPr>
                <w:rFonts w:cstheme="minorHAnsi"/>
                <w:sz w:val="18"/>
                <w:szCs w:val="18"/>
              </w:rPr>
            </w:pPr>
            <w:r>
              <w:rPr>
                <w:rFonts w:cstheme="minorHAnsi"/>
                <w:sz w:val="18"/>
                <w:szCs w:val="18"/>
              </w:rPr>
              <w:t xml:space="preserve">Nej. Revisor skal ikke forholde sig til hvorvidt virksomhedens forventede omsætningsnedgang skyldes COVID-19. </w:t>
            </w:r>
          </w:p>
          <w:p w14:paraId="1492E1BB" w14:textId="6063DE42" w:rsidR="009D7CCD" w:rsidRDefault="009D7CCD" w:rsidP="00BE23D3">
            <w:pPr>
              <w:rPr>
                <w:rFonts w:cstheme="minorHAnsi"/>
                <w:sz w:val="18"/>
                <w:szCs w:val="18"/>
              </w:rPr>
            </w:pPr>
          </w:p>
        </w:tc>
        <w:tc>
          <w:tcPr>
            <w:tcW w:w="2552" w:type="dxa"/>
            <w:tcBorders>
              <w:top w:val="single" w:sz="4" w:space="0" w:color="auto"/>
            </w:tcBorders>
          </w:tcPr>
          <w:p w14:paraId="162FB987" w14:textId="77777777" w:rsidR="009D7CCD" w:rsidRDefault="009D7CCD" w:rsidP="00BE23D3">
            <w:pPr>
              <w:rPr>
                <w:rFonts w:cstheme="minorHAnsi"/>
                <w:sz w:val="18"/>
                <w:szCs w:val="18"/>
              </w:rPr>
            </w:pPr>
          </w:p>
          <w:p w14:paraId="0716BB64" w14:textId="77777777" w:rsidR="009D7CCD" w:rsidRDefault="009D7CCD" w:rsidP="00BE23D3">
            <w:pPr>
              <w:rPr>
                <w:rFonts w:cstheme="minorHAnsi"/>
                <w:sz w:val="18"/>
                <w:szCs w:val="18"/>
              </w:rPr>
            </w:pPr>
          </w:p>
          <w:p w14:paraId="61EA8AA3" w14:textId="7199CAF9"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66206FDC" w14:textId="77777777" w:rsidR="009D7CCD" w:rsidRDefault="009D7CCD" w:rsidP="00BE23D3">
            <w:pPr>
              <w:rPr>
                <w:rFonts w:cstheme="minorHAnsi"/>
                <w:sz w:val="18"/>
                <w:szCs w:val="18"/>
              </w:rPr>
            </w:pPr>
            <w:r>
              <w:rPr>
                <w:rFonts w:cstheme="minorHAnsi"/>
                <w:sz w:val="18"/>
                <w:szCs w:val="18"/>
              </w:rPr>
              <w:t>20. januar 2021</w:t>
            </w:r>
          </w:p>
          <w:p w14:paraId="3F5B03AB" w14:textId="77777777" w:rsidR="009D7CCD" w:rsidRDefault="009D7CCD" w:rsidP="00BE23D3">
            <w:pPr>
              <w:rPr>
                <w:rFonts w:cstheme="minorHAnsi"/>
                <w:sz w:val="18"/>
                <w:szCs w:val="18"/>
              </w:rPr>
            </w:pPr>
          </w:p>
          <w:p w14:paraId="7DD588E5" w14:textId="05F21D0E" w:rsidR="009D7CCD" w:rsidRDefault="009D7CCD" w:rsidP="00BE23D3">
            <w:pPr>
              <w:rPr>
                <w:rFonts w:cstheme="minorHAnsi"/>
                <w:sz w:val="18"/>
                <w:szCs w:val="18"/>
              </w:rPr>
            </w:pPr>
            <w:r>
              <w:rPr>
                <w:rFonts w:cstheme="minorHAnsi"/>
                <w:sz w:val="18"/>
                <w:szCs w:val="18"/>
              </w:rPr>
              <w:t>2. februar 2021</w:t>
            </w:r>
          </w:p>
        </w:tc>
      </w:tr>
      <w:tr w:rsidR="009D7CCD" w:rsidRPr="000F1DB1" w14:paraId="5C26C0C4" w14:textId="77777777" w:rsidTr="009D7CCD">
        <w:tc>
          <w:tcPr>
            <w:tcW w:w="4390" w:type="dxa"/>
            <w:tcBorders>
              <w:top w:val="single" w:sz="4" w:space="0" w:color="auto"/>
            </w:tcBorders>
          </w:tcPr>
          <w:p w14:paraId="55BE1058" w14:textId="77777777" w:rsidR="009D7CCD" w:rsidRDefault="009D7CCD" w:rsidP="00BE23D3">
            <w:pPr>
              <w:rPr>
                <w:rFonts w:cstheme="minorHAnsi"/>
                <w:sz w:val="18"/>
                <w:szCs w:val="18"/>
              </w:rPr>
            </w:pPr>
            <w:r>
              <w:rPr>
                <w:rFonts w:cstheme="minorHAnsi"/>
                <w:sz w:val="18"/>
                <w:szCs w:val="18"/>
              </w:rPr>
              <w:t xml:space="preserve">En virksomhed søger om kompensation for faste omkostninger for perioden 9. december 2020 – 17. januar 2021. </w:t>
            </w:r>
          </w:p>
          <w:p w14:paraId="7785E472" w14:textId="77777777" w:rsidR="009D7CCD" w:rsidRDefault="009D7CCD" w:rsidP="00BE23D3">
            <w:pPr>
              <w:rPr>
                <w:rFonts w:cstheme="minorHAnsi"/>
                <w:sz w:val="18"/>
                <w:szCs w:val="18"/>
              </w:rPr>
            </w:pPr>
          </w:p>
          <w:p w14:paraId="6699D981" w14:textId="77777777" w:rsidR="009D7CCD" w:rsidRDefault="009D7CCD" w:rsidP="00BE23D3">
            <w:pPr>
              <w:rPr>
                <w:rFonts w:cstheme="minorHAnsi"/>
                <w:sz w:val="18"/>
                <w:szCs w:val="18"/>
              </w:rPr>
            </w:pPr>
            <w:r>
              <w:rPr>
                <w:rFonts w:cstheme="minorHAnsi"/>
                <w:sz w:val="18"/>
                <w:szCs w:val="18"/>
              </w:rPr>
              <w:t xml:space="preserve">Restriktionerne forlænges og kompensationsperioden forlænges, hvorfor virksomheden ønsker at søge om yderligere kompensation for den forlængede periode. </w:t>
            </w:r>
          </w:p>
          <w:p w14:paraId="373A1FE0" w14:textId="77777777" w:rsidR="009D7CCD" w:rsidRDefault="009D7CCD" w:rsidP="00BE23D3">
            <w:pPr>
              <w:rPr>
                <w:rFonts w:cstheme="minorHAnsi"/>
                <w:sz w:val="18"/>
                <w:szCs w:val="18"/>
              </w:rPr>
            </w:pPr>
          </w:p>
          <w:p w14:paraId="4BE5B16F" w14:textId="77777777" w:rsidR="009D7CCD" w:rsidRDefault="009D7CCD" w:rsidP="00BE23D3">
            <w:pPr>
              <w:rPr>
                <w:rFonts w:cstheme="minorHAnsi"/>
                <w:sz w:val="18"/>
                <w:szCs w:val="18"/>
              </w:rPr>
            </w:pPr>
            <w:r>
              <w:rPr>
                <w:rFonts w:cstheme="minorHAnsi"/>
                <w:sz w:val="18"/>
                <w:szCs w:val="18"/>
              </w:rPr>
              <w:t>Skal virksomheden indsende en ansøgning, hvorpå en godkendt revisor skal afgive en ny erklæring for den nye kompensationsperiode såfremt referenceperioden for realiseret omsætning er ændret, eller kan virksomheden genbruge hele revisorerklæringen for perioden 9. december 2020 – 17. januar 2021?</w:t>
            </w:r>
          </w:p>
          <w:p w14:paraId="45D4E017" w14:textId="77777777" w:rsidR="009D7CCD" w:rsidRDefault="009D7CCD" w:rsidP="00BE23D3">
            <w:pPr>
              <w:rPr>
                <w:rFonts w:cstheme="minorHAnsi"/>
                <w:sz w:val="18"/>
                <w:szCs w:val="18"/>
              </w:rPr>
            </w:pPr>
          </w:p>
          <w:p w14:paraId="12A5BA5C" w14:textId="77777777" w:rsidR="009D7CCD" w:rsidRDefault="009D7CCD" w:rsidP="00BE23D3">
            <w:pPr>
              <w:rPr>
                <w:rFonts w:cstheme="minorHAnsi"/>
                <w:sz w:val="18"/>
                <w:szCs w:val="18"/>
              </w:rPr>
            </w:pPr>
            <w:r>
              <w:rPr>
                <w:rFonts w:cstheme="minorHAnsi"/>
                <w:sz w:val="18"/>
                <w:szCs w:val="18"/>
              </w:rPr>
              <w:t>Såfremt der skal udarbejdes en ny erklæring, kan virksomheden få godtgjort 80 pct. af sine udgifter til revisors erklæring igen?</w:t>
            </w:r>
          </w:p>
          <w:p w14:paraId="38F14DE0" w14:textId="77777777" w:rsidR="009D7CCD" w:rsidRDefault="009D7CCD" w:rsidP="00BE23D3">
            <w:pPr>
              <w:rPr>
                <w:rFonts w:cstheme="minorHAnsi"/>
                <w:sz w:val="18"/>
                <w:szCs w:val="18"/>
              </w:rPr>
            </w:pPr>
          </w:p>
        </w:tc>
        <w:tc>
          <w:tcPr>
            <w:tcW w:w="6375" w:type="dxa"/>
            <w:tcBorders>
              <w:top w:val="single" w:sz="4" w:space="0" w:color="auto"/>
            </w:tcBorders>
          </w:tcPr>
          <w:p w14:paraId="41D7127A" w14:textId="77777777" w:rsidR="009D7CCD" w:rsidRDefault="009D7CCD" w:rsidP="00BE23D3">
            <w:pPr>
              <w:rPr>
                <w:rFonts w:cstheme="minorHAnsi"/>
                <w:sz w:val="18"/>
                <w:szCs w:val="18"/>
              </w:rPr>
            </w:pPr>
            <w:r>
              <w:rPr>
                <w:rFonts w:cstheme="minorHAnsi"/>
                <w:sz w:val="18"/>
                <w:szCs w:val="18"/>
              </w:rPr>
              <w:t>Afventer svar fra Erhvervsstyrelsen</w:t>
            </w:r>
          </w:p>
          <w:p w14:paraId="7C9E122D" w14:textId="77777777" w:rsidR="009D7CCD" w:rsidRDefault="009D7CCD" w:rsidP="00BE23D3">
            <w:pPr>
              <w:rPr>
                <w:rFonts w:cstheme="minorHAnsi"/>
                <w:sz w:val="18"/>
                <w:szCs w:val="18"/>
              </w:rPr>
            </w:pPr>
          </w:p>
          <w:p w14:paraId="572C3BD0" w14:textId="77777777" w:rsidR="009D7CCD" w:rsidRDefault="009D7CCD" w:rsidP="00BE23D3">
            <w:pPr>
              <w:rPr>
                <w:rFonts w:cstheme="minorHAnsi"/>
                <w:sz w:val="18"/>
                <w:szCs w:val="18"/>
              </w:rPr>
            </w:pPr>
            <w:r>
              <w:rPr>
                <w:rFonts w:cstheme="minorHAnsi"/>
                <w:sz w:val="18"/>
                <w:szCs w:val="18"/>
              </w:rPr>
              <w:t>Virksomheden kan vente med at indsende sin ansøgning til der er åbnet for ansøgninger til den længere kompensationsperiode.</w:t>
            </w:r>
          </w:p>
          <w:p w14:paraId="56FF70F4" w14:textId="77777777" w:rsidR="009D7CCD" w:rsidRDefault="009D7CCD" w:rsidP="00BE23D3">
            <w:pPr>
              <w:rPr>
                <w:rFonts w:cstheme="minorHAnsi"/>
                <w:sz w:val="18"/>
                <w:szCs w:val="18"/>
              </w:rPr>
            </w:pPr>
          </w:p>
          <w:p w14:paraId="209D2B0B" w14:textId="77777777" w:rsidR="009D7CCD" w:rsidRDefault="009D7CCD" w:rsidP="00BE23D3">
            <w:pPr>
              <w:rPr>
                <w:rFonts w:cstheme="minorHAnsi"/>
                <w:sz w:val="18"/>
                <w:szCs w:val="18"/>
              </w:rPr>
            </w:pPr>
            <w:r>
              <w:rPr>
                <w:rFonts w:cstheme="minorHAnsi"/>
                <w:sz w:val="18"/>
                <w:szCs w:val="18"/>
              </w:rPr>
              <w:t xml:space="preserve">Virksomheden kan også søge nu for den periode der er åben og søge igen når der åbnes for ansøgninger til den forlængede kompensationsperiode. </w:t>
            </w:r>
          </w:p>
          <w:p w14:paraId="4888F5C6" w14:textId="77777777" w:rsidR="009D7CCD" w:rsidRDefault="009D7CCD" w:rsidP="00BE23D3">
            <w:pPr>
              <w:rPr>
                <w:rFonts w:cstheme="minorHAnsi"/>
                <w:sz w:val="18"/>
                <w:szCs w:val="18"/>
              </w:rPr>
            </w:pPr>
          </w:p>
          <w:p w14:paraId="49499049" w14:textId="77777777" w:rsidR="009D7CCD" w:rsidRDefault="009D7CCD" w:rsidP="00BE23D3">
            <w:pPr>
              <w:rPr>
                <w:rFonts w:cstheme="minorHAnsi"/>
                <w:sz w:val="18"/>
                <w:szCs w:val="18"/>
              </w:rPr>
            </w:pPr>
            <w:r>
              <w:rPr>
                <w:rFonts w:cstheme="minorHAnsi"/>
                <w:sz w:val="18"/>
                <w:szCs w:val="18"/>
              </w:rPr>
              <w:t>Såfremt referenceperioden for omsætningen ændres, skal revisor erklære sig på ny og denne del kan ikke genbruges.</w:t>
            </w:r>
          </w:p>
          <w:p w14:paraId="263114D1" w14:textId="77777777" w:rsidR="009D7CCD" w:rsidRDefault="009D7CCD" w:rsidP="00BE23D3">
            <w:pPr>
              <w:rPr>
                <w:rFonts w:cstheme="minorHAnsi"/>
                <w:sz w:val="18"/>
                <w:szCs w:val="18"/>
              </w:rPr>
            </w:pPr>
          </w:p>
          <w:p w14:paraId="43F856AA" w14:textId="0B6B3816" w:rsidR="009D7CCD" w:rsidRDefault="009D7CCD" w:rsidP="00BE23D3">
            <w:pPr>
              <w:rPr>
                <w:rFonts w:cstheme="minorHAnsi"/>
                <w:sz w:val="18"/>
                <w:szCs w:val="18"/>
              </w:rPr>
            </w:pPr>
            <w:r>
              <w:rPr>
                <w:rFonts w:cstheme="minorHAnsi"/>
                <w:sz w:val="18"/>
                <w:szCs w:val="18"/>
              </w:rPr>
              <w:t xml:space="preserve">Virksomheden kan få godtgjort 80 procent af sine udgifter til revisors erklæring per [godkendt] ansøgning. </w:t>
            </w:r>
          </w:p>
          <w:p w14:paraId="1C454C50" w14:textId="72ECAC62" w:rsidR="009D7CCD" w:rsidRDefault="009D7CCD" w:rsidP="00BE23D3">
            <w:pPr>
              <w:rPr>
                <w:rFonts w:cstheme="minorHAnsi"/>
                <w:sz w:val="18"/>
                <w:szCs w:val="18"/>
              </w:rPr>
            </w:pPr>
          </w:p>
        </w:tc>
        <w:tc>
          <w:tcPr>
            <w:tcW w:w="2552" w:type="dxa"/>
            <w:tcBorders>
              <w:top w:val="single" w:sz="4" w:space="0" w:color="auto"/>
            </w:tcBorders>
          </w:tcPr>
          <w:p w14:paraId="3999CDE2" w14:textId="77777777" w:rsidR="009D7CCD" w:rsidRDefault="009D7CCD" w:rsidP="00BE23D3">
            <w:pPr>
              <w:rPr>
                <w:rFonts w:cstheme="minorHAnsi"/>
                <w:sz w:val="18"/>
                <w:szCs w:val="18"/>
              </w:rPr>
            </w:pPr>
          </w:p>
          <w:p w14:paraId="23DB9A4F" w14:textId="77777777" w:rsidR="009D7CCD" w:rsidRDefault="009D7CCD" w:rsidP="00BE23D3">
            <w:pPr>
              <w:rPr>
                <w:rFonts w:cstheme="minorHAnsi"/>
                <w:sz w:val="18"/>
                <w:szCs w:val="18"/>
              </w:rPr>
            </w:pPr>
          </w:p>
          <w:p w14:paraId="298D6CE9" w14:textId="76FCA025"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7F0675CF" w14:textId="77777777" w:rsidR="009D7CCD" w:rsidRDefault="009D7CCD" w:rsidP="00BE23D3">
            <w:pPr>
              <w:rPr>
                <w:rFonts w:cstheme="minorHAnsi"/>
                <w:sz w:val="18"/>
                <w:szCs w:val="18"/>
              </w:rPr>
            </w:pPr>
            <w:r>
              <w:rPr>
                <w:rFonts w:cstheme="minorHAnsi"/>
                <w:sz w:val="18"/>
                <w:szCs w:val="18"/>
              </w:rPr>
              <w:t>20. januar 2021</w:t>
            </w:r>
          </w:p>
          <w:p w14:paraId="4AE3F646" w14:textId="77777777" w:rsidR="009D7CCD" w:rsidRDefault="009D7CCD" w:rsidP="00BE23D3">
            <w:pPr>
              <w:rPr>
                <w:rFonts w:cstheme="minorHAnsi"/>
                <w:sz w:val="18"/>
                <w:szCs w:val="18"/>
              </w:rPr>
            </w:pPr>
          </w:p>
          <w:p w14:paraId="3197E3F0" w14:textId="7778554A" w:rsidR="009D7CCD" w:rsidRDefault="009D7CCD" w:rsidP="00BE23D3">
            <w:pPr>
              <w:rPr>
                <w:rFonts w:cstheme="minorHAnsi"/>
                <w:sz w:val="18"/>
                <w:szCs w:val="18"/>
              </w:rPr>
            </w:pPr>
            <w:r>
              <w:rPr>
                <w:rFonts w:cstheme="minorHAnsi"/>
                <w:sz w:val="18"/>
                <w:szCs w:val="18"/>
              </w:rPr>
              <w:t>2. februar 2021</w:t>
            </w:r>
          </w:p>
        </w:tc>
      </w:tr>
      <w:tr w:rsidR="009D7CCD" w:rsidRPr="000F1DB1" w14:paraId="5B9B7539" w14:textId="77777777" w:rsidTr="009D7CCD">
        <w:tc>
          <w:tcPr>
            <w:tcW w:w="4390" w:type="dxa"/>
            <w:tcBorders>
              <w:top w:val="single" w:sz="4" w:space="0" w:color="auto"/>
            </w:tcBorders>
          </w:tcPr>
          <w:p w14:paraId="75ECE1F2" w14:textId="77777777" w:rsidR="009D7CCD" w:rsidRDefault="009D7CCD" w:rsidP="00BE23D3">
            <w:pPr>
              <w:rPr>
                <w:rFonts w:cstheme="minorHAnsi"/>
                <w:sz w:val="18"/>
                <w:szCs w:val="18"/>
              </w:rPr>
            </w:pPr>
            <w:r>
              <w:rPr>
                <w:rFonts w:cstheme="minorHAnsi"/>
                <w:sz w:val="18"/>
                <w:szCs w:val="18"/>
              </w:rPr>
              <w:t xml:space="preserve">Revisor kan genanvende dele af sin erklæring i forbindelse med en virksomheds ansøgning om kompensation for faste omkostninger. </w:t>
            </w:r>
          </w:p>
          <w:p w14:paraId="1BA503BE" w14:textId="77777777" w:rsidR="009D7CCD" w:rsidRDefault="009D7CCD" w:rsidP="00BE23D3">
            <w:pPr>
              <w:rPr>
                <w:rFonts w:cstheme="minorHAnsi"/>
                <w:sz w:val="18"/>
                <w:szCs w:val="18"/>
              </w:rPr>
            </w:pPr>
          </w:p>
          <w:p w14:paraId="248D4932" w14:textId="77777777" w:rsidR="009D7CCD" w:rsidRDefault="009D7CCD" w:rsidP="00BE23D3">
            <w:pPr>
              <w:rPr>
                <w:rFonts w:cstheme="minorHAnsi"/>
                <w:sz w:val="18"/>
                <w:szCs w:val="18"/>
              </w:rPr>
            </w:pPr>
            <w:r>
              <w:rPr>
                <w:rFonts w:cstheme="minorHAnsi"/>
                <w:sz w:val="18"/>
                <w:szCs w:val="18"/>
              </w:rPr>
              <w:t>Virksomhedens opgørelse af realiserede faste omkostninger for perioden 1. december 2019 – 29. februar 2020 er ændret siden revisor afgav sin første erklæring. Kan revisor genanvende den del af sin erklæring, eller skal revisor udarbejde en ny erklæring?</w:t>
            </w:r>
          </w:p>
          <w:p w14:paraId="061C156A" w14:textId="77777777" w:rsidR="009D7CCD" w:rsidRDefault="009D7CCD" w:rsidP="00BE23D3">
            <w:pPr>
              <w:rPr>
                <w:rFonts w:cstheme="minorHAnsi"/>
                <w:sz w:val="18"/>
                <w:szCs w:val="18"/>
              </w:rPr>
            </w:pPr>
          </w:p>
        </w:tc>
        <w:tc>
          <w:tcPr>
            <w:tcW w:w="6375" w:type="dxa"/>
            <w:tcBorders>
              <w:top w:val="single" w:sz="4" w:space="0" w:color="auto"/>
            </w:tcBorders>
          </w:tcPr>
          <w:p w14:paraId="615EC94D" w14:textId="56ACE9D1" w:rsidR="009D7CCD" w:rsidRDefault="009D7CCD" w:rsidP="00BE23D3">
            <w:pPr>
              <w:rPr>
                <w:rFonts w:cstheme="minorHAnsi"/>
                <w:sz w:val="18"/>
                <w:szCs w:val="18"/>
              </w:rPr>
            </w:pPr>
            <w:r>
              <w:rPr>
                <w:rFonts w:cstheme="minorHAnsi"/>
                <w:sz w:val="18"/>
                <w:szCs w:val="18"/>
              </w:rPr>
              <w:t>Afventer svar fra Erhvervsstyrelsen</w:t>
            </w:r>
          </w:p>
          <w:p w14:paraId="4292D928" w14:textId="16A1B265" w:rsidR="009D7CCD" w:rsidRDefault="009D7CCD" w:rsidP="00BE23D3">
            <w:pPr>
              <w:rPr>
                <w:rFonts w:cstheme="minorHAnsi"/>
                <w:sz w:val="18"/>
                <w:szCs w:val="18"/>
              </w:rPr>
            </w:pPr>
          </w:p>
          <w:p w14:paraId="09138624" w14:textId="31B02D9C" w:rsidR="009D7CCD" w:rsidRDefault="009D7CCD" w:rsidP="00BE23D3">
            <w:pPr>
              <w:rPr>
                <w:rFonts w:cstheme="minorHAnsi"/>
                <w:sz w:val="18"/>
                <w:szCs w:val="18"/>
              </w:rPr>
            </w:pPr>
            <w:r>
              <w:rPr>
                <w:rFonts w:cstheme="minorHAnsi"/>
                <w:sz w:val="18"/>
                <w:szCs w:val="18"/>
              </w:rPr>
              <w:t>I forbindelse med revisionen af opgørelsen af de realiserede faste omkostninger skal revisor anvende et væsentlighedsniveau på 5 procent af de realiserede fase omkostninger, der er medtaget i opgørelsen.</w:t>
            </w:r>
          </w:p>
          <w:p w14:paraId="4D0DD40A" w14:textId="77777777" w:rsidR="009D7CCD" w:rsidRDefault="009D7CCD" w:rsidP="00BE23D3">
            <w:pPr>
              <w:rPr>
                <w:rFonts w:cstheme="minorHAnsi"/>
                <w:sz w:val="18"/>
                <w:szCs w:val="18"/>
              </w:rPr>
            </w:pPr>
          </w:p>
          <w:p w14:paraId="268C6FFB" w14:textId="77777777" w:rsidR="009D7CCD" w:rsidRDefault="009D7CCD" w:rsidP="00BE23D3">
            <w:pPr>
              <w:rPr>
                <w:rFonts w:cstheme="minorHAnsi"/>
                <w:sz w:val="18"/>
                <w:szCs w:val="18"/>
              </w:rPr>
            </w:pPr>
            <w:r>
              <w:rPr>
                <w:rFonts w:cstheme="minorHAnsi"/>
                <w:sz w:val="18"/>
                <w:szCs w:val="18"/>
              </w:rPr>
              <w:t xml:space="preserve">Dette væsentlighedsniveau skal fortsat iagttages i situationer hvor hele eller dele af erklæringen genanvendes. Det vil sige, at hvis ændringen ikke overstiger det fastlagte væsentlighedsniveau kan erklæringen for den del genanvendes. </w:t>
            </w:r>
          </w:p>
          <w:p w14:paraId="54457E85" w14:textId="77777777" w:rsidR="009D7CCD" w:rsidRDefault="009D7CCD" w:rsidP="00BE23D3">
            <w:pPr>
              <w:rPr>
                <w:rFonts w:cstheme="minorHAnsi"/>
                <w:sz w:val="18"/>
                <w:szCs w:val="18"/>
              </w:rPr>
            </w:pPr>
          </w:p>
          <w:p w14:paraId="78177362" w14:textId="77777777" w:rsidR="009D7CCD" w:rsidRDefault="009D7CCD" w:rsidP="00BE23D3">
            <w:pPr>
              <w:rPr>
                <w:rFonts w:cstheme="minorHAnsi"/>
                <w:sz w:val="18"/>
                <w:szCs w:val="18"/>
              </w:rPr>
            </w:pPr>
          </w:p>
          <w:p w14:paraId="7E6E3CF9" w14:textId="0C5D7328" w:rsidR="009D7CCD" w:rsidRPr="00180A15" w:rsidRDefault="009D7CCD" w:rsidP="00BE23D3">
            <w:pPr>
              <w:rPr>
                <w:rFonts w:cstheme="minorHAnsi"/>
                <w:b/>
                <w:bCs/>
                <w:sz w:val="18"/>
                <w:szCs w:val="18"/>
              </w:rPr>
            </w:pPr>
          </w:p>
        </w:tc>
        <w:tc>
          <w:tcPr>
            <w:tcW w:w="2552" w:type="dxa"/>
            <w:tcBorders>
              <w:top w:val="single" w:sz="4" w:space="0" w:color="auto"/>
            </w:tcBorders>
          </w:tcPr>
          <w:p w14:paraId="3B4370DF" w14:textId="77777777" w:rsidR="009D7CCD" w:rsidRDefault="009D7CCD" w:rsidP="00BE23D3">
            <w:pPr>
              <w:rPr>
                <w:rFonts w:cstheme="minorHAnsi"/>
                <w:sz w:val="18"/>
                <w:szCs w:val="18"/>
              </w:rPr>
            </w:pPr>
          </w:p>
          <w:p w14:paraId="3B5819A0" w14:textId="77777777" w:rsidR="009D7CCD" w:rsidRDefault="009D7CCD" w:rsidP="00BE23D3">
            <w:pPr>
              <w:rPr>
                <w:rFonts w:cstheme="minorHAnsi"/>
                <w:sz w:val="18"/>
                <w:szCs w:val="18"/>
              </w:rPr>
            </w:pPr>
          </w:p>
          <w:p w14:paraId="662628DF" w14:textId="3733E48B"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39BD4918" w14:textId="77777777" w:rsidR="009D7CCD" w:rsidRDefault="009D7CCD" w:rsidP="00BE23D3">
            <w:pPr>
              <w:rPr>
                <w:rFonts w:cstheme="minorHAnsi"/>
                <w:sz w:val="18"/>
                <w:szCs w:val="18"/>
              </w:rPr>
            </w:pPr>
            <w:r>
              <w:rPr>
                <w:rFonts w:cstheme="minorHAnsi"/>
                <w:sz w:val="18"/>
                <w:szCs w:val="18"/>
              </w:rPr>
              <w:t>27. januar 2021</w:t>
            </w:r>
          </w:p>
          <w:p w14:paraId="6D6E1067" w14:textId="77777777" w:rsidR="009D7CCD" w:rsidRDefault="009D7CCD" w:rsidP="00BE23D3">
            <w:pPr>
              <w:rPr>
                <w:rFonts w:cstheme="minorHAnsi"/>
                <w:sz w:val="18"/>
                <w:szCs w:val="18"/>
              </w:rPr>
            </w:pPr>
          </w:p>
          <w:p w14:paraId="60FADC22" w14:textId="5AF82527" w:rsidR="009D7CCD" w:rsidRDefault="009D7CCD" w:rsidP="00BE23D3">
            <w:pPr>
              <w:rPr>
                <w:rFonts w:cstheme="minorHAnsi"/>
                <w:sz w:val="18"/>
                <w:szCs w:val="18"/>
              </w:rPr>
            </w:pPr>
            <w:r>
              <w:rPr>
                <w:rFonts w:cstheme="minorHAnsi"/>
                <w:sz w:val="18"/>
                <w:szCs w:val="18"/>
              </w:rPr>
              <w:t>2. februar 2021</w:t>
            </w:r>
          </w:p>
        </w:tc>
      </w:tr>
      <w:tr w:rsidR="009D7CCD" w:rsidRPr="000F1DB1" w14:paraId="2AB9A9C5" w14:textId="77777777" w:rsidTr="009D7CCD">
        <w:tc>
          <w:tcPr>
            <w:tcW w:w="4390" w:type="dxa"/>
            <w:tcBorders>
              <w:top w:val="single" w:sz="4" w:space="0" w:color="auto"/>
            </w:tcBorders>
          </w:tcPr>
          <w:p w14:paraId="2FB2C3BB" w14:textId="77777777" w:rsidR="009D7CCD" w:rsidRDefault="009D7CCD" w:rsidP="00BE23D3">
            <w:pPr>
              <w:rPr>
                <w:rFonts w:cstheme="minorHAnsi"/>
                <w:sz w:val="18"/>
                <w:szCs w:val="18"/>
              </w:rPr>
            </w:pPr>
            <w:r>
              <w:rPr>
                <w:rFonts w:cstheme="minorHAnsi"/>
                <w:sz w:val="18"/>
                <w:szCs w:val="18"/>
              </w:rPr>
              <w:t>Kan Erhvervsstyrelsen bekræfte følgende vedrørende brug af tillægserklæringen?</w:t>
            </w:r>
          </w:p>
          <w:p w14:paraId="780BBC9D" w14:textId="77777777" w:rsidR="009D7CCD" w:rsidRDefault="009D7CCD" w:rsidP="00BE23D3">
            <w:pPr>
              <w:rPr>
                <w:rFonts w:cstheme="minorHAnsi"/>
                <w:sz w:val="18"/>
                <w:szCs w:val="18"/>
              </w:rPr>
            </w:pPr>
          </w:p>
          <w:p w14:paraId="754FD183" w14:textId="77777777" w:rsidR="009D7CCD" w:rsidRPr="00A23EE8" w:rsidRDefault="009D7CCD" w:rsidP="00BE23D3">
            <w:pPr>
              <w:rPr>
                <w:rFonts w:cstheme="minorHAnsi"/>
                <w:sz w:val="18"/>
                <w:szCs w:val="18"/>
              </w:rPr>
            </w:pPr>
            <w:r w:rsidRPr="00A23EE8">
              <w:rPr>
                <w:rFonts w:cstheme="minorHAnsi"/>
                <w:sz w:val="18"/>
                <w:szCs w:val="18"/>
              </w:rPr>
              <w:t xml:space="preserve">Tillægserklæring </w:t>
            </w:r>
            <w:r w:rsidRPr="00A23EE8">
              <w:rPr>
                <w:rFonts w:cstheme="minorHAnsi"/>
                <w:b/>
                <w:bCs/>
                <w:sz w:val="18"/>
                <w:szCs w:val="18"/>
              </w:rPr>
              <w:t>skal</w:t>
            </w:r>
            <w:r w:rsidRPr="00A23EE8">
              <w:rPr>
                <w:rFonts w:cstheme="minorHAnsi"/>
                <w:sz w:val="18"/>
                <w:szCs w:val="18"/>
              </w:rPr>
              <w:t xml:space="preserve"> anvendes, når der er er skift imellem godkendte revisionsvirksomheder og dermed skift i revisor. Tillægserklæringen skal </w:t>
            </w:r>
            <w:r w:rsidRPr="00A23EE8">
              <w:rPr>
                <w:rFonts w:cstheme="minorHAnsi"/>
                <w:b/>
                <w:bCs/>
                <w:sz w:val="18"/>
                <w:szCs w:val="18"/>
              </w:rPr>
              <w:t>ikke</w:t>
            </w:r>
            <w:r w:rsidRPr="00A23EE8">
              <w:rPr>
                <w:rFonts w:cstheme="minorHAnsi"/>
                <w:sz w:val="18"/>
                <w:szCs w:val="18"/>
              </w:rPr>
              <w:t xml:space="preserve"> anvendes  ved skift i revisor inden samme revisionsvirksomheder.</w:t>
            </w:r>
          </w:p>
          <w:p w14:paraId="12257FCF" w14:textId="77777777" w:rsidR="009D7CCD" w:rsidRPr="00A23EE8" w:rsidRDefault="009D7CCD" w:rsidP="00BE23D3">
            <w:pPr>
              <w:rPr>
                <w:rFonts w:cstheme="minorHAnsi"/>
                <w:sz w:val="18"/>
                <w:szCs w:val="18"/>
              </w:rPr>
            </w:pPr>
          </w:p>
          <w:p w14:paraId="3D4914FD" w14:textId="43A4ED5C" w:rsidR="009D7CCD" w:rsidRDefault="009D7CCD" w:rsidP="00BE23D3">
            <w:pPr>
              <w:rPr>
                <w:rFonts w:cstheme="minorHAnsi"/>
                <w:sz w:val="18"/>
                <w:szCs w:val="18"/>
              </w:rPr>
            </w:pPr>
            <w:r w:rsidRPr="00A23EE8">
              <w:rPr>
                <w:rFonts w:cstheme="minorHAnsi"/>
                <w:sz w:val="18"/>
                <w:szCs w:val="18"/>
              </w:rPr>
              <w:t>Eksempel: Revisor A er ansat i Revisionsvirksomhed X og har afgivet erklæring om faste omkostninger. Revisor A er ikke længere ansat i Revisionsvirksomhed X. Kan Revisor B ansat i Revisionsvirksomhed X genbruge sin tidligere kollegas erklæring eller skal Revisor B afgive en tillægserklæring? Revisor B skal genbruge Revisors A erklæring og ikke benytte tillægserklæringen.</w:t>
            </w:r>
          </w:p>
        </w:tc>
        <w:tc>
          <w:tcPr>
            <w:tcW w:w="6375" w:type="dxa"/>
            <w:tcBorders>
              <w:top w:val="single" w:sz="4" w:space="0" w:color="auto"/>
            </w:tcBorders>
          </w:tcPr>
          <w:p w14:paraId="240724F9" w14:textId="77777777" w:rsidR="009D7CCD" w:rsidRDefault="009D7CCD" w:rsidP="00BE23D3">
            <w:pPr>
              <w:rPr>
                <w:rFonts w:cstheme="minorHAnsi"/>
                <w:sz w:val="18"/>
                <w:szCs w:val="18"/>
              </w:rPr>
            </w:pPr>
            <w:r>
              <w:rPr>
                <w:rFonts w:cstheme="minorHAnsi"/>
                <w:sz w:val="18"/>
                <w:szCs w:val="18"/>
              </w:rPr>
              <w:t>Afventer svar fra Erhvervsstyrelsen</w:t>
            </w:r>
          </w:p>
          <w:p w14:paraId="598EBD59" w14:textId="77777777" w:rsidR="009D7CCD" w:rsidRDefault="009D7CCD" w:rsidP="00BE23D3">
            <w:pPr>
              <w:rPr>
                <w:rFonts w:cstheme="minorHAnsi"/>
                <w:sz w:val="18"/>
                <w:szCs w:val="18"/>
              </w:rPr>
            </w:pPr>
          </w:p>
          <w:p w14:paraId="2F49842A" w14:textId="28394D14" w:rsidR="009D7CCD" w:rsidRDefault="009D7CCD" w:rsidP="00BE23D3">
            <w:pPr>
              <w:rPr>
                <w:rFonts w:cstheme="minorHAnsi"/>
                <w:sz w:val="18"/>
                <w:szCs w:val="18"/>
              </w:rPr>
            </w:pPr>
            <w:r>
              <w:rPr>
                <w:rFonts w:cstheme="minorHAnsi"/>
                <w:sz w:val="18"/>
                <w:szCs w:val="18"/>
              </w:rPr>
              <w:t>Ja, Erhvervsstyrelsen kan bekræfte at t</w:t>
            </w:r>
            <w:r w:rsidRPr="00A23EE8">
              <w:rPr>
                <w:rFonts w:cstheme="minorHAnsi"/>
                <w:sz w:val="18"/>
                <w:szCs w:val="18"/>
              </w:rPr>
              <w:t xml:space="preserve">illægserklæring </w:t>
            </w:r>
            <w:r w:rsidRPr="00A23EE8">
              <w:rPr>
                <w:rFonts w:cstheme="minorHAnsi"/>
                <w:b/>
                <w:bCs/>
                <w:sz w:val="18"/>
                <w:szCs w:val="18"/>
              </w:rPr>
              <w:t>skal</w:t>
            </w:r>
            <w:r w:rsidRPr="00A23EE8">
              <w:rPr>
                <w:rFonts w:cstheme="minorHAnsi"/>
                <w:sz w:val="18"/>
                <w:szCs w:val="18"/>
              </w:rPr>
              <w:t xml:space="preserve"> anvendes, når der er er skift imellem godkendte revisionsvirksomheder og dermed skift i revisor. Tillægserklæringen skal </w:t>
            </w:r>
            <w:r w:rsidRPr="00A23EE8">
              <w:rPr>
                <w:rFonts w:cstheme="minorHAnsi"/>
                <w:b/>
                <w:bCs/>
                <w:sz w:val="18"/>
                <w:szCs w:val="18"/>
              </w:rPr>
              <w:t>ikke</w:t>
            </w:r>
            <w:r w:rsidRPr="00A23EE8">
              <w:rPr>
                <w:rFonts w:cstheme="minorHAnsi"/>
                <w:sz w:val="18"/>
                <w:szCs w:val="18"/>
              </w:rPr>
              <w:t xml:space="preserve"> anvendes  ved skift i revisor inden samme revisionsvirksomheder.</w:t>
            </w:r>
          </w:p>
          <w:p w14:paraId="32600D56" w14:textId="77777777" w:rsidR="009D7CCD" w:rsidRDefault="009D7CCD" w:rsidP="00BE23D3">
            <w:pPr>
              <w:rPr>
                <w:rFonts w:cstheme="minorHAnsi"/>
                <w:sz w:val="18"/>
                <w:szCs w:val="18"/>
              </w:rPr>
            </w:pPr>
          </w:p>
          <w:p w14:paraId="29EC5A0F" w14:textId="77777777" w:rsidR="009D7CCD" w:rsidRPr="00A23EE8" w:rsidRDefault="009D7CCD" w:rsidP="00BE23D3">
            <w:pPr>
              <w:rPr>
                <w:rFonts w:cstheme="minorHAnsi"/>
                <w:sz w:val="18"/>
                <w:szCs w:val="18"/>
              </w:rPr>
            </w:pPr>
            <w:r>
              <w:rPr>
                <w:rFonts w:cstheme="minorHAnsi"/>
                <w:sz w:val="18"/>
                <w:szCs w:val="18"/>
              </w:rPr>
              <w:t>Erhvervsstyrelsen kan endvidere bekræfte konklusionen i det angivne eksempel.</w:t>
            </w:r>
          </w:p>
          <w:p w14:paraId="37B6EFD9" w14:textId="41223D19" w:rsidR="009D7CCD" w:rsidRDefault="009D7CCD" w:rsidP="00BE23D3">
            <w:pPr>
              <w:rPr>
                <w:rFonts w:cstheme="minorHAnsi"/>
                <w:sz w:val="18"/>
                <w:szCs w:val="18"/>
              </w:rPr>
            </w:pPr>
          </w:p>
        </w:tc>
        <w:tc>
          <w:tcPr>
            <w:tcW w:w="2552" w:type="dxa"/>
            <w:tcBorders>
              <w:top w:val="single" w:sz="4" w:space="0" w:color="auto"/>
            </w:tcBorders>
          </w:tcPr>
          <w:p w14:paraId="1CA34CBB" w14:textId="77777777" w:rsidR="009D7CCD" w:rsidRDefault="009D7CCD" w:rsidP="00BE23D3">
            <w:pPr>
              <w:rPr>
                <w:rFonts w:cstheme="minorHAnsi"/>
                <w:sz w:val="18"/>
                <w:szCs w:val="18"/>
              </w:rPr>
            </w:pPr>
          </w:p>
          <w:p w14:paraId="434333BB" w14:textId="77777777" w:rsidR="009D7CCD" w:rsidRDefault="009D7CCD" w:rsidP="00BE23D3">
            <w:pPr>
              <w:rPr>
                <w:rFonts w:cstheme="minorHAnsi"/>
                <w:sz w:val="18"/>
                <w:szCs w:val="18"/>
              </w:rPr>
            </w:pPr>
          </w:p>
          <w:p w14:paraId="001C2BAE" w14:textId="1F3F55A7"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4819DDE3" w14:textId="77777777" w:rsidR="009D7CCD" w:rsidRDefault="009D7CCD" w:rsidP="00BE23D3">
            <w:pPr>
              <w:rPr>
                <w:rFonts w:cstheme="minorHAnsi"/>
                <w:sz w:val="18"/>
                <w:szCs w:val="18"/>
              </w:rPr>
            </w:pPr>
            <w:r>
              <w:rPr>
                <w:rFonts w:cstheme="minorHAnsi"/>
                <w:sz w:val="18"/>
                <w:szCs w:val="18"/>
              </w:rPr>
              <w:t>27. januar 2021</w:t>
            </w:r>
          </w:p>
          <w:p w14:paraId="0887A1A1" w14:textId="77777777" w:rsidR="009D7CCD" w:rsidRDefault="009D7CCD" w:rsidP="00BE23D3">
            <w:pPr>
              <w:rPr>
                <w:rFonts w:cstheme="minorHAnsi"/>
                <w:sz w:val="18"/>
                <w:szCs w:val="18"/>
              </w:rPr>
            </w:pPr>
          </w:p>
          <w:p w14:paraId="53C46F80" w14:textId="3DDABDE3" w:rsidR="009D7CCD" w:rsidRDefault="009D7CCD" w:rsidP="00BE23D3">
            <w:pPr>
              <w:rPr>
                <w:rFonts w:cstheme="minorHAnsi"/>
                <w:sz w:val="18"/>
                <w:szCs w:val="18"/>
              </w:rPr>
            </w:pPr>
            <w:r>
              <w:rPr>
                <w:rFonts w:cstheme="minorHAnsi"/>
                <w:sz w:val="18"/>
                <w:szCs w:val="18"/>
              </w:rPr>
              <w:t>2. februar 2021</w:t>
            </w:r>
          </w:p>
        </w:tc>
      </w:tr>
      <w:tr w:rsidR="009D7CCD" w:rsidRPr="000F1DB1" w14:paraId="275293AA" w14:textId="77777777" w:rsidTr="009D7CCD">
        <w:tc>
          <w:tcPr>
            <w:tcW w:w="4390" w:type="dxa"/>
            <w:tcBorders>
              <w:top w:val="single" w:sz="4" w:space="0" w:color="auto"/>
            </w:tcBorders>
          </w:tcPr>
          <w:p w14:paraId="25F7B01C" w14:textId="77777777" w:rsidR="009D7CCD" w:rsidRDefault="009D7CCD" w:rsidP="00BE23D3">
            <w:pPr>
              <w:rPr>
                <w:rFonts w:cstheme="minorHAnsi"/>
                <w:sz w:val="18"/>
                <w:szCs w:val="18"/>
              </w:rPr>
            </w:pPr>
            <w:r>
              <w:rPr>
                <w:rFonts w:cstheme="minorHAnsi"/>
                <w:sz w:val="18"/>
                <w:szCs w:val="18"/>
              </w:rPr>
              <w:t xml:space="preserve">I </w:t>
            </w:r>
            <w:r w:rsidRPr="00BF65DE">
              <w:rPr>
                <w:rFonts w:cstheme="minorHAnsi"/>
                <w:sz w:val="18"/>
                <w:szCs w:val="18"/>
              </w:rPr>
              <w:t>notatet ”Retningslinjer for revisors arbejde ved afgivelse om erklæring i forbindelse med ansøgning om kompensation for virksomheders faste omkostninger</w:t>
            </w:r>
            <w:r>
              <w:rPr>
                <w:rFonts w:cstheme="minorHAnsi"/>
                <w:sz w:val="18"/>
                <w:szCs w:val="18"/>
              </w:rPr>
              <w:t>” fremgår følgende på side 2 nederst:</w:t>
            </w:r>
          </w:p>
          <w:p w14:paraId="2A2BE35C" w14:textId="77777777" w:rsidR="009D7CCD" w:rsidRDefault="009D7CCD" w:rsidP="00BE23D3">
            <w:pPr>
              <w:rPr>
                <w:rFonts w:cstheme="minorHAnsi"/>
                <w:sz w:val="18"/>
                <w:szCs w:val="18"/>
              </w:rPr>
            </w:pPr>
          </w:p>
          <w:p w14:paraId="70BE1B4F" w14:textId="4CF0A91B" w:rsidR="009D7CCD" w:rsidRDefault="009D7CCD" w:rsidP="00BE23D3">
            <w:pPr>
              <w:rPr>
                <w:rFonts w:cstheme="minorHAnsi"/>
                <w:sz w:val="18"/>
                <w:szCs w:val="18"/>
              </w:rPr>
            </w:pPr>
            <w:r>
              <w:rPr>
                <w:rFonts w:cstheme="minorHAnsi"/>
                <w:sz w:val="18"/>
                <w:szCs w:val="18"/>
              </w:rPr>
              <w:t>”</w:t>
            </w:r>
            <w:r w:rsidRPr="008F298D">
              <w:rPr>
                <w:rFonts w:cstheme="minorHAnsi"/>
                <w:sz w:val="18"/>
                <w:szCs w:val="18"/>
              </w:rPr>
              <w:t>I det tilfælde, at virksomheden vælger ikke at genanvende den allerede afgivne erklæring, f.eks. hvis virksomheden vil benytte en anden referenceperiode, gælder der samme regler for genanvendelse som beskrevet ovenfor.</w:t>
            </w:r>
            <w:r>
              <w:rPr>
                <w:rFonts w:cstheme="minorHAnsi"/>
                <w:sz w:val="18"/>
                <w:szCs w:val="18"/>
              </w:rPr>
              <w:t>”</w:t>
            </w:r>
          </w:p>
          <w:p w14:paraId="482A8C33" w14:textId="77777777" w:rsidR="009D7CCD" w:rsidRDefault="009D7CCD" w:rsidP="00BE23D3">
            <w:pPr>
              <w:rPr>
                <w:rFonts w:cstheme="minorHAnsi"/>
                <w:sz w:val="18"/>
                <w:szCs w:val="18"/>
              </w:rPr>
            </w:pPr>
          </w:p>
          <w:p w14:paraId="23516CF3" w14:textId="77777777" w:rsidR="009D7CCD" w:rsidRDefault="009D7CCD" w:rsidP="00BE23D3">
            <w:pPr>
              <w:rPr>
                <w:rFonts w:cstheme="minorHAnsi"/>
                <w:sz w:val="18"/>
                <w:szCs w:val="18"/>
              </w:rPr>
            </w:pPr>
            <w:r>
              <w:rPr>
                <w:rFonts w:cstheme="minorHAnsi"/>
                <w:sz w:val="18"/>
                <w:szCs w:val="18"/>
              </w:rPr>
              <w:t>Kan Erhvervsstyrelsen forklarer ovenstående.</w:t>
            </w:r>
          </w:p>
          <w:p w14:paraId="7E255BEA" w14:textId="77777777" w:rsidR="009D7CCD" w:rsidRDefault="009D7CCD" w:rsidP="00BE23D3">
            <w:pPr>
              <w:rPr>
                <w:rFonts w:cstheme="minorHAnsi"/>
                <w:sz w:val="18"/>
                <w:szCs w:val="18"/>
              </w:rPr>
            </w:pPr>
          </w:p>
        </w:tc>
        <w:tc>
          <w:tcPr>
            <w:tcW w:w="6375" w:type="dxa"/>
            <w:tcBorders>
              <w:top w:val="single" w:sz="4" w:space="0" w:color="auto"/>
            </w:tcBorders>
          </w:tcPr>
          <w:p w14:paraId="6AE13DD8" w14:textId="77777777" w:rsidR="009D7CCD" w:rsidRDefault="009D7CCD" w:rsidP="00BE23D3">
            <w:pPr>
              <w:rPr>
                <w:rFonts w:cstheme="minorHAnsi"/>
                <w:sz w:val="18"/>
                <w:szCs w:val="18"/>
              </w:rPr>
            </w:pPr>
            <w:r>
              <w:rPr>
                <w:rFonts w:cstheme="minorHAnsi"/>
                <w:sz w:val="18"/>
                <w:szCs w:val="18"/>
              </w:rPr>
              <w:t>Afventer svar fra Erhvervsstyrelsen</w:t>
            </w:r>
          </w:p>
          <w:p w14:paraId="69645DAF" w14:textId="77777777" w:rsidR="009D7CCD" w:rsidRDefault="009D7CCD" w:rsidP="00BE23D3">
            <w:pPr>
              <w:rPr>
                <w:rFonts w:cstheme="minorHAnsi"/>
                <w:sz w:val="18"/>
                <w:szCs w:val="18"/>
              </w:rPr>
            </w:pPr>
          </w:p>
          <w:p w14:paraId="7A4422D4" w14:textId="2D990536" w:rsidR="009D7CCD" w:rsidRDefault="009D7CCD" w:rsidP="00BE23D3">
            <w:pPr>
              <w:rPr>
                <w:rFonts w:cstheme="minorHAnsi"/>
                <w:sz w:val="18"/>
                <w:szCs w:val="18"/>
              </w:rPr>
            </w:pPr>
            <w:r>
              <w:rPr>
                <w:rFonts w:cstheme="minorHAnsi"/>
                <w:sz w:val="18"/>
                <w:szCs w:val="18"/>
              </w:rPr>
              <w:t>Hvis virksomheden ikke ønsker at bruge referenceperiode fra en tidligere erklæring, skal der udarbejdes en ny erklæring – efter de regler, der gælder for en ny erklæring.</w:t>
            </w:r>
          </w:p>
        </w:tc>
        <w:tc>
          <w:tcPr>
            <w:tcW w:w="2552" w:type="dxa"/>
            <w:tcBorders>
              <w:top w:val="single" w:sz="4" w:space="0" w:color="auto"/>
            </w:tcBorders>
          </w:tcPr>
          <w:p w14:paraId="0BC391CB" w14:textId="77777777" w:rsidR="009D7CCD" w:rsidRDefault="009D7CCD" w:rsidP="00BE23D3">
            <w:pPr>
              <w:rPr>
                <w:rFonts w:cstheme="minorHAnsi"/>
                <w:sz w:val="18"/>
                <w:szCs w:val="18"/>
              </w:rPr>
            </w:pPr>
          </w:p>
          <w:p w14:paraId="3154B174" w14:textId="77777777" w:rsidR="009D7CCD" w:rsidRDefault="009D7CCD" w:rsidP="00BE23D3">
            <w:pPr>
              <w:rPr>
                <w:rFonts w:cstheme="minorHAnsi"/>
                <w:sz w:val="18"/>
                <w:szCs w:val="18"/>
              </w:rPr>
            </w:pPr>
          </w:p>
          <w:p w14:paraId="22F924EA" w14:textId="38B6BAD8"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66FEBA97" w14:textId="77777777" w:rsidR="009D7CCD" w:rsidRDefault="009D7CCD" w:rsidP="00BE23D3">
            <w:pPr>
              <w:rPr>
                <w:rFonts w:cstheme="minorHAnsi"/>
                <w:sz w:val="18"/>
                <w:szCs w:val="18"/>
              </w:rPr>
            </w:pPr>
            <w:r>
              <w:rPr>
                <w:rFonts w:cstheme="minorHAnsi"/>
                <w:sz w:val="18"/>
                <w:szCs w:val="18"/>
              </w:rPr>
              <w:t>20. januar 2021</w:t>
            </w:r>
          </w:p>
          <w:p w14:paraId="738C1FE1" w14:textId="77777777" w:rsidR="009D7CCD" w:rsidRDefault="009D7CCD" w:rsidP="00BE23D3">
            <w:pPr>
              <w:rPr>
                <w:rFonts w:cstheme="minorHAnsi"/>
                <w:sz w:val="18"/>
                <w:szCs w:val="18"/>
              </w:rPr>
            </w:pPr>
          </w:p>
          <w:p w14:paraId="4B09EF43" w14:textId="59359ED8" w:rsidR="009D7CCD" w:rsidRDefault="009D7CCD" w:rsidP="00BE23D3">
            <w:pPr>
              <w:rPr>
                <w:rFonts w:cstheme="minorHAnsi"/>
                <w:sz w:val="18"/>
                <w:szCs w:val="18"/>
              </w:rPr>
            </w:pPr>
            <w:r>
              <w:rPr>
                <w:rFonts w:cstheme="minorHAnsi"/>
                <w:sz w:val="18"/>
                <w:szCs w:val="18"/>
              </w:rPr>
              <w:t>2. februar 2021</w:t>
            </w:r>
          </w:p>
        </w:tc>
      </w:tr>
      <w:tr w:rsidR="009D7CCD" w:rsidRPr="000F1DB1" w14:paraId="3AB2D531" w14:textId="77777777" w:rsidTr="009D7CCD">
        <w:tc>
          <w:tcPr>
            <w:tcW w:w="15163" w:type="dxa"/>
            <w:gridSpan w:val="4"/>
            <w:tcBorders>
              <w:bottom w:val="single" w:sz="4" w:space="0" w:color="auto"/>
            </w:tcBorders>
          </w:tcPr>
          <w:p w14:paraId="3C9B6930" w14:textId="3B8141CD" w:rsidR="009D7CCD" w:rsidRPr="000F1DB1" w:rsidRDefault="009D7CCD" w:rsidP="00BE23D3">
            <w:pPr>
              <w:pStyle w:val="Overskrift2"/>
              <w:outlineLvl w:val="1"/>
            </w:pPr>
            <w:bookmarkStart w:id="65" w:name="_Toc99571951"/>
            <w:r>
              <w:t>56</w:t>
            </w:r>
            <w:r w:rsidRPr="00BE784F">
              <w:t xml:space="preserve">. </w:t>
            </w:r>
            <w:r>
              <w:t>Godtgørelse for omkostninger til revisors erklæring</w:t>
            </w:r>
            <w:bookmarkEnd w:id="65"/>
          </w:p>
        </w:tc>
      </w:tr>
      <w:tr w:rsidR="009D7CCD" w:rsidRPr="000F1DB1" w14:paraId="49156826" w14:textId="77777777" w:rsidTr="009D7CCD">
        <w:tc>
          <w:tcPr>
            <w:tcW w:w="4390" w:type="dxa"/>
            <w:tcBorders>
              <w:top w:val="single" w:sz="4" w:space="0" w:color="auto"/>
            </w:tcBorders>
          </w:tcPr>
          <w:p w14:paraId="2FF93A2E" w14:textId="77777777" w:rsidR="009D7CCD" w:rsidRDefault="009D7CCD" w:rsidP="00BE23D3">
            <w:pPr>
              <w:rPr>
                <w:rFonts w:cstheme="minorHAnsi"/>
                <w:sz w:val="18"/>
                <w:szCs w:val="18"/>
              </w:rPr>
            </w:pPr>
            <w:r>
              <w:rPr>
                <w:rFonts w:cstheme="minorHAnsi"/>
                <w:sz w:val="18"/>
                <w:szCs w:val="18"/>
              </w:rPr>
              <w:t>Godtgørelse for udgifter til revisorpåtegning:</w:t>
            </w:r>
          </w:p>
          <w:p w14:paraId="0739CA69" w14:textId="77777777" w:rsidR="009D7CCD" w:rsidRDefault="009D7CCD" w:rsidP="00BE23D3">
            <w:pPr>
              <w:rPr>
                <w:rFonts w:cstheme="minorHAnsi"/>
                <w:sz w:val="18"/>
                <w:szCs w:val="18"/>
              </w:rPr>
            </w:pPr>
          </w:p>
          <w:p w14:paraId="4F16CD80" w14:textId="77777777" w:rsidR="009D7CCD" w:rsidRDefault="009D7CCD" w:rsidP="00BE23D3">
            <w:pPr>
              <w:rPr>
                <w:rFonts w:cstheme="minorHAnsi"/>
                <w:sz w:val="18"/>
                <w:szCs w:val="18"/>
              </w:rPr>
            </w:pPr>
            <w:r>
              <w:rPr>
                <w:rFonts w:cstheme="minorHAnsi"/>
                <w:sz w:val="18"/>
                <w:szCs w:val="18"/>
              </w:rPr>
              <w:t xml:space="preserve">Er det muligt for virksomheden, når denne ansøger om kompensation, at </w:t>
            </w:r>
            <w:r w:rsidRPr="009A52C7">
              <w:rPr>
                <w:rFonts w:cstheme="minorHAnsi"/>
                <w:sz w:val="18"/>
                <w:szCs w:val="18"/>
              </w:rPr>
              <w:t xml:space="preserve">uploade </w:t>
            </w:r>
            <w:r>
              <w:rPr>
                <w:rFonts w:cstheme="minorHAnsi"/>
                <w:sz w:val="18"/>
                <w:szCs w:val="18"/>
              </w:rPr>
              <w:t xml:space="preserve">et foreløbigt beløb jf. eksempelvis aftalebrev for </w:t>
            </w:r>
            <w:r w:rsidRPr="009A52C7">
              <w:rPr>
                <w:rFonts w:cstheme="minorHAnsi"/>
                <w:sz w:val="18"/>
                <w:szCs w:val="18"/>
              </w:rPr>
              <w:t xml:space="preserve">revisors erklæring og ikke </w:t>
            </w:r>
            <w:r>
              <w:rPr>
                <w:rFonts w:cstheme="minorHAnsi"/>
                <w:sz w:val="18"/>
                <w:szCs w:val="18"/>
              </w:rPr>
              <w:t xml:space="preserve">det endelige beløb, og foretage en genansøgning når endelig faktura fra revisor foreligger og søge om kompensation for evt. meromkostninger i forhold til aftalebrev, eller er beløbet ”låst fast” ved første ansøgning? </w:t>
            </w:r>
          </w:p>
          <w:p w14:paraId="38D6798C" w14:textId="77777777" w:rsidR="009D7CCD" w:rsidRDefault="009D7CCD" w:rsidP="00BE23D3">
            <w:pPr>
              <w:rPr>
                <w:rFonts w:cstheme="minorHAnsi"/>
                <w:sz w:val="18"/>
                <w:szCs w:val="18"/>
              </w:rPr>
            </w:pPr>
          </w:p>
          <w:p w14:paraId="1701C5BB" w14:textId="77777777" w:rsidR="009D7CCD" w:rsidRPr="00863874" w:rsidRDefault="009D7CCD" w:rsidP="00BE23D3">
            <w:pPr>
              <w:rPr>
                <w:rFonts w:cstheme="minorHAnsi"/>
                <w:sz w:val="18"/>
                <w:szCs w:val="18"/>
              </w:rPr>
            </w:pPr>
            <w:r>
              <w:rPr>
                <w:rFonts w:cstheme="minorHAnsi"/>
                <w:sz w:val="18"/>
                <w:szCs w:val="18"/>
              </w:rPr>
              <w:t xml:space="preserve">Hvis der kan foretages regulering af beløbet, foretages dette som en </w:t>
            </w:r>
            <w:r w:rsidRPr="009A52C7">
              <w:rPr>
                <w:rFonts w:cstheme="minorHAnsi"/>
                <w:sz w:val="18"/>
                <w:szCs w:val="18"/>
              </w:rPr>
              <w:t>efterregulering af beløbet via en genansøgning</w:t>
            </w:r>
            <w:r>
              <w:rPr>
                <w:rFonts w:cstheme="minorHAnsi"/>
                <w:sz w:val="18"/>
                <w:szCs w:val="18"/>
              </w:rPr>
              <w:t>?</w:t>
            </w:r>
          </w:p>
        </w:tc>
        <w:tc>
          <w:tcPr>
            <w:tcW w:w="6375" w:type="dxa"/>
            <w:tcBorders>
              <w:top w:val="single" w:sz="4" w:space="0" w:color="auto"/>
            </w:tcBorders>
          </w:tcPr>
          <w:p w14:paraId="3A0B508E" w14:textId="77777777" w:rsidR="009D7CCD" w:rsidRDefault="009D7CCD" w:rsidP="00BE23D3">
            <w:pPr>
              <w:rPr>
                <w:rFonts w:cstheme="minorHAnsi"/>
                <w:sz w:val="18"/>
                <w:szCs w:val="18"/>
              </w:rPr>
            </w:pPr>
            <w:r>
              <w:rPr>
                <w:rFonts w:cstheme="minorHAnsi"/>
                <w:sz w:val="18"/>
                <w:szCs w:val="18"/>
              </w:rPr>
              <w:t>Afventer svar fra Erhvervsstyrelsen</w:t>
            </w:r>
          </w:p>
          <w:p w14:paraId="5F1E2536" w14:textId="77777777" w:rsidR="009D7CCD" w:rsidRDefault="009D7CCD" w:rsidP="00BE23D3">
            <w:pPr>
              <w:rPr>
                <w:rFonts w:cstheme="minorHAnsi"/>
                <w:sz w:val="18"/>
                <w:szCs w:val="18"/>
              </w:rPr>
            </w:pPr>
          </w:p>
          <w:p w14:paraId="2286695A" w14:textId="77777777" w:rsidR="009D7CCD" w:rsidRPr="00ED093D" w:rsidRDefault="009D7CCD" w:rsidP="00BE23D3">
            <w:pPr>
              <w:rPr>
                <w:rFonts w:cstheme="minorHAnsi"/>
                <w:sz w:val="18"/>
                <w:szCs w:val="18"/>
              </w:rPr>
            </w:pPr>
            <w:r w:rsidRPr="00ED093D">
              <w:rPr>
                <w:rFonts w:cstheme="minorHAnsi"/>
                <w:sz w:val="18"/>
                <w:szCs w:val="18"/>
              </w:rPr>
              <w:t xml:space="preserve">Aftalebrev kan anvendes som dokumentation for udgifter til revisors erklæring. </w:t>
            </w:r>
          </w:p>
          <w:p w14:paraId="19846848" w14:textId="77777777" w:rsidR="009D7CCD" w:rsidRDefault="009D7CCD" w:rsidP="00BE23D3">
            <w:pPr>
              <w:rPr>
                <w:rFonts w:cstheme="minorHAnsi"/>
                <w:sz w:val="18"/>
                <w:szCs w:val="18"/>
              </w:rPr>
            </w:pPr>
          </w:p>
          <w:p w14:paraId="07A149AF" w14:textId="77777777" w:rsidR="009D7CCD" w:rsidRDefault="009D7CCD" w:rsidP="00BE23D3">
            <w:pPr>
              <w:rPr>
                <w:rFonts w:cstheme="minorHAnsi"/>
                <w:sz w:val="18"/>
                <w:szCs w:val="18"/>
              </w:rPr>
            </w:pPr>
            <w:r>
              <w:rPr>
                <w:rFonts w:cstheme="minorHAnsi"/>
                <w:sz w:val="18"/>
                <w:szCs w:val="18"/>
              </w:rPr>
              <w:t>Opfølgning på svar:</w:t>
            </w:r>
          </w:p>
          <w:p w14:paraId="5194628A" w14:textId="77777777" w:rsidR="009D7CCD" w:rsidRDefault="009D7CCD" w:rsidP="00BE23D3">
            <w:pPr>
              <w:rPr>
                <w:rFonts w:cstheme="minorHAnsi"/>
                <w:sz w:val="18"/>
                <w:szCs w:val="18"/>
              </w:rPr>
            </w:pPr>
            <w:r>
              <w:rPr>
                <w:rFonts w:cstheme="minorHAnsi"/>
                <w:sz w:val="18"/>
                <w:szCs w:val="18"/>
              </w:rPr>
              <w:t>Det ses ikke, at der er givet svar på spørgsmålene. Svar udbedes.</w:t>
            </w:r>
          </w:p>
          <w:p w14:paraId="4495292A" w14:textId="77777777" w:rsidR="009D7CCD" w:rsidRDefault="009D7CCD" w:rsidP="00BE23D3">
            <w:pPr>
              <w:rPr>
                <w:rFonts w:cstheme="minorHAnsi"/>
                <w:sz w:val="18"/>
                <w:szCs w:val="18"/>
              </w:rPr>
            </w:pPr>
          </w:p>
          <w:p w14:paraId="295912B7" w14:textId="77777777" w:rsidR="009D7CCD" w:rsidRDefault="009D7CCD" w:rsidP="00BE23D3">
            <w:pPr>
              <w:rPr>
                <w:rFonts w:cstheme="minorHAnsi"/>
                <w:sz w:val="18"/>
                <w:szCs w:val="18"/>
              </w:rPr>
            </w:pPr>
            <w:r>
              <w:rPr>
                <w:rFonts w:cstheme="minorHAnsi"/>
                <w:sz w:val="18"/>
                <w:szCs w:val="18"/>
              </w:rPr>
              <w:t>Svar:</w:t>
            </w:r>
          </w:p>
          <w:p w14:paraId="592FC3E1" w14:textId="77777777" w:rsidR="009D7CCD" w:rsidRDefault="009D7CCD" w:rsidP="00BE23D3">
            <w:pPr>
              <w:rPr>
                <w:rFonts w:cstheme="minorHAnsi"/>
                <w:sz w:val="18"/>
                <w:szCs w:val="18"/>
              </w:rPr>
            </w:pPr>
            <w:r>
              <w:rPr>
                <w:rFonts w:cstheme="minorHAnsi"/>
                <w:sz w:val="18"/>
                <w:szCs w:val="18"/>
              </w:rPr>
              <w:t xml:space="preserve">Erhvervsstyrelsen kan godkende et aftalebrev om udgifter til en revisorerklæring til brug for en ansøgning om kompensation for faste omkostninger. </w:t>
            </w:r>
          </w:p>
          <w:p w14:paraId="187A80EF" w14:textId="77777777" w:rsidR="009D7CCD" w:rsidRDefault="009D7CCD" w:rsidP="00BE23D3">
            <w:pPr>
              <w:rPr>
                <w:rFonts w:cstheme="minorHAnsi"/>
                <w:sz w:val="18"/>
                <w:szCs w:val="18"/>
              </w:rPr>
            </w:pPr>
          </w:p>
          <w:p w14:paraId="2EB0FD68" w14:textId="77777777" w:rsidR="009D7CCD" w:rsidRPr="00863874" w:rsidRDefault="009D7CCD" w:rsidP="00BE23D3">
            <w:pPr>
              <w:rPr>
                <w:rFonts w:cstheme="minorHAnsi"/>
                <w:sz w:val="18"/>
                <w:szCs w:val="18"/>
              </w:rPr>
            </w:pPr>
            <w:r>
              <w:rPr>
                <w:rFonts w:cstheme="minorHAnsi"/>
                <w:sz w:val="18"/>
                <w:szCs w:val="18"/>
              </w:rPr>
              <w:t>Det er på nuværende tidspunkt ikke teknisk muligt at genansøge om forhøjelse af godtgørelse for revisorudgifter, hvis det viser sig, at udgifterne bliver højere end aftalt.</w:t>
            </w:r>
          </w:p>
        </w:tc>
        <w:tc>
          <w:tcPr>
            <w:tcW w:w="2552" w:type="dxa"/>
            <w:tcBorders>
              <w:top w:val="single" w:sz="4" w:space="0" w:color="auto"/>
            </w:tcBorders>
          </w:tcPr>
          <w:p w14:paraId="56F65B8B" w14:textId="77777777" w:rsidR="009D7CCD" w:rsidRDefault="009D7CCD" w:rsidP="00BE23D3">
            <w:pPr>
              <w:rPr>
                <w:rFonts w:cstheme="minorHAnsi"/>
                <w:sz w:val="18"/>
                <w:szCs w:val="18"/>
              </w:rPr>
            </w:pPr>
          </w:p>
          <w:p w14:paraId="4422B864" w14:textId="77777777" w:rsidR="009D7CCD" w:rsidRDefault="009D7CCD" w:rsidP="00BE23D3">
            <w:pPr>
              <w:rPr>
                <w:rFonts w:cstheme="minorHAnsi"/>
                <w:sz w:val="18"/>
                <w:szCs w:val="18"/>
              </w:rPr>
            </w:pPr>
          </w:p>
          <w:p w14:paraId="0308A674" w14:textId="77777777" w:rsidR="009D7CCD" w:rsidRDefault="009D7CCD" w:rsidP="00BE23D3">
            <w:pPr>
              <w:rPr>
                <w:rFonts w:cstheme="minorHAnsi"/>
                <w:sz w:val="18"/>
                <w:szCs w:val="18"/>
              </w:rPr>
            </w:pPr>
            <w:r>
              <w:rPr>
                <w:rFonts w:cstheme="minorHAnsi"/>
                <w:sz w:val="18"/>
                <w:szCs w:val="18"/>
              </w:rPr>
              <w:t>Erhvervsstyrelsen</w:t>
            </w:r>
          </w:p>
          <w:p w14:paraId="7DE6669C" w14:textId="77777777" w:rsidR="009D7CCD" w:rsidRDefault="009D7CCD" w:rsidP="00BE23D3">
            <w:pPr>
              <w:rPr>
                <w:rFonts w:cstheme="minorHAnsi"/>
                <w:sz w:val="18"/>
                <w:szCs w:val="18"/>
              </w:rPr>
            </w:pPr>
          </w:p>
          <w:p w14:paraId="0AFB70E7" w14:textId="77777777" w:rsidR="009D7CCD" w:rsidRDefault="009D7CCD" w:rsidP="00BE23D3">
            <w:pPr>
              <w:rPr>
                <w:rFonts w:cstheme="minorHAnsi"/>
                <w:sz w:val="18"/>
                <w:szCs w:val="18"/>
              </w:rPr>
            </w:pPr>
            <w:r>
              <w:rPr>
                <w:rFonts w:cstheme="minorHAnsi"/>
                <w:sz w:val="18"/>
                <w:szCs w:val="18"/>
              </w:rPr>
              <w:t>FSR – danske revisorer</w:t>
            </w:r>
          </w:p>
          <w:p w14:paraId="6B270CA1" w14:textId="77777777" w:rsidR="009D7CCD" w:rsidRDefault="009D7CCD" w:rsidP="00BE23D3">
            <w:pPr>
              <w:rPr>
                <w:rFonts w:cstheme="minorHAnsi"/>
                <w:sz w:val="18"/>
                <w:szCs w:val="18"/>
              </w:rPr>
            </w:pPr>
          </w:p>
          <w:p w14:paraId="541C7DF7" w14:textId="77777777" w:rsidR="009D7CCD" w:rsidRDefault="009D7CCD" w:rsidP="00BE23D3">
            <w:pPr>
              <w:rPr>
                <w:rFonts w:cstheme="minorHAnsi"/>
                <w:sz w:val="18"/>
                <w:szCs w:val="18"/>
              </w:rPr>
            </w:pPr>
          </w:p>
          <w:p w14:paraId="641941C6" w14:textId="77777777" w:rsidR="009D7CCD" w:rsidRPr="00863874"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37FD28FD" w14:textId="77777777" w:rsidR="009D7CCD" w:rsidRDefault="009D7CCD" w:rsidP="00BE23D3">
            <w:pPr>
              <w:rPr>
                <w:rFonts w:cstheme="minorHAnsi"/>
                <w:sz w:val="18"/>
                <w:szCs w:val="18"/>
              </w:rPr>
            </w:pPr>
            <w:r>
              <w:rPr>
                <w:rFonts w:cstheme="minorHAnsi"/>
                <w:sz w:val="18"/>
                <w:szCs w:val="18"/>
              </w:rPr>
              <w:t>2. juni 2020</w:t>
            </w:r>
          </w:p>
          <w:p w14:paraId="061A4682" w14:textId="77777777" w:rsidR="009D7CCD" w:rsidRDefault="009D7CCD" w:rsidP="00BE23D3">
            <w:pPr>
              <w:rPr>
                <w:rFonts w:cstheme="minorHAnsi"/>
                <w:sz w:val="18"/>
                <w:szCs w:val="18"/>
              </w:rPr>
            </w:pPr>
          </w:p>
          <w:p w14:paraId="390F9F7A" w14:textId="77777777" w:rsidR="009D7CCD" w:rsidRDefault="009D7CCD" w:rsidP="00BE23D3">
            <w:pPr>
              <w:rPr>
                <w:rFonts w:cstheme="minorHAnsi"/>
                <w:sz w:val="18"/>
                <w:szCs w:val="18"/>
              </w:rPr>
            </w:pPr>
            <w:r>
              <w:rPr>
                <w:rFonts w:cstheme="minorHAnsi"/>
                <w:sz w:val="18"/>
                <w:szCs w:val="18"/>
              </w:rPr>
              <w:t>15. juni 2020</w:t>
            </w:r>
          </w:p>
          <w:p w14:paraId="2765D247" w14:textId="77777777" w:rsidR="009D7CCD" w:rsidRDefault="009D7CCD" w:rsidP="00BE23D3">
            <w:pPr>
              <w:rPr>
                <w:rFonts w:cstheme="minorHAnsi"/>
                <w:sz w:val="18"/>
                <w:szCs w:val="18"/>
              </w:rPr>
            </w:pPr>
          </w:p>
          <w:p w14:paraId="0840C829" w14:textId="77777777" w:rsidR="009D7CCD" w:rsidRDefault="009D7CCD" w:rsidP="00BE23D3">
            <w:pPr>
              <w:rPr>
                <w:rFonts w:cstheme="minorHAnsi"/>
                <w:sz w:val="18"/>
                <w:szCs w:val="18"/>
              </w:rPr>
            </w:pPr>
            <w:r>
              <w:rPr>
                <w:rFonts w:cstheme="minorHAnsi"/>
                <w:sz w:val="18"/>
                <w:szCs w:val="18"/>
              </w:rPr>
              <w:t>18. juni 2020</w:t>
            </w:r>
          </w:p>
          <w:p w14:paraId="384B829E" w14:textId="77777777" w:rsidR="009D7CCD" w:rsidRDefault="009D7CCD" w:rsidP="00BE23D3">
            <w:pPr>
              <w:rPr>
                <w:rFonts w:cstheme="minorHAnsi"/>
                <w:sz w:val="18"/>
                <w:szCs w:val="18"/>
              </w:rPr>
            </w:pPr>
          </w:p>
          <w:p w14:paraId="43DECA4E" w14:textId="77777777" w:rsidR="009D7CCD" w:rsidRDefault="009D7CCD" w:rsidP="00BE23D3">
            <w:pPr>
              <w:rPr>
                <w:rFonts w:cstheme="minorHAnsi"/>
                <w:sz w:val="18"/>
                <w:szCs w:val="18"/>
              </w:rPr>
            </w:pPr>
          </w:p>
          <w:p w14:paraId="5503E32F" w14:textId="77777777" w:rsidR="009D7CCD" w:rsidRPr="00863874" w:rsidRDefault="009D7CCD" w:rsidP="00BE23D3">
            <w:pPr>
              <w:rPr>
                <w:rFonts w:cstheme="minorHAnsi"/>
                <w:sz w:val="18"/>
                <w:szCs w:val="18"/>
              </w:rPr>
            </w:pPr>
            <w:r>
              <w:rPr>
                <w:rFonts w:cstheme="minorHAnsi"/>
                <w:sz w:val="18"/>
                <w:szCs w:val="18"/>
              </w:rPr>
              <w:t>22. juni 2020</w:t>
            </w:r>
          </w:p>
        </w:tc>
      </w:tr>
      <w:tr w:rsidR="009D7CCD" w:rsidRPr="000F1DB1" w14:paraId="64499FDD" w14:textId="77777777" w:rsidTr="009D7CCD">
        <w:tc>
          <w:tcPr>
            <w:tcW w:w="4390" w:type="dxa"/>
            <w:tcBorders>
              <w:top w:val="single" w:sz="4" w:space="0" w:color="auto"/>
            </w:tcBorders>
          </w:tcPr>
          <w:p w14:paraId="55494628" w14:textId="77777777" w:rsidR="009D7CCD" w:rsidRPr="00475B1F" w:rsidRDefault="009D7CCD" w:rsidP="00BE23D3">
            <w:pPr>
              <w:rPr>
                <w:rFonts w:cstheme="minorHAnsi"/>
                <w:sz w:val="18"/>
                <w:szCs w:val="18"/>
              </w:rPr>
            </w:pPr>
            <w:r>
              <w:rPr>
                <w:rFonts w:cstheme="minorHAnsi"/>
                <w:sz w:val="18"/>
                <w:szCs w:val="18"/>
              </w:rPr>
              <w:t>G</w:t>
            </w:r>
            <w:r w:rsidRPr="00475B1F">
              <w:rPr>
                <w:rFonts w:cstheme="minorHAnsi"/>
                <w:sz w:val="18"/>
                <w:szCs w:val="18"/>
              </w:rPr>
              <w:t>odtgørelse</w:t>
            </w:r>
            <w:r>
              <w:rPr>
                <w:rFonts w:cstheme="minorHAnsi"/>
                <w:sz w:val="18"/>
                <w:szCs w:val="18"/>
              </w:rPr>
              <w:t xml:space="preserve"> for revisoromkostninger</w:t>
            </w:r>
            <w:r w:rsidRPr="00475B1F">
              <w:rPr>
                <w:rFonts w:cstheme="minorHAnsi"/>
                <w:sz w:val="18"/>
                <w:szCs w:val="18"/>
              </w:rPr>
              <w:t>:</w:t>
            </w:r>
          </w:p>
          <w:p w14:paraId="771549E4" w14:textId="77777777" w:rsidR="009D7CCD" w:rsidRDefault="009D7CCD" w:rsidP="00BE23D3">
            <w:pPr>
              <w:rPr>
                <w:rFonts w:cstheme="minorHAnsi"/>
                <w:sz w:val="18"/>
                <w:szCs w:val="18"/>
              </w:rPr>
            </w:pPr>
            <w:r w:rsidRPr="00475B1F">
              <w:rPr>
                <w:rFonts w:cstheme="minorHAnsi"/>
                <w:sz w:val="18"/>
                <w:szCs w:val="18"/>
              </w:rPr>
              <w:t xml:space="preserve">Det fremgår af Bekendtgørelsens § 5, at virksomheder får dækket 80% af revisoromkostningen, dog maksimalt kr. 16.000. </w:t>
            </w:r>
          </w:p>
          <w:p w14:paraId="06C0961C" w14:textId="77777777" w:rsidR="009D7CCD" w:rsidRDefault="009D7CCD" w:rsidP="00BE23D3">
            <w:pPr>
              <w:rPr>
                <w:rFonts w:cstheme="minorHAnsi"/>
                <w:sz w:val="18"/>
                <w:szCs w:val="18"/>
              </w:rPr>
            </w:pPr>
          </w:p>
          <w:p w14:paraId="254B6167" w14:textId="77777777" w:rsidR="009D7CCD" w:rsidRPr="00475B1F" w:rsidRDefault="009D7CCD" w:rsidP="00BE23D3">
            <w:pPr>
              <w:rPr>
                <w:rFonts w:cstheme="minorHAnsi"/>
                <w:sz w:val="18"/>
                <w:szCs w:val="18"/>
              </w:rPr>
            </w:pPr>
            <w:r w:rsidRPr="00475B1F">
              <w:rPr>
                <w:rFonts w:cstheme="minorHAnsi"/>
                <w:sz w:val="18"/>
                <w:szCs w:val="18"/>
              </w:rPr>
              <w:t>Når en ej momsregistreret virksomhed ansøger, beregner ansøgningssystemet revisorgodtgørelsen på baggrund af revisoromkostning eksl. moms, mens virksomhedens reelle omkostning er inkl. moms, hvorved ej momsregistrerede virksomheder ikke en revisorgodtgørelse på 80% (max. Kr. 16.000). Nedenstående eksempel er fra en konkret ansøgning, hvor revisorregningen udgør kr. 12.500 inkl. moms:</w:t>
            </w:r>
          </w:p>
          <w:p w14:paraId="57E46CDB" w14:textId="77777777" w:rsidR="009D7CCD" w:rsidRPr="00475B1F" w:rsidRDefault="009D7CCD" w:rsidP="00BE23D3">
            <w:pPr>
              <w:rPr>
                <w:rFonts w:cstheme="minorHAnsi"/>
                <w:sz w:val="18"/>
                <w:szCs w:val="18"/>
              </w:rPr>
            </w:pPr>
            <w:r w:rsidRPr="00475B1F">
              <w:rPr>
                <w:rFonts w:cstheme="minorHAnsi"/>
                <w:sz w:val="18"/>
                <w:szCs w:val="18"/>
              </w:rPr>
              <w:t>Beregning jf. ansøgningsmodul</w:t>
            </w:r>
            <w:r w:rsidRPr="00475B1F">
              <w:rPr>
                <w:rFonts w:cstheme="minorHAnsi"/>
                <w:sz w:val="18"/>
                <w:szCs w:val="18"/>
              </w:rPr>
              <w:tab/>
              <w:t>Godtgørelse ud fra ordlyd i BEK § 5</w:t>
            </w:r>
          </w:p>
          <w:p w14:paraId="7130EF7D" w14:textId="77777777" w:rsidR="009D7CCD" w:rsidRPr="00475B1F" w:rsidRDefault="009D7CCD" w:rsidP="00BE23D3">
            <w:pPr>
              <w:rPr>
                <w:rFonts w:cstheme="minorHAnsi"/>
                <w:sz w:val="18"/>
                <w:szCs w:val="18"/>
              </w:rPr>
            </w:pPr>
            <w:r w:rsidRPr="00475B1F">
              <w:rPr>
                <w:rFonts w:cstheme="minorHAnsi"/>
                <w:sz w:val="18"/>
                <w:szCs w:val="18"/>
              </w:rPr>
              <w:tab/>
            </w:r>
            <w:r w:rsidRPr="00475B1F">
              <w:rPr>
                <w:rFonts w:cstheme="minorHAnsi"/>
                <w:sz w:val="18"/>
                <w:szCs w:val="18"/>
              </w:rPr>
              <w:tab/>
            </w:r>
          </w:p>
          <w:p w14:paraId="7D6077C2" w14:textId="77777777" w:rsidR="009D7CCD" w:rsidRPr="00475B1F" w:rsidRDefault="009D7CCD" w:rsidP="00BE23D3">
            <w:pPr>
              <w:rPr>
                <w:rFonts w:cstheme="minorHAnsi"/>
                <w:sz w:val="18"/>
                <w:szCs w:val="18"/>
              </w:rPr>
            </w:pPr>
            <w:r w:rsidRPr="00475B1F">
              <w:rPr>
                <w:rFonts w:cstheme="minorHAnsi"/>
                <w:sz w:val="18"/>
                <w:szCs w:val="18"/>
              </w:rPr>
              <w:t>Angiv udgift til revisionserklæring eksl. moms</w:t>
            </w:r>
            <w:r w:rsidRPr="00475B1F">
              <w:rPr>
                <w:rFonts w:cstheme="minorHAnsi"/>
                <w:sz w:val="18"/>
                <w:szCs w:val="18"/>
              </w:rPr>
              <w:tab/>
              <w:t xml:space="preserve">                 10.000 </w:t>
            </w:r>
            <w:r w:rsidRPr="00475B1F">
              <w:rPr>
                <w:rFonts w:cstheme="minorHAnsi"/>
                <w:sz w:val="18"/>
                <w:szCs w:val="18"/>
              </w:rPr>
              <w:tab/>
            </w:r>
          </w:p>
          <w:p w14:paraId="78DF364C" w14:textId="77777777" w:rsidR="009D7CCD" w:rsidRPr="00475B1F" w:rsidRDefault="009D7CCD" w:rsidP="00BE23D3">
            <w:pPr>
              <w:rPr>
                <w:rFonts w:cstheme="minorHAnsi"/>
                <w:sz w:val="18"/>
                <w:szCs w:val="18"/>
              </w:rPr>
            </w:pPr>
            <w:r w:rsidRPr="00475B1F">
              <w:rPr>
                <w:rFonts w:cstheme="minorHAnsi"/>
                <w:sz w:val="18"/>
                <w:szCs w:val="18"/>
              </w:rPr>
              <w:t>Udgift til revisionsbistand inkl. moms</w:t>
            </w:r>
            <w:r w:rsidRPr="00475B1F">
              <w:rPr>
                <w:rFonts w:cstheme="minorHAnsi"/>
                <w:sz w:val="18"/>
                <w:szCs w:val="18"/>
              </w:rPr>
              <w:tab/>
              <w:t xml:space="preserve">                 12.500 </w:t>
            </w:r>
            <w:r w:rsidRPr="00475B1F">
              <w:rPr>
                <w:rFonts w:cstheme="minorHAnsi"/>
                <w:sz w:val="18"/>
                <w:szCs w:val="18"/>
              </w:rPr>
              <w:tab/>
            </w:r>
          </w:p>
          <w:p w14:paraId="2633064F" w14:textId="77777777" w:rsidR="009D7CCD" w:rsidRPr="00475B1F" w:rsidRDefault="009D7CCD" w:rsidP="00BE23D3">
            <w:pPr>
              <w:rPr>
                <w:rFonts w:cstheme="minorHAnsi"/>
                <w:sz w:val="18"/>
                <w:szCs w:val="18"/>
              </w:rPr>
            </w:pPr>
            <w:r w:rsidRPr="00475B1F">
              <w:rPr>
                <w:rFonts w:cstheme="minorHAnsi"/>
                <w:sz w:val="18"/>
                <w:szCs w:val="18"/>
              </w:rPr>
              <w:t>Godtgørelse af udgifter til revisionsbistand</w:t>
            </w:r>
          </w:p>
          <w:p w14:paraId="0E85D28E" w14:textId="77777777" w:rsidR="009D7CCD" w:rsidRPr="00475B1F" w:rsidRDefault="009D7CCD" w:rsidP="00BE23D3">
            <w:pPr>
              <w:rPr>
                <w:rFonts w:cstheme="minorHAnsi"/>
                <w:sz w:val="18"/>
                <w:szCs w:val="18"/>
              </w:rPr>
            </w:pPr>
            <w:r w:rsidRPr="00475B1F">
              <w:rPr>
                <w:rFonts w:cstheme="minorHAnsi"/>
                <w:sz w:val="18"/>
                <w:szCs w:val="18"/>
              </w:rPr>
              <w:t>(beløbet er eksklusive moms)</w:t>
            </w:r>
            <w:r w:rsidRPr="00475B1F">
              <w:rPr>
                <w:rFonts w:cstheme="minorHAnsi"/>
                <w:sz w:val="18"/>
                <w:szCs w:val="18"/>
              </w:rPr>
              <w:tab/>
              <w:t xml:space="preserve">                   8.000 </w:t>
            </w:r>
            <w:r w:rsidRPr="00475B1F">
              <w:rPr>
                <w:rFonts w:cstheme="minorHAnsi"/>
                <w:sz w:val="18"/>
                <w:szCs w:val="18"/>
              </w:rPr>
              <w:tab/>
            </w:r>
          </w:p>
          <w:p w14:paraId="3EEB3A7F" w14:textId="77777777" w:rsidR="009D7CCD" w:rsidRPr="00475B1F" w:rsidRDefault="009D7CCD" w:rsidP="00BE23D3">
            <w:pPr>
              <w:rPr>
                <w:rFonts w:cstheme="minorHAnsi"/>
                <w:sz w:val="18"/>
                <w:szCs w:val="18"/>
              </w:rPr>
            </w:pPr>
            <w:r w:rsidRPr="00475B1F">
              <w:rPr>
                <w:rFonts w:cstheme="minorHAnsi"/>
                <w:sz w:val="18"/>
                <w:szCs w:val="18"/>
              </w:rPr>
              <w:tab/>
            </w:r>
            <w:r w:rsidRPr="00475B1F">
              <w:rPr>
                <w:rFonts w:cstheme="minorHAnsi"/>
                <w:sz w:val="18"/>
                <w:szCs w:val="18"/>
              </w:rPr>
              <w:tab/>
            </w:r>
          </w:p>
          <w:p w14:paraId="612FFAB8" w14:textId="77777777" w:rsidR="009D7CCD" w:rsidRPr="00475B1F" w:rsidRDefault="009D7CCD" w:rsidP="00BE23D3">
            <w:pPr>
              <w:rPr>
                <w:rFonts w:cstheme="minorHAnsi"/>
                <w:sz w:val="18"/>
                <w:szCs w:val="18"/>
              </w:rPr>
            </w:pPr>
            <w:r w:rsidRPr="00475B1F">
              <w:rPr>
                <w:rFonts w:cstheme="minorHAnsi"/>
                <w:sz w:val="18"/>
                <w:szCs w:val="18"/>
              </w:rPr>
              <w:t>Omkostning i virksomhedens regnskab</w:t>
            </w:r>
            <w:r w:rsidRPr="00475B1F">
              <w:rPr>
                <w:rFonts w:cstheme="minorHAnsi"/>
                <w:sz w:val="18"/>
                <w:szCs w:val="18"/>
              </w:rPr>
              <w:tab/>
              <w:t xml:space="preserve">                 12.500 </w:t>
            </w:r>
            <w:r w:rsidRPr="00475B1F">
              <w:rPr>
                <w:rFonts w:cstheme="minorHAnsi"/>
                <w:sz w:val="18"/>
                <w:szCs w:val="18"/>
              </w:rPr>
              <w:tab/>
              <w:t xml:space="preserve">                 12.500 </w:t>
            </w:r>
          </w:p>
          <w:p w14:paraId="08B243DB" w14:textId="77777777" w:rsidR="009D7CCD" w:rsidRPr="00475B1F" w:rsidRDefault="009D7CCD" w:rsidP="00BE23D3">
            <w:pPr>
              <w:rPr>
                <w:rFonts w:cstheme="minorHAnsi"/>
                <w:sz w:val="18"/>
                <w:szCs w:val="18"/>
              </w:rPr>
            </w:pPr>
            <w:r w:rsidRPr="00475B1F">
              <w:rPr>
                <w:rFonts w:cstheme="minorHAnsi"/>
                <w:sz w:val="18"/>
                <w:szCs w:val="18"/>
              </w:rPr>
              <w:t>Kompensationsbeløb jf. ansøgningsmodul</w:t>
            </w:r>
            <w:r w:rsidRPr="00475B1F">
              <w:rPr>
                <w:rFonts w:cstheme="minorHAnsi"/>
                <w:sz w:val="18"/>
                <w:szCs w:val="18"/>
              </w:rPr>
              <w:tab/>
              <w:t xml:space="preserve">                   8.000 </w:t>
            </w:r>
            <w:r w:rsidRPr="00475B1F">
              <w:rPr>
                <w:rFonts w:cstheme="minorHAnsi"/>
                <w:sz w:val="18"/>
                <w:szCs w:val="18"/>
              </w:rPr>
              <w:tab/>
              <w:t xml:space="preserve">                 10.000 </w:t>
            </w:r>
          </w:p>
          <w:p w14:paraId="39E1E853" w14:textId="77777777" w:rsidR="009D7CCD" w:rsidRPr="00475B1F" w:rsidRDefault="009D7CCD" w:rsidP="00BE23D3">
            <w:pPr>
              <w:rPr>
                <w:rFonts w:cstheme="minorHAnsi"/>
                <w:sz w:val="18"/>
                <w:szCs w:val="18"/>
              </w:rPr>
            </w:pPr>
            <w:r w:rsidRPr="00475B1F">
              <w:rPr>
                <w:rFonts w:cstheme="minorHAnsi"/>
                <w:sz w:val="18"/>
                <w:szCs w:val="18"/>
              </w:rPr>
              <w:t>Kompensationsprocent</w:t>
            </w:r>
            <w:r w:rsidRPr="00475B1F">
              <w:rPr>
                <w:rFonts w:cstheme="minorHAnsi"/>
                <w:sz w:val="18"/>
                <w:szCs w:val="18"/>
              </w:rPr>
              <w:tab/>
              <w:t>64%</w:t>
            </w:r>
            <w:r w:rsidRPr="00475B1F">
              <w:rPr>
                <w:rFonts w:cstheme="minorHAnsi"/>
                <w:sz w:val="18"/>
                <w:szCs w:val="18"/>
              </w:rPr>
              <w:tab/>
              <w:t>80%</w:t>
            </w:r>
          </w:p>
          <w:p w14:paraId="2A9A81BC" w14:textId="77777777" w:rsidR="009D7CCD" w:rsidRPr="00475B1F" w:rsidRDefault="009D7CCD" w:rsidP="00BE23D3">
            <w:pPr>
              <w:rPr>
                <w:rFonts w:cstheme="minorHAnsi"/>
                <w:sz w:val="18"/>
                <w:szCs w:val="18"/>
              </w:rPr>
            </w:pPr>
          </w:p>
          <w:p w14:paraId="046FCB03" w14:textId="77777777" w:rsidR="009D7CCD" w:rsidRPr="00F164B2" w:rsidRDefault="009D7CCD" w:rsidP="00BE23D3">
            <w:pPr>
              <w:rPr>
                <w:rFonts w:cstheme="minorHAnsi"/>
                <w:sz w:val="18"/>
                <w:szCs w:val="18"/>
              </w:rPr>
            </w:pPr>
            <w:r w:rsidRPr="00475B1F">
              <w:rPr>
                <w:rFonts w:cstheme="minorHAnsi"/>
                <w:sz w:val="18"/>
                <w:szCs w:val="18"/>
              </w:rPr>
              <w:t>Er det korrekt, at virksomheder uden momspligtig aktivitet ikke skal kunne opnå samme %-vise dækning af revisoromkostningen, som virksomheder med momspligtig aktivitet? I ovenstående eksempel får virksomheden kr. 2.000 mindre i godtgørelse i forhold til, hvis de havde haft momspligtig aktivitet, og opnår således kun en dækning på 64%.</w:t>
            </w:r>
          </w:p>
        </w:tc>
        <w:tc>
          <w:tcPr>
            <w:tcW w:w="6375" w:type="dxa"/>
            <w:tcBorders>
              <w:top w:val="single" w:sz="4" w:space="0" w:color="auto"/>
            </w:tcBorders>
          </w:tcPr>
          <w:p w14:paraId="4FCBF107" w14:textId="77777777" w:rsidR="009D7CCD" w:rsidRDefault="009D7CCD" w:rsidP="00BE23D3">
            <w:pPr>
              <w:rPr>
                <w:rFonts w:cstheme="minorHAnsi"/>
                <w:sz w:val="18"/>
                <w:szCs w:val="18"/>
              </w:rPr>
            </w:pPr>
            <w:r>
              <w:rPr>
                <w:rFonts w:cstheme="minorHAnsi"/>
                <w:sz w:val="18"/>
                <w:szCs w:val="18"/>
              </w:rPr>
              <w:t>Afventer svar fra Erhvervsstyrelsen</w:t>
            </w:r>
          </w:p>
          <w:p w14:paraId="5DEA898F" w14:textId="77777777" w:rsidR="009D7CCD" w:rsidRDefault="009D7CCD" w:rsidP="00BE23D3">
            <w:pPr>
              <w:rPr>
                <w:rFonts w:cstheme="minorHAnsi"/>
                <w:sz w:val="18"/>
                <w:szCs w:val="18"/>
              </w:rPr>
            </w:pPr>
          </w:p>
          <w:p w14:paraId="09AC21FF" w14:textId="77777777" w:rsidR="009D7CCD" w:rsidRDefault="009D7CCD" w:rsidP="00BE23D3">
            <w:pPr>
              <w:rPr>
                <w:rFonts w:cstheme="minorHAnsi"/>
                <w:sz w:val="18"/>
                <w:szCs w:val="18"/>
              </w:rPr>
            </w:pPr>
            <w:r w:rsidRPr="00475B1F">
              <w:rPr>
                <w:rFonts w:cstheme="minorHAnsi"/>
                <w:sz w:val="18"/>
                <w:szCs w:val="18"/>
              </w:rPr>
              <w:t>De DKK 16.000 er det maksimale statsstøttebeløb (80%). Det svarer til en revisorregning på DKK 20.000 (ex. moms) og DKK 25.000 (inkl. moms).</w:t>
            </w:r>
          </w:p>
          <w:p w14:paraId="2BA0EE75" w14:textId="77777777" w:rsidR="009D7CCD" w:rsidRDefault="009D7CCD" w:rsidP="00BE23D3">
            <w:pPr>
              <w:rPr>
                <w:rFonts w:cstheme="minorHAnsi"/>
                <w:sz w:val="18"/>
                <w:szCs w:val="18"/>
              </w:rPr>
            </w:pPr>
          </w:p>
          <w:p w14:paraId="57E8C888" w14:textId="77777777" w:rsidR="009D7CCD" w:rsidRDefault="009D7CCD" w:rsidP="00BE23D3">
            <w:pPr>
              <w:rPr>
                <w:rFonts w:cstheme="minorHAnsi"/>
                <w:sz w:val="18"/>
                <w:szCs w:val="18"/>
              </w:rPr>
            </w:pPr>
            <w:r>
              <w:rPr>
                <w:rFonts w:cstheme="minorHAnsi"/>
                <w:sz w:val="18"/>
                <w:szCs w:val="18"/>
              </w:rPr>
              <w:t xml:space="preserve">Virksomheder uden momspligtig aktivitet skal kunne opnå samme procentvise dækning i godtgørelse. </w:t>
            </w:r>
          </w:p>
          <w:p w14:paraId="1861F4EE" w14:textId="77777777" w:rsidR="009D7CCD" w:rsidRDefault="009D7CCD" w:rsidP="00BE23D3">
            <w:pPr>
              <w:rPr>
                <w:rFonts w:cstheme="minorHAnsi"/>
                <w:sz w:val="18"/>
                <w:szCs w:val="18"/>
              </w:rPr>
            </w:pPr>
          </w:p>
          <w:p w14:paraId="00FE1B0B" w14:textId="77777777" w:rsidR="009D7CCD" w:rsidRDefault="009D7CCD" w:rsidP="00BE23D3">
            <w:pPr>
              <w:rPr>
                <w:rFonts w:cstheme="minorHAnsi"/>
                <w:sz w:val="18"/>
                <w:szCs w:val="18"/>
              </w:rPr>
            </w:pPr>
            <w:r>
              <w:rPr>
                <w:rFonts w:cstheme="minorHAnsi"/>
                <w:sz w:val="18"/>
                <w:szCs w:val="18"/>
              </w:rPr>
              <w:t>Erhvervsstyrelsen tilretter ansøgningssystemet i overensstemmelse hermed.</w:t>
            </w:r>
          </w:p>
          <w:p w14:paraId="2F601A89" w14:textId="77777777" w:rsidR="009D7CCD" w:rsidRDefault="009D7CCD" w:rsidP="00BE23D3">
            <w:pPr>
              <w:rPr>
                <w:rFonts w:cstheme="minorHAnsi"/>
                <w:sz w:val="18"/>
                <w:szCs w:val="18"/>
              </w:rPr>
            </w:pPr>
          </w:p>
          <w:p w14:paraId="14E6D3B0" w14:textId="77777777" w:rsidR="009D7CCD" w:rsidRDefault="009D7CCD" w:rsidP="00BE23D3">
            <w:pPr>
              <w:rPr>
                <w:rFonts w:cstheme="minorHAnsi"/>
                <w:sz w:val="18"/>
                <w:szCs w:val="18"/>
              </w:rPr>
            </w:pPr>
            <w:r>
              <w:rPr>
                <w:rFonts w:cstheme="minorHAnsi"/>
                <w:sz w:val="18"/>
                <w:szCs w:val="18"/>
              </w:rPr>
              <w:t>Virksomheder der ikke har modtaget den korrekte godtgørelse for revisoromkostninger til erklæring skal genansøge.</w:t>
            </w:r>
          </w:p>
          <w:p w14:paraId="7653C4B6" w14:textId="77777777" w:rsidR="009D7CCD" w:rsidRDefault="009D7CCD" w:rsidP="00BE23D3">
            <w:pPr>
              <w:rPr>
                <w:rFonts w:cstheme="minorHAnsi"/>
                <w:sz w:val="18"/>
                <w:szCs w:val="18"/>
                <w:highlight w:val="yellow"/>
              </w:rPr>
            </w:pPr>
          </w:p>
          <w:p w14:paraId="06AE8467" w14:textId="77777777" w:rsidR="009D7CCD" w:rsidRDefault="009D7CCD" w:rsidP="00BE23D3">
            <w:pPr>
              <w:rPr>
                <w:rFonts w:cstheme="minorHAnsi"/>
                <w:sz w:val="18"/>
                <w:szCs w:val="18"/>
              </w:rPr>
            </w:pPr>
          </w:p>
        </w:tc>
        <w:tc>
          <w:tcPr>
            <w:tcW w:w="2552" w:type="dxa"/>
            <w:tcBorders>
              <w:top w:val="single" w:sz="4" w:space="0" w:color="auto"/>
            </w:tcBorders>
          </w:tcPr>
          <w:p w14:paraId="701A0C1A" w14:textId="77777777" w:rsidR="009D7CCD" w:rsidRDefault="009D7CCD" w:rsidP="00BE23D3">
            <w:pPr>
              <w:rPr>
                <w:rFonts w:cstheme="minorHAnsi"/>
                <w:sz w:val="18"/>
                <w:szCs w:val="18"/>
              </w:rPr>
            </w:pPr>
          </w:p>
          <w:p w14:paraId="324F337D" w14:textId="77777777" w:rsidR="009D7CCD" w:rsidRDefault="009D7CCD" w:rsidP="00BE23D3">
            <w:pPr>
              <w:rPr>
                <w:rFonts w:cstheme="minorHAnsi"/>
                <w:sz w:val="18"/>
                <w:szCs w:val="18"/>
              </w:rPr>
            </w:pPr>
          </w:p>
          <w:p w14:paraId="23770792" w14:textId="77777777"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286A389E" w14:textId="77777777" w:rsidR="009D7CCD" w:rsidRDefault="009D7CCD" w:rsidP="00BE23D3">
            <w:pPr>
              <w:rPr>
                <w:rFonts w:cstheme="minorHAnsi"/>
                <w:sz w:val="18"/>
                <w:szCs w:val="18"/>
              </w:rPr>
            </w:pPr>
            <w:r>
              <w:rPr>
                <w:rFonts w:cstheme="minorHAnsi"/>
                <w:sz w:val="18"/>
                <w:szCs w:val="18"/>
              </w:rPr>
              <w:t>14. august 2020</w:t>
            </w:r>
          </w:p>
          <w:p w14:paraId="0E0AD14E" w14:textId="77777777" w:rsidR="009D7CCD" w:rsidRDefault="009D7CCD" w:rsidP="00BE23D3">
            <w:pPr>
              <w:rPr>
                <w:rFonts w:cstheme="minorHAnsi"/>
                <w:sz w:val="18"/>
                <w:szCs w:val="18"/>
              </w:rPr>
            </w:pPr>
          </w:p>
          <w:p w14:paraId="500C50E3" w14:textId="77777777" w:rsidR="009D7CCD" w:rsidRDefault="009D7CCD" w:rsidP="00BE23D3">
            <w:pPr>
              <w:rPr>
                <w:rFonts w:cstheme="minorHAnsi"/>
                <w:sz w:val="18"/>
                <w:szCs w:val="18"/>
              </w:rPr>
            </w:pPr>
            <w:r>
              <w:rPr>
                <w:rFonts w:cstheme="minorHAnsi"/>
                <w:sz w:val="18"/>
                <w:szCs w:val="18"/>
              </w:rPr>
              <w:t>8. september 2020</w:t>
            </w:r>
          </w:p>
        </w:tc>
      </w:tr>
      <w:tr w:rsidR="009D7CCD" w:rsidRPr="000F1DB1" w14:paraId="2725D505" w14:textId="77777777" w:rsidTr="009D7CCD">
        <w:tc>
          <w:tcPr>
            <w:tcW w:w="4390" w:type="dxa"/>
            <w:tcBorders>
              <w:top w:val="single" w:sz="4" w:space="0" w:color="auto"/>
            </w:tcBorders>
          </w:tcPr>
          <w:p w14:paraId="7786CFE0" w14:textId="77777777" w:rsidR="009D7CCD" w:rsidRDefault="009D7CCD" w:rsidP="00BE23D3">
            <w:pPr>
              <w:rPr>
                <w:rFonts w:cstheme="minorHAnsi"/>
                <w:sz w:val="18"/>
                <w:szCs w:val="18"/>
              </w:rPr>
            </w:pPr>
            <w:r w:rsidRPr="00BE14F3">
              <w:rPr>
                <w:rFonts w:cstheme="minorHAnsi"/>
                <w:sz w:val="18"/>
                <w:szCs w:val="18"/>
              </w:rPr>
              <w:t xml:space="preserve">En virksomhed har søgt og </w:t>
            </w:r>
            <w:r>
              <w:rPr>
                <w:rFonts w:cstheme="minorHAnsi"/>
                <w:sz w:val="18"/>
                <w:szCs w:val="18"/>
              </w:rPr>
              <w:t xml:space="preserve">ikke </w:t>
            </w:r>
            <w:r w:rsidRPr="00BE14F3">
              <w:rPr>
                <w:rFonts w:cstheme="minorHAnsi"/>
                <w:sz w:val="18"/>
                <w:szCs w:val="18"/>
              </w:rPr>
              <w:t>modtaget kompensation for faste omkostninger for perioden 9. juli – 31. august 2020</w:t>
            </w:r>
            <w:r>
              <w:rPr>
                <w:rFonts w:cstheme="minorHAnsi"/>
                <w:sz w:val="18"/>
                <w:szCs w:val="18"/>
              </w:rPr>
              <w:t>, da Erhvervsstyrelsen har afvist ansøgningen begrundet i virksomhedens forhold</w:t>
            </w:r>
            <w:r w:rsidRPr="00BE14F3">
              <w:rPr>
                <w:rFonts w:cstheme="minorHAnsi"/>
                <w:sz w:val="18"/>
                <w:szCs w:val="18"/>
              </w:rPr>
              <w:t xml:space="preserve">. </w:t>
            </w:r>
          </w:p>
          <w:p w14:paraId="09E1C87A" w14:textId="77777777" w:rsidR="009D7CCD" w:rsidRDefault="009D7CCD" w:rsidP="00BE23D3">
            <w:pPr>
              <w:rPr>
                <w:rFonts w:cstheme="minorHAnsi"/>
                <w:sz w:val="18"/>
                <w:szCs w:val="18"/>
              </w:rPr>
            </w:pPr>
          </w:p>
          <w:p w14:paraId="35D4ACCA" w14:textId="77777777" w:rsidR="009D7CCD" w:rsidRDefault="009D7CCD" w:rsidP="00BE23D3">
            <w:pPr>
              <w:rPr>
                <w:rFonts w:cstheme="minorHAnsi"/>
                <w:sz w:val="18"/>
                <w:szCs w:val="18"/>
              </w:rPr>
            </w:pPr>
            <w:r>
              <w:rPr>
                <w:rFonts w:cstheme="minorHAnsi"/>
                <w:sz w:val="18"/>
                <w:szCs w:val="18"/>
              </w:rPr>
              <w:t>Virksomheden fik ikke godtgørelse for omkostninger til revisors erklæring, da ansøgningen ikke udløste kompensation.</w:t>
            </w:r>
          </w:p>
          <w:p w14:paraId="3AF58B43" w14:textId="77777777" w:rsidR="009D7CCD" w:rsidRDefault="009D7CCD" w:rsidP="00BE23D3">
            <w:pPr>
              <w:rPr>
                <w:rFonts w:cstheme="minorHAnsi"/>
                <w:sz w:val="18"/>
                <w:szCs w:val="18"/>
              </w:rPr>
            </w:pPr>
          </w:p>
          <w:p w14:paraId="78EC66EC" w14:textId="77777777" w:rsidR="009D7CCD" w:rsidRDefault="009D7CCD" w:rsidP="00BE23D3">
            <w:pPr>
              <w:rPr>
                <w:rFonts w:cstheme="minorHAnsi"/>
                <w:sz w:val="18"/>
                <w:szCs w:val="18"/>
              </w:rPr>
            </w:pPr>
            <w:r w:rsidRPr="00BE14F3">
              <w:rPr>
                <w:rFonts w:cstheme="minorHAnsi"/>
                <w:sz w:val="18"/>
                <w:szCs w:val="18"/>
              </w:rPr>
              <w:t xml:space="preserve">Virksomheden søger om kompensation i perioden 1. september – 31. oktober 2020. </w:t>
            </w:r>
            <w:r>
              <w:rPr>
                <w:rFonts w:cstheme="minorHAnsi"/>
                <w:sz w:val="18"/>
                <w:szCs w:val="18"/>
              </w:rPr>
              <w:t xml:space="preserve">Revisors erklæring genanvendes. </w:t>
            </w:r>
          </w:p>
          <w:p w14:paraId="203566EB" w14:textId="77777777" w:rsidR="009D7CCD" w:rsidRDefault="009D7CCD" w:rsidP="00BE23D3">
            <w:pPr>
              <w:rPr>
                <w:rFonts w:cstheme="minorHAnsi"/>
                <w:sz w:val="18"/>
                <w:szCs w:val="18"/>
              </w:rPr>
            </w:pPr>
          </w:p>
          <w:p w14:paraId="3BBA1086" w14:textId="77777777" w:rsidR="009D7CCD" w:rsidRDefault="009D7CCD" w:rsidP="00BE23D3">
            <w:pPr>
              <w:rPr>
                <w:rFonts w:cstheme="minorHAnsi"/>
                <w:sz w:val="18"/>
                <w:szCs w:val="18"/>
              </w:rPr>
            </w:pPr>
            <w:r>
              <w:rPr>
                <w:rFonts w:cstheme="minorHAnsi"/>
                <w:sz w:val="18"/>
                <w:szCs w:val="18"/>
              </w:rPr>
              <w:t xml:space="preserve">Det antages at virksomhedens ansøgning godkendes helt eller delvist for denne periode. </w:t>
            </w:r>
          </w:p>
          <w:p w14:paraId="6C18C5A2" w14:textId="77777777" w:rsidR="009D7CCD" w:rsidRDefault="009D7CCD" w:rsidP="00BE23D3">
            <w:pPr>
              <w:rPr>
                <w:rFonts w:cstheme="minorHAnsi"/>
                <w:sz w:val="18"/>
                <w:szCs w:val="18"/>
              </w:rPr>
            </w:pPr>
          </w:p>
          <w:p w14:paraId="0D62D9B5" w14:textId="77777777" w:rsidR="009D7CCD" w:rsidRDefault="009D7CCD" w:rsidP="00BE23D3">
            <w:pPr>
              <w:rPr>
                <w:rFonts w:cstheme="minorHAnsi"/>
                <w:sz w:val="18"/>
                <w:szCs w:val="18"/>
              </w:rPr>
            </w:pPr>
            <w:r>
              <w:rPr>
                <w:rFonts w:cstheme="minorHAnsi"/>
                <w:sz w:val="18"/>
                <w:szCs w:val="18"/>
              </w:rPr>
              <w:t>Kan virksomheden få godtgjort 80 procent af sine omkostninger til erklæringen, der oprindeligt var udarbejdet til den første ansøgning, der blev afvist?</w:t>
            </w:r>
            <w:r w:rsidRPr="00BE14F3">
              <w:rPr>
                <w:rFonts w:cstheme="minorHAnsi"/>
                <w:sz w:val="18"/>
                <w:szCs w:val="18"/>
              </w:rPr>
              <w:t xml:space="preserve"> </w:t>
            </w:r>
          </w:p>
          <w:p w14:paraId="24469FFD" w14:textId="77777777" w:rsidR="009D7CCD" w:rsidRDefault="009D7CCD" w:rsidP="00BE23D3">
            <w:pPr>
              <w:rPr>
                <w:rFonts w:cstheme="minorHAnsi"/>
                <w:sz w:val="18"/>
                <w:szCs w:val="18"/>
              </w:rPr>
            </w:pPr>
          </w:p>
        </w:tc>
        <w:tc>
          <w:tcPr>
            <w:tcW w:w="6375" w:type="dxa"/>
            <w:tcBorders>
              <w:top w:val="single" w:sz="4" w:space="0" w:color="auto"/>
            </w:tcBorders>
          </w:tcPr>
          <w:p w14:paraId="40FD1F1A" w14:textId="77777777" w:rsidR="009D7CCD" w:rsidRDefault="009D7CCD" w:rsidP="00BE23D3">
            <w:pPr>
              <w:rPr>
                <w:rFonts w:cstheme="minorHAnsi"/>
                <w:sz w:val="18"/>
                <w:szCs w:val="18"/>
              </w:rPr>
            </w:pPr>
            <w:r>
              <w:rPr>
                <w:rFonts w:cstheme="minorHAnsi"/>
                <w:sz w:val="18"/>
                <w:szCs w:val="18"/>
              </w:rPr>
              <w:t>Afventer svar fra Erhvervsstyrelsen</w:t>
            </w:r>
          </w:p>
          <w:p w14:paraId="711F5F1B" w14:textId="77777777" w:rsidR="009D7CCD" w:rsidRDefault="009D7CCD" w:rsidP="00BE23D3">
            <w:pPr>
              <w:rPr>
                <w:rFonts w:cstheme="minorHAnsi"/>
                <w:sz w:val="18"/>
                <w:szCs w:val="18"/>
              </w:rPr>
            </w:pPr>
          </w:p>
          <w:p w14:paraId="44747F55" w14:textId="5B908EB6" w:rsidR="009D7CCD" w:rsidRDefault="009D7CCD" w:rsidP="00BE23D3">
            <w:pPr>
              <w:rPr>
                <w:rFonts w:cstheme="minorHAnsi"/>
                <w:sz w:val="18"/>
                <w:szCs w:val="18"/>
              </w:rPr>
            </w:pPr>
            <w:r>
              <w:rPr>
                <w:rFonts w:cstheme="minorHAnsi"/>
                <w:sz w:val="18"/>
                <w:szCs w:val="18"/>
              </w:rPr>
              <w:t xml:space="preserve">Ja. Virksomheden kan få godtgjort 80 procent af sine omkostninger til revisors erklæring per ansøgning, der helt eller delvist godkendes.  </w:t>
            </w:r>
          </w:p>
        </w:tc>
        <w:tc>
          <w:tcPr>
            <w:tcW w:w="2552" w:type="dxa"/>
            <w:tcBorders>
              <w:top w:val="single" w:sz="4" w:space="0" w:color="auto"/>
            </w:tcBorders>
          </w:tcPr>
          <w:p w14:paraId="1D8C37F4" w14:textId="77777777" w:rsidR="009D7CCD" w:rsidRDefault="009D7CCD" w:rsidP="00BE23D3">
            <w:pPr>
              <w:rPr>
                <w:rFonts w:cstheme="minorHAnsi"/>
                <w:sz w:val="18"/>
                <w:szCs w:val="18"/>
              </w:rPr>
            </w:pPr>
          </w:p>
          <w:p w14:paraId="0C0EFB98" w14:textId="77777777" w:rsidR="009D7CCD" w:rsidRDefault="009D7CCD" w:rsidP="00BE23D3">
            <w:pPr>
              <w:rPr>
                <w:rFonts w:cstheme="minorHAnsi"/>
                <w:sz w:val="18"/>
                <w:szCs w:val="18"/>
              </w:rPr>
            </w:pPr>
          </w:p>
          <w:p w14:paraId="4445B23A" w14:textId="6F824A83"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4069E50C" w14:textId="77777777" w:rsidR="009D7CCD" w:rsidRDefault="009D7CCD" w:rsidP="00BE23D3">
            <w:pPr>
              <w:rPr>
                <w:rFonts w:cstheme="minorHAnsi"/>
                <w:sz w:val="18"/>
                <w:szCs w:val="18"/>
              </w:rPr>
            </w:pPr>
            <w:r>
              <w:rPr>
                <w:rFonts w:cstheme="minorHAnsi"/>
                <w:sz w:val="18"/>
                <w:szCs w:val="18"/>
              </w:rPr>
              <w:t>27. januar 2021</w:t>
            </w:r>
          </w:p>
          <w:p w14:paraId="37CD965F" w14:textId="77777777" w:rsidR="009D7CCD" w:rsidRDefault="009D7CCD" w:rsidP="00BE23D3">
            <w:pPr>
              <w:rPr>
                <w:rFonts w:cstheme="minorHAnsi"/>
                <w:sz w:val="18"/>
                <w:szCs w:val="18"/>
              </w:rPr>
            </w:pPr>
          </w:p>
          <w:p w14:paraId="40D32673" w14:textId="542CE26A" w:rsidR="009D7CCD" w:rsidRDefault="009D7CCD" w:rsidP="00BE23D3">
            <w:pPr>
              <w:rPr>
                <w:rFonts w:cstheme="minorHAnsi"/>
                <w:sz w:val="18"/>
                <w:szCs w:val="18"/>
              </w:rPr>
            </w:pPr>
            <w:r>
              <w:rPr>
                <w:rFonts w:cstheme="minorHAnsi"/>
                <w:sz w:val="18"/>
                <w:szCs w:val="18"/>
              </w:rPr>
              <w:t>2. februar 2021</w:t>
            </w:r>
          </w:p>
        </w:tc>
      </w:tr>
      <w:tr w:rsidR="009D7CCD" w:rsidRPr="000F1DB1" w14:paraId="1D1BCFB2" w14:textId="77777777" w:rsidTr="009D7CCD">
        <w:tc>
          <w:tcPr>
            <w:tcW w:w="4390" w:type="dxa"/>
            <w:tcBorders>
              <w:top w:val="single" w:sz="4" w:space="0" w:color="auto"/>
            </w:tcBorders>
          </w:tcPr>
          <w:p w14:paraId="04C2DAA9" w14:textId="77777777" w:rsidR="009D7CCD" w:rsidRPr="009840F4" w:rsidRDefault="009D7CCD" w:rsidP="00BE23D3">
            <w:pPr>
              <w:rPr>
                <w:rFonts w:cstheme="minorHAnsi"/>
                <w:sz w:val="18"/>
                <w:szCs w:val="18"/>
              </w:rPr>
            </w:pPr>
            <w:r w:rsidRPr="009840F4">
              <w:rPr>
                <w:rFonts w:cstheme="minorHAnsi"/>
                <w:sz w:val="18"/>
                <w:szCs w:val="18"/>
              </w:rPr>
              <w:t xml:space="preserve">Vedr. refusion af omkostninger til revisorerklæring, fremgår følgende af vejledningen side 12 til de målrettede ordninger: </w:t>
            </w:r>
          </w:p>
          <w:p w14:paraId="424B3AF8" w14:textId="77777777" w:rsidR="009D7CCD" w:rsidRPr="009840F4" w:rsidRDefault="009D7CCD" w:rsidP="00BE23D3">
            <w:pPr>
              <w:rPr>
                <w:rFonts w:cstheme="minorHAnsi"/>
                <w:sz w:val="18"/>
                <w:szCs w:val="18"/>
              </w:rPr>
            </w:pPr>
            <w:r>
              <w:rPr>
                <w:noProof/>
              </w:rPr>
              <w:drawing>
                <wp:inline distT="0" distB="0" distL="0" distR="0" wp14:anchorId="30970417" wp14:editId="2C84B0D6">
                  <wp:extent cx="3657600" cy="1568590"/>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67" r:link="rId68" cstate="print">
                            <a:extLst>
                              <a:ext uri="{28A0092B-C50C-407E-A947-70E740481C1C}">
                                <a14:useLocalDpi xmlns:a14="http://schemas.microsoft.com/office/drawing/2010/main" val="0"/>
                              </a:ext>
                            </a:extLst>
                          </a:blip>
                          <a:srcRect/>
                          <a:stretch>
                            <a:fillRect/>
                          </a:stretch>
                        </pic:blipFill>
                        <pic:spPr bwMode="auto">
                          <a:xfrm>
                            <a:off x="0" y="0"/>
                            <a:ext cx="3695775" cy="1584961"/>
                          </a:xfrm>
                          <a:prstGeom prst="rect">
                            <a:avLst/>
                          </a:prstGeom>
                          <a:noFill/>
                          <a:ln>
                            <a:noFill/>
                          </a:ln>
                        </pic:spPr>
                      </pic:pic>
                    </a:graphicData>
                  </a:graphic>
                </wp:inline>
              </w:drawing>
            </w:r>
            <w:r w:rsidRPr="009840F4">
              <w:rPr>
                <w:rFonts w:cstheme="minorHAnsi"/>
                <w:sz w:val="18"/>
                <w:szCs w:val="18"/>
              </w:rPr>
              <w:t xml:space="preserve"> </w:t>
            </w:r>
          </w:p>
          <w:p w14:paraId="5B221110" w14:textId="77777777" w:rsidR="009D7CCD" w:rsidRDefault="009D7CCD" w:rsidP="00BE23D3">
            <w:pPr>
              <w:rPr>
                <w:rFonts w:cstheme="minorHAnsi"/>
                <w:sz w:val="18"/>
                <w:szCs w:val="18"/>
              </w:rPr>
            </w:pPr>
            <w:r w:rsidRPr="009840F4">
              <w:rPr>
                <w:rFonts w:cstheme="minorHAnsi"/>
                <w:sz w:val="18"/>
                <w:szCs w:val="18"/>
              </w:rPr>
              <w:t xml:space="preserve">Revisorerklæring kan genanvendes. Det fremgår, at der kan ydes godtgørelse for 80% af udgifter til revisors erklæring, som dog max kan udgøre 16.000 kr. per ansøgning. </w:t>
            </w:r>
          </w:p>
          <w:p w14:paraId="44F56BE7" w14:textId="77777777" w:rsidR="009D7CCD" w:rsidRDefault="009D7CCD" w:rsidP="00BE23D3">
            <w:pPr>
              <w:rPr>
                <w:rFonts w:cstheme="minorHAnsi"/>
                <w:sz w:val="18"/>
                <w:szCs w:val="18"/>
              </w:rPr>
            </w:pPr>
          </w:p>
          <w:p w14:paraId="627CDEDF" w14:textId="77777777" w:rsidR="009D7CCD" w:rsidRDefault="009D7CCD" w:rsidP="00BE23D3">
            <w:pPr>
              <w:rPr>
                <w:rFonts w:cstheme="minorHAnsi"/>
                <w:sz w:val="18"/>
                <w:szCs w:val="18"/>
              </w:rPr>
            </w:pPr>
            <w:r w:rsidRPr="009840F4">
              <w:rPr>
                <w:rFonts w:cstheme="minorHAnsi"/>
                <w:sz w:val="18"/>
                <w:szCs w:val="18"/>
              </w:rPr>
              <w:t>Situation: Omkostninger vedr. revisorerklæring til oprindelig ordning udgjorde 50.000 kr. Der er modtaget godtgørelse for 16.000 kr. i relation til oprindelig ansøgning #1. Omkostninger til senere ansøgning #2 vedr. målrettet ordning udgør 5.000 som følge af genanvendelse af oprindeligt arbejde. Er det da muligt at opnå godtgørelse for i alt 16.000 kr. i ansøgning #2, da de samlede omkostninger til revisorerklæringen udgør 55.000 og der kan max modtages 80% heraf, dvs. 44.000, dog max 16.000 per ansøgning, dvs.16.000 for ansøgning #1 og 16.000 for ansøgning #2, i alt 32.000 kr.</w:t>
            </w:r>
          </w:p>
          <w:p w14:paraId="5B9F94F9" w14:textId="0805D303" w:rsidR="009D7CCD" w:rsidRPr="00BE14F3" w:rsidRDefault="009D7CCD" w:rsidP="00BE23D3">
            <w:pPr>
              <w:rPr>
                <w:rFonts w:cstheme="minorHAnsi"/>
                <w:sz w:val="18"/>
                <w:szCs w:val="18"/>
              </w:rPr>
            </w:pPr>
          </w:p>
        </w:tc>
        <w:tc>
          <w:tcPr>
            <w:tcW w:w="6375" w:type="dxa"/>
            <w:tcBorders>
              <w:top w:val="single" w:sz="4" w:space="0" w:color="auto"/>
            </w:tcBorders>
          </w:tcPr>
          <w:p w14:paraId="04B6C2EB" w14:textId="77777777" w:rsidR="009D7CCD" w:rsidRDefault="009D7CCD" w:rsidP="00BE23D3">
            <w:pPr>
              <w:rPr>
                <w:rFonts w:cstheme="minorHAnsi"/>
                <w:sz w:val="18"/>
                <w:szCs w:val="18"/>
              </w:rPr>
            </w:pPr>
            <w:r>
              <w:rPr>
                <w:rFonts w:cstheme="minorHAnsi"/>
                <w:sz w:val="18"/>
                <w:szCs w:val="18"/>
              </w:rPr>
              <w:t>Afventer svar fra Erhvervsstyrelsen</w:t>
            </w:r>
          </w:p>
          <w:p w14:paraId="77266935" w14:textId="77777777" w:rsidR="009D7CCD" w:rsidRDefault="009D7CCD" w:rsidP="00BE23D3">
            <w:pPr>
              <w:rPr>
                <w:rFonts w:cstheme="minorHAnsi"/>
                <w:sz w:val="18"/>
                <w:szCs w:val="18"/>
              </w:rPr>
            </w:pPr>
          </w:p>
          <w:p w14:paraId="4C060342" w14:textId="77777777" w:rsidR="009D7CCD" w:rsidRPr="00897DD5" w:rsidRDefault="009D7CCD" w:rsidP="00BE23D3">
            <w:pPr>
              <w:rPr>
                <w:rFonts w:cstheme="minorHAnsi"/>
                <w:sz w:val="18"/>
                <w:szCs w:val="18"/>
              </w:rPr>
            </w:pPr>
            <w:r w:rsidRPr="00897DD5">
              <w:rPr>
                <w:rFonts w:cstheme="minorHAnsi"/>
                <w:sz w:val="18"/>
                <w:szCs w:val="18"/>
              </w:rPr>
              <w:t>Der kan modtages 80% af udgifterne til revisors erklæring vedrørende det nye arbejde revisor har lavet.</w:t>
            </w:r>
          </w:p>
          <w:p w14:paraId="1DB7E2C1" w14:textId="77777777" w:rsidR="009D7CCD" w:rsidRPr="00897DD5" w:rsidRDefault="009D7CCD" w:rsidP="00BE23D3">
            <w:pPr>
              <w:rPr>
                <w:rFonts w:cstheme="minorHAnsi"/>
                <w:sz w:val="18"/>
                <w:szCs w:val="18"/>
              </w:rPr>
            </w:pPr>
          </w:p>
          <w:p w14:paraId="1422F471" w14:textId="3282CF8B" w:rsidR="009D7CCD" w:rsidRDefault="009D7CCD" w:rsidP="00BE23D3">
            <w:pPr>
              <w:rPr>
                <w:rFonts w:cstheme="minorHAnsi"/>
                <w:sz w:val="18"/>
                <w:szCs w:val="18"/>
              </w:rPr>
            </w:pPr>
            <w:r w:rsidRPr="00897DD5">
              <w:rPr>
                <w:rFonts w:cstheme="minorHAnsi"/>
                <w:sz w:val="18"/>
                <w:szCs w:val="18"/>
              </w:rPr>
              <w:t>I situationen beskrevet kan der modtages 80% af 5.000 kr. vedrørende ansøgning #2.</w:t>
            </w:r>
          </w:p>
        </w:tc>
        <w:tc>
          <w:tcPr>
            <w:tcW w:w="2552" w:type="dxa"/>
            <w:tcBorders>
              <w:top w:val="single" w:sz="4" w:space="0" w:color="auto"/>
            </w:tcBorders>
          </w:tcPr>
          <w:p w14:paraId="32301318" w14:textId="77777777" w:rsidR="009D7CCD" w:rsidRDefault="009D7CCD" w:rsidP="00BE23D3">
            <w:pPr>
              <w:rPr>
                <w:rFonts w:cstheme="minorHAnsi"/>
                <w:sz w:val="18"/>
                <w:szCs w:val="18"/>
              </w:rPr>
            </w:pPr>
          </w:p>
          <w:p w14:paraId="6F94C53F" w14:textId="77777777" w:rsidR="009D7CCD" w:rsidRDefault="009D7CCD" w:rsidP="00BE23D3">
            <w:pPr>
              <w:rPr>
                <w:rFonts w:cstheme="minorHAnsi"/>
                <w:sz w:val="18"/>
                <w:szCs w:val="18"/>
              </w:rPr>
            </w:pPr>
          </w:p>
          <w:p w14:paraId="1C0860AE" w14:textId="114A2E9A" w:rsidR="009D7CCD" w:rsidRDefault="009D7CCD" w:rsidP="00BE23D3">
            <w:pPr>
              <w:rPr>
                <w:rFonts w:cstheme="minorHAnsi"/>
                <w:sz w:val="18"/>
                <w:szCs w:val="18"/>
              </w:rPr>
            </w:pPr>
            <w:r>
              <w:rPr>
                <w:rFonts w:cstheme="minorHAnsi"/>
                <w:sz w:val="18"/>
                <w:szCs w:val="18"/>
              </w:rPr>
              <w:t>Erhvervsstyrelsen</w:t>
            </w:r>
          </w:p>
        </w:tc>
        <w:tc>
          <w:tcPr>
            <w:tcW w:w="1846" w:type="dxa"/>
            <w:tcBorders>
              <w:top w:val="single" w:sz="4" w:space="0" w:color="auto"/>
            </w:tcBorders>
          </w:tcPr>
          <w:p w14:paraId="70A3A0DA" w14:textId="77777777" w:rsidR="009D7CCD" w:rsidRDefault="009D7CCD" w:rsidP="00BE23D3">
            <w:pPr>
              <w:rPr>
                <w:rFonts w:cstheme="minorHAnsi"/>
                <w:sz w:val="18"/>
                <w:szCs w:val="18"/>
              </w:rPr>
            </w:pPr>
            <w:r>
              <w:rPr>
                <w:rFonts w:cstheme="minorHAnsi"/>
                <w:sz w:val="18"/>
                <w:szCs w:val="18"/>
              </w:rPr>
              <w:t>23. februar 2021</w:t>
            </w:r>
          </w:p>
          <w:p w14:paraId="5C9FFCFA" w14:textId="77777777" w:rsidR="009D7CCD" w:rsidRDefault="009D7CCD" w:rsidP="00BE23D3">
            <w:pPr>
              <w:rPr>
                <w:rFonts w:cstheme="minorHAnsi"/>
                <w:sz w:val="18"/>
                <w:szCs w:val="18"/>
              </w:rPr>
            </w:pPr>
          </w:p>
          <w:p w14:paraId="0871AD95" w14:textId="620A5819" w:rsidR="009D7CCD" w:rsidRDefault="009D7CCD" w:rsidP="00BE23D3">
            <w:pPr>
              <w:rPr>
                <w:rFonts w:cstheme="minorHAnsi"/>
                <w:sz w:val="18"/>
                <w:szCs w:val="18"/>
              </w:rPr>
            </w:pPr>
            <w:r>
              <w:rPr>
                <w:rFonts w:cstheme="minorHAnsi"/>
                <w:sz w:val="18"/>
                <w:szCs w:val="18"/>
              </w:rPr>
              <w:t>2. marts 2021</w:t>
            </w:r>
          </w:p>
        </w:tc>
      </w:tr>
      <w:tr w:rsidR="009D7CCD" w:rsidRPr="000F1DB1" w14:paraId="54F96001" w14:textId="77777777" w:rsidTr="009D7CCD">
        <w:tc>
          <w:tcPr>
            <w:tcW w:w="15163" w:type="dxa"/>
            <w:gridSpan w:val="4"/>
            <w:tcBorders>
              <w:bottom w:val="single" w:sz="4" w:space="0" w:color="auto"/>
            </w:tcBorders>
          </w:tcPr>
          <w:p w14:paraId="1682E6FA" w14:textId="12F5A590" w:rsidR="009D7CCD" w:rsidRPr="000F1DB1" w:rsidRDefault="009D7CCD" w:rsidP="00BE23D3">
            <w:pPr>
              <w:pStyle w:val="Overskrift2"/>
              <w:outlineLvl w:val="1"/>
            </w:pPr>
            <w:bookmarkStart w:id="66" w:name="_Toc99571952"/>
            <w:r>
              <w:t>57</w:t>
            </w:r>
            <w:r w:rsidRPr="00BE784F">
              <w:t xml:space="preserve">. </w:t>
            </w:r>
            <w:r>
              <w:t>Skattepligt</w:t>
            </w:r>
            <w:bookmarkEnd w:id="66"/>
          </w:p>
        </w:tc>
      </w:tr>
      <w:tr w:rsidR="009D7CCD" w:rsidRPr="000F1DB1" w14:paraId="14271E75" w14:textId="77777777" w:rsidTr="009D7CCD">
        <w:tc>
          <w:tcPr>
            <w:tcW w:w="4390" w:type="dxa"/>
            <w:tcBorders>
              <w:top w:val="single" w:sz="4" w:space="0" w:color="auto"/>
              <w:bottom w:val="single" w:sz="4" w:space="0" w:color="auto"/>
            </w:tcBorders>
          </w:tcPr>
          <w:p w14:paraId="3FF0C7FA" w14:textId="2A746F90" w:rsidR="009D7CCD" w:rsidRDefault="009D7CCD" w:rsidP="00BE23D3">
            <w:pPr>
              <w:rPr>
                <w:rFonts w:cstheme="minorHAnsi"/>
                <w:sz w:val="18"/>
                <w:szCs w:val="18"/>
              </w:rPr>
            </w:pPr>
            <w:r>
              <w:rPr>
                <w:rFonts w:cstheme="minorHAnsi"/>
                <w:sz w:val="18"/>
                <w:szCs w:val="18"/>
              </w:rPr>
              <w:t>Er kompensation for faste omkostninger skattepligtig?</w:t>
            </w:r>
          </w:p>
        </w:tc>
        <w:tc>
          <w:tcPr>
            <w:tcW w:w="6375" w:type="dxa"/>
            <w:tcBorders>
              <w:top w:val="single" w:sz="4" w:space="0" w:color="auto"/>
              <w:bottom w:val="single" w:sz="4" w:space="0" w:color="auto"/>
            </w:tcBorders>
          </w:tcPr>
          <w:p w14:paraId="45BF00D3" w14:textId="77777777" w:rsidR="009D7CCD" w:rsidRDefault="009D7CCD" w:rsidP="00BE23D3">
            <w:pPr>
              <w:rPr>
                <w:rFonts w:cstheme="minorHAnsi"/>
                <w:sz w:val="18"/>
                <w:szCs w:val="18"/>
              </w:rPr>
            </w:pPr>
            <w:r>
              <w:rPr>
                <w:rFonts w:cstheme="minorHAnsi"/>
                <w:sz w:val="18"/>
                <w:szCs w:val="18"/>
              </w:rPr>
              <w:t>Ja, kompensationen er en indtægt, der skal indgå som en del af virksomhedens samlede indtægt i virksomhedens skatteregnskab for 2020.</w:t>
            </w:r>
          </w:p>
          <w:p w14:paraId="4543C364" w14:textId="77777777" w:rsidR="009D7CCD" w:rsidRDefault="009D7CCD" w:rsidP="00BE23D3">
            <w:pPr>
              <w:rPr>
                <w:rFonts w:cstheme="minorHAnsi"/>
                <w:sz w:val="18"/>
                <w:szCs w:val="18"/>
              </w:rPr>
            </w:pPr>
            <w:r>
              <w:rPr>
                <w:rFonts w:cstheme="minorHAnsi"/>
                <w:sz w:val="18"/>
                <w:szCs w:val="18"/>
              </w:rPr>
              <w:t xml:space="preserve">Læs nyheden </w:t>
            </w:r>
            <w:hyperlink r:id="rId69" w:history="1">
              <w:r w:rsidRPr="002E5B5A">
                <w:rPr>
                  <w:rStyle w:val="Hyperlink"/>
                  <w:rFonts w:cstheme="minorHAnsi"/>
                  <w:sz w:val="18"/>
                  <w:szCs w:val="18"/>
                </w:rPr>
                <w:t>”Kompensationsbeløb er skattepligtige”</w:t>
              </w:r>
            </w:hyperlink>
            <w:r>
              <w:rPr>
                <w:rFonts w:cstheme="minorHAnsi"/>
                <w:sz w:val="18"/>
                <w:szCs w:val="18"/>
              </w:rPr>
              <w:t xml:space="preserve"> af 3. juli 2020.</w:t>
            </w:r>
          </w:p>
          <w:p w14:paraId="13348C74" w14:textId="4E4196D2" w:rsidR="009D7CCD" w:rsidRDefault="009D7CCD" w:rsidP="00BE23D3">
            <w:pPr>
              <w:rPr>
                <w:rFonts w:cstheme="minorHAnsi"/>
                <w:sz w:val="18"/>
                <w:szCs w:val="18"/>
              </w:rPr>
            </w:pPr>
          </w:p>
        </w:tc>
        <w:tc>
          <w:tcPr>
            <w:tcW w:w="2552" w:type="dxa"/>
            <w:tcBorders>
              <w:top w:val="single" w:sz="4" w:space="0" w:color="auto"/>
              <w:bottom w:val="single" w:sz="4" w:space="0" w:color="auto"/>
            </w:tcBorders>
          </w:tcPr>
          <w:p w14:paraId="61FCEE51" w14:textId="77777777" w:rsidR="009D7CCD" w:rsidRDefault="009D7CCD" w:rsidP="00BE23D3">
            <w:pPr>
              <w:rPr>
                <w:rFonts w:cstheme="minorHAnsi"/>
                <w:sz w:val="18"/>
                <w:szCs w:val="18"/>
              </w:rPr>
            </w:pPr>
          </w:p>
        </w:tc>
        <w:tc>
          <w:tcPr>
            <w:tcW w:w="1846" w:type="dxa"/>
            <w:tcBorders>
              <w:top w:val="single" w:sz="4" w:space="0" w:color="auto"/>
              <w:bottom w:val="single" w:sz="4" w:space="0" w:color="auto"/>
            </w:tcBorders>
          </w:tcPr>
          <w:p w14:paraId="3F4F91C3" w14:textId="609264B5" w:rsidR="009D7CCD" w:rsidRDefault="009D7CCD" w:rsidP="00BE23D3">
            <w:pPr>
              <w:rPr>
                <w:rFonts w:cstheme="minorHAnsi"/>
                <w:sz w:val="18"/>
                <w:szCs w:val="18"/>
              </w:rPr>
            </w:pPr>
            <w:r>
              <w:rPr>
                <w:rFonts w:cstheme="minorHAnsi"/>
                <w:sz w:val="18"/>
                <w:szCs w:val="18"/>
              </w:rPr>
              <w:t>18. august 2020</w:t>
            </w:r>
          </w:p>
        </w:tc>
      </w:tr>
      <w:tr w:rsidR="009D7CCD" w:rsidRPr="000F1DB1" w14:paraId="4C95523B" w14:textId="77777777" w:rsidTr="009D7CCD">
        <w:tc>
          <w:tcPr>
            <w:tcW w:w="4390" w:type="dxa"/>
            <w:tcBorders>
              <w:top w:val="single" w:sz="4" w:space="0" w:color="auto"/>
              <w:bottom w:val="single" w:sz="4" w:space="0" w:color="auto"/>
            </w:tcBorders>
          </w:tcPr>
          <w:p w14:paraId="560729FE" w14:textId="77777777" w:rsidR="009D7CCD" w:rsidRDefault="009D7CCD" w:rsidP="00BE23D3">
            <w:pPr>
              <w:rPr>
                <w:rFonts w:cstheme="minorHAnsi"/>
                <w:sz w:val="18"/>
                <w:szCs w:val="18"/>
              </w:rPr>
            </w:pPr>
            <w:r>
              <w:rPr>
                <w:rFonts w:cstheme="minorHAnsi"/>
                <w:sz w:val="18"/>
                <w:szCs w:val="18"/>
              </w:rPr>
              <w:t>Er kompensation for faste omkostninger skattepligtig, hvis kompensation er tilbagebetalt?</w:t>
            </w:r>
          </w:p>
          <w:p w14:paraId="792A4671" w14:textId="77777777" w:rsidR="009D7CCD" w:rsidRDefault="009D7CCD" w:rsidP="00BE23D3">
            <w:pPr>
              <w:rPr>
                <w:rFonts w:cstheme="minorHAnsi"/>
                <w:sz w:val="18"/>
                <w:szCs w:val="18"/>
              </w:rPr>
            </w:pPr>
          </w:p>
          <w:p w14:paraId="1126A9A3" w14:textId="6BE2DC4C" w:rsidR="009D7CCD" w:rsidRDefault="009D7CCD" w:rsidP="00BE23D3">
            <w:pPr>
              <w:rPr>
                <w:rFonts w:cstheme="minorHAnsi"/>
                <w:sz w:val="18"/>
                <w:szCs w:val="18"/>
              </w:rPr>
            </w:pPr>
          </w:p>
        </w:tc>
        <w:tc>
          <w:tcPr>
            <w:tcW w:w="6375" w:type="dxa"/>
            <w:tcBorders>
              <w:top w:val="single" w:sz="4" w:space="0" w:color="auto"/>
              <w:bottom w:val="single" w:sz="4" w:space="0" w:color="auto"/>
            </w:tcBorders>
          </w:tcPr>
          <w:p w14:paraId="13469A39" w14:textId="7AA91472" w:rsidR="009D7CCD" w:rsidRDefault="009D7CCD" w:rsidP="00BE23D3">
            <w:pPr>
              <w:rPr>
                <w:rFonts w:cstheme="minorHAnsi"/>
                <w:sz w:val="18"/>
                <w:szCs w:val="18"/>
              </w:rPr>
            </w:pPr>
            <w:r>
              <w:rPr>
                <w:rFonts w:cstheme="minorHAnsi"/>
                <w:sz w:val="18"/>
                <w:szCs w:val="18"/>
              </w:rPr>
              <w:t>Skatteministeriet har sendt ændringer til ligningsloven i høring den 21. januar 2021. Ændringen af ligningsloven skal gøre tilbagebetalt kompensation skattefritaget, såfremt den tilbagebetales senest tre år efter modtagelsen. Bestemmelsen indsættes i LL § 7, stk. 35, såfremt den vedtages: ”</w:t>
            </w:r>
            <w:r w:rsidRPr="0099226F">
              <w:rPr>
                <w:rFonts w:cstheme="minorHAnsi"/>
                <w:sz w:val="18"/>
                <w:szCs w:val="18"/>
              </w:rPr>
              <w:t>Beløb, der er modtaget i henhold til en hjælpepakke som følge af covid-19, og som er</w:t>
            </w:r>
            <w:r>
              <w:rPr>
                <w:rFonts w:cstheme="minorHAnsi"/>
                <w:sz w:val="18"/>
                <w:szCs w:val="18"/>
              </w:rPr>
              <w:t xml:space="preserve"> </w:t>
            </w:r>
            <w:r w:rsidRPr="0099226F">
              <w:rPr>
                <w:rFonts w:cstheme="minorHAnsi"/>
                <w:sz w:val="18"/>
                <w:szCs w:val="18"/>
              </w:rPr>
              <w:t>tilbagebetalt</w:t>
            </w:r>
            <w:r>
              <w:rPr>
                <w:rFonts w:cstheme="minorHAnsi"/>
                <w:sz w:val="18"/>
                <w:szCs w:val="18"/>
              </w:rPr>
              <w:t xml:space="preserve"> </w:t>
            </w:r>
            <w:r w:rsidRPr="0099226F">
              <w:rPr>
                <w:rFonts w:cstheme="minorHAnsi"/>
                <w:sz w:val="18"/>
                <w:szCs w:val="18"/>
              </w:rPr>
              <w:t>senest</w:t>
            </w:r>
            <w:r>
              <w:rPr>
                <w:rFonts w:cstheme="minorHAnsi"/>
                <w:sz w:val="18"/>
                <w:szCs w:val="18"/>
              </w:rPr>
              <w:t xml:space="preserve"> </w:t>
            </w:r>
            <w:r w:rsidRPr="0099226F">
              <w:rPr>
                <w:rFonts w:cstheme="minorHAnsi"/>
                <w:sz w:val="18"/>
                <w:szCs w:val="18"/>
              </w:rPr>
              <w:t>3 år</w:t>
            </w:r>
            <w:r>
              <w:rPr>
                <w:rFonts w:cstheme="minorHAnsi"/>
                <w:sz w:val="18"/>
                <w:szCs w:val="18"/>
              </w:rPr>
              <w:t xml:space="preserve"> </w:t>
            </w:r>
            <w:r w:rsidRPr="0099226F">
              <w:rPr>
                <w:rFonts w:cstheme="minorHAnsi"/>
                <w:sz w:val="18"/>
                <w:szCs w:val="18"/>
              </w:rPr>
              <w:t>efter</w:t>
            </w:r>
            <w:r>
              <w:rPr>
                <w:rFonts w:cstheme="minorHAnsi"/>
                <w:sz w:val="18"/>
                <w:szCs w:val="18"/>
              </w:rPr>
              <w:t xml:space="preserve"> </w:t>
            </w:r>
            <w:r w:rsidRPr="0099226F">
              <w:rPr>
                <w:rFonts w:cstheme="minorHAnsi"/>
                <w:sz w:val="18"/>
                <w:szCs w:val="18"/>
              </w:rPr>
              <w:t>modtagelsen.</w:t>
            </w:r>
            <w:r>
              <w:rPr>
                <w:rFonts w:cstheme="minorHAnsi"/>
                <w:sz w:val="18"/>
                <w:szCs w:val="18"/>
              </w:rPr>
              <w:t>”</w:t>
            </w:r>
          </w:p>
        </w:tc>
        <w:tc>
          <w:tcPr>
            <w:tcW w:w="2552" w:type="dxa"/>
            <w:tcBorders>
              <w:top w:val="single" w:sz="4" w:space="0" w:color="auto"/>
              <w:bottom w:val="single" w:sz="4" w:space="0" w:color="auto"/>
            </w:tcBorders>
          </w:tcPr>
          <w:p w14:paraId="1697458A" w14:textId="77777777" w:rsidR="009D7CCD" w:rsidRDefault="009D7CCD" w:rsidP="00BE23D3">
            <w:pPr>
              <w:rPr>
                <w:rFonts w:cstheme="minorHAnsi"/>
                <w:sz w:val="18"/>
                <w:szCs w:val="18"/>
              </w:rPr>
            </w:pPr>
          </w:p>
        </w:tc>
        <w:tc>
          <w:tcPr>
            <w:tcW w:w="1846" w:type="dxa"/>
            <w:tcBorders>
              <w:top w:val="single" w:sz="4" w:space="0" w:color="auto"/>
              <w:bottom w:val="single" w:sz="4" w:space="0" w:color="auto"/>
            </w:tcBorders>
          </w:tcPr>
          <w:p w14:paraId="445387E3" w14:textId="51D8FACD" w:rsidR="009D7CCD" w:rsidRDefault="009D7CCD" w:rsidP="00BE23D3">
            <w:pPr>
              <w:rPr>
                <w:rFonts w:cstheme="minorHAnsi"/>
                <w:sz w:val="18"/>
                <w:szCs w:val="18"/>
              </w:rPr>
            </w:pPr>
            <w:r>
              <w:rPr>
                <w:rFonts w:cstheme="minorHAnsi"/>
                <w:sz w:val="18"/>
                <w:szCs w:val="18"/>
              </w:rPr>
              <w:t>21. januar 2021</w:t>
            </w:r>
          </w:p>
        </w:tc>
      </w:tr>
    </w:tbl>
    <w:bookmarkEnd w:id="63"/>
    <w:p w14:paraId="6378E37D" w14:textId="288CB25C" w:rsidR="00FE2791" w:rsidRPr="00164D64" w:rsidRDefault="00465E0E" w:rsidP="00E5524E">
      <w:r>
        <w:rPr>
          <w:rFonts w:asciiTheme="majorHAnsi" w:hAnsiTheme="majorHAnsi" w:cstheme="majorHAnsi"/>
          <w:color w:val="FF0000"/>
          <w:sz w:val="26"/>
          <w:szCs w:val="26"/>
        </w:rPr>
        <w:br/>
      </w:r>
    </w:p>
    <w:sectPr w:rsidR="00FE2791" w:rsidRPr="00164D64" w:rsidSect="009D7CCD">
      <w:headerReference w:type="default" r:id="rId70"/>
      <w:footerReference w:type="default" r:id="rId71"/>
      <w:pgSz w:w="16838" w:h="11906" w:orient="landscape" w:code="9"/>
      <w:pgMar w:top="851" w:right="1701" w:bottom="851" w:left="1560" w:header="708"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C6AC" w14:textId="77777777" w:rsidR="009F06CF" w:rsidRDefault="009F06CF" w:rsidP="00190081">
      <w:pPr>
        <w:spacing w:after="0" w:line="240" w:lineRule="auto"/>
      </w:pPr>
      <w:r>
        <w:separator/>
      </w:r>
    </w:p>
  </w:endnote>
  <w:endnote w:type="continuationSeparator" w:id="0">
    <w:p w14:paraId="6A910BB9" w14:textId="77777777" w:rsidR="009F06CF" w:rsidRDefault="009F06CF" w:rsidP="00190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371388"/>
      <w:docPartObj>
        <w:docPartGallery w:val="Page Numbers (Bottom of Page)"/>
        <w:docPartUnique/>
      </w:docPartObj>
    </w:sdtPr>
    <w:sdtEndPr/>
    <w:sdtContent>
      <w:p w14:paraId="76594988" w14:textId="688D351C" w:rsidR="00535DC3" w:rsidRDefault="00535DC3" w:rsidP="00BE784F">
        <w:pPr>
          <w:pStyle w:val="Sidefod"/>
          <w:tabs>
            <w:tab w:val="clear" w:pos="4819"/>
            <w:tab w:val="clear" w:pos="9638"/>
            <w:tab w:val="center" w:pos="6804"/>
            <w:tab w:val="right" w:pos="14175"/>
          </w:tabs>
          <w:ind w:right="-740" w:hanging="1134"/>
        </w:pPr>
        <w:r>
          <w:t>FSR – danske revisorer</w:t>
        </w:r>
        <w:r>
          <w:tab/>
          <w:t>Spørgsmål og svar: Kompensation for faste omkostninger</w:t>
        </w:r>
        <w:r>
          <w:tab/>
        </w:r>
        <w:sdt>
          <w:sdtPr>
            <w:id w:val="-1769616900"/>
            <w:docPartObj>
              <w:docPartGallery w:val="Page Numbers (Top of Page)"/>
              <w:docPartUnique/>
            </w:docPartObj>
          </w:sdtPr>
          <w:sdtEndPr/>
          <w:sdtContent>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sdtContent>
        </w:sdt>
      </w:p>
    </w:sdtContent>
  </w:sdt>
  <w:p w14:paraId="1570FD98" w14:textId="77777777" w:rsidR="00535DC3" w:rsidRDefault="00535DC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02812" w14:textId="77777777" w:rsidR="009F06CF" w:rsidRDefault="009F06CF" w:rsidP="00190081">
      <w:pPr>
        <w:spacing w:after="0" w:line="240" w:lineRule="auto"/>
      </w:pPr>
      <w:r>
        <w:separator/>
      </w:r>
    </w:p>
  </w:footnote>
  <w:footnote w:type="continuationSeparator" w:id="0">
    <w:p w14:paraId="233B7682" w14:textId="77777777" w:rsidR="009F06CF" w:rsidRDefault="009F06CF" w:rsidP="00190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286D" w14:textId="50D72806" w:rsidR="00535DC3" w:rsidRDefault="00535DC3">
    <w:pPr>
      <w:pStyle w:val="Sidehoved"/>
    </w:pPr>
    <w:r w:rsidRPr="001D4430">
      <w:rPr>
        <w:b/>
        <w:bCs/>
        <w:noProof/>
        <w:sz w:val="44"/>
        <w:szCs w:val="44"/>
      </w:rPr>
      <w:drawing>
        <wp:anchor distT="0" distB="0" distL="114300" distR="114300" simplePos="0" relativeHeight="251657216" behindDoc="1" locked="0" layoutInCell="1" allowOverlap="1" wp14:anchorId="5D3E5653" wp14:editId="2FE22F90">
          <wp:simplePos x="0" y="0"/>
          <wp:positionH relativeFrom="margin">
            <wp:posOffset>7922011</wp:posOffset>
          </wp:positionH>
          <wp:positionV relativeFrom="margin">
            <wp:posOffset>-599440</wp:posOffset>
          </wp:positionV>
          <wp:extent cx="1088418" cy="490629"/>
          <wp:effectExtent l="0" t="0" r="0" b="5080"/>
          <wp:wrapNone/>
          <wp:docPr id="7" name="Billede 7"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R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418" cy="490629"/>
                  </a:xfrm>
                  <a:prstGeom prst="rect">
                    <a:avLst/>
                  </a:prstGeom>
                </pic:spPr>
              </pic:pic>
            </a:graphicData>
          </a:graphic>
          <wp14:sizeRelH relativeFrom="margin">
            <wp14:pctWidth>0</wp14:pctWidth>
          </wp14:sizeRelH>
          <wp14:sizeRelV relativeFrom="margin">
            <wp14:pctHeight>0</wp14:pctHeight>
          </wp14:sizeRelV>
        </wp:anchor>
      </w:drawing>
    </w:r>
  </w:p>
  <w:p w14:paraId="36981C76" w14:textId="441271CC" w:rsidR="00535DC3" w:rsidRDefault="00535DC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614C"/>
    <w:multiLevelType w:val="hybridMultilevel"/>
    <w:tmpl w:val="99DCFF5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786E14"/>
    <w:multiLevelType w:val="hybridMultilevel"/>
    <w:tmpl w:val="593A7CC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DDF4A8A"/>
    <w:multiLevelType w:val="hybridMultilevel"/>
    <w:tmpl w:val="F50ECD9C"/>
    <w:lvl w:ilvl="0" w:tplc="B12691DA">
      <w:start w:val="1"/>
      <w:numFmt w:val="decimal"/>
      <w:lvlText w:val="%1."/>
      <w:lvlJc w:val="left"/>
      <w:pPr>
        <w:ind w:left="-774" w:hanging="360"/>
      </w:pPr>
      <w:rPr>
        <w:rFonts w:hint="default"/>
      </w:rPr>
    </w:lvl>
    <w:lvl w:ilvl="1" w:tplc="04060019" w:tentative="1">
      <w:start w:val="1"/>
      <w:numFmt w:val="lowerLetter"/>
      <w:lvlText w:val="%2."/>
      <w:lvlJc w:val="left"/>
      <w:pPr>
        <w:ind w:left="-54" w:hanging="360"/>
      </w:pPr>
    </w:lvl>
    <w:lvl w:ilvl="2" w:tplc="0406001B" w:tentative="1">
      <w:start w:val="1"/>
      <w:numFmt w:val="lowerRoman"/>
      <w:lvlText w:val="%3."/>
      <w:lvlJc w:val="right"/>
      <w:pPr>
        <w:ind w:left="666" w:hanging="180"/>
      </w:pPr>
    </w:lvl>
    <w:lvl w:ilvl="3" w:tplc="0406000F" w:tentative="1">
      <w:start w:val="1"/>
      <w:numFmt w:val="decimal"/>
      <w:lvlText w:val="%4."/>
      <w:lvlJc w:val="left"/>
      <w:pPr>
        <w:ind w:left="1386" w:hanging="360"/>
      </w:pPr>
    </w:lvl>
    <w:lvl w:ilvl="4" w:tplc="04060019" w:tentative="1">
      <w:start w:val="1"/>
      <w:numFmt w:val="lowerLetter"/>
      <w:lvlText w:val="%5."/>
      <w:lvlJc w:val="left"/>
      <w:pPr>
        <w:ind w:left="2106" w:hanging="360"/>
      </w:pPr>
    </w:lvl>
    <w:lvl w:ilvl="5" w:tplc="0406001B" w:tentative="1">
      <w:start w:val="1"/>
      <w:numFmt w:val="lowerRoman"/>
      <w:lvlText w:val="%6."/>
      <w:lvlJc w:val="right"/>
      <w:pPr>
        <w:ind w:left="2826" w:hanging="180"/>
      </w:pPr>
    </w:lvl>
    <w:lvl w:ilvl="6" w:tplc="0406000F" w:tentative="1">
      <w:start w:val="1"/>
      <w:numFmt w:val="decimal"/>
      <w:lvlText w:val="%7."/>
      <w:lvlJc w:val="left"/>
      <w:pPr>
        <w:ind w:left="3546" w:hanging="360"/>
      </w:pPr>
    </w:lvl>
    <w:lvl w:ilvl="7" w:tplc="04060019" w:tentative="1">
      <w:start w:val="1"/>
      <w:numFmt w:val="lowerLetter"/>
      <w:lvlText w:val="%8."/>
      <w:lvlJc w:val="left"/>
      <w:pPr>
        <w:ind w:left="4266" w:hanging="360"/>
      </w:pPr>
    </w:lvl>
    <w:lvl w:ilvl="8" w:tplc="0406001B" w:tentative="1">
      <w:start w:val="1"/>
      <w:numFmt w:val="lowerRoman"/>
      <w:lvlText w:val="%9."/>
      <w:lvlJc w:val="right"/>
      <w:pPr>
        <w:ind w:left="4986" w:hanging="180"/>
      </w:pPr>
    </w:lvl>
  </w:abstractNum>
  <w:abstractNum w:abstractNumId="3" w15:restartNumberingAfterBreak="0">
    <w:nsid w:val="13142C26"/>
    <w:multiLevelType w:val="hybridMultilevel"/>
    <w:tmpl w:val="9C3ACF26"/>
    <w:lvl w:ilvl="0" w:tplc="7DDCFA6C">
      <w:start w:val="1"/>
      <w:numFmt w:val="decimal"/>
      <w:lvlText w:val="%1)"/>
      <w:lvlJc w:val="left"/>
      <w:pPr>
        <w:ind w:left="720" w:hanging="360"/>
      </w:pPr>
      <w:rPr>
        <w:rFonts w:asciiTheme="minorHAnsi" w:eastAsiaTheme="minorHAnsi" w:hAnsiTheme="minorHAnsi" w:cstheme="minorHAns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9430DC"/>
    <w:multiLevelType w:val="hybridMultilevel"/>
    <w:tmpl w:val="C3A2B7A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8AD3EEE"/>
    <w:multiLevelType w:val="hybridMultilevel"/>
    <w:tmpl w:val="AE54818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D0715D3"/>
    <w:multiLevelType w:val="hybridMultilevel"/>
    <w:tmpl w:val="F6E41D0E"/>
    <w:lvl w:ilvl="0" w:tplc="E99A7BC0">
      <w:start w:val="1"/>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2E6A5650"/>
    <w:multiLevelType w:val="hybridMultilevel"/>
    <w:tmpl w:val="104A327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F772ACA"/>
    <w:multiLevelType w:val="multilevel"/>
    <w:tmpl w:val="7F72B2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2FE037E"/>
    <w:multiLevelType w:val="hybridMultilevel"/>
    <w:tmpl w:val="5D12F4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882160C"/>
    <w:multiLevelType w:val="hybridMultilevel"/>
    <w:tmpl w:val="D9D67B9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9EA765C"/>
    <w:multiLevelType w:val="hybridMultilevel"/>
    <w:tmpl w:val="99DCFF5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4BD54D0"/>
    <w:multiLevelType w:val="hybridMultilevel"/>
    <w:tmpl w:val="89A296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B5C4BE0"/>
    <w:multiLevelType w:val="hybridMultilevel"/>
    <w:tmpl w:val="EFF2C60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26A7CC3"/>
    <w:multiLevelType w:val="hybridMultilevel"/>
    <w:tmpl w:val="527CD8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CA86269"/>
    <w:multiLevelType w:val="hybridMultilevel"/>
    <w:tmpl w:val="5232A1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53459CC"/>
    <w:multiLevelType w:val="hybridMultilevel"/>
    <w:tmpl w:val="D66ED2F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98B54EF"/>
    <w:multiLevelType w:val="hybridMultilevel"/>
    <w:tmpl w:val="8828D75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9C33CB0"/>
    <w:multiLevelType w:val="hybridMultilevel"/>
    <w:tmpl w:val="0C686DA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0541DE2"/>
    <w:multiLevelType w:val="hybridMultilevel"/>
    <w:tmpl w:val="99DCFF5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2F323D9"/>
    <w:multiLevelType w:val="hybridMultilevel"/>
    <w:tmpl w:val="82A2E89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514501F"/>
    <w:multiLevelType w:val="hybridMultilevel"/>
    <w:tmpl w:val="08CE11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5C67AB5"/>
    <w:multiLevelType w:val="hybridMultilevel"/>
    <w:tmpl w:val="45DEA35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9482282"/>
    <w:multiLevelType w:val="hybridMultilevel"/>
    <w:tmpl w:val="9C281638"/>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E5860B00">
      <w:start w:val="2"/>
      <w:numFmt w:val="bullet"/>
      <w:lvlText w:val="-"/>
      <w:lvlJc w:val="left"/>
      <w:pPr>
        <w:ind w:left="2340" w:hanging="360"/>
      </w:pPr>
      <w:rPr>
        <w:rFonts w:ascii="Calibri" w:eastAsiaTheme="minorHAnsi" w:hAnsi="Calibri" w:cs="Calibri"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F5A6F03"/>
    <w:multiLevelType w:val="hybridMultilevel"/>
    <w:tmpl w:val="814E08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5"/>
  </w:num>
  <w:num w:numId="2">
    <w:abstractNumId w:val="2"/>
  </w:num>
  <w:num w:numId="3">
    <w:abstractNumId w:val="6"/>
  </w:num>
  <w:num w:numId="4">
    <w:abstractNumId w:val="9"/>
  </w:num>
  <w:num w:numId="5">
    <w:abstractNumId w:val="24"/>
  </w:num>
  <w:num w:numId="6">
    <w:abstractNumId w:val="20"/>
  </w:num>
  <w:num w:numId="7">
    <w:abstractNumId w:val="17"/>
  </w:num>
  <w:num w:numId="8">
    <w:abstractNumId w:val="19"/>
  </w:num>
  <w:num w:numId="9">
    <w:abstractNumId w:val="0"/>
  </w:num>
  <w:num w:numId="10">
    <w:abstractNumId w:val="11"/>
  </w:num>
  <w:num w:numId="11">
    <w:abstractNumId w:val="4"/>
  </w:num>
  <w:num w:numId="12">
    <w:abstractNumId w:val="7"/>
  </w:num>
  <w:num w:numId="13">
    <w:abstractNumId w:val="13"/>
  </w:num>
  <w:num w:numId="14">
    <w:abstractNumId w:val="10"/>
  </w:num>
  <w:num w:numId="15">
    <w:abstractNumId w:val="8"/>
  </w:num>
  <w:num w:numId="16">
    <w:abstractNumId w:val="3"/>
  </w:num>
  <w:num w:numId="17">
    <w:abstractNumId w:val="16"/>
  </w:num>
  <w:num w:numId="18">
    <w:abstractNumId w:val="12"/>
  </w:num>
  <w:num w:numId="19">
    <w:abstractNumId w:val="14"/>
  </w:num>
  <w:num w:numId="20">
    <w:abstractNumId w:val="5"/>
  </w:num>
  <w:num w:numId="21">
    <w:abstractNumId w:val="23"/>
  </w:num>
  <w:num w:numId="22">
    <w:abstractNumId w:val="21"/>
  </w:num>
  <w:num w:numId="23">
    <w:abstractNumId w:val="18"/>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91"/>
    <w:rsid w:val="00000E6A"/>
    <w:rsid w:val="00004F75"/>
    <w:rsid w:val="000066E3"/>
    <w:rsid w:val="00006F92"/>
    <w:rsid w:val="000136BF"/>
    <w:rsid w:val="00013791"/>
    <w:rsid w:val="00014C63"/>
    <w:rsid w:val="00015242"/>
    <w:rsid w:val="00022377"/>
    <w:rsid w:val="000276F3"/>
    <w:rsid w:val="00033D20"/>
    <w:rsid w:val="00034BFC"/>
    <w:rsid w:val="0003530F"/>
    <w:rsid w:val="00036159"/>
    <w:rsid w:val="00036731"/>
    <w:rsid w:val="00036B5B"/>
    <w:rsid w:val="000375E7"/>
    <w:rsid w:val="00040276"/>
    <w:rsid w:val="00040A51"/>
    <w:rsid w:val="0004371B"/>
    <w:rsid w:val="00044F11"/>
    <w:rsid w:val="00052BE5"/>
    <w:rsid w:val="000570D0"/>
    <w:rsid w:val="00057C45"/>
    <w:rsid w:val="000604D8"/>
    <w:rsid w:val="0006098B"/>
    <w:rsid w:val="000626DA"/>
    <w:rsid w:val="00062E2B"/>
    <w:rsid w:val="00064CBC"/>
    <w:rsid w:val="00066434"/>
    <w:rsid w:val="00067BFC"/>
    <w:rsid w:val="0007138A"/>
    <w:rsid w:val="0007401D"/>
    <w:rsid w:val="00075BEE"/>
    <w:rsid w:val="00076A56"/>
    <w:rsid w:val="00082BDD"/>
    <w:rsid w:val="000903D4"/>
    <w:rsid w:val="0009043D"/>
    <w:rsid w:val="0009504D"/>
    <w:rsid w:val="000A082E"/>
    <w:rsid w:val="000A1073"/>
    <w:rsid w:val="000A188F"/>
    <w:rsid w:val="000A1AB1"/>
    <w:rsid w:val="000A5C5E"/>
    <w:rsid w:val="000A5ECD"/>
    <w:rsid w:val="000B0A34"/>
    <w:rsid w:val="000B1D35"/>
    <w:rsid w:val="000B1DCE"/>
    <w:rsid w:val="000B4AE6"/>
    <w:rsid w:val="000B6025"/>
    <w:rsid w:val="000B6047"/>
    <w:rsid w:val="000B74C6"/>
    <w:rsid w:val="000B7F65"/>
    <w:rsid w:val="000C105D"/>
    <w:rsid w:val="000C20BE"/>
    <w:rsid w:val="000C652C"/>
    <w:rsid w:val="000D122F"/>
    <w:rsid w:val="000D2854"/>
    <w:rsid w:val="000D2A4F"/>
    <w:rsid w:val="000D627A"/>
    <w:rsid w:val="000D73AD"/>
    <w:rsid w:val="000D7AE6"/>
    <w:rsid w:val="000E2CC1"/>
    <w:rsid w:val="000E513C"/>
    <w:rsid w:val="000E66D5"/>
    <w:rsid w:val="000E6975"/>
    <w:rsid w:val="000F1DB1"/>
    <w:rsid w:val="000F56C0"/>
    <w:rsid w:val="000F5C50"/>
    <w:rsid w:val="000F732B"/>
    <w:rsid w:val="000F7E0F"/>
    <w:rsid w:val="00105A37"/>
    <w:rsid w:val="001112F0"/>
    <w:rsid w:val="0011245A"/>
    <w:rsid w:val="00115C8B"/>
    <w:rsid w:val="00115F07"/>
    <w:rsid w:val="00121680"/>
    <w:rsid w:val="00121AE9"/>
    <w:rsid w:val="0012348F"/>
    <w:rsid w:val="001234E2"/>
    <w:rsid w:val="001254F9"/>
    <w:rsid w:val="00126112"/>
    <w:rsid w:val="0012733F"/>
    <w:rsid w:val="00134551"/>
    <w:rsid w:val="001350ED"/>
    <w:rsid w:val="00136875"/>
    <w:rsid w:val="00141E14"/>
    <w:rsid w:val="00145479"/>
    <w:rsid w:val="001470DB"/>
    <w:rsid w:val="001510BC"/>
    <w:rsid w:val="00155924"/>
    <w:rsid w:val="001574B3"/>
    <w:rsid w:val="00164D64"/>
    <w:rsid w:val="00166860"/>
    <w:rsid w:val="00166C18"/>
    <w:rsid w:val="00180A15"/>
    <w:rsid w:val="00180D80"/>
    <w:rsid w:val="00182CAD"/>
    <w:rsid w:val="00183743"/>
    <w:rsid w:val="00184F03"/>
    <w:rsid w:val="00185BB4"/>
    <w:rsid w:val="00186983"/>
    <w:rsid w:val="00190081"/>
    <w:rsid w:val="00191163"/>
    <w:rsid w:val="00191C8E"/>
    <w:rsid w:val="0019427E"/>
    <w:rsid w:val="00194E6C"/>
    <w:rsid w:val="00195752"/>
    <w:rsid w:val="001A03EB"/>
    <w:rsid w:val="001A0A6F"/>
    <w:rsid w:val="001A0FF6"/>
    <w:rsid w:val="001A46EB"/>
    <w:rsid w:val="001A48AB"/>
    <w:rsid w:val="001A699A"/>
    <w:rsid w:val="001A6AF8"/>
    <w:rsid w:val="001B1275"/>
    <w:rsid w:val="001B3854"/>
    <w:rsid w:val="001B39D8"/>
    <w:rsid w:val="001C132C"/>
    <w:rsid w:val="001C160D"/>
    <w:rsid w:val="001C2537"/>
    <w:rsid w:val="001C386B"/>
    <w:rsid w:val="001D0544"/>
    <w:rsid w:val="001D0969"/>
    <w:rsid w:val="001D41A1"/>
    <w:rsid w:val="001D4430"/>
    <w:rsid w:val="001D5361"/>
    <w:rsid w:val="001D5616"/>
    <w:rsid w:val="001D5C0C"/>
    <w:rsid w:val="001D691F"/>
    <w:rsid w:val="001E3608"/>
    <w:rsid w:val="001E40AE"/>
    <w:rsid w:val="001E4C27"/>
    <w:rsid w:val="001F064A"/>
    <w:rsid w:val="001F1A3D"/>
    <w:rsid w:val="001F3C85"/>
    <w:rsid w:val="001F5C5A"/>
    <w:rsid w:val="001F68EC"/>
    <w:rsid w:val="001F69C7"/>
    <w:rsid w:val="00203585"/>
    <w:rsid w:val="00204530"/>
    <w:rsid w:val="00211822"/>
    <w:rsid w:val="0021697C"/>
    <w:rsid w:val="00217480"/>
    <w:rsid w:val="00217E42"/>
    <w:rsid w:val="002228BE"/>
    <w:rsid w:val="00222962"/>
    <w:rsid w:val="00223EBA"/>
    <w:rsid w:val="002240A5"/>
    <w:rsid w:val="00224766"/>
    <w:rsid w:val="002302EA"/>
    <w:rsid w:val="002330A4"/>
    <w:rsid w:val="00233E42"/>
    <w:rsid w:val="00236431"/>
    <w:rsid w:val="00240522"/>
    <w:rsid w:val="002411AD"/>
    <w:rsid w:val="0024198F"/>
    <w:rsid w:val="00243C08"/>
    <w:rsid w:val="002443EF"/>
    <w:rsid w:val="00244A42"/>
    <w:rsid w:val="00250C88"/>
    <w:rsid w:val="00251CAE"/>
    <w:rsid w:val="00252073"/>
    <w:rsid w:val="0025462F"/>
    <w:rsid w:val="002602F0"/>
    <w:rsid w:val="00261523"/>
    <w:rsid w:val="00261544"/>
    <w:rsid w:val="00263E92"/>
    <w:rsid w:val="00265ED1"/>
    <w:rsid w:val="00267B24"/>
    <w:rsid w:val="00270010"/>
    <w:rsid w:val="00270DE0"/>
    <w:rsid w:val="00277B34"/>
    <w:rsid w:val="00280E19"/>
    <w:rsid w:val="002814EE"/>
    <w:rsid w:val="002818B7"/>
    <w:rsid w:val="00281FA5"/>
    <w:rsid w:val="00283BB4"/>
    <w:rsid w:val="00283EE9"/>
    <w:rsid w:val="00284463"/>
    <w:rsid w:val="002854A9"/>
    <w:rsid w:val="00291B8E"/>
    <w:rsid w:val="00292294"/>
    <w:rsid w:val="0029321C"/>
    <w:rsid w:val="002940B5"/>
    <w:rsid w:val="00294A41"/>
    <w:rsid w:val="00294CC6"/>
    <w:rsid w:val="002A30DC"/>
    <w:rsid w:val="002A31C1"/>
    <w:rsid w:val="002A49F8"/>
    <w:rsid w:val="002B0924"/>
    <w:rsid w:val="002B2BC7"/>
    <w:rsid w:val="002B31FD"/>
    <w:rsid w:val="002B39B6"/>
    <w:rsid w:val="002B6D42"/>
    <w:rsid w:val="002C2995"/>
    <w:rsid w:val="002C394F"/>
    <w:rsid w:val="002D3038"/>
    <w:rsid w:val="002D74A4"/>
    <w:rsid w:val="002E2007"/>
    <w:rsid w:val="002E227B"/>
    <w:rsid w:val="002E586D"/>
    <w:rsid w:val="002E5B5A"/>
    <w:rsid w:val="002E71E0"/>
    <w:rsid w:val="002F1579"/>
    <w:rsid w:val="002F3FB0"/>
    <w:rsid w:val="002F42ED"/>
    <w:rsid w:val="002F4387"/>
    <w:rsid w:val="002F7032"/>
    <w:rsid w:val="002F722B"/>
    <w:rsid w:val="003010B7"/>
    <w:rsid w:val="00302AA4"/>
    <w:rsid w:val="00307C70"/>
    <w:rsid w:val="00310829"/>
    <w:rsid w:val="003133EE"/>
    <w:rsid w:val="00315C3B"/>
    <w:rsid w:val="00317AAB"/>
    <w:rsid w:val="00317FC6"/>
    <w:rsid w:val="00320544"/>
    <w:rsid w:val="00320EB5"/>
    <w:rsid w:val="00321209"/>
    <w:rsid w:val="00322120"/>
    <w:rsid w:val="0032491E"/>
    <w:rsid w:val="00326090"/>
    <w:rsid w:val="0032773C"/>
    <w:rsid w:val="00330240"/>
    <w:rsid w:val="003350AA"/>
    <w:rsid w:val="003352E1"/>
    <w:rsid w:val="003357B1"/>
    <w:rsid w:val="0034157D"/>
    <w:rsid w:val="00341953"/>
    <w:rsid w:val="00341FF9"/>
    <w:rsid w:val="00343E26"/>
    <w:rsid w:val="003468F4"/>
    <w:rsid w:val="0034781E"/>
    <w:rsid w:val="00355AD7"/>
    <w:rsid w:val="00355F59"/>
    <w:rsid w:val="0036153E"/>
    <w:rsid w:val="00362848"/>
    <w:rsid w:val="0036472B"/>
    <w:rsid w:val="0036480C"/>
    <w:rsid w:val="0037262F"/>
    <w:rsid w:val="00373B79"/>
    <w:rsid w:val="0038082F"/>
    <w:rsid w:val="00380B67"/>
    <w:rsid w:val="0038365F"/>
    <w:rsid w:val="00384E09"/>
    <w:rsid w:val="00386B9F"/>
    <w:rsid w:val="003874E8"/>
    <w:rsid w:val="00390505"/>
    <w:rsid w:val="00390E91"/>
    <w:rsid w:val="0039288E"/>
    <w:rsid w:val="00395A57"/>
    <w:rsid w:val="00396839"/>
    <w:rsid w:val="003970A8"/>
    <w:rsid w:val="003A02EC"/>
    <w:rsid w:val="003A1132"/>
    <w:rsid w:val="003A1387"/>
    <w:rsid w:val="003A1784"/>
    <w:rsid w:val="003A25CD"/>
    <w:rsid w:val="003A2CAB"/>
    <w:rsid w:val="003A55DD"/>
    <w:rsid w:val="003A64BD"/>
    <w:rsid w:val="003B185B"/>
    <w:rsid w:val="003B1EAC"/>
    <w:rsid w:val="003B4928"/>
    <w:rsid w:val="003B7C27"/>
    <w:rsid w:val="003C00C3"/>
    <w:rsid w:val="003C03DB"/>
    <w:rsid w:val="003C21FF"/>
    <w:rsid w:val="003C2C62"/>
    <w:rsid w:val="003C43A0"/>
    <w:rsid w:val="003C48F1"/>
    <w:rsid w:val="003C6ED0"/>
    <w:rsid w:val="003C6EE2"/>
    <w:rsid w:val="003E09F9"/>
    <w:rsid w:val="003E11D4"/>
    <w:rsid w:val="003E1E6D"/>
    <w:rsid w:val="003E3887"/>
    <w:rsid w:val="003E4B99"/>
    <w:rsid w:val="003E6F50"/>
    <w:rsid w:val="003E701B"/>
    <w:rsid w:val="003F24E5"/>
    <w:rsid w:val="003F2ADE"/>
    <w:rsid w:val="003F50F6"/>
    <w:rsid w:val="003F705D"/>
    <w:rsid w:val="0040045E"/>
    <w:rsid w:val="00402431"/>
    <w:rsid w:val="004032BF"/>
    <w:rsid w:val="00404393"/>
    <w:rsid w:val="00404C08"/>
    <w:rsid w:val="00411660"/>
    <w:rsid w:val="004129DE"/>
    <w:rsid w:val="00413AE9"/>
    <w:rsid w:val="0041530D"/>
    <w:rsid w:val="00420A2F"/>
    <w:rsid w:val="00420E3A"/>
    <w:rsid w:val="00424106"/>
    <w:rsid w:val="00426617"/>
    <w:rsid w:val="00432FAF"/>
    <w:rsid w:val="00434B7E"/>
    <w:rsid w:val="004354AA"/>
    <w:rsid w:val="004375EA"/>
    <w:rsid w:val="004413B5"/>
    <w:rsid w:val="0044277A"/>
    <w:rsid w:val="004427F6"/>
    <w:rsid w:val="00442BA4"/>
    <w:rsid w:val="00445F7A"/>
    <w:rsid w:val="0045086B"/>
    <w:rsid w:val="00450B7B"/>
    <w:rsid w:val="00453EA7"/>
    <w:rsid w:val="004543A6"/>
    <w:rsid w:val="0045523C"/>
    <w:rsid w:val="004642A7"/>
    <w:rsid w:val="004646D3"/>
    <w:rsid w:val="00465E0E"/>
    <w:rsid w:val="00467BE0"/>
    <w:rsid w:val="00471EC9"/>
    <w:rsid w:val="00472B2C"/>
    <w:rsid w:val="004730E5"/>
    <w:rsid w:val="00473525"/>
    <w:rsid w:val="00475941"/>
    <w:rsid w:val="00477FBB"/>
    <w:rsid w:val="0048021F"/>
    <w:rsid w:val="004807EF"/>
    <w:rsid w:val="00482D0B"/>
    <w:rsid w:val="00485429"/>
    <w:rsid w:val="0048579F"/>
    <w:rsid w:val="00490CB9"/>
    <w:rsid w:val="00491604"/>
    <w:rsid w:val="00492F68"/>
    <w:rsid w:val="0049360A"/>
    <w:rsid w:val="004939B8"/>
    <w:rsid w:val="004947E4"/>
    <w:rsid w:val="004968DC"/>
    <w:rsid w:val="004A16ED"/>
    <w:rsid w:val="004A2B7B"/>
    <w:rsid w:val="004A3249"/>
    <w:rsid w:val="004B4415"/>
    <w:rsid w:val="004B4C6A"/>
    <w:rsid w:val="004C04BA"/>
    <w:rsid w:val="004C291E"/>
    <w:rsid w:val="004C4C0C"/>
    <w:rsid w:val="004C518E"/>
    <w:rsid w:val="004C6B9A"/>
    <w:rsid w:val="004D464A"/>
    <w:rsid w:val="004D50E8"/>
    <w:rsid w:val="004D6075"/>
    <w:rsid w:val="004D7543"/>
    <w:rsid w:val="004D75AC"/>
    <w:rsid w:val="004D7D2F"/>
    <w:rsid w:val="004E1BEA"/>
    <w:rsid w:val="004E2268"/>
    <w:rsid w:val="004E3E85"/>
    <w:rsid w:val="004E4FD9"/>
    <w:rsid w:val="004E559B"/>
    <w:rsid w:val="004E6B2A"/>
    <w:rsid w:val="004E78D5"/>
    <w:rsid w:val="004E794D"/>
    <w:rsid w:val="004E7BA3"/>
    <w:rsid w:val="004E7F44"/>
    <w:rsid w:val="004F17E4"/>
    <w:rsid w:val="004F23A6"/>
    <w:rsid w:val="004F2695"/>
    <w:rsid w:val="004F5CE0"/>
    <w:rsid w:val="0050167A"/>
    <w:rsid w:val="005017DF"/>
    <w:rsid w:val="00501A2D"/>
    <w:rsid w:val="00502736"/>
    <w:rsid w:val="005030E8"/>
    <w:rsid w:val="00505529"/>
    <w:rsid w:val="00510E91"/>
    <w:rsid w:val="005138E0"/>
    <w:rsid w:val="00514992"/>
    <w:rsid w:val="00515ADD"/>
    <w:rsid w:val="005162AB"/>
    <w:rsid w:val="00517061"/>
    <w:rsid w:val="005172AC"/>
    <w:rsid w:val="00522B73"/>
    <w:rsid w:val="00522E4C"/>
    <w:rsid w:val="0052328C"/>
    <w:rsid w:val="0052639D"/>
    <w:rsid w:val="00526863"/>
    <w:rsid w:val="00527030"/>
    <w:rsid w:val="00535DC3"/>
    <w:rsid w:val="0054109D"/>
    <w:rsid w:val="00542507"/>
    <w:rsid w:val="00544C33"/>
    <w:rsid w:val="00550E2F"/>
    <w:rsid w:val="00551904"/>
    <w:rsid w:val="00552439"/>
    <w:rsid w:val="005541FB"/>
    <w:rsid w:val="00555770"/>
    <w:rsid w:val="005567DD"/>
    <w:rsid w:val="00557653"/>
    <w:rsid w:val="00563AB0"/>
    <w:rsid w:val="00565738"/>
    <w:rsid w:val="0057064F"/>
    <w:rsid w:val="00570D26"/>
    <w:rsid w:val="0057118A"/>
    <w:rsid w:val="00573C53"/>
    <w:rsid w:val="00574338"/>
    <w:rsid w:val="00576824"/>
    <w:rsid w:val="005775B3"/>
    <w:rsid w:val="005802D8"/>
    <w:rsid w:val="00580E45"/>
    <w:rsid w:val="00581196"/>
    <w:rsid w:val="00581574"/>
    <w:rsid w:val="00581E3A"/>
    <w:rsid w:val="00582AD4"/>
    <w:rsid w:val="00583187"/>
    <w:rsid w:val="005841CB"/>
    <w:rsid w:val="005843AC"/>
    <w:rsid w:val="00585434"/>
    <w:rsid w:val="00591138"/>
    <w:rsid w:val="00591A86"/>
    <w:rsid w:val="00596134"/>
    <w:rsid w:val="00597C45"/>
    <w:rsid w:val="00597FA1"/>
    <w:rsid w:val="005A2193"/>
    <w:rsid w:val="005A33B8"/>
    <w:rsid w:val="005A3420"/>
    <w:rsid w:val="005A34FB"/>
    <w:rsid w:val="005A3916"/>
    <w:rsid w:val="005A418B"/>
    <w:rsid w:val="005A4FC7"/>
    <w:rsid w:val="005A5817"/>
    <w:rsid w:val="005A690D"/>
    <w:rsid w:val="005A72A1"/>
    <w:rsid w:val="005A73FE"/>
    <w:rsid w:val="005B17A8"/>
    <w:rsid w:val="005B3F34"/>
    <w:rsid w:val="005B604B"/>
    <w:rsid w:val="005B6B41"/>
    <w:rsid w:val="005C0107"/>
    <w:rsid w:val="005C03D4"/>
    <w:rsid w:val="005C4357"/>
    <w:rsid w:val="005C4C49"/>
    <w:rsid w:val="005C5CF4"/>
    <w:rsid w:val="005C775C"/>
    <w:rsid w:val="005D023E"/>
    <w:rsid w:val="005D1354"/>
    <w:rsid w:val="005D3292"/>
    <w:rsid w:val="005D3794"/>
    <w:rsid w:val="005D4810"/>
    <w:rsid w:val="005D5B96"/>
    <w:rsid w:val="005D64F1"/>
    <w:rsid w:val="005D6FE6"/>
    <w:rsid w:val="005D7289"/>
    <w:rsid w:val="005E2EAA"/>
    <w:rsid w:val="005E338D"/>
    <w:rsid w:val="005F1571"/>
    <w:rsid w:val="005F3AAA"/>
    <w:rsid w:val="005F4DD5"/>
    <w:rsid w:val="005F555D"/>
    <w:rsid w:val="0060057E"/>
    <w:rsid w:val="006007E6"/>
    <w:rsid w:val="006014DD"/>
    <w:rsid w:val="00601C7E"/>
    <w:rsid w:val="00606BB5"/>
    <w:rsid w:val="00606C51"/>
    <w:rsid w:val="006076F5"/>
    <w:rsid w:val="0061109E"/>
    <w:rsid w:val="00611795"/>
    <w:rsid w:val="00614268"/>
    <w:rsid w:val="00616274"/>
    <w:rsid w:val="006167E9"/>
    <w:rsid w:val="00621D22"/>
    <w:rsid w:val="006231FB"/>
    <w:rsid w:val="00632DB8"/>
    <w:rsid w:val="00633370"/>
    <w:rsid w:val="00636432"/>
    <w:rsid w:val="006365FD"/>
    <w:rsid w:val="0063660F"/>
    <w:rsid w:val="00637458"/>
    <w:rsid w:val="00637807"/>
    <w:rsid w:val="00642DA4"/>
    <w:rsid w:val="00644417"/>
    <w:rsid w:val="00645930"/>
    <w:rsid w:val="00650188"/>
    <w:rsid w:val="006523D4"/>
    <w:rsid w:val="006524ED"/>
    <w:rsid w:val="00653AAB"/>
    <w:rsid w:val="00654C54"/>
    <w:rsid w:val="0066039B"/>
    <w:rsid w:val="00664E4A"/>
    <w:rsid w:val="00665B83"/>
    <w:rsid w:val="0066654C"/>
    <w:rsid w:val="0066710D"/>
    <w:rsid w:val="00667356"/>
    <w:rsid w:val="00667579"/>
    <w:rsid w:val="006677B2"/>
    <w:rsid w:val="006706B3"/>
    <w:rsid w:val="0067549D"/>
    <w:rsid w:val="00680A31"/>
    <w:rsid w:val="00681871"/>
    <w:rsid w:val="00681BA6"/>
    <w:rsid w:val="006837FA"/>
    <w:rsid w:val="00684B38"/>
    <w:rsid w:val="006862C9"/>
    <w:rsid w:val="00692072"/>
    <w:rsid w:val="00695A59"/>
    <w:rsid w:val="00695C88"/>
    <w:rsid w:val="006A0492"/>
    <w:rsid w:val="006A0559"/>
    <w:rsid w:val="006A0C1C"/>
    <w:rsid w:val="006A2458"/>
    <w:rsid w:val="006A3723"/>
    <w:rsid w:val="006A42C6"/>
    <w:rsid w:val="006B0A9B"/>
    <w:rsid w:val="006B0BE3"/>
    <w:rsid w:val="006B0EAF"/>
    <w:rsid w:val="006B1985"/>
    <w:rsid w:val="006C54FC"/>
    <w:rsid w:val="006C6BA3"/>
    <w:rsid w:val="006C7CFA"/>
    <w:rsid w:val="006C7E8E"/>
    <w:rsid w:val="006D0548"/>
    <w:rsid w:val="006D3749"/>
    <w:rsid w:val="006D6446"/>
    <w:rsid w:val="006E07F4"/>
    <w:rsid w:val="006E50FC"/>
    <w:rsid w:val="006E76DF"/>
    <w:rsid w:val="006F13DF"/>
    <w:rsid w:val="006F1A74"/>
    <w:rsid w:val="006F2075"/>
    <w:rsid w:val="0070132D"/>
    <w:rsid w:val="007016E2"/>
    <w:rsid w:val="007072F6"/>
    <w:rsid w:val="007078EC"/>
    <w:rsid w:val="00707D42"/>
    <w:rsid w:val="007105F7"/>
    <w:rsid w:val="00711671"/>
    <w:rsid w:val="0071187F"/>
    <w:rsid w:val="007137BA"/>
    <w:rsid w:val="00713E4E"/>
    <w:rsid w:val="00714F3A"/>
    <w:rsid w:val="0071528E"/>
    <w:rsid w:val="007174D0"/>
    <w:rsid w:val="00720DE8"/>
    <w:rsid w:val="00724CD4"/>
    <w:rsid w:val="00725A34"/>
    <w:rsid w:val="00730FAA"/>
    <w:rsid w:val="00731612"/>
    <w:rsid w:val="00732B8C"/>
    <w:rsid w:val="0073418F"/>
    <w:rsid w:val="007376E7"/>
    <w:rsid w:val="0074196A"/>
    <w:rsid w:val="00744462"/>
    <w:rsid w:val="00746512"/>
    <w:rsid w:val="00754434"/>
    <w:rsid w:val="007546D4"/>
    <w:rsid w:val="00755B92"/>
    <w:rsid w:val="00757747"/>
    <w:rsid w:val="00757A05"/>
    <w:rsid w:val="00760A8B"/>
    <w:rsid w:val="00760F6B"/>
    <w:rsid w:val="007629F6"/>
    <w:rsid w:val="007658A5"/>
    <w:rsid w:val="00765EE6"/>
    <w:rsid w:val="00766868"/>
    <w:rsid w:val="007669DE"/>
    <w:rsid w:val="00767992"/>
    <w:rsid w:val="00767B5A"/>
    <w:rsid w:val="0077005E"/>
    <w:rsid w:val="007718E5"/>
    <w:rsid w:val="00771C3C"/>
    <w:rsid w:val="00772BC2"/>
    <w:rsid w:val="00773CE0"/>
    <w:rsid w:val="00775DF6"/>
    <w:rsid w:val="007761E7"/>
    <w:rsid w:val="0077789A"/>
    <w:rsid w:val="00777955"/>
    <w:rsid w:val="007810F2"/>
    <w:rsid w:val="00781A60"/>
    <w:rsid w:val="00781F4B"/>
    <w:rsid w:val="00782B53"/>
    <w:rsid w:val="00786D44"/>
    <w:rsid w:val="00793BC9"/>
    <w:rsid w:val="00794297"/>
    <w:rsid w:val="00794778"/>
    <w:rsid w:val="00794DE1"/>
    <w:rsid w:val="00797362"/>
    <w:rsid w:val="007A122B"/>
    <w:rsid w:val="007A145C"/>
    <w:rsid w:val="007A25C3"/>
    <w:rsid w:val="007A35D4"/>
    <w:rsid w:val="007A3EC2"/>
    <w:rsid w:val="007A5420"/>
    <w:rsid w:val="007A6EB0"/>
    <w:rsid w:val="007B1800"/>
    <w:rsid w:val="007B2476"/>
    <w:rsid w:val="007C159C"/>
    <w:rsid w:val="007C170E"/>
    <w:rsid w:val="007C274B"/>
    <w:rsid w:val="007C7AB0"/>
    <w:rsid w:val="007C7EE9"/>
    <w:rsid w:val="007D6115"/>
    <w:rsid w:val="007D63F7"/>
    <w:rsid w:val="007E0365"/>
    <w:rsid w:val="007E0AD2"/>
    <w:rsid w:val="007E0B8F"/>
    <w:rsid w:val="007E2554"/>
    <w:rsid w:val="007E273D"/>
    <w:rsid w:val="007E5D2F"/>
    <w:rsid w:val="007E61C7"/>
    <w:rsid w:val="007E7DB6"/>
    <w:rsid w:val="007F0739"/>
    <w:rsid w:val="007F0846"/>
    <w:rsid w:val="007F24F0"/>
    <w:rsid w:val="007F63C2"/>
    <w:rsid w:val="007F7310"/>
    <w:rsid w:val="007F73B7"/>
    <w:rsid w:val="007F762E"/>
    <w:rsid w:val="007F7C88"/>
    <w:rsid w:val="007F7FF9"/>
    <w:rsid w:val="008040D6"/>
    <w:rsid w:val="00813C57"/>
    <w:rsid w:val="00814C6E"/>
    <w:rsid w:val="00820C29"/>
    <w:rsid w:val="00821662"/>
    <w:rsid w:val="008219B9"/>
    <w:rsid w:val="00822E56"/>
    <w:rsid w:val="00824155"/>
    <w:rsid w:val="00824484"/>
    <w:rsid w:val="00824567"/>
    <w:rsid w:val="00826071"/>
    <w:rsid w:val="00826F9F"/>
    <w:rsid w:val="0082767F"/>
    <w:rsid w:val="008312E3"/>
    <w:rsid w:val="008337A7"/>
    <w:rsid w:val="008401E5"/>
    <w:rsid w:val="00840341"/>
    <w:rsid w:val="00840A7A"/>
    <w:rsid w:val="00843631"/>
    <w:rsid w:val="008444EE"/>
    <w:rsid w:val="00851DF8"/>
    <w:rsid w:val="008520E1"/>
    <w:rsid w:val="008529F9"/>
    <w:rsid w:val="00852B6B"/>
    <w:rsid w:val="008552FC"/>
    <w:rsid w:val="0085648A"/>
    <w:rsid w:val="008622C9"/>
    <w:rsid w:val="00863874"/>
    <w:rsid w:val="00863A7C"/>
    <w:rsid w:val="00865602"/>
    <w:rsid w:val="008662B1"/>
    <w:rsid w:val="0087324B"/>
    <w:rsid w:val="00873B07"/>
    <w:rsid w:val="00875717"/>
    <w:rsid w:val="00880736"/>
    <w:rsid w:val="00880A28"/>
    <w:rsid w:val="008812B0"/>
    <w:rsid w:val="008840C5"/>
    <w:rsid w:val="00884D82"/>
    <w:rsid w:val="008866FD"/>
    <w:rsid w:val="00886E80"/>
    <w:rsid w:val="0088758B"/>
    <w:rsid w:val="0088763C"/>
    <w:rsid w:val="00897956"/>
    <w:rsid w:val="008A1392"/>
    <w:rsid w:val="008A42A5"/>
    <w:rsid w:val="008A6ECB"/>
    <w:rsid w:val="008B3463"/>
    <w:rsid w:val="008B43DD"/>
    <w:rsid w:val="008B5C2E"/>
    <w:rsid w:val="008B698A"/>
    <w:rsid w:val="008C1212"/>
    <w:rsid w:val="008C3A36"/>
    <w:rsid w:val="008C5377"/>
    <w:rsid w:val="008C6F09"/>
    <w:rsid w:val="008C70D4"/>
    <w:rsid w:val="008D0EAB"/>
    <w:rsid w:val="008D2DCB"/>
    <w:rsid w:val="008E27A6"/>
    <w:rsid w:val="008E3076"/>
    <w:rsid w:val="008E4834"/>
    <w:rsid w:val="008E65AD"/>
    <w:rsid w:val="008F0138"/>
    <w:rsid w:val="008F101F"/>
    <w:rsid w:val="008F11F9"/>
    <w:rsid w:val="008F1665"/>
    <w:rsid w:val="008F2552"/>
    <w:rsid w:val="008F3851"/>
    <w:rsid w:val="008F409A"/>
    <w:rsid w:val="008F500B"/>
    <w:rsid w:val="008F5067"/>
    <w:rsid w:val="008F6E20"/>
    <w:rsid w:val="009014DD"/>
    <w:rsid w:val="00901946"/>
    <w:rsid w:val="009019B3"/>
    <w:rsid w:val="00901CB4"/>
    <w:rsid w:val="0090368D"/>
    <w:rsid w:val="0090375C"/>
    <w:rsid w:val="00903DFD"/>
    <w:rsid w:val="00904DD6"/>
    <w:rsid w:val="0090537F"/>
    <w:rsid w:val="0090551E"/>
    <w:rsid w:val="009059C4"/>
    <w:rsid w:val="0091267C"/>
    <w:rsid w:val="00912DED"/>
    <w:rsid w:val="00915BF1"/>
    <w:rsid w:val="00916F6C"/>
    <w:rsid w:val="0092063B"/>
    <w:rsid w:val="00920CAF"/>
    <w:rsid w:val="00923A22"/>
    <w:rsid w:val="00926334"/>
    <w:rsid w:val="00930999"/>
    <w:rsid w:val="00932D0C"/>
    <w:rsid w:val="00936ED3"/>
    <w:rsid w:val="00937B19"/>
    <w:rsid w:val="00943975"/>
    <w:rsid w:val="009443EB"/>
    <w:rsid w:val="00945679"/>
    <w:rsid w:val="0094585E"/>
    <w:rsid w:val="0094642B"/>
    <w:rsid w:val="0095194A"/>
    <w:rsid w:val="009526BE"/>
    <w:rsid w:val="00952EDA"/>
    <w:rsid w:val="00953665"/>
    <w:rsid w:val="0095490B"/>
    <w:rsid w:val="00960574"/>
    <w:rsid w:val="0096239E"/>
    <w:rsid w:val="00962687"/>
    <w:rsid w:val="00963AD5"/>
    <w:rsid w:val="00966EA0"/>
    <w:rsid w:val="00970632"/>
    <w:rsid w:val="00973BAE"/>
    <w:rsid w:val="009746CD"/>
    <w:rsid w:val="00974FB5"/>
    <w:rsid w:val="009757EA"/>
    <w:rsid w:val="00976489"/>
    <w:rsid w:val="00976DC5"/>
    <w:rsid w:val="00983AC7"/>
    <w:rsid w:val="0098622E"/>
    <w:rsid w:val="00986667"/>
    <w:rsid w:val="00986C30"/>
    <w:rsid w:val="00991B30"/>
    <w:rsid w:val="009921DA"/>
    <w:rsid w:val="0099226F"/>
    <w:rsid w:val="009948F8"/>
    <w:rsid w:val="00995FCE"/>
    <w:rsid w:val="0099633C"/>
    <w:rsid w:val="009973A0"/>
    <w:rsid w:val="009A0DE0"/>
    <w:rsid w:val="009A45C3"/>
    <w:rsid w:val="009A56DA"/>
    <w:rsid w:val="009A5E8C"/>
    <w:rsid w:val="009B393F"/>
    <w:rsid w:val="009B536F"/>
    <w:rsid w:val="009B61A0"/>
    <w:rsid w:val="009C1778"/>
    <w:rsid w:val="009C4DFF"/>
    <w:rsid w:val="009C55DB"/>
    <w:rsid w:val="009D23E9"/>
    <w:rsid w:val="009D2A75"/>
    <w:rsid w:val="009D2E8C"/>
    <w:rsid w:val="009D2F12"/>
    <w:rsid w:val="009D2FF6"/>
    <w:rsid w:val="009D3A0B"/>
    <w:rsid w:val="009D42D4"/>
    <w:rsid w:val="009D69AD"/>
    <w:rsid w:val="009D7CCD"/>
    <w:rsid w:val="009D7F27"/>
    <w:rsid w:val="009E04C2"/>
    <w:rsid w:val="009E0CC4"/>
    <w:rsid w:val="009E48F4"/>
    <w:rsid w:val="009E4D11"/>
    <w:rsid w:val="009F06CF"/>
    <w:rsid w:val="009F12CD"/>
    <w:rsid w:val="009F3C91"/>
    <w:rsid w:val="009F46C2"/>
    <w:rsid w:val="009F52AF"/>
    <w:rsid w:val="009F6741"/>
    <w:rsid w:val="009F6D0C"/>
    <w:rsid w:val="00A019CC"/>
    <w:rsid w:val="00A02570"/>
    <w:rsid w:val="00A037E6"/>
    <w:rsid w:val="00A0460C"/>
    <w:rsid w:val="00A07CA0"/>
    <w:rsid w:val="00A11392"/>
    <w:rsid w:val="00A122AD"/>
    <w:rsid w:val="00A123EB"/>
    <w:rsid w:val="00A1309D"/>
    <w:rsid w:val="00A156B8"/>
    <w:rsid w:val="00A21D3E"/>
    <w:rsid w:val="00A21DFE"/>
    <w:rsid w:val="00A22030"/>
    <w:rsid w:val="00A224BA"/>
    <w:rsid w:val="00A23D81"/>
    <w:rsid w:val="00A2405A"/>
    <w:rsid w:val="00A25BBC"/>
    <w:rsid w:val="00A270B8"/>
    <w:rsid w:val="00A2742E"/>
    <w:rsid w:val="00A32B06"/>
    <w:rsid w:val="00A3366D"/>
    <w:rsid w:val="00A33962"/>
    <w:rsid w:val="00A34BCE"/>
    <w:rsid w:val="00A4186A"/>
    <w:rsid w:val="00A41CAD"/>
    <w:rsid w:val="00A41E22"/>
    <w:rsid w:val="00A43182"/>
    <w:rsid w:val="00A43A98"/>
    <w:rsid w:val="00A441C7"/>
    <w:rsid w:val="00A50A8F"/>
    <w:rsid w:val="00A53838"/>
    <w:rsid w:val="00A605F2"/>
    <w:rsid w:val="00A60B34"/>
    <w:rsid w:val="00A60DFA"/>
    <w:rsid w:val="00A62A15"/>
    <w:rsid w:val="00A64699"/>
    <w:rsid w:val="00A64DA5"/>
    <w:rsid w:val="00A70017"/>
    <w:rsid w:val="00A702B4"/>
    <w:rsid w:val="00A73EC6"/>
    <w:rsid w:val="00A77AE5"/>
    <w:rsid w:val="00A840E7"/>
    <w:rsid w:val="00A85C42"/>
    <w:rsid w:val="00A93958"/>
    <w:rsid w:val="00A95FF8"/>
    <w:rsid w:val="00A96312"/>
    <w:rsid w:val="00AA06F0"/>
    <w:rsid w:val="00AA2033"/>
    <w:rsid w:val="00AA2CCB"/>
    <w:rsid w:val="00AA4697"/>
    <w:rsid w:val="00AA60A9"/>
    <w:rsid w:val="00AA7CC4"/>
    <w:rsid w:val="00AB0006"/>
    <w:rsid w:val="00AB11F0"/>
    <w:rsid w:val="00AB16B0"/>
    <w:rsid w:val="00AB188A"/>
    <w:rsid w:val="00AB2E24"/>
    <w:rsid w:val="00AB2F6A"/>
    <w:rsid w:val="00AB63B3"/>
    <w:rsid w:val="00AB7247"/>
    <w:rsid w:val="00AB7272"/>
    <w:rsid w:val="00AC03EA"/>
    <w:rsid w:val="00AC11A8"/>
    <w:rsid w:val="00AC293D"/>
    <w:rsid w:val="00AC2F91"/>
    <w:rsid w:val="00AC3A4D"/>
    <w:rsid w:val="00AC3CE9"/>
    <w:rsid w:val="00AC4450"/>
    <w:rsid w:val="00AC6DE2"/>
    <w:rsid w:val="00AD0FBE"/>
    <w:rsid w:val="00AD1C9D"/>
    <w:rsid w:val="00AD377B"/>
    <w:rsid w:val="00AD6642"/>
    <w:rsid w:val="00AE0776"/>
    <w:rsid w:val="00AE07F0"/>
    <w:rsid w:val="00AE137B"/>
    <w:rsid w:val="00AE29F3"/>
    <w:rsid w:val="00AE3FFD"/>
    <w:rsid w:val="00AE6C82"/>
    <w:rsid w:val="00AF1E4C"/>
    <w:rsid w:val="00AF2C4B"/>
    <w:rsid w:val="00AF2D1F"/>
    <w:rsid w:val="00AF4348"/>
    <w:rsid w:val="00AF44D4"/>
    <w:rsid w:val="00B02566"/>
    <w:rsid w:val="00B043C7"/>
    <w:rsid w:val="00B04908"/>
    <w:rsid w:val="00B04B84"/>
    <w:rsid w:val="00B06A79"/>
    <w:rsid w:val="00B10AA2"/>
    <w:rsid w:val="00B11A86"/>
    <w:rsid w:val="00B1351F"/>
    <w:rsid w:val="00B15380"/>
    <w:rsid w:val="00B16753"/>
    <w:rsid w:val="00B16907"/>
    <w:rsid w:val="00B17DD5"/>
    <w:rsid w:val="00B23926"/>
    <w:rsid w:val="00B25E91"/>
    <w:rsid w:val="00B2673D"/>
    <w:rsid w:val="00B306A3"/>
    <w:rsid w:val="00B3078A"/>
    <w:rsid w:val="00B309AA"/>
    <w:rsid w:val="00B311F1"/>
    <w:rsid w:val="00B35B52"/>
    <w:rsid w:val="00B36618"/>
    <w:rsid w:val="00B37B97"/>
    <w:rsid w:val="00B4033C"/>
    <w:rsid w:val="00B405F2"/>
    <w:rsid w:val="00B419FC"/>
    <w:rsid w:val="00B43CF2"/>
    <w:rsid w:val="00B4422E"/>
    <w:rsid w:val="00B46382"/>
    <w:rsid w:val="00B46517"/>
    <w:rsid w:val="00B50654"/>
    <w:rsid w:val="00B52C79"/>
    <w:rsid w:val="00B5409A"/>
    <w:rsid w:val="00B577A5"/>
    <w:rsid w:val="00B61919"/>
    <w:rsid w:val="00B70D46"/>
    <w:rsid w:val="00B7147B"/>
    <w:rsid w:val="00B72E6B"/>
    <w:rsid w:val="00B73B85"/>
    <w:rsid w:val="00B74530"/>
    <w:rsid w:val="00B75595"/>
    <w:rsid w:val="00B77773"/>
    <w:rsid w:val="00B77F15"/>
    <w:rsid w:val="00B8339A"/>
    <w:rsid w:val="00B85836"/>
    <w:rsid w:val="00B908F2"/>
    <w:rsid w:val="00B94107"/>
    <w:rsid w:val="00B94A2F"/>
    <w:rsid w:val="00B9655F"/>
    <w:rsid w:val="00BA02CD"/>
    <w:rsid w:val="00BA10AC"/>
    <w:rsid w:val="00BA2243"/>
    <w:rsid w:val="00BA3665"/>
    <w:rsid w:val="00BA3CB5"/>
    <w:rsid w:val="00BA4252"/>
    <w:rsid w:val="00BA54CF"/>
    <w:rsid w:val="00BA633C"/>
    <w:rsid w:val="00BA6EA8"/>
    <w:rsid w:val="00BB13AC"/>
    <w:rsid w:val="00BB1783"/>
    <w:rsid w:val="00BB19F5"/>
    <w:rsid w:val="00BB42CA"/>
    <w:rsid w:val="00BB5C77"/>
    <w:rsid w:val="00BC1C5D"/>
    <w:rsid w:val="00BC528C"/>
    <w:rsid w:val="00BD0024"/>
    <w:rsid w:val="00BD1201"/>
    <w:rsid w:val="00BD7673"/>
    <w:rsid w:val="00BD7721"/>
    <w:rsid w:val="00BE020C"/>
    <w:rsid w:val="00BE090C"/>
    <w:rsid w:val="00BE1064"/>
    <w:rsid w:val="00BE1CC3"/>
    <w:rsid w:val="00BE23D3"/>
    <w:rsid w:val="00BE2572"/>
    <w:rsid w:val="00BE324C"/>
    <w:rsid w:val="00BE4882"/>
    <w:rsid w:val="00BE5B75"/>
    <w:rsid w:val="00BE5F36"/>
    <w:rsid w:val="00BE6056"/>
    <w:rsid w:val="00BE784F"/>
    <w:rsid w:val="00BF2213"/>
    <w:rsid w:val="00BF3CFD"/>
    <w:rsid w:val="00BF642A"/>
    <w:rsid w:val="00BF765A"/>
    <w:rsid w:val="00C0052F"/>
    <w:rsid w:val="00C01EF7"/>
    <w:rsid w:val="00C02E9A"/>
    <w:rsid w:val="00C07FE6"/>
    <w:rsid w:val="00C1080A"/>
    <w:rsid w:val="00C14E82"/>
    <w:rsid w:val="00C154A0"/>
    <w:rsid w:val="00C168CD"/>
    <w:rsid w:val="00C20972"/>
    <w:rsid w:val="00C22E56"/>
    <w:rsid w:val="00C25ACB"/>
    <w:rsid w:val="00C25BE6"/>
    <w:rsid w:val="00C349F6"/>
    <w:rsid w:val="00C3638F"/>
    <w:rsid w:val="00C40327"/>
    <w:rsid w:val="00C40546"/>
    <w:rsid w:val="00C41DA9"/>
    <w:rsid w:val="00C45221"/>
    <w:rsid w:val="00C4574F"/>
    <w:rsid w:val="00C508D2"/>
    <w:rsid w:val="00C522FD"/>
    <w:rsid w:val="00C537EC"/>
    <w:rsid w:val="00C54CDE"/>
    <w:rsid w:val="00C55EEE"/>
    <w:rsid w:val="00C564E4"/>
    <w:rsid w:val="00C60840"/>
    <w:rsid w:val="00C66055"/>
    <w:rsid w:val="00C6756B"/>
    <w:rsid w:val="00C7013E"/>
    <w:rsid w:val="00C71072"/>
    <w:rsid w:val="00C723CC"/>
    <w:rsid w:val="00C745F4"/>
    <w:rsid w:val="00C75524"/>
    <w:rsid w:val="00C77252"/>
    <w:rsid w:val="00C80674"/>
    <w:rsid w:val="00C8200E"/>
    <w:rsid w:val="00C833C8"/>
    <w:rsid w:val="00C84147"/>
    <w:rsid w:val="00C844A0"/>
    <w:rsid w:val="00C8736C"/>
    <w:rsid w:val="00C909CD"/>
    <w:rsid w:val="00C92892"/>
    <w:rsid w:val="00C93BF7"/>
    <w:rsid w:val="00C95133"/>
    <w:rsid w:val="00CA0251"/>
    <w:rsid w:val="00CA0C6B"/>
    <w:rsid w:val="00CA442B"/>
    <w:rsid w:val="00CB06BC"/>
    <w:rsid w:val="00CB1645"/>
    <w:rsid w:val="00CB22B2"/>
    <w:rsid w:val="00CB2FE2"/>
    <w:rsid w:val="00CB3971"/>
    <w:rsid w:val="00CB63B1"/>
    <w:rsid w:val="00CB7186"/>
    <w:rsid w:val="00CC1AFB"/>
    <w:rsid w:val="00CC28F8"/>
    <w:rsid w:val="00CC4328"/>
    <w:rsid w:val="00CC4493"/>
    <w:rsid w:val="00CC4D6D"/>
    <w:rsid w:val="00CD2447"/>
    <w:rsid w:val="00CD261A"/>
    <w:rsid w:val="00CD3D2B"/>
    <w:rsid w:val="00CD6199"/>
    <w:rsid w:val="00CD6F26"/>
    <w:rsid w:val="00CD764A"/>
    <w:rsid w:val="00CE0B5B"/>
    <w:rsid w:val="00CE0BB6"/>
    <w:rsid w:val="00CE29AC"/>
    <w:rsid w:val="00CE73ED"/>
    <w:rsid w:val="00CE782E"/>
    <w:rsid w:val="00CE7E5B"/>
    <w:rsid w:val="00CF04BA"/>
    <w:rsid w:val="00CF0A75"/>
    <w:rsid w:val="00CF2449"/>
    <w:rsid w:val="00CF440C"/>
    <w:rsid w:val="00D0019F"/>
    <w:rsid w:val="00D01721"/>
    <w:rsid w:val="00D04BDE"/>
    <w:rsid w:val="00D0515D"/>
    <w:rsid w:val="00D057FE"/>
    <w:rsid w:val="00D06AE5"/>
    <w:rsid w:val="00D10B0A"/>
    <w:rsid w:val="00D12429"/>
    <w:rsid w:val="00D14E06"/>
    <w:rsid w:val="00D16073"/>
    <w:rsid w:val="00D16A82"/>
    <w:rsid w:val="00D17760"/>
    <w:rsid w:val="00D17B20"/>
    <w:rsid w:val="00D23BB2"/>
    <w:rsid w:val="00D268BA"/>
    <w:rsid w:val="00D27AE1"/>
    <w:rsid w:val="00D31580"/>
    <w:rsid w:val="00D32DFB"/>
    <w:rsid w:val="00D33DC9"/>
    <w:rsid w:val="00D34C84"/>
    <w:rsid w:val="00D352E3"/>
    <w:rsid w:val="00D36422"/>
    <w:rsid w:val="00D37105"/>
    <w:rsid w:val="00D40E8B"/>
    <w:rsid w:val="00D444FD"/>
    <w:rsid w:val="00D44820"/>
    <w:rsid w:val="00D5002C"/>
    <w:rsid w:val="00D501CC"/>
    <w:rsid w:val="00D50393"/>
    <w:rsid w:val="00D504A5"/>
    <w:rsid w:val="00D54001"/>
    <w:rsid w:val="00D5536B"/>
    <w:rsid w:val="00D55BAC"/>
    <w:rsid w:val="00D55F3D"/>
    <w:rsid w:val="00D562CC"/>
    <w:rsid w:val="00D57569"/>
    <w:rsid w:val="00D6009C"/>
    <w:rsid w:val="00D60119"/>
    <w:rsid w:val="00D60158"/>
    <w:rsid w:val="00D607D8"/>
    <w:rsid w:val="00D60E6F"/>
    <w:rsid w:val="00D62E55"/>
    <w:rsid w:val="00D630E7"/>
    <w:rsid w:val="00D63B9E"/>
    <w:rsid w:val="00D649D8"/>
    <w:rsid w:val="00D64AC9"/>
    <w:rsid w:val="00D66D77"/>
    <w:rsid w:val="00D72BD3"/>
    <w:rsid w:val="00D74AFC"/>
    <w:rsid w:val="00D812CA"/>
    <w:rsid w:val="00D8170E"/>
    <w:rsid w:val="00D81D2B"/>
    <w:rsid w:val="00D82A43"/>
    <w:rsid w:val="00D83E49"/>
    <w:rsid w:val="00D879CD"/>
    <w:rsid w:val="00D95096"/>
    <w:rsid w:val="00D96F69"/>
    <w:rsid w:val="00DA1238"/>
    <w:rsid w:val="00DA1759"/>
    <w:rsid w:val="00DA1A95"/>
    <w:rsid w:val="00DA2971"/>
    <w:rsid w:val="00DA2B9F"/>
    <w:rsid w:val="00DA2DDF"/>
    <w:rsid w:val="00DA36EE"/>
    <w:rsid w:val="00DA7D17"/>
    <w:rsid w:val="00DB0881"/>
    <w:rsid w:val="00DB18C8"/>
    <w:rsid w:val="00DB3FA0"/>
    <w:rsid w:val="00DB7645"/>
    <w:rsid w:val="00DC1C08"/>
    <w:rsid w:val="00DC5FA0"/>
    <w:rsid w:val="00DD39C8"/>
    <w:rsid w:val="00DD6170"/>
    <w:rsid w:val="00DD6762"/>
    <w:rsid w:val="00DD6E4A"/>
    <w:rsid w:val="00DD739A"/>
    <w:rsid w:val="00DD7400"/>
    <w:rsid w:val="00DD7B56"/>
    <w:rsid w:val="00DE176B"/>
    <w:rsid w:val="00DE242C"/>
    <w:rsid w:val="00DE4C23"/>
    <w:rsid w:val="00DF24D6"/>
    <w:rsid w:val="00DF48FA"/>
    <w:rsid w:val="00DF61E2"/>
    <w:rsid w:val="00DF7464"/>
    <w:rsid w:val="00DF7AB6"/>
    <w:rsid w:val="00E00AB7"/>
    <w:rsid w:val="00E038F5"/>
    <w:rsid w:val="00E07E52"/>
    <w:rsid w:val="00E1188D"/>
    <w:rsid w:val="00E13E34"/>
    <w:rsid w:val="00E17C52"/>
    <w:rsid w:val="00E20CB6"/>
    <w:rsid w:val="00E2350B"/>
    <w:rsid w:val="00E25162"/>
    <w:rsid w:val="00E424F7"/>
    <w:rsid w:val="00E42F59"/>
    <w:rsid w:val="00E4465F"/>
    <w:rsid w:val="00E45514"/>
    <w:rsid w:val="00E50193"/>
    <w:rsid w:val="00E5524E"/>
    <w:rsid w:val="00E560DE"/>
    <w:rsid w:val="00E561F2"/>
    <w:rsid w:val="00E61420"/>
    <w:rsid w:val="00E618EB"/>
    <w:rsid w:val="00E622EC"/>
    <w:rsid w:val="00E64F10"/>
    <w:rsid w:val="00E66D59"/>
    <w:rsid w:val="00E67430"/>
    <w:rsid w:val="00E7306E"/>
    <w:rsid w:val="00E74959"/>
    <w:rsid w:val="00E75993"/>
    <w:rsid w:val="00E761CC"/>
    <w:rsid w:val="00E76811"/>
    <w:rsid w:val="00E96CDD"/>
    <w:rsid w:val="00E96E73"/>
    <w:rsid w:val="00E96E88"/>
    <w:rsid w:val="00E976EC"/>
    <w:rsid w:val="00EA0515"/>
    <w:rsid w:val="00EA1D30"/>
    <w:rsid w:val="00EA2584"/>
    <w:rsid w:val="00EA46FB"/>
    <w:rsid w:val="00EA5188"/>
    <w:rsid w:val="00EB6A02"/>
    <w:rsid w:val="00EC295F"/>
    <w:rsid w:val="00EC3459"/>
    <w:rsid w:val="00ED06C5"/>
    <w:rsid w:val="00ED093D"/>
    <w:rsid w:val="00ED12B0"/>
    <w:rsid w:val="00ED1825"/>
    <w:rsid w:val="00ED66AC"/>
    <w:rsid w:val="00EE4736"/>
    <w:rsid w:val="00EF072C"/>
    <w:rsid w:val="00EF3728"/>
    <w:rsid w:val="00EF522A"/>
    <w:rsid w:val="00EF7F7F"/>
    <w:rsid w:val="00F00D47"/>
    <w:rsid w:val="00F0208E"/>
    <w:rsid w:val="00F02AB3"/>
    <w:rsid w:val="00F05FCD"/>
    <w:rsid w:val="00F06F9C"/>
    <w:rsid w:val="00F11828"/>
    <w:rsid w:val="00F11C10"/>
    <w:rsid w:val="00F15437"/>
    <w:rsid w:val="00F1683B"/>
    <w:rsid w:val="00F16DBE"/>
    <w:rsid w:val="00F22EFC"/>
    <w:rsid w:val="00F27B8E"/>
    <w:rsid w:val="00F30E35"/>
    <w:rsid w:val="00F30E3B"/>
    <w:rsid w:val="00F314D9"/>
    <w:rsid w:val="00F31F11"/>
    <w:rsid w:val="00F32CFC"/>
    <w:rsid w:val="00F32F87"/>
    <w:rsid w:val="00F36002"/>
    <w:rsid w:val="00F37F0F"/>
    <w:rsid w:val="00F470C1"/>
    <w:rsid w:val="00F54584"/>
    <w:rsid w:val="00F55ABE"/>
    <w:rsid w:val="00F6147F"/>
    <w:rsid w:val="00F61AA9"/>
    <w:rsid w:val="00F61CBD"/>
    <w:rsid w:val="00F6280B"/>
    <w:rsid w:val="00F66759"/>
    <w:rsid w:val="00F748DC"/>
    <w:rsid w:val="00F7631E"/>
    <w:rsid w:val="00F8363B"/>
    <w:rsid w:val="00F839A0"/>
    <w:rsid w:val="00F84500"/>
    <w:rsid w:val="00F9227C"/>
    <w:rsid w:val="00F9281D"/>
    <w:rsid w:val="00F95678"/>
    <w:rsid w:val="00F97E73"/>
    <w:rsid w:val="00FA1221"/>
    <w:rsid w:val="00FA277D"/>
    <w:rsid w:val="00FA38E8"/>
    <w:rsid w:val="00FA6E5C"/>
    <w:rsid w:val="00FA733A"/>
    <w:rsid w:val="00FA741B"/>
    <w:rsid w:val="00FB3345"/>
    <w:rsid w:val="00FB4C68"/>
    <w:rsid w:val="00FB59D3"/>
    <w:rsid w:val="00FB7497"/>
    <w:rsid w:val="00FB77E9"/>
    <w:rsid w:val="00FC59C2"/>
    <w:rsid w:val="00FC65C0"/>
    <w:rsid w:val="00FC6EF6"/>
    <w:rsid w:val="00FD1193"/>
    <w:rsid w:val="00FD1C6B"/>
    <w:rsid w:val="00FD2AB1"/>
    <w:rsid w:val="00FD5624"/>
    <w:rsid w:val="00FD6820"/>
    <w:rsid w:val="00FD6FFD"/>
    <w:rsid w:val="00FD768C"/>
    <w:rsid w:val="00FD7FD1"/>
    <w:rsid w:val="00FE03FE"/>
    <w:rsid w:val="00FE1C52"/>
    <w:rsid w:val="00FE2791"/>
    <w:rsid w:val="00FE6C49"/>
    <w:rsid w:val="00FF0314"/>
    <w:rsid w:val="00FF16EA"/>
    <w:rsid w:val="00FF32C4"/>
    <w:rsid w:val="00FF64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29328"/>
  <w15:chartTrackingRefBased/>
  <w15:docId w15:val="{4F6DFE01-0A54-4645-B86D-ADD26C02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E25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108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3108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E2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94585E"/>
    <w:rPr>
      <w:color w:val="0000FF"/>
      <w:u w:val="single"/>
    </w:rPr>
  </w:style>
  <w:style w:type="character" w:styleId="Ulstomtale">
    <w:name w:val="Unresolved Mention"/>
    <w:basedOn w:val="Standardskrifttypeiafsnit"/>
    <w:uiPriority w:val="99"/>
    <w:semiHidden/>
    <w:unhideWhenUsed/>
    <w:rsid w:val="00840A7A"/>
    <w:rPr>
      <w:color w:val="605E5C"/>
      <w:shd w:val="clear" w:color="auto" w:fill="E1DFDD"/>
    </w:rPr>
  </w:style>
  <w:style w:type="paragraph" w:styleId="Listeafsnit">
    <w:name w:val="List Paragraph"/>
    <w:basedOn w:val="Normal"/>
    <w:uiPriority w:val="34"/>
    <w:qFormat/>
    <w:rsid w:val="00D501CC"/>
    <w:pPr>
      <w:ind w:left="720"/>
      <w:contextualSpacing/>
    </w:pPr>
  </w:style>
  <w:style w:type="character" w:styleId="BesgtLink">
    <w:name w:val="FollowedHyperlink"/>
    <w:basedOn w:val="Standardskrifttypeiafsnit"/>
    <w:uiPriority w:val="99"/>
    <w:semiHidden/>
    <w:unhideWhenUsed/>
    <w:rsid w:val="00191163"/>
    <w:rPr>
      <w:color w:val="954F72" w:themeColor="followedHyperlink"/>
      <w:u w:val="single"/>
    </w:rPr>
  </w:style>
  <w:style w:type="paragraph" w:styleId="Sidehoved">
    <w:name w:val="header"/>
    <w:basedOn w:val="Normal"/>
    <w:link w:val="SidehovedTegn"/>
    <w:uiPriority w:val="99"/>
    <w:unhideWhenUsed/>
    <w:rsid w:val="0019008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90081"/>
  </w:style>
  <w:style w:type="paragraph" w:styleId="Sidefod">
    <w:name w:val="footer"/>
    <w:basedOn w:val="Normal"/>
    <w:link w:val="SidefodTegn"/>
    <w:uiPriority w:val="99"/>
    <w:unhideWhenUsed/>
    <w:rsid w:val="0019008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90081"/>
  </w:style>
  <w:style w:type="paragraph" w:styleId="Markeringsbobletekst">
    <w:name w:val="Balloon Text"/>
    <w:basedOn w:val="Normal"/>
    <w:link w:val="MarkeringsbobletekstTegn"/>
    <w:uiPriority w:val="99"/>
    <w:semiHidden/>
    <w:unhideWhenUsed/>
    <w:rsid w:val="0019008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90081"/>
    <w:rPr>
      <w:rFonts w:ascii="Segoe UI" w:hAnsi="Segoe UI" w:cs="Segoe UI"/>
      <w:sz w:val="18"/>
      <w:szCs w:val="18"/>
    </w:rPr>
  </w:style>
  <w:style w:type="character" w:customStyle="1" w:styleId="Overskrift1Tegn">
    <w:name w:val="Overskrift 1 Tegn"/>
    <w:basedOn w:val="Standardskrifttypeiafsnit"/>
    <w:link w:val="Overskrift1"/>
    <w:uiPriority w:val="9"/>
    <w:rsid w:val="007E2554"/>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7E2554"/>
    <w:pPr>
      <w:outlineLvl w:val="9"/>
    </w:pPr>
    <w:rPr>
      <w:lang w:eastAsia="da-DK"/>
    </w:rPr>
  </w:style>
  <w:style w:type="character" w:customStyle="1" w:styleId="Overskrift2Tegn">
    <w:name w:val="Overskrift 2 Tegn"/>
    <w:basedOn w:val="Standardskrifttypeiafsnit"/>
    <w:link w:val="Overskrift2"/>
    <w:uiPriority w:val="9"/>
    <w:rsid w:val="00310829"/>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310829"/>
    <w:rPr>
      <w:rFonts w:asciiTheme="majorHAnsi" w:eastAsiaTheme="majorEastAsia" w:hAnsiTheme="majorHAnsi" w:cstheme="majorBidi"/>
      <w:color w:val="1F3763" w:themeColor="accent1" w:themeShade="7F"/>
      <w:sz w:val="24"/>
      <w:szCs w:val="24"/>
    </w:rPr>
  </w:style>
  <w:style w:type="paragraph" w:styleId="Indholdsfortegnelse2">
    <w:name w:val="toc 2"/>
    <w:basedOn w:val="Normal"/>
    <w:next w:val="Normal"/>
    <w:autoRedefine/>
    <w:uiPriority w:val="39"/>
    <w:unhideWhenUsed/>
    <w:rsid w:val="000A1073"/>
    <w:pPr>
      <w:tabs>
        <w:tab w:val="right" w:leader="dot" w:pos="20540"/>
      </w:tabs>
      <w:spacing w:after="100"/>
      <w:ind w:left="220"/>
    </w:pPr>
    <w:rPr>
      <w:noProof/>
      <w:sz w:val="18"/>
      <w:szCs w:val="18"/>
    </w:rPr>
  </w:style>
  <w:style w:type="character" w:customStyle="1" w:styleId="normaltextrun1">
    <w:name w:val="normaltextrun1"/>
    <w:basedOn w:val="Standardskrifttypeiafsnit"/>
    <w:rsid w:val="00A85C42"/>
  </w:style>
  <w:style w:type="paragraph" w:styleId="Ingenafstand">
    <w:name w:val="No Spacing"/>
    <w:uiPriority w:val="1"/>
    <w:qFormat/>
    <w:rsid w:val="00DB18C8"/>
    <w:pPr>
      <w:spacing w:after="0" w:line="240" w:lineRule="auto"/>
    </w:pPr>
    <w:rPr>
      <w:lang w:val="en-US"/>
    </w:rPr>
  </w:style>
  <w:style w:type="paragraph" w:customStyle="1" w:styleId="paragraph">
    <w:name w:val="paragraph"/>
    <w:basedOn w:val="Normal"/>
    <w:rsid w:val="0066735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667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124">
      <w:bodyDiv w:val="1"/>
      <w:marLeft w:val="0"/>
      <w:marRight w:val="0"/>
      <w:marTop w:val="0"/>
      <w:marBottom w:val="0"/>
      <w:divBdr>
        <w:top w:val="none" w:sz="0" w:space="0" w:color="auto"/>
        <w:left w:val="none" w:sz="0" w:space="0" w:color="auto"/>
        <w:bottom w:val="none" w:sz="0" w:space="0" w:color="auto"/>
        <w:right w:val="none" w:sz="0" w:space="0" w:color="auto"/>
      </w:divBdr>
    </w:div>
    <w:div w:id="292760539">
      <w:bodyDiv w:val="1"/>
      <w:marLeft w:val="0"/>
      <w:marRight w:val="0"/>
      <w:marTop w:val="0"/>
      <w:marBottom w:val="0"/>
      <w:divBdr>
        <w:top w:val="none" w:sz="0" w:space="0" w:color="auto"/>
        <w:left w:val="none" w:sz="0" w:space="0" w:color="auto"/>
        <w:bottom w:val="none" w:sz="0" w:space="0" w:color="auto"/>
        <w:right w:val="none" w:sz="0" w:space="0" w:color="auto"/>
      </w:divBdr>
    </w:div>
    <w:div w:id="1175878356">
      <w:bodyDiv w:val="1"/>
      <w:marLeft w:val="0"/>
      <w:marRight w:val="0"/>
      <w:marTop w:val="0"/>
      <w:marBottom w:val="0"/>
      <w:divBdr>
        <w:top w:val="none" w:sz="0" w:space="0" w:color="auto"/>
        <w:left w:val="none" w:sz="0" w:space="0" w:color="auto"/>
        <w:bottom w:val="none" w:sz="0" w:space="0" w:color="auto"/>
        <w:right w:val="none" w:sz="0" w:space="0" w:color="auto"/>
      </w:divBdr>
    </w:div>
    <w:div w:id="16169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t.dk/samling/20191/aktstykke/Aktstk.124/spm/3/svar/1646521/2170044/index.htm" TargetMode="External"/><Relationship Id="rId21" Type="http://schemas.openxmlformats.org/officeDocument/2006/relationships/hyperlink" Target="https://www.ft.dk/samling/20191/aktstykke/Aktstk.124/spm/15/svar/1646526/2170052/index.htm" TargetMode="External"/><Relationship Id="rId42" Type="http://schemas.openxmlformats.org/officeDocument/2006/relationships/hyperlink" Target="https://www.retsinformation.dk/eli/lta/2020/350" TargetMode="External"/><Relationship Id="rId47" Type="http://schemas.openxmlformats.org/officeDocument/2006/relationships/image" Target="media/image11.png"/><Relationship Id="rId63" Type="http://schemas.openxmlformats.org/officeDocument/2006/relationships/hyperlink" Target="https://erhvervsstyrelsen.dk/vejledning-om-kompensationsberettigede-faste-omkostninger" TargetMode="External"/><Relationship Id="rId68" Type="http://schemas.openxmlformats.org/officeDocument/2006/relationships/image" Target="cid:image005.png@01D70137.7E795970" TargetMode="Externa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image" Target="cid:image005.png@01D72D20.6FEAA110" TargetMode="External"/><Relationship Id="rId11" Type="http://schemas.openxmlformats.org/officeDocument/2006/relationships/hyperlink" Target="https://www.ft.dk/samling/20191/aktstykke/Aktstk.124/spm/13/svar/1646528/2170056/index.htm" TargetMode="External"/><Relationship Id="rId24" Type="http://schemas.openxmlformats.org/officeDocument/2006/relationships/hyperlink" Target="https://www.ft.dk/samling/20191/aktstykke/Aktstk.124/spm/20/svar/1646740/2170441/index.htm" TargetMode="External"/><Relationship Id="rId32" Type="http://schemas.openxmlformats.org/officeDocument/2006/relationships/hyperlink" Target="https://www.retsinformation.dk/eli/lta/2020/350" TargetMode="External"/><Relationship Id="rId37" Type="http://schemas.openxmlformats.org/officeDocument/2006/relationships/hyperlink" Target="https://www.ft.dk/samling/20191/aktstykke/Aktstk.124/spm/1/svar/1646523/2170048.pdf" TargetMode="External"/><Relationship Id="rId40" Type="http://schemas.openxmlformats.org/officeDocument/2006/relationships/image" Target="cid:image002.jpg@01D691BB.BC40BF00" TargetMode="External"/><Relationship Id="rId45" Type="http://schemas.openxmlformats.org/officeDocument/2006/relationships/image" Target="media/image10.jpeg"/><Relationship Id="rId53" Type="http://schemas.openxmlformats.org/officeDocument/2006/relationships/image" Target="media/image13.png"/><Relationship Id="rId58" Type="http://schemas.openxmlformats.org/officeDocument/2006/relationships/image" Target="cid:image004.png@01D73605.361D3860" TargetMode="External"/><Relationship Id="rId66" Type="http://schemas.openxmlformats.org/officeDocument/2006/relationships/hyperlink" Target="mailto:fasteomkostninger@erst.dk" TargetMode="External"/><Relationship Id="rId5" Type="http://schemas.openxmlformats.org/officeDocument/2006/relationships/webSettings" Target="webSettings.xml"/><Relationship Id="rId61" Type="http://schemas.openxmlformats.org/officeDocument/2006/relationships/hyperlink" Target="https://erhvervsstyrelsen.dk/vejledning-statsstoetteregler-paa-faste-omkostninger" TargetMode="External"/><Relationship Id="rId19" Type="http://schemas.openxmlformats.org/officeDocument/2006/relationships/image" Target="cid:image008.png@01D72D36.FF721730" TargetMode="External"/><Relationship Id="rId14" Type="http://schemas.openxmlformats.org/officeDocument/2006/relationships/image" Target="media/image1.jpeg"/><Relationship Id="rId22" Type="http://schemas.openxmlformats.org/officeDocument/2006/relationships/hyperlink" Target="https://www.retsinformation.dk/eli/lta/2020/370" TargetMode="External"/><Relationship Id="rId27" Type="http://schemas.openxmlformats.org/officeDocument/2006/relationships/image" Target="media/image5.png"/><Relationship Id="rId30" Type="http://schemas.openxmlformats.org/officeDocument/2006/relationships/hyperlink" Target="https://www.ft.dk/samling/20191/aktstykke/Aktstk.124/spm/7/svar/1646517/2170036/index.htm" TargetMode="External"/><Relationship Id="rId35" Type="http://schemas.openxmlformats.org/officeDocument/2006/relationships/image" Target="media/image7.png"/><Relationship Id="rId43" Type="http://schemas.openxmlformats.org/officeDocument/2006/relationships/hyperlink" Target="https://www.ft.dk/samling/20191/aktstykke/Aktstk.124/spm/1/svar/1646523/2170048.pdf" TargetMode="External"/><Relationship Id="rId48" Type="http://schemas.openxmlformats.org/officeDocument/2006/relationships/hyperlink" Target="https://www.fsr.dk/reduktion-af-kompensation-for-underskudsvirksomheder-samt-mulighed-for-nedbringelse-af-reduktion" TargetMode="External"/><Relationship Id="rId56" Type="http://schemas.openxmlformats.org/officeDocument/2006/relationships/hyperlink" Target="https://erhvervsstyrelsen.dk/vejledning-statsstoetteregler-paa-faste-omkostninger" TargetMode="External"/><Relationship Id="rId64" Type="http://schemas.openxmlformats.org/officeDocument/2006/relationships/hyperlink" Target="https://www.ft.dk/samling/20191/aktstykke/Aktstk.124/spm/12/svar/1646530/2170061/index.htm" TargetMode="External"/><Relationship Id="rId69" Type="http://schemas.openxmlformats.org/officeDocument/2006/relationships/hyperlink" Target="https://www.fsr.dk/skat-af-kompensationsbeloeb" TargetMode="External"/><Relationship Id="rId8" Type="http://schemas.openxmlformats.org/officeDocument/2006/relationships/hyperlink" Target="https://virksomhedsguiden.dk/erhvervsfremme/content/temaer/coronavirus_og_din_virksomhed/" TargetMode="External"/><Relationship Id="rId51" Type="http://schemas.openxmlformats.org/officeDocument/2006/relationships/hyperlink" Target="https://erhvervsstyrelsen.dk/vejledning-statsstoetteregler-paa-faste-omkostninger"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fasteomkostninger@erst.dk" TargetMode="External"/><Relationship Id="rId17" Type="http://schemas.openxmlformats.org/officeDocument/2006/relationships/image" Target="media/image3.jpeg"/><Relationship Id="rId25" Type="http://schemas.openxmlformats.org/officeDocument/2006/relationships/hyperlink" Target="https://www.retsinformation.dk/eli/lta/2020/350" TargetMode="External"/><Relationship Id="rId33" Type="http://schemas.openxmlformats.org/officeDocument/2006/relationships/hyperlink" Target="https://s3.eu-central-1.amazonaws.com/erhvervsfremme-prod.virk.dk/2020-04/Vejledning%20for%20ans%C3%B8gning%20om%20kompensation%20for%20faste%20omkostninger_9.%20april%202020.pdf" TargetMode="External"/><Relationship Id="rId38" Type="http://schemas.openxmlformats.org/officeDocument/2006/relationships/hyperlink" Target="https://www.ft.dk/samling/20191/aktstykke/Aktstk.124/spm/9/svar/1646532/2170065/index.htm" TargetMode="External"/><Relationship Id="rId46" Type="http://schemas.openxmlformats.org/officeDocument/2006/relationships/image" Target="cid:image006.jpg@01D71040.4A0C2420" TargetMode="External"/><Relationship Id="rId59" Type="http://schemas.openxmlformats.org/officeDocument/2006/relationships/image" Target="media/image15.jpeg"/><Relationship Id="rId67" Type="http://schemas.openxmlformats.org/officeDocument/2006/relationships/image" Target="media/image16.png"/><Relationship Id="rId20" Type="http://schemas.openxmlformats.org/officeDocument/2006/relationships/hyperlink" Target="https://www.ft.dk/samling/20191/aktstykke/Aktstk.124/spm/13/svar/1646528/2170056/index.htm" TargetMode="External"/><Relationship Id="rId41" Type="http://schemas.openxmlformats.org/officeDocument/2006/relationships/hyperlink" Target="https://www.ft.dk/samling/20191/aktstykke/Aktstk.124/spm/7/svar/1646517/2170036/index.htm" TargetMode="External"/><Relationship Id="rId54" Type="http://schemas.openxmlformats.org/officeDocument/2006/relationships/hyperlink" Target="https://erhvervsstyrelsen.dk/vejledning-statsstoetteregler-paa-faste-omkostninger" TargetMode="External"/><Relationship Id="rId62" Type="http://schemas.openxmlformats.org/officeDocument/2006/relationships/hyperlink" Target="https://www.fsr.dk/opdateret-dokumentationskrav-til-faste-omkostninger-i-slutafregningen"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cid:image002.jpg@01D67B86.762A0DF0" TargetMode="External"/><Relationship Id="rId23" Type="http://schemas.openxmlformats.org/officeDocument/2006/relationships/hyperlink" Target="https://sum.dk/Sundhedsprofessionelle/Sundhedspersonale/Autorisation%20af%20sundhedspersoner.aspx" TargetMode="External"/><Relationship Id="rId28" Type="http://schemas.openxmlformats.org/officeDocument/2006/relationships/image" Target="media/image6.png"/><Relationship Id="rId36" Type="http://schemas.openxmlformats.org/officeDocument/2006/relationships/image" Target="cid:image001.png@01D755F3.2ACCD5C0" TargetMode="External"/><Relationship Id="rId49" Type="http://schemas.openxmlformats.org/officeDocument/2006/relationships/image" Target="media/image12.png"/><Relationship Id="rId57" Type="http://schemas.openxmlformats.org/officeDocument/2006/relationships/image" Target="media/image14.png"/><Relationship Id="rId10" Type="http://schemas.openxmlformats.org/officeDocument/2006/relationships/hyperlink" Target="https://www.ft.dk/samling/20191/aktstykke/Aktstk.124/spm/13/svar/1646528/2170056/index.htm" TargetMode="External"/><Relationship Id="rId31" Type="http://schemas.openxmlformats.org/officeDocument/2006/relationships/hyperlink" Target="https://www.ft.dk/samling/20191/aktstykke/Aktstk.124/spm/7/svar/1646517/2170036/index.htm" TargetMode="External"/><Relationship Id="rId44" Type="http://schemas.openxmlformats.org/officeDocument/2006/relationships/image" Target="media/image9.png"/><Relationship Id="rId52" Type="http://schemas.openxmlformats.org/officeDocument/2006/relationships/hyperlink" Target="https://erhvervsstyrelsen.dk/vejledning-statsstoetteregler-paa-faste-omkostninger" TargetMode="External"/><Relationship Id="rId60" Type="http://schemas.openxmlformats.org/officeDocument/2006/relationships/image" Target="cid:image006.jpg@01D73605.361D3860" TargetMode="External"/><Relationship Id="rId65" Type="http://schemas.openxmlformats.org/officeDocument/2006/relationships/hyperlink" Target="https://www.retsinformation.dk/eli/lta/2020/350"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sr.dk/Faglige_informationer/Faglig%20hotline" TargetMode="External"/><Relationship Id="rId13" Type="http://schemas.openxmlformats.org/officeDocument/2006/relationships/hyperlink" Target="https://www.fsr.dk/kompensation-for-faste-omkostninger-ved-aendring-i-virksomhedens-forhold-som-foelge-af-omstruktureringer-koeb-eller-salg-af-aktiviteter-mv-opdateret" TargetMode="External"/><Relationship Id="rId18" Type="http://schemas.openxmlformats.org/officeDocument/2006/relationships/image" Target="media/image4.png"/><Relationship Id="rId39" Type="http://schemas.openxmlformats.org/officeDocument/2006/relationships/image" Target="media/image8.jpeg"/><Relationship Id="rId34" Type="http://schemas.openxmlformats.org/officeDocument/2006/relationships/hyperlink" Target="https://www.folketingstidende.dk/samling/20201/aktstykke/Aktstk206/20201_aktstk206_afgjort.pdf" TargetMode="External"/><Relationship Id="rId50" Type="http://schemas.openxmlformats.org/officeDocument/2006/relationships/hyperlink" Target="https://erhvervsstyrelsen.dk/vejledning-statsstoetteregler-paa-faste-omkostninger" TargetMode="External"/><Relationship Id="rId55" Type="http://schemas.openxmlformats.org/officeDocument/2006/relationships/hyperlink" Target="https://ec.europa.eu/regional_policy/sources/conferences/state-aid/sme/smedefinitionguide_en.pdf" TargetMode="External"/><Relationship Id="rId7" Type="http://schemas.openxmlformats.org/officeDocument/2006/relationships/endnotes" Target="endnotes.xml"/><Relationship Id="rId7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82D8F-5EF2-4754-9A0C-B359AE8F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52496</Words>
  <Characters>320232</Characters>
  <Application>Microsoft Office Word</Application>
  <DocSecurity>4</DocSecurity>
  <Lines>2668</Lines>
  <Paragraphs>743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Sayk</dc:creator>
  <cp:keywords/>
  <dc:description/>
  <cp:lastModifiedBy>Tina Solem</cp:lastModifiedBy>
  <cp:revision>2</cp:revision>
  <cp:lastPrinted>2020-08-06T12:20:00Z</cp:lastPrinted>
  <dcterms:created xsi:type="dcterms:W3CDTF">2022-03-31T06:13:00Z</dcterms:created>
  <dcterms:modified xsi:type="dcterms:W3CDTF">2022-03-31T06:13:00Z</dcterms:modified>
</cp:coreProperties>
</file>